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FileKG 系统技术规格说明书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FileKG 系统技术规格说明书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目标读者</w:t>
      </w:r>
      <w:r>
        <w:rPr>
          <w:rFonts w:eastAsia="等线" w:ascii="Arial" w:cs="Arial" w:hAnsi="Arial"/>
          <w:sz w:val="22"/>
        </w:rPr>
        <w:t>：Cursor AI 编程助手、后端开发工程师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：完整对齐论文《FileKG：基于虚拟文件实体的个人知识图谱与内生可解释检索》技术方案，用于系统开发、代码重构与性能优化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实现原则</w:t>
      </w:r>
      <w:r>
        <w:rPr>
          <w:rFonts w:eastAsia="等线" w:ascii="Arial" w:cs="Arial" w:hAnsi="Arial"/>
          <w:sz w:val="22"/>
        </w:rPr>
        <w:t>：严格遵循文档定义的算法逻辑、数据结构与默认参数，优先保证功能正确性与论文一致性，再进行工程化性能优化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一、系统总体架构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FileKG 是面向个人终端的本地文件知识图谱系统，核心设计是将物理文件抽象为持久化的</w:t>
      </w:r>
      <w:r>
        <w:rPr>
          <w:rFonts w:eastAsia="等线" w:ascii="Arial" w:cs="Arial" w:hAnsi="Arial"/>
          <w:b w:val="true"/>
          <w:sz w:val="22"/>
        </w:rPr>
        <w:t>虚拟文件实体（Virtual File Entity, VFE）</w:t>
      </w:r>
      <w:r>
        <w:rPr>
          <w:rFonts w:eastAsia="等线" w:ascii="Arial" w:cs="Arial" w:hAnsi="Arial"/>
          <w:sz w:val="22"/>
        </w:rPr>
        <w:t>，在 VFE 之上构建 12 维关系网络，实现「语义粗筛 + 图拓扑扩展 + 多因子排序 + 内生解释」的混合检索能力。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三层架构设计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┌──────────────────────────────────────────────────────────┐</w:t>
              <w:br/>
              <w:t>│                    上层：检索与解释层                        │</w:t>
              <w:br/>
              <w:t>│  ┌───────────────┐  ┌────────────┐  ┌──────────────────┐ │</w:t>
              <w:br/>
              <w:t>│  │ 查询向量化     │  │ 双桶混合检索│  │ 内生解释生成     │ │</w:t>
              <w:br/>
              <w:t>│  └───────────────┘  └────────────┘  └──────────────────┘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                   中层：图与索引层                         │</w:t>
              <w:br/>
              <w:t>│  ┌───────────────┐  ┌────────────┐  ┌──────────────────┐ │</w:t>
              <w:br/>
              <w:t>│  │ VFE 生命周期管理│  │ 关系挖掘引擎│  │ 双存储引擎        │ │</w:t>
              <w:br/>
              <w:t>│  │               │  │ (12种关系) │  │ (Neo4j + Chroma)  │ │</w:t>
              <w:br/>
              <w:t>│  └───────────────┘  └────────────┘  └──────────────────┘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                   底层：事件感知层                         │</w:t>
              <w:br/>
              <w:t>│  ┌──────────────────────────────────────────────────────┐ │</w:t>
              <w:br/>
              <w:t>│  │ 文件系统实时监控（创建/修改/删除/移动/重命名）            │ │</w:t>
              <w:br/>
              <w:t>│  └──────────────────────────────────────────────────────┘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核心数据流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写入链路</w:t>
      </w:r>
      <w:r>
        <w:rPr>
          <w:rFonts w:eastAsia="等线" w:ascii="Arial" w:cs="Arial" w:hAnsi="Arial"/>
          <w:sz w:val="22"/>
        </w:rPr>
        <w:t>：文件系统事件 → VFE 创建/状态更新 → 全量/增量关系挖掘 → 双存储同步写入（Neo4j 存图结构、Chroma 存语义向量）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检索链路</w:t>
      </w:r>
      <w:r>
        <w:rPr>
          <w:rFonts w:eastAsia="等线" w:ascii="Arial" w:cs="Arial" w:hAnsi="Arial"/>
          <w:sz w:val="22"/>
        </w:rPr>
        <w:t>：用户查询 → 文本向量化 → Chroma 语义粗筛 → Neo4j 1跳图扩展 → 多因子融合排序 → 内生解释生成 → 返回带解释的结果集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核心技术栈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文件监控：系统原生事件机制（Linux inotify、Windows ReadDirectoryChangesW）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向量引擎：Chroma（本地持久化）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图数据库：Neo4j（本地部署，社区版即可）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嵌入模型：all-MiniLM-L6-v2（文本）、CLIP ViT-B/32（跨模态）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序列挖掘：PrefixSpan 算法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二、核心数据模型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虚拟文件实体（VFE）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每个物理文件对应一个唯一 VFE，为持久化五元组结构：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VFE {</w:t>
              <w:br/>
              <w:t xml:space="preserve">    id: str,               // 全局唯一不变标识符</w:t>
              <w:br/>
              <w:t xml:space="preserve">    attr: {                // 可变属性集合</w:t>
              <w:br/>
              <w:t xml:space="preserve">        path: str|null,    // 当前物理路径，archived状态为null</w:t>
              <w:br/>
              <w:t xml:space="preserve">        sem_vec: float[],  // 512维文本语义向量</w:t>
              <w:br/>
              <w:t xml:space="preserve">        vis_vec: float[],  // 512维图像视觉向量（仅图片文件有效）</w:t>
              <w:br/>
              <w:t xml:space="preserve">        summary: str       // 多级文本摘要</w:t>
              <w:br/>
              <w:t xml:space="preserve">    },</w:t>
              <w:br/>
              <w:t xml:space="preserve">    state: str,            // 生命周期状态：active|dormant|archived|deprecated|error</w:t>
              <w:br/>
              <w:t xml:space="preserve">    mem: list[MemoryRecord], // 交互记忆栈，固定容量K=50</w:t>
              <w:br/>
              <w:t xml:space="preserve">    rel: set[RelationEdge]   // 关系边集合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2.1.1 VFE ID 生成规则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 = SHA256(inode_bytes + first_seen_timestamp_bytes)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inode</w:t>
      </w:r>
      <w:r>
        <w:rPr>
          <w:rFonts w:eastAsia="等线" w:ascii="Arial" w:cs="Arial" w:hAnsi="Arial"/>
          <w:sz w:val="22"/>
        </w:rPr>
        <w:t xml:space="preserve">：Unix 系统取 </w:t>
      </w:r>
      <w:r>
        <w:rPr>
          <w:rFonts w:eastAsia="Consolas" w:ascii="Consolas" w:cs="Consolas" w:hAnsi="Consolas"/>
          <w:sz w:val="22"/>
          <w:shd w:fill="EFF0F1"/>
        </w:rPr>
        <w:t>stat.st_ino</w:t>
      </w:r>
      <w:r>
        <w:rPr>
          <w:rFonts w:eastAsia="等线" w:ascii="Arial" w:cs="Arial" w:hAnsi="Arial"/>
          <w:sz w:val="22"/>
        </w:rPr>
        <w:t>，Windows 系统用「文件创建时间+文件大小+卷序列号」组合模拟唯一标识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first_seen_timestamp</w:t>
      </w:r>
      <w:r>
        <w:rPr>
          <w:rFonts w:eastAsia="等线" w:ascii="Arial" w:cs="Arial" w:hAnsi="Arial"/>
          <w:sz w:val="22"/>
        </w:rPr>
        <w:t>：系统首次发现该文件的 Unix 时间戳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  <w:r>
        <w:rPr>
          <w:rFonts w:eastAsia="等线" w:ascii="Arial" w:cs="Arial" w:hAnsi="Arial"/>
          <w:sz w:val="22"/>
        </w:rPr>
        <w:t>：ID 完全不依赖文件内容哈希，文件内容修改不会改变 ID；仅跨文件系统移动导致 inode 变更时触发回退匹配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2.1.2 生命周期状态机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采用状态模式实现，每个状态实现 </w:t>
      </w:r>
      <w:r>
        <w:rPr>
          <w:rFonts w:eastAsia="Consolas" w:ascii="Consolas" w:cs="Consolas" w:hAnsi="Consolas"/>
          <w:sz w:val="22"/>
          <w:shd w:fill="EFF0F1"/>
        </w:rPr>
        <w:t>handle_event(event)</w:t>
      </w:r>
      <w:r>
        <w:rPr>
          <w:rFonts w:eastAsia="等线" w:ascii="Arial" w:cs="Arial" w:hAnsi="Arial"/>
          <w:sz w:val="22"/>
        </w:rPr>
        <w:t xml:space="preserve"> 方法，状态转移规则如下：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 attr 属性，ID 保持不变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物理文件删除，VFE 与关系全部保留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30天无访问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dormant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自动降级休眠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dormant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用户打开文件，唤醒实体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dormant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直接唤醒并更新属性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dormant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休眠文件被删除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同名文件创建（匹配成功）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inode+内容哈希前缀匹配通过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365天未恢复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purged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可被垃圾回收清理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数据校验失败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触发修复流程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关联数据结构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2.2.1 交互记忆记录（MemoryRecord）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action: str,           // 操作类型：accessed|modified|retrieved|co_edited</w:t>
              <w:br/>
              <w:t xml:space="preserve">    timestamp: float,      // Unix 时间戳</w:t>
              <w:br/>
              <w:t xml:space="preserve">    related_vfe_id: str    // 关联的 VFE ID，无关联则为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记忆栈更新逻辑：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update_memory(vfe: VFE, action: str, related_id: str = None):</w:t>
              <w:br/>
              <w:t xml:space="preserve">    record = MemoryRecord(action, time.time(), related_id)</w:t>
              <w:br/>
              <w:t xml:space="preserve">    vfe.mem.append(record)</w:t>
              <w:br/>
              <w:t xml:space="preserve">    if len(vfe.mem) &gt; 50:  # 固定容量K=50，先进先出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vfe.mem.pop(0)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2.2.2 关系边（RelationEdge）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target_id: str,        // 目标 VFE ID</w:t>
              <w:br/>
              <w:t xml:space="preserve">    type: str,             // 关系类型，共12种</w:t>
              <w:br/>
              <w:t xml:space="preserve">    weight: float,         // 关系权重，如相似度、置信度</w:t>
              <w:br/>
              <w:t xml:space="preserve">    direction: str         // 方向：directed / undirected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 行为共现权重计算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用于计算两个 VFE 的操作时间共现强度，对应论文式 3-1：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calc_co_weight(vfe_i: VFE, vfe_j: VFE, delta_t: float = 300.0) -&gt; float:</w:t>
              <w:br/>
              <w:t xml:space="preserve">    count = 0</w:t>
              <w:br/>
              <w:t xml:space="preserve">    for rec_i in vfe_i.mem:</w:t>
              <w:br/>
              <w:t xml:space="preserve">        for rec_j in vfe_j.mem:</w:t>
              <w:br/>
              <w:t xml:space="preserve">            if abs(rec_i.timestamp - rec_j.timestamp) &lt; delta_t:</w:t>
              <w:br/>
              <w:t xml:space="preserve">                count += 1</w:t>
              <w:br/>
              <w:t xml:space="preserve">                break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count / max(len(vfe_i.mem), len(vfe_j.mem))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三、多关系自动发现引擎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 关系类型全集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 12 种关系，分为结构、内容、行为、跨模态、显式标注五大类：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挖掘方式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IN_FOLDER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有向（文件→文件夹）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目录路径解析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有向（文件夹→文件）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目录路径解析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BELONGS_TO_PROJECT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 .git / package.json 等项目标记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SIMILAR_TO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余弦相似度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语义向量相似度 &gt; 0.75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文件扩展名匹配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HAS_VERSION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有向（旧版→新版）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文件名版本模式 + 语义相似度 &gt; 0.6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DEPENDS_ON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有向（引用者→被引用者）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 import / include 语法解析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有向（引用者→被引用者）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文档内链接、@ref 标记提取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NEAR_IN_TIME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共现频率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300秒时间窗口内操作共现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WORKFLOW_WITH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序列置信度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PrefixSpan 序列模式挖掘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VISUALLY_SIMILAR_TO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跨模态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跨模态相似度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图文相似度 &gt; 0.65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TAGGED_WITH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显式标注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有向（VFE→标签节点）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用户手动标注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关系挖掘全流水线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新文件创建或文件修改时触发，对应论文算法 1：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relation_mining_pipeline(v_new: VFE, G: Graph):</w:t>
              <w:br/>
              <w:t xml:space="preserve">    # 步骤1：提取文件元数据</w:t>
              <w:br/>
              <w:t xml:space="preserve">    meta = extract_metadata(v_new)</w:t>
              <w:br/>
              <w:t xml:space="preserve">    </w:t>
              <w:br/>
              <w:t xml:space="preserve">    # 步骤2：生成多模态向量</w:t>
              <w:br/>
              <w:t xml:space="preserve">    if is_text_file(v_new):</w:t>
              <w:br/>
              <w:t xml:space="preserve">        v_new.attr.sem_vec = text_encoder.encode(read_file_content(v_new))</w:t>
              <w:br/>
              <w:t xml:space="preserve">    elif is_image_file(v_new):</w:t>
              <w:br/>
              <w:t xml:space="preserve">        v_new.attr.vis_vec = clip_visual_encoder.encode(image_data)</w:t>
              <w:br/>
              <w:t xml:space="preserve">    </w:t>
              <w:br/>
              <w:t xml:space="preserve">    # 步骤3：结构关系挖掘</w:t>
              <w:br/>
              <w:t xml:space="preserve">    for v_exist in G.get_same_dir_vfes(v_new):</w:t>
              <w:br/>
              <w:t xml:space="preserve">        if is_folder(v_exist):</w:t>
              <w:br/>
              <w:t xml:space="preserve">            add_relation(v_new, v_exist, "IN_FOLDER")</w:t>
              <w:br/>
              <w:t xml:space="preserve">            add_relation(v_exist, v_new, "CONTAINS")</w:t>
              <w:br/>
              <w:t xml:space="preserve">    for v_exist in G.get_same_project_vfes(v_new):</w:t>
              <w:br/>
              <w:t xml:space="preserve">        add_relation(v_new, v_exist, "BELONGS_TO_PROJECT")</w:t>
              <w:br/>
              <w:t xml:space="preserve">    </w:t>
              <w:br/>
              <w:t xml:space="preserve">    # 步骤4：内容关系挖掘</w:t>
              <w:br/>
              <w:t xml:space="preserve">    # 4.1 SIMILAR_TO：ANN 检索候选，避免O(n²)</w:t>
              <w:br/>
              <w:t xml:space="preserve">    candidates = chroma.query(v_new.attr.sem_vec, top_k=200)</w:t>
              <w:br/>
              <w:t xml:space="preserve">    for v_candidate in candidates:</w:t>
              <w:br/>
              <w:t xml:space="preserve">        sim = cosine_similarity(v_new.attr.sem_vec, v_candidate.attr.sem_vec)</w:t>
              <w:br/>
              <w:t xml:space="preserve">        if sim &gt; 0.75:  # θ_sem 阈值</w:t>
              <w:br/>
              <w:t xml:space="preserve">            add_relation(v_new, v_candidate, "SIMILAR_TO", weight=sim)</w:t>
              <w:br/>
              <w:t xml:space="preserve">    </w:t>
              <w:br/>
              <w:t xml:space="preserve">    # 4.2 SAME_TYPE：扩展名索引快速匹配</w:t>
              <w:br/>
              <w:t xml:space="preserve">    for v in G.get_vfes_by_extension(v_new.extension):</w:t>
              <w:br/>
              <w:t xml:space="preserve">        add_relation(v_new, v, "SAME_TYPE")</w:t>
              <w:br/>
              <w:t xml:space="preserve">    </w:t>
              <w:br/>
              <w:t xml:space="preserve">    # 4.3 HAS_VERSION：基名匹配 + 版本规则/相似度</w:t>
              <w:br/>
              <w:t xml:space="preserve">    for v in G.get_vfes_by_basename(v_new.basename):</w:t>
              <w:br/>
              <w:t xml:space="preserve">        if has_version_pattern(v_new.name, v.name) or \</w:t>
              <w:br/>
              <w:t xml:space="preserve">           cosine_sim(v_new.attr.sem_vec, v.attr.sem_vec) &gt; 0.6:</w:t>
              <w:br/>
              <w:t xml:space="preserve">            old_v, new_v = judge_version_order(v, v_new)</w:t>
              <w:br/>
              <w:t xml:space="preserve">            add_relation(old_v, new_v, "HAS_VERSION")</w:t>
              <w:br/>
              <w:t xml:space="preserve">    </w:t>
              <w:br/>
              <w:t xml:space="preserve">    # 4.4 DEPENDS_ON：代码依赖解析</w:t>
              <w:br/>
              <w:t xml:space="preserve">    if is_code_file(v_new):</w:t>
              <w:br/>
              <w:t xml:space="preserve">        imports = parse_import_statements(v_new.content)</w:t>
              <w:br/>
              <w:t xml:space="preserve">        for module in imports:</w:t>
              <w:br/>
              <w:t xml:space="preserve">            target = G.find_vfe_by_module(module)</w:t>
              <w:br/>
              <w:t xml:space="preserve">            if target:</w:t>
              <w:br/>
              <w:t xml:space="preserve">                add_relation(v_new, target, "DEPENDS_ON")</w:t>
              <w:br/>
              <w:t xml:space="preserve">    </w:t>
              <w:br/>
              <w:t xml:space="preserve">    # 4.5 REFERENCES：文档引用解析</w:t>
              <w:br/>
              <w:t xml:space="preserve">    if is_document_file(v_new):</w:t>
              <w:br/>
              <w:t xml:space="preserve">        refs = extract_internal_references(v_new.content)</w:t>
              <w:br/>
              <w:t xml:space="preserve">        for ref in refs:</w:t>
              <w:br/>
              <w:t xml:space="preserve">            target = G.find_vfe_by_ref_path(ref)</w:t>
              <w:br/>
              <w:t xml:space="preserve">            if target:</w:t>
              <w:br/>
              <w:t xml:space="preserve">                add_relation(v_new, target, "REFERENCES")</w:t>
              <w:br/>
              <w:t xml:space="preserve">    </w:t>
              <w:br/>
              <w:t xml:space="preserve">    # 步骤5：行为关系挖掘（基于事件日志）</w:t>
              <w:br/>
              <w:t xml:space="preserve">    recent_events = event_log.get_last_24h_events()</w:t>
              <w:br/>
              <w:t xml:space="preserve">    </w:t>
              <w:br/>
              <w:t xml:space="preserve">    # 5.1 NEAR_IN_TIME：滑动窗口共现</w:t>
              <w:br/>
              <w:t xml:space="preserve">    for window in sliding_window(recent_events, window_seconds=300):</w:t>
              <w:br/>
              <w:t xml:space="preserve">        for f_i, f_j in combinations(window.files, 2):</w:t>
              <w:br/>
              <w:t xml:space="preserve">            v_i, v_j = G.get_vfe_by_path(f_i), G.get_vfe_by_path(f_j)</w:t>
              <w:br/>
              <w:t xml:space="preserve">            weight = calc_co_weight(v_i, v_j)</w:t>
              <w:br/>
              <w:t xml:space="preserve">            if weight &gt; 0:</w:t>
              <w:br/>
              <w:t xml:space="preserve">                add_or_update_relation(v_i, v_j, "NEAR_IN_TIME", weight=weight)</w:t>
              <w:br/>
              <w:t xml:space="preserve">    </w:t>
              <w:br/>
              <w:t xml:space="preserve">    # 5.2 WORKFLOW_WITH：PrefixSpan 序列挖掘</w:t>
              <w:br/>
              <w:t xml:space="preserve">    sequences = prefixspan(recent_events, min_support=3, max_gap=5)</w:t>
              <w:br/>
              <w:t xml:space="preserve">    for seq in sequences:</w:t>
              <w:br/>
              <w:t xml:space="preserve">        for f_i, f_j in seq.get_adjacent_pairs():</w:t>
              <w:br/>
              <w:t xml:space="preserve">            v_i, v_j = G.get_vfe_by_path(f_i), G.get_vfe_by_path(f_j)</w:t>
              <w:br/>
              <w:t xml:space="preserve">            add_or_update_relation(v_i, v_j, "WORKFLOW_WITH", weight=seq.confidence)</w:t>
              <w:br/>
              <w:t xml:space="preserve">    </w:t>
              <w:br/>
              <w:t xml:space="preserve">    # 步骤6：跨模态关系挖掘</w:t>
              <w:br/>
              <w:t xml:space="preserve">    if v_new.is_image:</w:t>
              <w:br/>
              <w:t xml:space="preserve">        text_candidates = chroma.query_text_by_visual(v_new.attr.vis_vec, top_k=200)</w:t>
              <w:br/>
              <w:t xml:space="preserve">        for v_text in text_candidates:</w:t>
              <w:br/>
              <w:t xml:space="preserve">            score = clip_cross_modal_score(v_new.attr.vis_vec, v_text.attr.sem_vec)</w:t>
              <w:br/>
              <w:t xml:space="preserve">            if score &gt; 0.65:  # θ_visual 阈值</w:t>
              <w:br/>
              <w:t xml:space="preserve">                add_relation(v_new, v_text, "VISUALLY_SIMILAR_TO", weight=score)</w:t>
              <w:br/>
              <w:t xml:space="preserve">    </w:t>
              <w:br/>
              <w:t xml:space="preserve">    # 步骤7：用户标签应用</w:t>
              <w:br/>
              <w:t xml:space="preserve">    apply_auto_tags(v_new, G)</w:t>
              <w:br/>
              <w:t xml:space="preserve">    </w:t>
              <w:br/>
              <w:t xml:space="preserve">    # 步骤8：边一致性校验（去重、方向校验）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validate_and_dedup_edges(v_new, G)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 关系权重更新规则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行为类关系（NEAR_IN_TIME、WORKFLOW_WITH）采用指数移动平均更新权重，避免单次事件大幅波动：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new_weight = 0.7 * old_weight + 0.3 * current_weight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四、两阶段混合检索与内生解释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检索全流程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采用「语义粗筛 + 图扩展 + 排序 + 解释」四步流程，实现召回率与可解释性的平衡：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输入：用户查询字符串 q</w:t>
              <w:br/>
              <w:t>输出：排序结果列表，每条包含 VFE 信息、得分、解释文本、保真度</w:t>
              <w:br/>
              <w:br/>
              <w:t>1. 阶段一：语义粗筛</w:t>
              <w:br/>
              <w:t xml:space="preserve">   q_vec = text_encoder.encode(q)</w:t>
              <w:br/>
              <w:t xml:space="preserve">   C1 = chroma.query(q_vec, top_k=100)  # 第一桶：语义匹配结果</w:t>
              <w:br/>
              <w:br/>
              <w:t>2. 阶段二：图拓扑扩展</w:t>
              <w:br/>
              <w:t xml:space="preserve">   C2 = 空集合</w:t>
              <w:br/>
              <w:t xml:space="preserve">   for v in C1:</w:t>
              <w:br/>
              <w:t xml:space="preserve">       C2.add_all(neo4j.get_one_hop_neighbors(v.id))  # 1跳邻居扩展</w:t>
              <w:br/>
              <w:t xml:space="preserve">   C = C1 ∪ C2  # 合并去重得到候选集</w:t>
              <w:br/>
              <w:br/>
              <w:t>3. 阶段三：多因子融合排序</w:t>
              <w:br/>
              <w:t xml:space="preserve">   对候选集 C 中每个 VFE 计算综合得分，按降序排序</w:t>
              <w:br/>
              <w:br/>
              <w:t>4. 阶段四：内生解释生成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对 Top-20 结果生成个性化解释文本，计算解释保真度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 多因子排序算法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对应论文式 5-1，权重由网格搜索与留一交叉验证确定：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Score(q, v) = α * Sim_sem(q_vec, v.sem_vec) </w:t>
              <w:br/>
              <w:t xml:space="preserve">            + β * Centrality(v) </w:t>
              <w:br/>
              <w:t xml:space="preserve">            + γ * exp(-λ * age(v)) </w:t>
              <w:br/>
              <w:t xml:space="preserve">            + δ * RuleMatch(q, v)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+ ε * Freq(v)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语义相似度权重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图中心性权重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时间衰减权重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规则匹配权重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访问频率权重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0.01/天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时间衰减系数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各因子定义：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Sim_sem</w:t>
      </w:r>
      <w:r>
        <w:rPr>
          <w:rFonts w:eastAsia="等线" w:ascii="Arial" w:cs="Arial" w:hAnsi="Arial"/>
          <w:sz w:val="22"/>
        </w:rPr>
        <w:t>：查询向量与 VFE 语义向量的余弦相似度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Centrality(v)</w:t>
      </w:r>
      <w:r>
        <w:rPr>
          <w:rFonts w:eastAsia="等线" w:ascii="Arial" w:cs="Arial" w:hAnsi="Arial"/>
          <w:sz w:val="22"/>
        </w:rPr>
        <w:t>：加权度中心性归一化值 = 节点加权度 / 全图最大加权度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age(v)</w:t>
      </w:r>
      <w:r>
        <w:rPr>
          <w:rFonts w:eastAsia="等线" w:ascii="Arial" w:cs="Arial" w:hAnsi="Arial"/>
          <w:sz w:val="22"/>
        </w:rPr>
        <w:t>：距离上次访问的天数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RuleMatch</w:t>
      </w:r>
      <w:r>
        <w:rPr>
          <w:rFonts w:eastAsia="等线" w:ascii="Arial" w:cs="Arial" w:hAnsi="Arial"/>
          <w:sz w:val="22"/>
        </w:rPr>
        <w:t>：文件名精确匹配得 1.0，扩展名匹配得 0.5，否则 0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Freq(v)</w:t>
      </w:r>
      <w:r>
        <w:rPr>
          <w:rFonts w:eastAsia="等线" w:ascii="Arial" w:cs="Arial" w:hAnsi="Arial"/>
          <w:sz w:val="22"/>
        </w:rPr>
        <w:t>：检索点击频率归一化值 = 节点点击次数 / 全图最大点击次数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 内生解释生成逻辑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基于得分贡献度与关系类型生成可解释文本，优先选择贡献最大的前 2 个因子生成解释：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generate_explanation(q_vec, v: VFE) -&gt; str:</w:t>
              <w:br/>
              <w:t xml:space="preserve">    # 计算各因子分项得分</w:t>
              <w:br/>
              <w:t xml:space="preserve">    factor_scores = {</w:t>
              <w:br/>
              <w:t xml:space="preserve">        "semantic": α * cosine_similarity(q_vec, v.attr.sem_vec),</w:t>
              <w:br/>
              <w:t xml:space="preserve">        "centrality": β * weighted_centrality(v),</w:t>
              <w:br/>
              <w:t xml:space="preserve">        "recency": γ * exp(-λ * days_since_last_access(v)),</w:t>
              <w:br/>
              <w:t xml:space="preserve">        "rule": δ * rule_match_score(q, v),</w:t>
              <w:br/>
              <w:t xml:space="preserve">        "frequency": ε * normalized_click_freq(v)</w:t>
              <w:br/>
              <w:t xml:space="preserve">    }</w:t>
              <w:br/>
              <w:t xml:space="preserve">    </w:t>
              <w:br/>
              <w:t xml:space="preserve">    # 取贡献最大的两个因子</w:t>
              <w:br/>
              <w:t xml:space="preserve">    top_factors = sorted(factor_scores.items(), key=lambda x: x[1], reverse=True)[:2]</w:t>
              <w:br/>
              <w:t xml:space="preserve">    primary = top_factors[0][0]</w:t>
              <w:br/>
              <w:t xml:space="preserve">    </w:t>
              <w:br/>
              <w:t xml:space="preserve">    # 按主因子生成解释，优先结合具体关系边</w:t>
              <w:br/>
              <w:t xml:space="preserve">    if primary == "centrality":</w:t>
              <w:br/>
              <w:t xml:space="preserve">        top_edge = max(v.rel, key=lambda e: e.weight)</w:t>
              <w:br/>
              <w:t xml:space="preserve">        related_name = G.get_vfe(top_edge.target_id).attr.name</w:t>
              <w:br/>
              <w:t xml:space="preserve">        </w:t>
              <w:br/>
              <w:t xml:space="preserve">        if top_edge.type == "WORKFLOW_WITH":</w:t>
              <w:br/>
              <w:t xml:space="preserve">            return f"文件 {v.name} 被返回，因为它与高匹配文件 {related_name} 在工作流中频繁共同编辑。"</w:t>
              <w:br/>
              <w:t xml:space="preserve">        elif top_edge.type == "NEAR_IN_TIME":</w:t>
              <w:br/>
              <w:t xml:space="preserve">            return f"文件 {v.name} 被返回，因为它与您近期使用的 {related_name} 在同一时间段操作。"</w:t>
              <w:br/>
              <w:t xml:space="preserve">        elif top_edge.type == "SIMILAR_TO":</w:t>
              <w:br/>
              <w:t xml:space="preserve">            return f"文件 {v.name} 被返回，因为它与语义高度匹配的 {related_name} 内容相似。"</w:t>
              <w:br/>
              <w:t xml:space="preserve">    </w:t>
              <w:br/>
              <w:t xml:space="preserve">    if primary == "semantic":</w:t>
              <w:br/>
              <w:t xml:space="preserve">        return f"文件 {v.name} 的文本内容与您的查询高度语义匹配。"</w:t>
              <w:br/>
              <w:t xml:space="preserve">    </w:t>
              <w:br/>
              <w:t xml:space="preserve">    if primary == "recency":</w:t>
              <w:br/>
              <w:t xml:space="preserve">        return f"文件 {v.name} 是您近期频繁使用的文件，与当前任务相关性更高。"</w:t>
              <w:br/>
              <w:t xml:space="preserve">    </w:t>
              <w:br/>
              <w:t xml:space="preserve">    if primary == "rule":</w:t>
              <w:br/>
              <w:t xml:space="preserve">        return f"文件 {v.name} 的文件名/类型与您的查询精确匹配。"</w:t>
              <w:br/>
              <w:t xml:space="preserve">    </w:t>
              <w:br/>
              <w:t xml:space="preserve">    # 兜底通用解释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f"文件 {v.name} 综合匹配度最高，由语义、关联度与使用频率共同决定。"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4.4 效果评估指标</w:t>
      </w:r>
      <w:bookmarkEnd w:id="2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解释保真度（Fidelity）</w:t>
      </w:r>
      <w:r>
        <w:rPr>
          <w:rFonts w:eastAsia="等线" w:ascii="Arial" w:cs="Arial" w:hAnsi="Arial"/>
          <w:sz w:val="22"/>
        </w:rPr>
        <w:t>：解释提及的因子得分之和 / 总得分，取 Top-20 结果平均值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解释覆盖率（ExplainCov）</w:t>
      </w:r>
      <w:r>
        <w:rPr>
          <w:rFonts w:eastAsia="等线" w:ascii="Arial" w:cs="Arial" w:hAnsi="Arial"/>
          <w:sz w:val="22"/>
        </w:rPr>
        <w:t>：Top-20 结果中，生成非纯语义匹配解释的结果占比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五、增量一致性更新机制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事件驱动更新逻辑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监听文件系统四类核心事件，触发对应增量更新：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handle_file_event(event):</w:t>
              <w:br/>
              <w:t xml:space="preserve">    if event.type == "Create":</w:t>
              <w:br/>
              <w:t xml:space="preserve">        vfe = create_vfe(event.file_path)</w:t>
              <w:br/>
              <w:t xml:space="preserve">        relation_mining_pipeline(vfe, G)</w:t>
              <w:br/>
              <w:t xml:space="preserve">    </w:t>
              <w:br/>
              <w:t xml:space="preserve">    elif event.type == "Modify":</w:t>
              <w:br/>
              <w:t xml:space="preserve">        vfe = G.get_vfe_by_path(event.file_path)</w:t>
              <w:br/>
              <w:t xml:space="preserve">        # 更新语义向量与摘要</w:t>
              <w:br/>
              <w:t xml:space="preserve">        vfe.attr.sem_vec = text_encoder.encode(read_file(event.file_path))</w:t>
              <w:br/>
              <w:t xml:space="preserve">        vfe.attr.summary = generate_summary(event.file_path)</w:t>
              <w:br/>
              <w:t xml:space="preserve">        # 仅重算内容类关系，结构/行为关系保留</w:t>
              <w:br/>
              <w:t xml:space="preserve">        recompute_content_relations(vfe)</w:t>
              <w:br/>
              <w:t xml:space="preserve">        # 检测是否生成版本关系</w:t>
              <w:br/>
              <w:t xml:space="preserve">        check_and_add_version_relation(vfe)</w:t>
              <w:br/>
              <w:t xml:space="preserve">    </w:t>
              <w:br/>
              <w:t xml:space="preserve">    elif event.type == "Delete":</w:t>
              <w:br/>
              <w:t xml:space="preserve">        vfe = G.get_vfe_by_path(event.file_path)</w:t>
              <w:br/>
              <w:t xml:space="preserve">        vfe.state = "archived"</w:t>
              <w:br/>
              <w:t xml:space="preserve">        vfe.attr.path = None</w:t>
              <w:br/>
              <w:t xml:space="preserve">        # 所有关系边保留，不删除</w:t>
              <w:br/>
              <w:t xml:space="preserve">    </w:t>
              <w:br/>
              <w:t xml:space="preserve">    elif event.type == "Move":</w:t>
              <w:br/>
              <w:t xml:space="preserve">        vfe = G.get_vfe_by_inode(event.old_path)</w:t>
              <w:br/>
              <w:t xml:space="preserve">        if vfe:</w:t>
              <w:br/>
              <w:t xml:space="preserve">            vfe.attr.path = event.new_path</w:t>
              <w:br/>
              <w:t xml:space="preserve">        else:</w:t>
              <w:br/>
              <w:t xml:space="preserve">            # 跨文件系统移动，inode 变更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handle_cross_fs_move(event)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跨文件系统移动处理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inode 无法匹配时，通过内容特征回溯原 VFE：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handle_cross_fs_move(event):</w:t>
              <w:br/>
              <w:t xml:space="preserve">    # 1. 通过内容哈希前缀查找已归档的原VFE</w:t>
              <w:br/>
              <w:t xml:space="preserve">    old_vfe = G.find_archived_by_content_hash_prefix(file_hash_prefix(event.new_path))</w:t>
              <w:br/>
              <w:t xml:space="preserve">    if old_vfe:</w:t>
              <w:br/>
              <w:t xml:space="preserve">        old_vfe.state = "active"</w:t>
              <w:br/>
              <w:t xml:space="preserve">        old_vfe.attr.path = event.new_path</w:t>
              <w:br/>
              <w:t xml:space="preserve">        return old_vfe</w:t>
              <w:br/>
              <w:t xml:space="preserve">    </w:t>
              <w:br/>
              <w:t xml:space="preserve">    # 2. 未匹配到则创建新VFE，继承相似文件的核心关系</w:t>
              <w:br/>
              <w:t xml:space="preserve">    new_vfe = create_vfe(event.new_path)</w:t>
              <w:br/>
              <w:t xml:space="preserve">    similar_old = G.find_most_similar_vfe(new_vfe.attr.sem_vec)</w:t>
              <w:br/>
              <w:t xml:space="preserve">    if similar_old and content_similarity(new_vfe, similar_old) &gt; 0.6:</w:t>
              <w:br/>
              <w:t xml:space="preserve">        add_relation(similar_old, new_vfe, "HAS_VERSION")</w:t>
              <w:br/>
              <w:t xml:space="preserve">        inherit_key_relations(similar_old, new_vfe)  # 继承项目、标签等关系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new_vfe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5.3 Inode 复用冲突检测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避免操作系统复用 inode 导致 VFE 身份混淆：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create_vfe(file_path):</w:t>
              <w:br/>
              <w:t xml:space="preserve">    inode = get_file_inode(file_path)</w:t>
              <w:br/>
              <w:t xml:space="preserve">    candidate_id = sha256(inode + current_timestamp)</w:t>
              <w:br/>
              <w:t xml:space="preserve">    </w:t>
              <w:br/>
              <w:t xml:space="preserve">    # 检测 inode 复用冲突</w:t>
              <w:br/>
              <w:t xml:space="preserve">    existing = G.get_vfe_by_id(candidate_id)</w:t>
              <w:br/>
              <w:t xml:space="preserve">    if existing and existing.state == "archived":</w:t>
              <w:br/>
              <w:t xml:space="preserve">        new_hash_prefix = sha256(read_first_1024_bytes(file_path))</w:t>
              <w:br/>
              <w:t xml:space="preserve">        if new_hash_prefix != existing.content_hash_prefix:</w:t>
              <w:br/>
              <w:t xml:space="preserve">            # 新文件占用了旧inode，加盐生成新ID</w:t>
              <w:br/>
              <w:t xml:space="preserve">            candidate_id = sha256(inode + current_timestamp + random_salt())</w:t>
              <w:br/>
              <w:t xml:space="preserve">            log_inode_conflict(existing.id, candidate_id)</w:t>
              <w:br/>
              <w:t xml:space="preserve">        else:</w:t>
              <w:br/>
              <w:t xml:space="preserve">            # 原文件重建，直接恢复</w:t>
              <w:br/>
              <w:t xml:space="preserve">            existing.state = "active"</w:t>
              <w:br/>
              <w:t xml:space="preserve">            existing.attr.path = file_path</w:t>
              <w:br/>
              <w:t xml:space="preserve">            return existing</w:t>
              <w:br/>
              <w:t xml:space="preserve">    </w:t>
              <w:br/>
              <w:t xml:space="preserve">    # 检测同内容副本，建立相似关系</w:t>
              <w:br/>
              <w:t xml:space="preserve">    duplicate = G.find_active_by_content_hash(file_hash(file_path))</w:t>
              <w:br/>
              <w:t xml:space="preserve">    if duplicate and duplicate.attr.path != file_path:</w:t>
              <w:br/>
              <w:t xml:space="preserve">        new_vfe = VFE(candidate_id, ...)</w:t>
              <w:br/>
              <w:t xml:space="preserve">        add_relation(new_vfe, duplicate, "SIMILAR_TO", weight=1.0)</w:t>
              <w:br/>
              <w:t xml:space="preserve">        return new_vfe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VFE(candidate_id, ...)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5.4 全局一致性校验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 24 小时后台执行一次，修复异常状态：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global_consistency_check():</w:t>
              <w:br/>
              <w:t xml:space="preserve">    # 1. 校验 VFE 状态与物理文件一致性</w:t>
              <w:br/>
              <w:t xml:space="preserve">    for vfe in G.get_all_active_vfes():</w:t>
              <w:br/>
              <w:t xml:space="preserve">        if not os.path.exists(vfe.attr.path):</w:t>
              <w:br/>
              <w:t xml:space="preserve">            vfe.state = "archived"</w:t>
              <w:br/>
              <w:t xml:space="preserve">            vfe.attr.path = None</w:t>
              <w:br/>
              <w:t xml:space="preserve">    </w:t>
              <w:br/>
              <w:t xml:space="preserve">    # 2. 补建遗漏的文件VFE</w:t>
              <w:br/>
              <w:t xml:space="preserve">    for file_path in scan_all_tracked_directories():</w:t>
              <w:br/>
              <w:t xml:space="preserve">        if not G.has_vfe_by_path(file_path):</w:t>
              <w:br/>
              <w:t xml:space="preserve">            create_vfe(file_path)</w:t>
              <w:br/>
              <w:t xml:space="preserve">    </w:t>
              <w:br/>
              <w:t xml:space="preserve">    # 3. 双存储数据对齐</w:t>
              <w:br/>
              <w:t xml:space="preserve">    chroma_ids = set(chroma.get_all_ids())</w:t>
              <w:br/>
              <w:t xml:space="preserve">    neo4j_ids = set(neo4j.get_all_vfe_ids())</w:t>
              <w:br/>
              <w:t xml:space="preserve">    </w:t>
              <w:br/>
              <w:t xml:space="preserve">    for missing_id in chroma_ids - neo4j_ids:</w:t>
              <w:br/>
              <w:t xml:space="preserve">        chroma.delete(missing_id)</w:t>
              <w:br/>
              <w:t xml:space="preserve">    for missing_id in neo4j_ids - chroma_ids:</w:t>
              <w:br/>
              <w:t xml:space="preserve">        vfe = neo4j.get_vfe(missing_id)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chroma.add(missing_id, vfe.attr.sem_vec)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六、系统配置与参数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核心参数总表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θ_sem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SIMILAR_TO 关系语义相似度阈值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θ_visual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VISUALLY_SIMILAR_TO 跨模态相似度阈值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NEAR_IN_TIME 时间共现窗口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min_support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PrefixSpan 最小支持度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max_gap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PrefixSpan 序列最大间隔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VFE模型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交互记忆栈最大容量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T_dormant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→ dormant 休眠阈值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T_purge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365天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archived → purged 清理阈值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α,β,γ,δ,ε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0.4, 0.25, 0.15, 0.1, 0.1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多因子权重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0.01/天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时间衰减系数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关系挖掘候选数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Top-200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ANN 检索候选量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检索粗筛数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Top-100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语义粗筛返回量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图扩展跳数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 邻居扩展深度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冷启动渐进激活策略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新用户数据不足时，渐进式启用关系类型，避免无效计算：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ColdStartManager:</w:t>
              <w:br/>
              <w:t xml:space="preserve">    def __init__(self):</w:t>
              <w:br/>
              <w:t xml:space="preserve">        self.event_count = 0</w:t>
              <w:br/>
              <w:t xml:space="preserve">        self.enabled_relations = {"IN_FOLDER", "CONTAINS", "BELONGS_TO_PROJECT", </w:t>
              <w:br/>
              <w:t xml:space="preserve">                                  "SIMILAR_TO", "SAME_TYPE", "TAGGED_WITH"}</w:t>
              <w:br/>
              <w:t xml:space="preserve">    </w:t>
              <w:br/>
              <w:t xml:space="preserve">    def on_file_event(self, event):</w:t>
              <w:br/>
              <w:t xml:space="preserve">        self.event_count += 1</w:t>
              <w:br/>
              <w:t xml:space="preserve">        # 累计50次事件后启用时间共现关系</w:t>
              <w:br/>
              <w:t xml:space="preserve">        if self.event_count &gt;= 50 and "NEAR_IN_TIME" not in self.enabled_relations:</w:t>
              <w:br/>
              <w:t xml:space="preserve">            self.enabled_relations.add("NEAR_IN_TIME")</w:t>
              <w:br/>
              <w:t xml:space="preserve">        # 累计150次事件后启用工作流序列挖掘</w:t>
              <w:br/>
              <w:t xml:space="preserve">        if self.event_count &gt;= 150 and "WORKFLOW_WITH" not in self.enabled_relations: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self.enabled_relations.add("WORKFLOW_WITH")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七、工程实现规范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7.1 模型与存储要求</w:t>
      </w:r>
      <w:bookmarkEnd w:id="3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模型本地部署</w:t>
      </w:r>
      <w:r>
        <w:rPr>
          <w:rFonts w:eastAsia="等线" w:ascii="Arial" w:cs="Arial" w:hAnsi="Arial"/>
          <w:sz w:val="22"/>
        </w:rPr>
        <w:t>：所有嵌入模型本地加载，禁止网络调用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文本模型：all-MiniLM-L6-v2，原始输出 384 维，通过预训练线性投影层升维至 512 维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视觉模型：CLIP ViT-B/32，输出 512 维向量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Neo4j 存储规范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VFE 节点标签：</w:t>
      </w:r>
      <w:r>
        <w:rPr>
          <w:rFonts w:eastAsia="Consolas" w:ascii="Consolas" w:cs="Consolas" w:hAnsi="Consolas"/>
          <w:sz w:val="22"/>
          <w:shd w:fill="EFF0F1"/>
        </w:rPr>
        <w:t>VFE</w:t>
      </w:r>
      <w:r>
        <w:rPr>
          <w:rFonts w:eastAsia="等线" w:ascii="Arial" w:cs="Arial" w:hAnsi="Arial"/>
          <w:sz w:val="22"/>
        </w:rPr>
        <w:t>，标签节点标签：</w:t>
      </w:r>
      <w:r>
        <w:rPr>
          <w:rFonts w:eastAsia="Consolas" w:ascii="Consolas" w:cs="Consolas" w:hAnsi="Consolas"/>
          <w:sz w:val="22"/>
          <w:shd w:fill="EFF0F1"/>
        </w:rPr>
        <w:t>Tag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关系类型直接使用 12 种关系名作为边类型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边属性存储 </w:t>
      </w:r>
      <w:r>
        <w:rPr>
          <w:rFonts w:eastAsia="Consolas" w:ascii="Consolas" w:cs="Consolas" w:hAnsi="Consolas"/>
          <w:sz w:val="22"/>
          <w:shd w:fill="EFF0F1"/>
        </w:rPr>
        <w:t>weight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direction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Chroma 存储规范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仅存储 VFE ID 与 512 维语义向量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元数据、关系信息统一从 Neo4j 获取，不重复存储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7.2 并发与安全要求</w:t>
      </w:r>
      <w:bookmarkEnd w:id="3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VFE 的 </w:t>
      </w:r>
      <w:r>
        <w:rPr>
          <w:rFonts w:eastAsia="Consolas" w:ascii="Consolas" w:cs="Consolas" w:hAnsi="Consolas"/>
          <w:sz w:val="22"/>
          <w:shd w:fill="EFF0F1"/>
        </w:rPr>
        <w:t>mem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rel</w:t>
      </w:r>
      <w:r>
        <w:rPr>
          <w:rFonts w:eastAsia="等线" w:ascii="Arial" w:cs="Arial" w:hAnsi="Arial"/>
          <w:sz w:val="22"/>
        </w:rPr>
        <w:t xml:space="preserve"> 属性为并发读写热点，需加读写锁或使用原子操作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文件监控、关系挖掘、检索查询分线程运行，通过队列解耦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所有本地数据加密存储，符合隐私合规要求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7.3 核心 API 接口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FileKG:</w:t>
              <w:br/>
              <w:t xml:space="preserve">    def index_file(self, path: str) -&gt; str:</w:t>
              <w:br/>
              <w:t xml:space="preserve">        """手动索引单个文件，返回 VFE ID"""</w:t>
              <w:br/>
              <w:t xml:space="preserve">    </w:t>
              <w:br/>
              <w:t xml:space="preserve">    def handle_event(self, event: FileEvent) -&gt; None:</w:t>
              <w:br/>
              <w:t xml:space="preserve">        """处理文件系统事件"""</w:t>
              <w:br/>
              <w:t xml:space="preserve">    </w:t>
              <w:br/>
              <w:t xml:space="preserve">    def search(self, query: str, top_k: int = 20) -&gt; List[SearchResult]:</w:t>
              <w:br/>
              <w:t xml:space="preserve">        """混合检索，返回带解释的结果</w:t>
              <w:br/>
              <w:t xml:space="preserve">        SearchResult 字段：vfe_id, path, score, explanation, fidelity</w:t>
              <w:br/>
              <w:t xml:space="preserve">        """</w:t>
              <w:br/>
              <w:t xml:space="preserve">    </w:t>
              <w:br/>
              <w:t xml:space="preserve">    def get_subgraph(self, vfe_id: str, hops: int = 1) -&gt; GraphView:</w:t>
              <w:br/>
              <w:t xml:space="preserve">        """获取指定节点的邻居子图"""</w:t>
              <w:br/>
              <w:t xml:space="preserve">    </w:t>
              <w:br/>
              <w:t xml:space="preserve">    def update_tags(self, vfe_id: str, tags: List[str]) -&gt; None:</w:t>
              <w:br/>
              <w:t xml:space="preserve">        """更新用户标签"""</w:t>
              <w:br/>
              <w:t xml:space="preserve">    </w:t>
              <w:br/>
              <w:t xml:space="preserve">    def run_consistency_check(self) -&gt; Dict: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"""执行全局一致性校验，返回校验报告"""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八、开发实现优先级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阶段一：MVP 核心功能（优先实现）</w:t>
      </w:r>
      <w:bookmarkEnd w:id="3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VFE 基础数据模型与 ID 生成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文件系统事件监听与基础生命周期管理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结构类关系 + 内容类 SIMILAR_TO 关系挖掘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 向量索引 + 基础语义检索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Neo4j 图存储基础读写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阶段二：完整检索与关系体系</w:t>
      </w:r>
      <w:bookmarkEnd w:id="3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 8 种关系挖掘实现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两阶段混合检索 + 多因子排序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内生解释生成模块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增量更新与跨文件系统移动处理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阶段三：优化与运维能力</w:t>
      </w:r>
      <w:bookmarkEnd w:id="3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全局一致性校验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冷启动渐进激活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性能优化（批量索引、缓存策略）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异常处理与自动修复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5652">
    <w:lvl>
      <w:numFmt w:val="bullet"/>
      <w:suff w:val="tab"/>
      <w:lvlText w:val="•"/>
      <w:rPr>
        <w:color w:val="3370ff"/>
      </w:rPr>
    </w:lvl>
  </w:abstractNum>
  <w:abstractNum w:abstractNumId="325653">
    <w:lvl>
      <w:numFmt w:val="bullet"/>
      <w:suff w:val="tab"/>
      <w:lvlText w:val="•"/>
      <w:rPr>
        <w:color w:val="3370ff"/>
      </w:rPr>
    </w:lvl>
  </w:abstractNum>
  <w:abstractNum w:abstractNumId="325654">
    <w:lvl>
      <w:numFmt w:val="bullet"/>
      <w:suff w:val="tab"/>
      <w:lvlText w:val="•"/>
      <w:rPr>
        <w:color w:val="3370ff"/>
      </w:rPr>
    </w:lvl>
  </w:abstractNum>
  <w:abstractNum w:abstractNumId="325655">
    <w:lvl>
      <w:start w:val="1"/>
      <w:numFmt w:val="decimal"/>
      <w:suff w:val="tab"/>
      <w:lvlText w:val="%1."/>
      <w:rPr>
        <w:color w:val="3370ff"/>
      </w:rPr>
    </w:lvl>
  </w:abstractNum>
  <w:abstractNum w:abstractNumId="325656">
    <w:lvl>
      <w:start w:val="2"/>
      <w:numFmt w:val="decimal"/>
      <w:suff w:val="tab"/>
      <w:lvlText w:val="%1."/>
      <w:rPr>
        <w:color w:val="3370ff"/>
      </w:rPr>
    </w:lvl>
  </w:abstractNum>
  <w:abstractNum w:abstractNumId="325657">
    <w:lvl>
      <w:numFmt w:val="bullet"/>
      <w:suff w:val="tab"/>
      <w:lvlText w:val="•"/>
      <w:rPr>
        <w:color w:val="3370ff"/>
      </w:rPr>
    </w:lvl>
  </w:abstractNum>
  <w:abstractNum w:abstractNumId="325658">
    <w:lvl>
      <w:numFmt w:val="bullet"/>
      <w:suff w:val="tab"/>
      <w:lvlText w:val="•"/>
      <w:rPr>
        <w:color w:val="3370ff"/>
      </w:rPr>
    </w:lvl>
  </w:abstractNum>
  <w:abstractNum w:abstractNumId="325659">
    <w:lvl>
      <w:numFmt w:val="bullet"/>
      <w:suff w:val="tab"/>
      <w:lvlText w:val="•"/>
      <w:rPr>
        <w:color w:val="3370ff"/>
      </w:rPr>
    </w:lvl>
  </w:abstractNum>
  <w:abstractNum w:abstractNumId="325660">
    <w:lvl>
      <w:numFmt w:val="bullet"/>
      <w:suff w:val="tab"/>
      <w:lvlText w:val="•"/>
      <w:rPr>
        <w:color w:val="3370ff"/>
      </w:rPr>
    </w:lvl>
  </w:abstractNum>
  <w:abstractNum w:abstractNumId="325661">
    <w:lvl>
      <w:numFmt w:val="bullet"/>
      <w:suff w:val="tab"/>
      <w:lvlText w:val="•"/>
      <w:rPr>
        <w:color w:val="3370ff"/>
      </w:rPr>
    </w:lvl>
  </w:abstractNum>
  <w:abstractNum w:abstractNumId="325662">
    <w:lvl>
      <w:numFmt w:val="bullet"/>
      <w:suff w:val="tab"/>
      <w:lvlText w:val="•"/>
      <w:rPr>
        <w:color w:val="3370ff"/>
      </w:rPr>
    </w:lvl>
  </w:abstractNum>
  <w:abstractNum w:abstractNumId="325663">
    <w:lvl>
      <w:numFmt w:val="bullet"/>
      <w:suff w:val="tab"/>
      <w:lvlText w:val="•"/>
      <w:rPr>
        <w:color w:val="3370ff"/>
      </w:rPr>
    </w:lvl>
  </w:abstractNum>
  <w:abstractNum w:abstractNumId="325664">
    <w:lvl>
      <w:numFmt w:val="bullet"/>
      <w:suff w:val="tab"/>
      <w:lvlText w:val="•"/>
      <w:rPr>
        <w:color w:val="3370ff"/>
      </w:rPr>
    </w:lvl>
  </w:abstractNum>
  <w:abstractNum w:abstractNumId="325665">
    <w:lvl>
      <w:numFmt w:val="bullet"/>
      <w:suff w:val="tab"/>
      <w:lvlText w:val="•"/>
      <w:rPr>
        <w:color w:val="3370ff"/>
      </w:rPr>
    </w:lvl>
  </w:abstractNum>
  <w:abstractNum w:abstractNumId="325666">
    <w:lvl>
      <w:numFmt w:val="bullet"/>
      <w:suff w:val="tab"/>
      <w:lvlText w:val="•"/>
      <w:rPr>
        <w:color w:val="3370ff"/>
      </w:rPr>
    </w:lvl>
  </w:abstractNum>
  <w:abstractNum w:abstractNumId="325667">
    <w:lvl>
      <w:numFmt w:val="bullet"/>
      <w:suff w:val="tab"/>
      <w:lvlText w:val="•"/>
      <w:rPr>
        <w:color w:val="3370ff"/>
      </w:rPr>
    </w:lvl>
  </w:abstractNum>
  <w:abstractNum w:abstractNumId="325668">
    <w:lvl>
      <w:numFmt w:val="bullet"/>
      <w:suff w:val="tab"/>
      <w:lvlText w:val="•"/>
      <w:rPr>
        <w:color w:val="3370ff"/>
      </w:rPr>
    </w:lvl>
  </w:abstractNum>
  <w:abstractNum w:abstractNumId="325669">
    <w:lvl>
      <w:numFmt w:val="bullet"/>
      <w:suff w:val="tab"/>
      <w:lvlText w:val="•"/>
      <w:rPr>
        <w:color w:val="3370ff"/>
      </w:rPr>
    </w:lvl>
  </w:abstractNum>
  <w:abstractNum w:abstractNumId="325670">
    <w:lvl>
      <w:start w:val="1"/>
      <w:numFmt w:val="decimal"/>
      <w:suff w:val="tab"/>
      <w:lvlText w:val="%1."/>
      <w:rPr>
        <w:color w:val="3370ff"/>
      </w:rPr>
    </w:lvl>
  </w:abstractNum>
  <w:abstractNum w:abstractNumId="325671">
    <w:lvl>
      <w:start w:val="2"/>
      <w:numFmt w:val="decimal"/>
      <w:suff w:val="tab"/>
      <w:lvlText w:val="%1."/>
      <w:rPr>
        <w:color w:val="3370ff"/>
      </w:rPr>
    </w:lvl>
  </w:abstractNum>
  <w:abstractNum w:abstractNumId="325672">
    <w:lvl>
      <w:start w:val="1"/>
      <w:numFmt w:val="decimal"/>
      <w:suff w:val="tab"/>
      <w:lvlText w:val="%1."/>
      <w:rPr>
        <w:color w:val="3370ff"/>
      </w:rPr>
    </w:lvl>
  </w:abstractNum>
  <w:abstractNum w:abstractNumId="325673">
    <w:lvl>
      <w:numFmt w:val="bullet"/>
      <w:suff w:val="tab"/>
      <w:lvlText w:val="￮"/>
      <w:rPr>
        <w:color w:val="3370ff"/>
      </w:rPr>
    </w:lvl>
  </w:abstractNum>
  <w:abstractNum w:abstractNumId="325674">
    <w:lvl>
      <w:numFmt w:val="bullet"/>
      <w:suff w:val="tab"/>
      <w:lvlText w:val="￮"/>
      <w:rPr>
        <w:color w:val="3370ff"/>
      </w:rPr>
    </w:lvl>
  </w:abstractNum>
  <w:abstractNum w:abstractNumId="325675">
    <w:lvl>
      <w:start w:val="2"/>
      <w:numFmt w:val="decimal"/>
      <w:suff w:val="tab"/>
      <w:lvlText w:val="%1."/>
      <w:rPr>
        <w:color w:val="3370ff"/>
      </w:rPr>
    </w:lvl>
  </w:abstractNum>
  <w:abstractNum w:abstractNumId="325676">
    <w:lvl>
      <w:numFmt w:val="bullet"/>
      <w:suff w:val="tab"/>
      <w:lvlText w:val="￮"/>
      <w:rPr>
        <w:color w:val="3370ff"/>
      </w:rPr>
    </w:lvl>
  </w:abstractNum>
  <w:abstractNum w:abstractNumId="325677">
    <w:lvl>
      <w:numFmt w:val="bullet"/>
      <w:suff w:val="tab"/>
      <w:lvlText w:val="￮"/>
      <w:rPr>
        <w:color w:val="3370ff"/>
      </w:rPr>
    </w:lvl>
  </w:abstractNum>
  <w:abstractNum w:abstractNumId="325678">
    <w:lvl>
      <w:numFmt w:val="bullet"/>
      <w:suff w:val="tab"/>
      <w:lvlText w:val="￮"/>
      <w:rPr>
        <w:color w:val="3370ff"/>
      </w:rPr>
    </w:lvl>
  </w:abstractNum>
  <w:abstractNum w:abstractNumId="325679">
    <w:lvl>
      <w:start w:val="3"/>
      <w:numFmt w:val="decimal"/>
      <w:suff w:val="tab"/>
      <w:lvlText w:val="%1."/>
      <w:rPr>
        <w:color w:val="3370ff"/>
      </w:rPr>
    </w:lvl>
  </w:abstractNum>
  <w:abstractNum w:abstractNumId="325680">
    <w:lvl>
      <w:numFmt w:val="bullet"/>
      <w:suff w:val="tab"/>
      <w:lvlText w:val="￮"/>
      <w:rPr>
        <w:color w:val="3370ff"/>
      </w:rPr>
    </w:lvl>
  </w:abstractNum>
  <w:abstractNum w:abstractNumId="325681">
    <w:lvl>
      <w:numFmt w:val="bullet"/>
      <w:suff w:val="tab"/>
      <w:lvlText w:val="￮"/>
      <w:rPr>
        <w:color w:val="3370ff"/>
      </w:rPr>
    </w:lvl>
  </w:abstractNum>
  <w:abstractNum w:abstractNumId="325682">
    <w:lvl>
      <w:numFmt w:val="bullet"/>
      <w:suff w:val="tab"/>
      <w:lvlText w:val="•"/>
      <w:rPr>
        <w:color w:val="3370ff"/>
      </w:rPr>
    </w:lvl>
  </w:abstractNum>
  <w:abstractNum w:abstractNumId="325683">
    <w:lvl>
      <w:numFmt w:val="bullet"/>
      <w:suff w:val="tab"/>
      <w:lvlText w:val="•"/>
      <w:rPr>
        <w:color w:val="3370ff"/>
      </w:rPr>
    </w:lvl>
  </w:abstractNum>
  <w:abstractNum w:abstractNumId="325684">
    <w:lvl>
      <w:numFmt w:val="bullet"/>
      <w:suff w:val="tab"/>
      <w:lvlText w:val="•"/>
      <w:rPr>
        <w:color w:val="3370ff"/>
      </w:rPr>
    </w:lvl>
  </w:abstractNum>
  <w:abstractNum w:abstractNumId="325685">
    <w:lvl>
      <w:start w:val="1"/>
      <w:numFmt w:val="decimal"/>
      <w:suff w:val="tab"/>
      <w:lvlText w:val="%1."/>
      <w:rPr>
        <w:color w:val="3370ff"/>
      </w:rPr>
    </w:lvl>
  </w:abstractNum>
  <w:abstractNum w:abstractNumId="325686">
    <w:lvl>
      <w:start w:val="2"/>
      <w:numFmt w:val="decimal"/>
      <w:suff w:val="tab"/>
      <w:lvlText w:val="%1."/>
      <w:rPr>
        <w:color w:val="3370ff"/>
      </w:rPr>
    </w:lvl>
  </w:abstractNum>
  <w:abstractNum w:abstractNumId="325687">
    <w:lvl>
      <w:start w:val="3"/>
      <w:numFmt w:val="decimal"/>
      <w:suff w:val="tab"/>
      <w:lvlText w:val="%1."/>
      <w:rPr>
        <w:color w:val="3370ff"/>
      </w:rPr>
    </w:lvl>
  </w:abstractNum>
  <w:abstractNum w:abstractNumId="325688">
    <w:lvl>
      <w:start w:val="4"/>
      <w:numFmt w:val="decimal"/>
      <w:suff w:val="tab"/>
      <w:lvlText w:val="%1."/>
      <w:rPr>
        <w:color w:val="3370ff"/>
      </w:rPr>
    </w:lvl>
  </w:abstractNum>
  <w:abstractNum w:abstractNumId="325689">
    <w:lvl>
      <w:start w:val="5"/>
      <w:numFmt w:val="decimal"/>
      <w:suff w:val="tab"/>
      <w:lvlText w:val="%1."/>
      <w:rPr>
        <w:color w:val="3370ff"/>
      </w:rPr>
    </w:lvl>
  </w:abstractNum>
  <w:abstractNum w:abstractNumId="325690">
    <w:lvl>
      <w:start w:val="1"/>
      <w:numFmt w:val="decimal"/>
      <w:suff w:val="tab"/>
      <w:lvlText w:val="%1."/>
      <w:rPr>
        <w:color w:val="3370ff"/>
      </w:rPr>
    </w:lvl>
  </w:abstractNum>
  <w:abstractNum w:abstractNumId="325691">
    <w:lvl>
      <w:start w:val="2"/>
      <w:numFmt w:val="decimal"/>
      <w:suff w:val="tab"/>
      <w:lvlText w:val="%1."/>
      <w:rPr>
        <w:color w:val="3370ff"/>
      </w:rPr>
    </w:lvl>
  </w:abstractNum>
  <w:abstractNum w:abstractNumId="325692">
    <w:lvl>
      <w:start w:val="3"/>
      <w:numFmt w:val="decimal"/>
      <w:suff w:val="tab"/>
      <w:lvlText w:val="%1."/>
      <w:rPr>
        <w:color w:val="3370ff"/>
      </w:rPr>
    </w:lvl>
  </w:abstractNum>
  <w:abstractNum w:abstractNumId="325693">
    <w:lvl>
      <w:start w:val="4"/>
      <w:numFmt w:val="decimal"/>
      <w:suff w:val="tab"/>
      <w:lvlText w:val="%1."/>
      <w:rPr>
        <w:color w:val="3370ff"/>
      </w:rPr>
    </w:lvl>
  </w:abstractNum>
  <w:abstractNum w:abstractNumId="325694">
    <w:lvl>
      <w:start w:val="1"/>
      <w:numFmt w:val="decimal"/>
      <w:suff w:val="tab"/>
      <w:lvlText w:val="%1."/>
      <w:rPr>
        <w:color w:val="3370ff"/>
      </w:rPr>
    </w:lvl>
  </w:abstractNum>
  <w:abstractNum w:abstractNumId="325695">
    <w:lvl>
      <w:start w:val="2"/>
      <w:numFmt w:val="decimal"/>
      <w:suff w:val="tab"/>
      <w:lvlText w:val="%1."/>
      <w:rPr>
        <w:color w:val="3370ff"/>
      </w:rPr>
    </w:lvl>
  </w:abstractNum>
  <w:abstractNum w:abstractNumId="325696">
    <w:lvl>
      <w:start w:val="3"/>
      <w:numFmt w:val="decimal"/>
      <w:suff w:val="tab"/>
      <w:lvlText w:val="%1."/>
      <w:rPr>
        <w:color w:val="3370ff"/>
      </w:rPr>
    </w:lvl>
  </w:abstractNum>
  <w:abstractNum w:abstractNumId="32569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25652"/>
  </w:num>
  <w:num w:numId="2">
    <w:abstractNumId w:val="325653"/>
  </w:num>
  <w:num w:numId="3">
    <w:abstractNumId w:val="325654"/>
  </w:num>
  <w:num w:numId="4">
    <w:abstractNumId w:val="325655"/>
  </w:num>
  <w:num w:numId="5">
    <w:abstractNumId w:val="325656"/>
  </w:num>
  <w:num w:numId="6">
    <w:abstractNumId w:val="325657"/>
  </w:num>
  <w:num w:numId="7">
    <w:abstractNumId w:val="325658"/>
  </w:num>
  <w:num w:numId="8">
    <w:abstractNumId w:val="325659"/>
  </w:num>
  <w:num w:numId="9">
    <w:abstractNumId w:val="325660"/>
  </w:num>
  <w:num w:numId="10">
    <w:abstractNumId w:val="325661"/>
  </w:num>
  <w:num w:numId="11">
    <w:abstractNumId w:val="325662"/>
  </w:num>
  <w:num w:numId="12">
    <w:abstractNumId w:val="325663"/>
  </w:num>
  <w:num w:numId="13">
    <w:abstractNumId w:val="325664"/>
  </w:num>
  <w:num w:numId="14">
    <w:abstractNumId w:val="325665"/>
  </w:num>
  <w:num w:numId="15">
    <w:abstractNumId w:val="325666"/>
  </w:num>
  <w:num w:numId="16">
    <w:abstractNumId w:val="325667"/>
  </w:num>
  <w:num w:numId="17">
    <w:abstractNumId w:val="325668"/>
  </w:num>
  <w:num w:numId="18">
    <w:abstractNumId w:val="325669"/>
  </w:num>
  <w:num w:numId="19">
    <w:abstractNumId w:val="325670"/>
  </w:num>
  <w:num w:numId="20">
    <w:abstractNumId w:val="325671"/>
  </w:num>
  <w:num w:numId="21">
    <w:abstractNumId w:val="325672"/>
  </w:num>
  <w:num w:numId="22">
    <w:abstractNumId w:val="325673"/>
  </w:num>
  <w:num w:numId="23">
    <w:abstractNumId w:val="325674"/>
  </w:num>
  <w:num w:numId="24">
    <w:abstractNumId w:val="325675"/>
  </w:num>
  <w:num w:numId="25">
    <w:abstractNumId w:val="325676"/>
  </w:num>
  <w:num w:numId="26">
    <w:abstractNumId w:val="325677"/>
  </w:num>
  <w:num w:numId="27">
    <w:abstractNumId w:val="325678"/>
  </w:num>
  <w:num w:numId="28">
    <w:abstractNumId w:val="325679"/>
  </w:num>
  <w:num w:numId="29">
    <w:abstractNumId w:val="325680"/>
  </w:num>
  <w:num w:numId="30">
    <w:abstractNumId w:val="325681"/>
  </w:num>
  <w:num w:numId="31">
    <w:abstractNumId w:val="325682"/>
  </w:num>
  <w:num w:numId="32">
    <w:abstractNumId w:val="325683"/>
  </w:num>
  <w:num w:numId="33">
    <w:abstractNumId w:val="325684"/>
  </w:num>
  <w:num w:numId="34">
    <w:abstractNumId w:val="325685"/>
  </w:num>
  <w:num w:numId="35">
    <w:abstractNumId w:val="325686"/>
  </w:num>
  <w:num w:numId="36">
    <w:abstractNumId w:val="325687"/>
  </w:num>
  <w:num w:numId="37">
    <w:abstractNumId w:val="325688"/>
  </w:num>
  <w:num w:numId="38">
    <w:abstractNumId w:val="325689"/>
  </w:num>
  <w:num w:numId="39">
    <w:abstractNumId w:val="325690"/>
  </w:num>
  <w:num w:numId="40">
    <w:abstractNumId w:val="325691"/>
  </w:num>
  <w:num w:numId="41">
    <w:abstractNumId w:val="325692"/>
  </w:num>
  <w:num w:numId="42">
    <w:abstractNumId w:val="325693"/>
  </w:num>
  <w:num w:numId="43">
    <w:abstractNumId w:val="325694"/>
  </w:num>
  <w:num w:numId="44">
    <w:abstractNumId w:val="325695"/>
  </w:num>
  <w:num w:numId="45">
    <w:abstractNumId w:val="325696"/>
  </w:num>
  <w:num w:numId="46">
    <w:abstractNumId w:val="3256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2026-07-01T16:40:25Z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{"Label":"1","ContentProducer":"001191110102MACQD9K64010000","ProduceID":"7657600189012904935","ReservedCode1":"","ContentPropagator":"","PropagateID":"","ReservedCode2":""}</vt:lpwstr>
  </property>
</Properties>
</file>