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A4A" w14:textId="72EEEB8D" w:rsidR="006471A4" w:rsidRDefault="006471A4" w:rsidP="006471A4">
      <w:r>
        <w:t xml:space="preserve">Signature recognition is a </w:t>
      </w:r>
      <w:proofErr w:type="spellStart"/>
      <w:r>
        <w:t>behaviour</w:t>
      </w:r>
      <w:proofErr w:type="spellEnd"/>
      <w:r>
        <w:t xml:space="preserve"> biometric. It can be operated in two different ways: Static: In this mode, users write their signature on paper, digitize it through an optical scanner or a camera, and the biometric system recognizes the signature analyzing its shape. This group is also known as “off-line”. Dynamic: In this mode, users write their signature in a digitizing tablet, which acquires the signature in real time. Another possibility is the acquisition by means of stylus-operated PDAs. Some systems also operate on smart-phones or tablets with a capacitive screen, where users can sign using a finger or an appropriate pen. Dynamic recognition is also known as “on-line”. Dynamic information usually consists of the following information:</w:t>
      </w:r>
    </w:p>
    <w:p w14:paraId="76A32CE9" w14:textId="77777777" w:rsidR="006471A4" w:rsidRDefault="006471A4" w:rsidP="006471A4"/>
    <w:p w14:paraId="768D6089" w14:textId="6CFED34A" w:rsidR="000226F1" w:rsidRDefault="006471A4" w:rsidP="006471A4">
      <w:r>
        <w:t xml:space="preserve">Before downloading the project download the necessary modules: pip install </w:t>
      </w:r>
      <w:proofErr w:type="spellStart"/>
      <w:r>
        <w:t>keras</w:t>
      </w:r>
      <w:proofErr w:type="spellEnd"/>
      <w:r>
        <w:t xml:space="preserve"> pip install </w:t>
      </w:r>
      <w:proofErr w:type="spellStart"/>
      <w:r>
        <w:t>numpy</w:t>
      </w:r>
      <w:proofErr w:type="spellEnd"/>
      <w:r>
        <w:t xml:space="preserve"> pip install pandas pip install </w:t>
      </w:r>
      <w:proofErr w:type="spellStart"/>
      <w:r>
        <w:t>sklearn</w:t>
      </w:r>
      <w:proofErr w:type="spellEnd"/>
      <w:r>
        <w:t xml:space="preserve"> pip install </w:t>
      </w:r>
      <w:proofErr w:type="spellStart"/>
      <w:r>
        <w:t>os</w:t>
      </w:r>
      <w:proofErr w:type="spellEnd"/>
      <w:r>
        <w:t xml:space="preserve"> pip install matplotlib</w:t>
      </w:r>
    </w:p>
    <w:sectPr w:rsidR="000226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5EDB" w14:textId="77777777" w:rsidR="003B1C38" w:rsidRDefault="003B1C38" w:rsidP="006471A4">
      <w:pPr>
        <w:spacing w:after="0" w:line="240" w:lineRule="auto"/>
      </w:pPr>
      <w:r>
        <w:separator/>
      </w:r>
    </w:p>
  </w:endnote>
  <w:endnote w:type="continuationSeparator" w:id="0">
    <w:p w14:paraId="2E31239B" w14:textId="77777777" w:rsidR="003B1C38" w:rsidRDefault="003B1C38" w:rsidP="0064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D1B0" w14:textId="77777777" w:rsidR="003B1C38" w:rsidRDefault="003B1C38" w:rsidP="006471A4">
      <w:pPr>
        <w:spacing w:after="0" w:line="240" w:lineRule="auto"/>
      </w:pPr>
      <w:r>
        <w:separator/>
      </w:r>
    </w:p>
  </w:footnote>
  <w:footnote w:type="continuationSeparator" w:id="0">
    <w:p w14:paraId="70468072" w14:textId="77777777" w:rsidR="003B1C38" w:rsidRDefault="003B1C38" w:rsidP="0064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548F" w14:textId="5079EDCC" w:rsidR="006471A4" w:rsidRPr="006471A4" w:rsidRDefault="006471A4" w:rsidP="006471A4">
    <w:pPr>
      <w:pStyle w:val="Header"/>
      <w:jc w:val="both"/>
      <w:rPr>
        <w:sz w:val="52"/>
        <w:szCs w:val="52"/>
        <w:u w:val="single"/>
      </w:rPr>
    </w:pPr>
    <w:r w:rsidRPr="006471A4">
      <w:rPr>
        <w:sz w:val="52"/>
        <w:szCs w:val="52"/>
        <w:u w:val="single"/>
      </w:rPr>
      <w:t>SIGNATURE RECOGNISATION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A4"/>
    <w:rsid w:val="000226F1"/>
    <w:rsid w:val="003B1C38"/>
    <w:rsid w:val="006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8F25"/>
  <w15:chartTrackingRefBased/>
  <w15:docId w15:val="{DA3152C0-D5B2-44C3-BAAE-BDA3C69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A4"/>
  </w:style>
  <w:style w:type="paragraph" w:styleId="Footer">
    <w:name w:val="footer"/>
    <w:basedOn w:val="Normal"/>
    <w:link w:val="FooterChar"/>
    <w:uiPriority w:val="99"/>
    <w:unhideWhenUsed/>
    <w:rsid w:val="0064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2021-11-02T13:06:00Z</dcterms:created>
  <dcterms:modified xsi:type="dcterms:W3CDTF">2021-11-02T13:13:00Z</dcterms:modified>
</cp:coreProperties>
</file>