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499F8" w14:textId="77777777" w:rsidR="007546A9" w:rsidRDefault="00B639D7">
      <w:pPr>
        <w:rPr>
          <w:lang w:val="de-AT"/>
        </w:rPr>
      </w:pPr>
      <w:r>
        <w:rPr>
          <w:lang w:val="de-AT"/>
        </w:rPr>
        <w:t>Detaillierte Systemdokumentation inklusive der Systemarchitektur. Siehe Projektrichtlinien.</w:t>
      </w:r>
    </w:p>
    <w:p w14:paraId="5647B275" w14:textId="44785AA6" w:rsidR="000034AD" w:rsidRPr="000034AD" w:rsidRDefault="000034AD" w:rsidP="000034AD">
      <w:pPr>
        <w:pStyle w:val="Listenabsatz"/>
        <w:numPr>
          <w:ilvl w:val="0"/>
          <w:numId w:val="1"/>
        </w:numPr>
        <w:rPr>
          <w:lang w:val="de-AT"/>
        </w:rPr>
      </w:pPr>
      <w:r>
        <w:rPr>
          <w:lang w:val="de-AT"/>
        </w:rPr>
        <w:t>Einleitung</w:t>
      </w:r>
    </w:p>
    <w:p w14:paraId="73AEEEC4" w14:textId="5327653D" w:rsidR="000034AD" w:rsidRDefault="000034AD" w:rsidP="000034AD">
      <w:pPr>
        <w:pStyle w:val="Listenabsatz"/>
        <w:numPr>
          <w:ilvl w:val="1"/>
          <w:numId w:val="1"/>
        </w:numPr>
        <w:rPr>
          <w:lang w:val="de-AT"/>
        </w:rPr>
      </w:pPr>
      <w:r>
        <w:rPr>
          <w:lang w:val="de-AT"/>
        </w:rPr>
        <w:t>Projektziel</w:t>
      </w:r>
    </w:p>
    <w:p w14:paraId="518AB92F" w14:textId="32ADD6BA" w:rsidR="000034AD" w:rsidRPr="000034AD" w:rsidRDefault="000034AD" w:rsidP="000034AD">
      <w:pPr>
        <w:rPr>
          <w:lang w:val="de-AT"/>
        </w:rPr>
      </w:pPr>
      <w:proofErr w:type="spellStart"/>
      <w:r>
        <w:rPr>
          <w:lang w:val="de-AT"/>
        </w:rPr>
        <w:t>EazyBooks</w:t>
      </w:r>
      <w:proofErr w:type="spellEnd"/>
      <w:r>
        <w:rPr>
          <w:lang w:val="de-AT"/>
        </w:rPr>
        <w:t xml:space="preserve"> ist eine Finanzmanagement-App, die es Benutzern ermöglicht, ihre Budgets zu verwalten, Transaktionen zu verfolgen und Berichte zu generieren. Die Anwendung wurde mit Angular entwickelt und nutzt </w:t>
      </w:r>
      <w:proofErr w:type="spellStart"/>
      <w:r>
        <w:rPr>
          <w:lang w:val="de-AT"/>
        </w:rPr>
        <w:t>Firebase</w:t>
      </w:r>
      <w:proofErr w:type="spellEnd"/>
      <w:r>
        <w:rPr>
          <w:lang w:val="de-AT"/>
        </w:rPr>
        <w:t xml:space="preserve"> </w:t>
      </w:r>
      <w:proofErr w:type="spellStart"/>
      <w:r>
        <w:rPr>
          <w:lang w:val="de-AT"/>
        </w:rPr>
        <w:t>Firestore</w:t>
      </w:r>
      <w:proofErr w:type="spellEnd"/>
      <w:r>
        <w:rPr>
          <w:lang w:val="de-AT"/>
        </w:rPr>
        <w:t xml:space="preserve"> als Datenbank und </w:t>
      </w:r>
      <w:proofErr w:type="spellStart"/>
      <w:r>
        <w:rPr>
          <w:lang w:val="de-AT"/>
        </w:rPr>
        <w:t>Firebase</w:t>
      </w:r>
      <w:proofErr w:type="spellEnd"/>
      <w:r>
        <w:rPr>
          <w:lang w:val="de-AT"/>
        </w:rPr>
        <w:t xml:space="preserve"> Hosting für das </w:t>
      </w:r>
      <w:proofErr w:type="spellStart"/>
      <w:r>
        <w:rPr>
          <w:lang w:val="de-AT"/>
        </w:rPr>
        <w:t>Deployment</w:t>
      </w:r>
      <w:proofErr w:type="spellEnd"/>
      <w:r>
        <w:rPr>
          <w:lang w:val="de-AT"/>
        </w:rPr>
        <w:t>.</w:t>
      </w:r>
    </w:p>
    <w:p w14:paraId="7079C1F4" w14:textId="1CD0A62A" w:rsidR="000034AD" w:rsidRDefault="000034AD" w:rsidP="000034AD">
      <w:pPr>
        <w:pStyle w:val="Listenabsatz"/>
        <w:numPr>
          <w:ilvl w:val="1"/>
          <w:numId w:val="1"/>
        </w:numPr>
        <w:rPr>
          <w:lang w:val="de-AT"/>
        </w:rPr>
      </w:pPr>
      <w:r>
        <w:rPr>
          <w:lang w:val="de-AT"/>
        </w:rPr>
        <w:t>Anwendungsübersicht</w:t>
      </w:r>
    </w:p>
    <w:p w14:paraId="746B0892" w14:textId="17C4FEF2" w:rsidR="000034AD" w:rsidRDefault="000034AD" w:rsidP="000034AD">
      <w:pPr>
        <w:rPr>
          <w:lang w:val="de-AT"/>
        </w:rPr>
      </w:pPr>
      <w:r>
        <w:rPr>
          <w:lang w:val="de-AT"/>
        </w:rPr>
        <w:t>Die Anwendung bietet eine benutzerfreundliche Oberfläche für die Verwaltung von Finanzdaten.</w:t>
      </w:r>
    </w:p>
    <w:p w14:paraId="600B0599" w14:textId="2A6754EF" w:rsidR="000034AD" w:rsidRDefault="000034AD" w:rsidP="000034AD">
      <w:pPr>
        <w:rPr>
          <w:lang w:val="de-AT"/>
        </w:rPr>
      </w:pPr>
      <w:r>
        <w:rPr>
          <w:lang w:val="de-AT"/>
        </w:rPr>
        <w:t>Hauptfunktionen sind:</w:t>
      </w:r>
    </w:p>
    <w:p w14:paraId="7004FD2D" w14:textId="0DCE7980" w:rsidR="000034AD" w:rsidRDefault="000034AD" w:rsidP="000034AD">
      <w:pPr>
        <w:pStyle w:val="Listenabsatz"/>
        <w:numPr>
          <w:ilvl w:val="0"/>
          <w:numId w:val="2"/>
        </w:numPr>
        <w:rPr>
          <w:lang w:val="de-AT"/>
        </w:rPr>
      </w:pPr>
      <w:r>
        <w:rPr>
          <w:lang w:val="de-AT"/>
        </w:rPr>
        <w:t xml:space="preserve">Benutzerregistrierung und -anmeldung (mit </w:t>
      </w:r>
      <w:proofErr w:type="spellStart"/>
      <w:r>
        <w:rPr>
          <w:lang w:val="de-AT"/>
        </w:rPr>
        <w:t>Firebase</w:t>
      </w:r>
      <w:proofErr w:type="spellEnd"/>
      <w:r>
        <w:rPr>
          <w:lang w:val="de-AT"/>
        </w:rPr>
        <w:t xml:space="preserve"> Authentication)</w:t>
      </w:r>
    </w:p>
    <w:p w14:paraId="4190249C" w14:textId="51A396C1" w:rsidR="000034AD" w:rsidRDefault="000034AD" w:rsidP="000034AD">
      <w:pPr>
        <w:pStyle w:val="Listenabsatz"/>
        <w:numPr>
          <w:ilvl w:val="0"/>
          <w:numId w:val="2"/>
        </w:numPr>
        <w:rPr>
          <w:lang w:val="de-AT"/>
        </w:rPr>
      </w:pPr>
      <w:r>
        <w:rPr>
          <w:lang w:val="de-AT"/>
        </w:rPr>
        <w:t>Budgetverwaltung</w:t>
      </w:r>
    </w:p>
    <w:p w14:paraId="75E1B846" w14:textId="39D990D3" w:rsidR="000034AD" w:rsidRDefault="000034AD" w:rsidP="000034AD">
      <w:pPr>
        <w:pStyle w:val="Listenabsatz"/>
        <w:numPr>
          <w:ilvl w:val="0"/>
          <w:numId w:val="2"/>
        </w:numPr>
        <w:rPr>
          <w:lang w:val="de-AT"/>
        </w:rPr>
      </w:pPr>
      <w:r>
        <w:rPr>
          <w:lang w:val="de-AT"/>
        </w:rPr>
        <w:t>Transaktionsverwaltung</w:t>
      </w:r>
    </w:p>
    <w:p w14:paraId="0B6AE74A" w14:textId="60A7B766" w:rsidR="000034AD" w:rsidRDefault="000034AD" w:rsidP="000034AD">
      <w:pPr>
        <w:pStyle w:val="Listenabsatz"/>
        <w:numPr>
          <w:ilvl w:val="0"/>
          <w:numId w:val="2"/>
        </w:numPr>
        <w:rPr>
          <w:lang w:val="de-AT"/>
        </w:rPr>
      </w:pPr>
      <w:r>
        <w:rPr>
          <w:lang w:val="de-AT"/>
        </w:rPr>
        <w:t>Berichtserstellung</w:t>
      </w:r>
    </w:p>
    <w:p w14:paraId="64FA3549" w14:textId="13632620" w:rsidR="000034AD" w:rsidRDefault="000034AD" w:rsidP="000034AD">
      <w:pPr>
        <w:pStyle w:val="Listenabsatz"/>
        <w:numPr>
          <w:ilvl w:val="0"/>
          <w:numId w:val="2"/>
        </w:numPr>
        <w:rPr>
          <w:lang w:val="de-AT"/>
        </w:rPr>
      </w:pPr>
      <w:r>
        <w:rPr>
          <w:lang w:val="de-AT"/>
        </w:rPr>
        <w:t>Verwaltung von Kategorien</w:t>
      </w:r>
    </w:p>
    <w:p w14:paraId="50746160" w14:textId="53CBBB69" w:rsidR="000034AD" w:rsidRDefault="000034AD" w:rsidP="000034AD">
      <w:pPr>
        <w:pStyle w:val="Listenabsatz"/>
        <w:numPr>
          <w:ilvl w:val="0"/>
          <w:numId w:val="2"/>
        </w:numPr>
        <w:rPr>
          <w:lang w:val="de-AT"/>
        </w:rPr>
      </w:pPr>
      <w:r>
        <w:rPr>
          <w:lang w:val="de-AT"/>
        </w:rPr>
        <w:t>Benutzereinstellungen</w:t>
      </w:r>
    </w:p>
    <w:p w14:paraId="6CEDFB40" w14:textId="139CE3A3" w:rsidR="000034AD" w:rsidRDefault="000034AD" w:rsidP="000034AD">
      <w:pPr>
        <w:pStyle w:val="Listenabsatz"/>
        <w:numPr>
          <w:ilvl w:val="0"/>
          <w:numId w:val="2"/>
        </w:numPr>
        <w:rPr>
          <w:lang w:val="de-AT"/>
        </w:rPr>
      </w:pPr>
      <w:r>
        <w:rPr>
          <w:lang w:val="de-AT"/>
        </w:rPr>
        <w:t>PWA-Unterstützung für Offline-Funktionalität (wird ausgebaut in PRO-4)</w:t>
      </w:r>
    </w:p>
    <w:p w14:paraId="0FB383CA" w14:textId="77777777" w:rsidR="000034AD" w:rsidRPr="000034AD" w:rsidRDefault="000034AD" w:rsidP="000034AD">
      <w:pPr>
        <w:rPr>
          <w:lang w:val="de-AT"/>
        </w:rPr>
      </w:pPr>
    </w:p>
    <w:p w14:paraId="6B96EB5B" w14:textId="635666B2" w:rsidR="000034AD" w:rsidRDefault="000034AD" w:rsidP="000034AD">
      <w:pPr>
        <w:pStyle w:val="Listenabsatz"/>
        <w:numPr>
          <w:ilvl w:val="0"/>
          <w:numId w:val="1"/>
        </w:numPr>
        <w:rPr>
          <w:lang w:val="de-AT"/>
        </w:rPr>
      </w:pPr>
      <w:r>
        <w:rPr>
          <w:lang w:val="de-AT"/>
        </w:rPr>
        <w:t>Architekturübersicht</w:t>
      </w:r>
    </w:p>
    <w:p w14:paraId="00CF4826" w14:textId="57436A1C" w:rsidR="000034AD" w:rsidRDefault="000034AD" w:rsidP="000034AD">
      <w:pPr>
        <w:pStyle w:val="Listenabsatz"/>
        <w:numPr>
          <w:ilvl w:val="1"/>
          <w:numId w:val="1"/>
        </w:numPr>
        <w:rPr>
          <w:lang w:val="de-AT"/>
        </w:rPr>
      </w:pPr>
      <w:proofErr w:type="spellStart"/>
      <w:r>
        <w:rPr>
          <w:lang w:val="de-AT"/>
        </w:rPr>
        <w:t>Technologiestack</w:t>
      </w:r>
      <w:proofErr w:type="spellEnd"/>
    </w:p>
    <w:p w14:paraId="2CCC0744" w14:textId="46F8B387" w:rsidR="000034AD" w:rsidRPr="000034AD" w:rsidRDefault="000034AD" w:rsidP="000034AD">
      <w:pPr>
        <w:pStyle w:val="Listenabsatz"/>
        <w:numPr>
          <w:ilvl w:val="0"/>
          <w:numId w:val="3"/>
        </w:numPr>
      </w:pPr>
      <w:r w:rsidRPr="000034AD">
        <w:t>Frontend: Angular (TypeScript, HTML, CSS)</w:t>
      </w:r>
    </w:p>
    <w:p w14:paraId="43CCC54C" w14:textId="35AF782B" w:rsidR="000034AD" w:rsidRDefault="000034AD" w:rsidP="000034AD">
      <w:pPr>
        <w:pStyle w:val="Listenabsatz"/>
        <w:numPr>
          <w:ilvl w:val="0"/>
          <w:numId w:val="3"/>
        </w:numPr>
      </w:pPr>
      <w:r>
        <w:t xml:space="preserve">Backend: Firebase </w:t>
      </w:r>
      <w:proofErr w:type="spellStart"/>
      <w:r>
        <w:t>Firestore</w:t>
      </w:r>
      <w:proofErr w:type="spellEnd"/>
    </w:p>
    <w:p w14:paraId="080A7E45" w14:textId="32A701E3" w:rsidR="000034AD" w:rsidRDefault="000034AD" w:rsidP="000034AD">
      <w:pPr>
        <w:pStyle w:val="Listenabsatz"/>
        <w:numPr>
          <w:ilvl w:val="0"/>
          <w:numId w:val="3"/>
        </w:numPr>
      </w:pPr>
      <w:r>
        <w:t>Hosting: Firebase Hosting</w:t>
      </w:r>
    </w:p>
    <w:p w14:paraId="4037CDC6" w14:textId="505A2B5B" w:rsidR="000034AD" w:rsidRPr="000034AD" w:rsidRDefault="000034AD" w:rsidP="000034AD">
      <w:pPr>
        <w:pStyle w:val="Listenabsatz"/>
        <w:numPr>
          <w:ilvl w:val="0"/>
          <w:numId w:val="3"/>
        </w:numPr>
      </w:pPr>
      <w:r>
        <w:t>PWA-Support: Angular Service Worker</w:t>
      </w:r>
    </w:p>
    <w:p w14:paraId="56062878" w14:textId="635496BD" w:rsidR="000034AD" w:rsidRDefault="000034AD" w:rsidP="000034AD">
      <w:pPr>
        <w:pStyle w:val="Listenabsatz"/>
        <w:numPr>
          <w:ilvl w:val="1"/>
          <w:numId w:val="1"/>
        </w:numPr>
        <w:rPr>
          <w:lang w:val="de-AT"/>
        </w:rPr>
      </w:pPr>
      <w:r>
        <w:rPr>
          <w:lang w:val="de-AT"/>
        </w:rPr>
        <w:t>Architekturstil</w:t>
      </w:r>
    </w:p>
    <w:p w14:paraId="20763015" w14:textId="1174397A" w:rsidR="000034AD" w:rsidRDefault="000034AD" w:rsidP="000034AD">
      <w:pPr>
        <w:pStyle w:val="Listenabsatz"/>
        <w:numPr>
          <w:ilvl w:val="0"/>
          <w:numId w:val="4"/>
        </w:numPr>
        <w:rPr>
          <w:lang w:val="de-AT"/>
        </w:rPr>
      </w:pPr>
      <w:r>
        <w:rPr>
          <w:lang w:val="de-AT"/>
        </w:rPr>
        <w:t>Client-</w:t>
      </w:r>
      <w:proofErr w:type="spellStart"/>
      <w:r>
        <w:rPr>
          <w:lang w:val="de-AT"/>
        </w:rPr>
        <w:t>Server_Architektur</w:t>
      </w:r>
      <w:proofErr w:type="spellEnd"/>
      <w:r>
        <w:rPr>
          <w:lang w:val="de-AT"/>
        </w:rPr>
        <w:t xml:space="preserve">: Die Anwendung ist eine Single Page </w:t>
      </w:r>
      <w:proofErr w:type="spellStart"/>
      <w:r>
        <w:rPr>
          <w:lang w:val="de-AT"/>
        </w:rPr>
        <w:t>Application</w:t>
      </w:r>
      <w:proofErr w:type="spellEnd"/>
      <w:r>
        <w:rPr>
          <w:lang w:val="de-AT"/>
        </w:rPr>
        <w:t xml:space="preserve"> mit Angular als Client und </w:t>
      </w:r>
      <w:proofErr w:type="spellStart"/>
      <w:r>
        <w:rPr>
          <w:lang w:val="de-AT"/>
        </w:rPr>
        <w:t>Firebase</w:t>
      </w:r>
      <w:proofErr w:type="spellEnd"/>
      <w:r>
        <w:rPr>
          <w:lang w:val="de-AT"/>
        </w:rPr>
        <w:t xml:space="preserve"> als </w:t>
      </w:r>
      <w:proofErr w:type="gramStart"/>
      <w:r>
        <w:rPr>
          <w:lang w:val="de-AT"/>
        </w:rPr>
        <w:t>Backend</w:t>
      </w:r>
      <w:proofErr w:type="gramEnd"/>
      <w:r>
        <w:rPr>
          <w:lang w:val="de-AT"/>
        </w:rPr>
        <w:t>.</w:t>
      </w:r>
    </w:p>
    <w:p w14:paraId="0315D3B2" w14:textId="310C59D8" w:rsidR="00E46625" w:rsidRDefault="000034AD" w:rsidP="00E46625">
      <w:pPr>
        <w:pStyle w:val="Listenabsatz"/>
        <w:numPr>
          <w:ilvl w:val="0"/>
          <w:numId w:val="4"/>
        </w:numPr>
        <w:rPr>
          <w:lang w:val="de-AT"/>
        </w:rPr>
      </w:pPr>
      <w:r>
        <w:rPr>
          <w:lang w:val="de-AT"/>
        </w:rPr>
        <w:t>Komponentenbasierte Architektur: Die Anwendung ist modular aufgebaut. Jede Funktion ist in wiederverwendbare Komponenten aufgeteilt.</w:t>
      </w:r>
    </w:p>
    <w:p w14:paraId="38A45CB7" w14:textId="77777777" w:rsidR="00E46625" w:rsidRPr="00E46625" w:rsidRDefault="00E46625" w:rsidP="00E46625">
      <w:pPr>
        <w:rPr>
          <w:lang w:val="de-AT"/>
        </w:rPr>
      </w:pPr>
    </w:p>
    <w:p w14:paraId="4D31D943" w14:textId="35AE23EA" w:rsidR="000034AD" w:rsidRDefault="000034AD" w:rsidP="000034AD">
      <w:pPr>
        <w:pStyle w:val="Listenabsatz"/>
        <w:numPr>
          <w:ilvl w:val="0"/>
          <w:numId w:val="1"/>
        </w:numPr>
        <w:rPr>
          <w:lang w:val="de-AT"/>
        </w:rPr>
      </w:pPr>
      <w:r>
        <w:rPr>
          <w:lang w:val="de-AT"/>
        </w:rPr>
        <w:t>Komponenten und Module</w:t>
      </w:r>
    </w:p>
    <w:p w14:paraId="7B0E25EF" w14:textId="4082AEB5" w:rsidR="000034AD" w:rsidRDefault="000034AD" w:rsidP="000034AD">
      <w:pPr>
        <w:pStyle w:val="Listenabsatz"/>
        <w:numPr>
          <w:ilvl w:val="1"/>
          <w:numId w:val="1"/>
        </w:numPr>
        <w:rPr>
          <w:lang w:val="de-AT"/>
        </w:rPr>
      </w:pPr>
      <w:r>
        <w:rPr>
          <w:lang w:val="de-AT"/>
        </w:rPr>
        <w:t>App Module</w:t>
      </w:r>
    </w:p>
    <w:p w14:paraId="6B95CBE4" w14:textId="2E1721B2" w:rsidR="000034AD" w:rsidRPr="000034AD" w:rsidRDefault="000034AD" w:rsidP="000034AD">
      <w:pPr>
        <w:rPr>
          <w:lang w:val="de-AT"/>
        </w:rPr>
      </w:pPr>
      <w:r>
        <w:rPr>
          <w:lang w:val="de-AT"/>
        </w:rPr>
        <w:t xml:space="preserve">Das </w:t>
      </w:r>
      <w:proofErr w:type="spellStart"/>
      <w:r>
        <w:rPr>
          <w:lang w:val="de-AT"/>
        </w:rPr>
        <w:t>AppModule</w:t>
      </w:r>
      <w:proofErr w:type="spellEnd"/>
      <w:r>
        <w:rPr>
          <w:lang w:val="de-AT"/>
        </w:rPr>
        <w:t xml:space="preserve"> ist der Einstiegspunkt der Anwendung. Es importiert alle notwendigen Angular-Module und registriert die Dienste sowie die Anwendungsrouten.</w:t>
      </w:r>
    </w:p>
    <w:p w14:paraId="5C47D986" w14:textId="067FDFA5" w:rsidR="000034AD" w:rsidRDefault="000034AD" w:rsidP="000034AD">
      <w:pPr>
        <w:pStyle w:val="Listenabsatz"/>
        <w:numPr>
          <w:ilvl w:val="1"/>
          <w:numId w:val="1"/>
        </w:numPr>
        <w:rPr>
          <w:lang w:val="de-AT"/>
        </w:rPr>
      </w:pPr>
      <w:r>
        <w:rPr>
          <w:lang w:val="de-AT"/>
        </w:rPr>
        <w:lastRenderedPageBreak/>
        <w:t>Routing Module</w:t>
      </w:r>
    </w:p>
    <w:p w14:paraId="366D59FD" w14:textId="0FE8F5FE" w:rsidR="000034AD" w:rsidRDefault="000034AD" w:rsidP="000034AD">
      <w:pPr>
        <w:rPr>
          <w:lang w:val="de-AT"/>
        </w:rPr>
      </w:pPr>
      <w:r>
        <w:rPr>
          <w:lang w:val="de-AT"/>
        </w:rPr>
        <w:t>Das Routing-Modul definiert die Navigationslogik der Anwendung. Routen werden den jeweiligen Komponenten zugewiesen, um eine reibungslose Navigation zwischen den Seiten zu ermöglichen.</w:t>
      </w:r>
    </w:p>
    <w:p w14:paraId="4C360156" w14:textId="20A9F523" w:rsidR="000034AD" w:rsidRDefault="000034AD" w:rsidP="000034AD">
      <w:pPr>
        <w:pStyle w:val="Listenabsatz"/>
        <w:numPr>
          <w:ilvl w:val="0"/>
          <w:numId w:val="5"/>
        </w:numPr>
        <w:rPr>
          <w:lang w:val="de-AT"/>
        </w:rPr>
      </w:pPr>
      <w:r>
        <w:rPr>
          <w:lang w:val="de-AT"/>
        </w:rPr>
        <w:t>Beispielrouten: /</w:t>
      </w:r>
      <w:proofErr w:type="spellStart"/>
      <w:r>
        <w:rPr>
          <w:lang w:val="de-AT"/>
        </w:rPr>
        <w:t>dashboard</w:t>
      </w:r>
      <w:proofErr w:type="spellEnd"/>
      <w:r>
        <w:rPr>
          <w:lang w:val="de-AT"/>
        </w:rPr>
        <w:t>, /</w:t>
      </w:r>
      <w:proofErr w:type="spellStart"/>
      <w:r>
        <w:rPr>
          <w:lang w:val="de-AT"/>
        </w:rPr>
        <w:t>budgets</w:t>
      </w:r>
      <w:proofErr w:type="spellEnd"/>
    </w:p>
    <w:p w14:paraId="05056E68" w14:textId="77777777" w:rsidR="000034AD" w:rsidRPr="000034AD" w:rsidRDefault="000034AD" w:rsidP="000034AD">
      <w:pPr>
        <w:rPr>
          <w:lang w:val="de-AT"/>
        </w:rPr>
      </w:pPr>
    </w:p>
    <w:p w14:paraId="2D005017" w14:textId="2341023D" w:rsidR="000034AD" w:rsidRDefault="001B0CF9" w:rsidP="000034AD">
      <w:pPr>
        <w:pStyle w:val="Listenabsatz"/>
        <w:numPr>
          <w:ilvl w:val="0"/>
          <w:numId w:val="1"/>
        </w:numPr>
        <w:rPr>
          <w:lang w:val="de-AT"/>
        </w:rPr>
      </w:pPr>
      <w:r>
        <w:rPr>
          <w:lang w:val="de-AT"/>
        </w:rPr>
        <w:t>Klassendiagramm</w:t>
      </w:r>
    </w:p>
    <w:p w14:paraId="6CC1704D" w14:textId="14F9C284" w:rsidR="000034AD" w:rsidRDefault="000034AD" w:rsidP="000034AD">
      <w:pPr>
        <w:pStyle w:val="Listenabsatz"/>
        <w:numPr>
          <w:ilvl w:val="1"/>
          <w:numId w:val="1"/>
        </w:numPr>
        <w:rPr>
          <w:lang w:val="de-AT"/>
        </w:rPr>
      </w:pPr>
      <w:proofErr w:type="spellStart"/>
      <w:r>
        <w:rPr>
          <w:lang w:val="de-AT"/>
        </w:rPr>
        <w:t>Hautpkomponenten</w:t>
      </w:r>
      <w:proofErr w:type="spellEnd"/>
    </w:p>
    <w:p w14:paraId="6C7D99C1" w14:textId="7A728DD8" w:rsidR="00F1361E" w:rsidRDefault="00F1361E" w:rsidP="00F1361E">
      <w:pPr>
        <w:pStyle w:val="Listenabsatz"/>
        <w:numPr>
          <w:ilvl w:val="0"/>
          <w:numId w:val="5"/>
        </w:numPr>
        <w:rPr>
          <w:lang w:val="de-AT"/>
        </w:rPr>
      </w:pPr>
      <w:proofErr w:type="spellStart"/>
      <w:proofErr w:type="gramStart"/>
      <w:r>
        <w:rPr>
          <w:lang w:val="de-AT"/>
        </w:rPr>
        <w:t>app.component</w:t>
      </w:r>
      <w:proofErr w:type="gramEnd"/>
      <w:r>
        <w:rPr>
          <w:lang w:val="de-AT"/>
        </w:rPr>
        <w:t>.ts</w:t>
      </w:r>
      <w:proofErr w:type="spellEnd"/>
    </w:p>
    <w:p w14:paraId="064EFE85" w14:textId="1A9AE77B" w:rsidR="00244AB6" w:rsidRDefault="00244AB6" w:rsidP="00F1361E">
      <w:pPr>
        <w:pStyle w:val="Listenabsatz"/>
        <w:numPr>
          <w:ilvl w:val="0"/>
          <w:numId w:val="5"/>
        </w:numPr>
        <w:rPr>
          <w:lang w:val="de-AT"/>
        </w:rPr>
      </w:pPr>
      <w:r>
        <w:rPr>
          <w:lang w:val="de-AT"/>
        </w:rPr>
        <w:t>main-</w:t>
      </w:r>
      <w:proofErr w:type="spellStart"/>
      <w:proofErr w:type="gramStart"/>
      <w:r>
        <w:rPr>
          <w:lang w:val="de-AT"/>
        </w:rPr>
        <w:t>site.component</w:t>
      </w:r>
      <w:proofErr w:type="gramEnd"/>
      <w:r>
        <w:rPr>
          <w:lang w:val="de-AT"/>
        </w:rPr>
        <w:t>.ts</w:t>
      </w:r>
      <w:proofErr w:type="spellEnd"/>
    </w:p>
    <w:p w14:paraId="695063E9" w14:textId="79BCC8DE" w:rsidR="00F1361E" w:rsidRDefault="00F1361E" w:rsidP="00244AB6">
      <w:pPr>
        <w:pStyle w:val="Listenabsatz"/>
        <w:numPr>
          <w:ilvl w:val="0"/>
          <w:numId w:val="5"/>
        </w:numPr>
        <w:rPr>
          <w:lang w:val="de-AT"/>
        </w:rPr>
      </w:pPr>
      <w:proofErr w:type="spellStart"/>
      <w:proofErr w:type="gramStart"/>
      <w:r>
        <w:rPr>
          <w:lang w:val="de-AT"/>
        </w:rPr>
        <w:t>dashboard.component</w:t>
      </w:r>
      <w:proofErr w:type="gramEnd"/>
      <w:r>
        <w:rPr>
          <w:lang w:val="de-AT"/>
        </w:rPr>
        <w:t>.ts</w:t>
      </w:r>
      <w:proofErr w:type="spellEnd"/>
    </w:p>
    <w:p w14:paraId="5A72E7E7" w14:textId="77777777" w:rsidR="00244AB6" w:rsidRDefault="00F1361E" w:rsidP="00244AB6">
      <w:pPr>
        <w:pStyle w:val="Listenabsatz"/>
        <w:numPr>
          <w:ilvl w:val="0"/>
          <w:numId w:val="5"/>
        </w:numPr>
        <w:rPr>
          <w:lang w:val="de-AT"/>
        </w:rPr>
      </w:pPr>
      <w:proofErr w:type="spellStart"/>
      <w:proofErr w:type="gramStart"/>
      <w:r>
        <w:rPr>
          <w:lang w:val="de-AT"/>
        </w:rPr>
        <w:t>transactions.component</w:t>
      </w:r>
      <w:proofErr w:type="gramEnd"/>
      <w:r>
        <w:rPr>
          <w:lang w:val="de-AT"/>
        </w:rPr>
        <w:t>.ts</w:t>
      </w:r>
      <w:proofErr w:type="spellEnd"/>
    </w:p>
    <w:p w14:paraId="0537817B" w14:textId="77777777" w:rsidR="00244AB6" w:rsidRDefault="00244AB6" w:rsidP="00244AB6">
      <w:pPr>
        <w:pStyle w:val="Listenabsatz"/>
        <w:numPr>
          <w:ilvl w:val="0"/>
          <w:numId w:val="5"/>
        </w:numPr>
        <w:rPr>
          <w:lang w:val="de-AT"/>
        </w:rPr>
      </w:pPr>
      <w:proofErr w:type="spellStart"/>
      <w:proofErr w:type="gramStart"/>
      <w:r>
        <w:rPr>
          <w:lang w:val="de-AT"/>
        </w:rPr>
        <w:t>budget.component</w:t>
      </w:r>
      <w:proofErr w:type="gramEnd"/>
      <w:r>
        <w:rPr>
          <w:lang w:val="de-AT"/>
        </w:rPr>
        <w:t>.ts</w:t>
      </w:r>
      <w:proofErr w:type="spellEnd"/>
    </w:p>
    <w:p w14:paraId="71AB70CA" w14:textId="0272E001" w:rsidR="00F1361E" w:rsidRDefault="00244AB6" w:rsidP="00F1361E">
      <w:pPr>
        <w:pStyle w:val="Listenabsatz"/>
        <w:numPr>
          <w:ilvl w:val="0"/>
          <w:numId w:val="5"/>
        </w:numPr>
        <w:rPr>
          <w:lang w:val="de-AT"/>
        </w:rPr>
      </w:pPr>
      <w:proofErr w:type="spellStart"/>
      <w:proofErr w:type="gramStart"/>
      <w:r>
        <w:rPr>
          <w:lang w:val="de-AT"/>
        </w:rPr>
        <w:t>reports.component</w:t>
      </w:r>
      <w:proofErr w:type="gramEnd"/>
      <w:r>
        <w:rPr>
          <w:lang w:val="de-AT"/>
        </w:rPr>
        <w:t>.ts</w:t>
      </w:r>
      <w:proofErr w:type="spellEnd"/>
    </w:p>
    <w:p w14:paraId="32778097" w14:textId="66A41E21" w:rsidR="00244AB6" w:rsidRPr="00F1361E" w:rsidRDefault="00244AB6" w:rsidP="00F1361E">
      <w:pPr>
        <w:pStyle w:val="Listenabsatz"/>
        <w:numPr>
          <w:ilvl w:val="0"/>
          <w:numId w:val="5"/>
        </w:numPr>
        <w:rPr>
          <w:lang w:val="de-AT"/>
        </w:rPr>
      </w:pPr>
      <w:proofErr w:type="spellStart"/>
      <w:proofErr w:type="gramStart"/>
      <w:r>
        <w:rPr>
          <w:lang w:val="de-AT"/>
        </w:rPr>
        <w:t>settings.component</w:t>
      </w:r>
      <w:proofErr w:type="gramEnd"/>
      <w:r>
        <w:rPr>
          <w:lang w:val="de-AT"/>
        </w:rPr>
        <w:t>.ts</w:t>
      </w:r>
      <w:proofErr w:type="spellEnd"/>
    </w:p>
    <w:p w14:paraId="61CA36C7" w14:textId="4E2FC579" w:rsidR="000034AD" w:rsidRDefault="000034AD" w:rsidP="000034AD">
      <w:pPr>
        <w:pStyle w:val="Listenabsatz"/>
        <w:numPr>
          <w:ilvl w:val="1"/>
          <w:numId w:val="1"/>
        </w:numPr>
        <w:rPr>
          <w:lang w:val="de-AT"/>
        </w:rPr>
      </w:pPr>
      <w:r>
        <w:rPr>
          <w:lang w:val="de-AT"/>
        </w:rPr>
        <w:t>Dialog-Komponenten</w:t>
      </w:r>
    </w:p>
    <w:p w14:paraId="45C06818" w14:textId="1635FC67" w:rsidR="00F1361E" w:rsidRDefault="00F1361E" w:rsidP="00F1361E">
      <w:pPr>
        <w:pStyle w:val="Listenabsatz"/>
        <w:numPr>
          <w:ilvl w:val="0"/>
          <w:numId w:val="6"/>
        </w:numPr>
        <w:rPr>
          <w:lang w:val="de-AT"/>
        </w:rPr>
      </w:pPr>
      <w:r>
        <w:rPr>
          <w:lang w:val="de-AT"/>
        </w:rPr>
        <w:t>budget-</w:t>
      </w:r>
      <w:proofErr w:type="spellStart"/>
      <w:proofErr w:type="gramStart"/>
      <w:r>
        <w:rPr>
          <w:lang w:val="de-AT"/>
        </w:rPr>
        <w:t>dialog.component</w:t>
      </w:r>
      <w:proofErr w:type="gramEnd"/>
      <w:r>
        <w:rPr>
          <w:lang w:val="de-AT"/>
        </w:rPr>
        <w:t>.ts</w:t>
      </w:r>
      <w:proofErr w:type="spellEnd"/>
    </w:p>
    <w:p w14:paraId="6F329E87" w14:textId="71C84E84" w:rsidR="00F1361E" w:rsidRDefault="00F1361E" w:rsidP="00F1361E">
      <w:pPr>
        <w:pStyle w:val="Listenabsatz"/>
        <w:numPr>
          <w:ilvl w:val="0"/>
          <w:numId w:val="6"/>
        </w:numPr>
        <w:rPr>
          <w:lang w:val="de-AT"/>
        </w:rPr>
      </w:pPr>
      <w:r>
        <w:rPr>
          <w:lang w:val="de-AT"/>
        </w:rPr>
        <w:t>transaction-</w:t>
      </w:r>
      <w:proofErr w:type="spellStart"/>
      <w:proofErr w:type="gramStart"/>
      <w:r>
        <w:rPr>
          <w:lang w:val="de-AT"/>
        </w:rPr>
        <w:t>dialog.component</w:t>
      </w:r>
      <w:proofErr w:type="gramEnd"/>
      <w:r>
        <w:rPr>
          <w:lang w:val="de-AT"/>
        </w:rPr>
        <w:t>.ts</w:t>
      </w:r>
      <w:proofErr w:type="spellEnd"/>
    </w:p>
    <w:p w14:paraId="2EFD1F88" w14:textId="562BE707" w:rsidR="00244AB6" w:rsidRDefault="00244AB6" w:rsidP="00F1361E">
      <w:pPr>
        <w:pStyle w:val="Listenabsatz"/>
        <w:numPr>
          <w:ilvl w:val="0"/>
          <w:numId w:val="6"/>
        </w:numPr>
        <w:rPr>
          <w:lang w:val="de-AT"/>
        </w:rPr>
      </w:pPr>
      <w:proofErr w:type="spellStart"/>
      <w:r>
        <w:rPr>
          <w:lang w:val="de-AT"/>
        </w:rPr>
        <w:t>year-</w:t>
      </w:r>
      <w:proofErr w:type="gramStart"/>
      <w:r>
        <w:rPr>
          <w:lang w:val="de-AT"/>
        </w:rPr>
        <w:t>dialog.component</w:t>
      </w:r>
      <w:proofErr w:type="gramEnd"/>
      <w:r>
        <w:rPr>
          <w:lang w:val="de-AT"/>
        </w:rPr>
        <w:t>.ts</w:t>
      </w:r>
      <w:proofErr w:type="spellEnd"/>
    </w:p>
    <w:p w14:paraId="42054147" w14:textId="52B60A03" w:rsidR="00E46625" w:rsidRPr="00E46625" w:rsidRDefault="00E46625" w:rsidP="00E46625">
      <w:pPr>
        <w:jc w:val="center"/>
        <w:rPr>
          <w:lang w:val="de-AT"/>
        </w:rPr>
      </w:pPr>
      <w:r w:rsidRPr="00E46625">
        <w:rPr>
          <w:noProof/>
          <w:lang w:val="de-AT"/>
        </w:rPr>
        <w:drawing>
          <wp:inline distT="0" distB="0" distL="0" distR="0" wp14:anchorId="2CAAED5B" wp14:editId="346094DA">
            <wp:extent cx="4861330" cy="3931920"/>
            <wp:effectExtent l="0" t="0" r="0" b="0"/>
            <wp:docPr id="1369251950" name="Grafik 2" descr="Ein Bild, das Kreis, Screenshot, Schwarz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51950" name="Grafik 2" descr="Ein Bild, das Kreis, Screenshot, Schwarzweiß, Desig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330" cy="3931920"/>
                    </a:xfrm>
                    <a:prstGeom prst="rect">
                      <a:avLst/>
                    </a:prstGeom>
                    <a:noFill/>
                    <a:ln>
                      <a:noFill/>
                    </a:ln>
                  </pic:spPr>
                </pic:pic>
              </a:graphicData>
            </a:graphic>
          </wp:inline>
        </w:drawing>
      </w:r>
    </w:p>
    <w:p w14:paraId="0ACEDDC9" w14:textId="0FFFB169" w:rsidR="000034AD" w:rsidRDefault="000034AD" w:rsidP="000034AD">
      <w:pPr>
        <w:pStyle w:val="Listenabsatz"/>
        <w:numPr>
          <w:ilvl w:val="0"/>
          <w:numId w:val="1"/>
        </w:numPr>
        <w:rPr>
          <w:lang w:val="de-AT"/>
        </w:rPr>
      </w:pPr>
      <w:r>
        <w:rPr>
          <w:lang w:val="de-AT"/>
        </w:rPr>
        <w:lastRenderedPageBreak/>
        <w:t>Use-Case-Diagramme</w:t>
      </w:r>
    </w:p>
    <w:p w14:paraId="7C203532" w14:textId="46073E15" w:rsidR="00EF59D8" w:rsidRPr="00A04668" w:rsidRDefault="00F1361E" w:rsidP="00A04668">
      <w:pPr>
        <w:pStyle w:val="Listenabsatz"/>
        <w:numPr>
          <w:ilvl w:val="1"/>
          <w:numId w:val="1"/>
        </w:numPr>
        <w:rPr>
          <w:lang w:val="de-AT"/>
        </w:rPr>
      </w:pPr>
      <w:r>
        <w:rPr>
          <w:lang w:val="de-AT"/>
        </w:rPr>
        <w:t>Haupt-Use-Case</w:t>
      </w:r>
      <w:r w:rsidR="00A04668">
        <w:rPr>
          <w:lang w:val="de-AT"/>
        </w:rPr>
        <w:t xml:space="preserve"> - </w:t>
      </w:r>
      <w:r w:rsidR="00EF59D8" w:rsidRPr="00A04668">
        <w:rPr>
          <w:lang w:val="de-AT"/>
        </w:rPr>
        <w:t>Ein neues Budget hinzufügen und bearbeiten</w:t>
      </w:r>
    </w:p>
    <w:p w14:paraId="4B0C8223" w14:textId="298183C0" w:rsidR="00EF59D8" w:rsidRDefault="00EF59D8" w:rsidP="00F1361E">
      <w:pPr>
        <w:pStyle w:val="Listenabsatz"/>
        <w:numPr>
          <w:ilvl w:val="0"/>
          <w:numId w:val="7"/>
        </w:numPr>
        <w:rPr>
          <w:lang w:val="de-AT"/>
        </w:rPr>
      </w:pPr>
      <w:r>
        <w:rPr>
          <w:lang w:val="de-AT"/>
        </w:rPr>
        <w:t>Man öffnet die App und meldet sich an / registriert sich.</w:t>
      </w:r>
    </w:p>
    <w:p w14:paraId="405F77BE" w14:textId="1E7AAC6D" w:rsidR="00EF59D8" w:rsidRDefault="00EF59D8" w:rsidP="00F1361E">
      <w:pPr>
        <w:pStyle w:val="Listenabsatz"/>
        <w:numPr>
          <w:ilvl w:val="0"/>
          <w:numId w:val="7"/>
        </w:numPr>
        <w:rPr>
          <w:lang w:val="de-AT"/>
        </w:rPr>
      </w:pPr>
      <w:r>
        <w:rPr>
          <w:lang w:val="de-AT"/>
        </w:rPr>
        <w:t>Dann klickt man auf das Budget-Symbol, um auf das Budgetfenster zu gelangen.</w:t>
      </w:r>
    </w:p>
    <w:p w14:paraId="1A1EDA78" w14:textId="59C25A56" w:rsidR="00EF59D8" w:rsidRDefault="00EF59D8" w:rsidP="00F1361E">
      <w:pPr>
        <w:pStyle w:val="Listenabsatz"/>
        <w:numPr>
          <w:ilvl w:val="0"/>
          <w:numId w:val="7"/>
        </w:numPr>
        <w:rPr>
          <w:lang w:val="de-AT"/>
        </w:rPr>
      </w:pPr>
      <w:r>
        <w:rPr>
          <w:lang w:val="de-AT"/>
        </w:rPr>
        <w:t>Man klickt unten rechts auf das Plus, um ein neues Budget zu erstellen.</w:t>
      </w:r>
    </w:p>
    <w:p w14:paraId="61402D46" w14:textId="2477374B" w:rsidR="00EF59D8" w:rsidRDefault="00EF59D8" w:rsidP="00F1361E">
      <w:pPr>
        <w:pStyle w:val="Listenabsatz"/>
        <w:numPr>
          <w:ilvl w:val="0"/>
          <w:numId w:val="7"/>
        </w:numPr>
        <w:rPr>
          <w:lang w:val="de-AT"/>
        </w:rPr>
      </w:pPr>
      <w:r>
        <w:rPr>
          <w:lang w:val="de-AT"/>
        </w:rPr>
        <w:t>Ein neues Fenster öffnet sich, wo man alle erforderlichen Daten eingibt.</w:t>
      </w:r>
    </w:p>
    <w:p w14:paraId="313F4C65" w14:textId="0885A0E5" w:rsidR="00EF59D8" w:rsidRDefault="00EF59D8" w:rsidP="00F1361E">
      <w:pPr>
        <w:pStyle w:val="Listenabsatz"/>
        <w:numPr>
          <w:ilvl w:val="0"/>
          <w:numId w:val="7"/>
        </w:numPr>
        <w:rPr>
          <w:lang w:val="de-AT"/>
        </w:rPr>
      </w:pPr>
      <w:r>
        <w:rPr>
          <w:lang w:val="de-AT"/>
        </w:rPr>
        <w:t>Dann klickt man auf Hinzufügen, um die Daten in der Datenbank zu speichern.</w:t>
      </w:r>
    </w:p>
    <w:p w14:paraId="673D8341" w14:textId="7D11FC32" w:rsidR="00EF59D8" w:rsidRDefault="00EF59D8" w:rsidP="00F1361E">
      <w:pPr>
        <w:pStyle w:val="Listenabsatz"/>
        <w:numPr>
          <w:ilvl w:val="0"/>
          <w:numId w:val="7"/>
        </w:numPr>
        <w:rPr>
          <w:lang w:val="de-AT"/>
        </w:rPr>
      </w:pPr>
      <w:r>
        <w:rPr>
          <w:lang w:val="de-AT"/>
        </w:rPr>
        <w:t>Im Budgetfenster werden dann alle Budget aus der Datenbank in der jeweiligen Tabelle geladen.</w:t>
      </w:r>
    </w:p>
    <w:p w14:paraId="76E7D272" w14:textId="2E08B8AE" w:rsidR="00EF59D8" w:rsidRDefault="00EF59D8" w:rsidP="00F1361E">
      <w:pPr>
        <w:pStyle w:val="Listenabsatz"/>
        <w:numPr>
          <w:ilvl w:val="0"/>
          <w:numId w:val="7"/>
        </w:numPr>
        <w:rPr>
          <w:lang w:val="de-AT"/>
        </w:rPr>
      </w:pPr>
      <w:r>
        <w:rPr>
          <w:lang w:val="de-AT"/>
        </w:rPr>
        <w:t>Möchte man den Eintrag bearbeiten, dann klickt man auf den Stift.</w:t>
      </w:r>
    </w:p>
    <w:p w14:paraId="19231727" w14:textId="6614E87A" w:rsidR="00EF59D8" w:rsidRDefault="00EF59D8" w:rsidP="00F1361E">
      <w:pPr>
        <w:pStyle w:val="Listenabsatz"/>
        <w:numPr>
          <w:ilvl w:val="0"/>
          <w:numId w:val="7"/>
        </w:numPr>
        <w:rPr>
          <w:lang w:val="de-AT"/>
        </w:rPr>
      </w:pPr>
      <w:r>
        <w:rPr>
          <w:lang w:val="de-AT"/>
        </w:rPr>
        <w:t>Möchte man den Eintrag löschen, dann klickt man auf den Mülleimer.</w:t>
      </w:r>
    </w:p>
    <w:p w14:paraId="7D04D101" w14:textId="77777777" w:rsidR="003B5537" w:rsidRPr="003B5537" w:rsidRDefault="003B5537" w:rsidP="003B5537">
      <w:pPr>
        <w:rPr>
          <w:lang w:val="de-AT"/>
        </w:rPr>
      </w:pPr>
    </w:p>
    <w:p w14:paraId="69949D12" w14:textId="5D625F1C" w:rsidR="00EF59D8" w:rsidRDefault="00A04668" w:rsidP="00A04668">
      <w:pPr>
        <w:jc w:val="center"/>
        <w:rPr>
          <w:lang w:val="de-AT"/>
        </w:rPr>
      </w:pPr>
      <w:r>
        <w:rPr>
          <w:noProof/>
          <w:lang w:val="de-AT"/>
        </w:rPr>
        <w:drawing>
          <wp:inline distT="0" distB="0" distL="0" distR="0" wp14:anchorId="41305645" wp14:editId="359983CF">
            <wp:extent cx="5943600" cy="3691255"/>
            <wp:effectExtent l="0" t="0" r="0" b="0"/>
            <wp:docPr id="161439299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61CB60AF" w14:textId="77777777" w:rsidR="00947736" w:rsidRDefault="00947736" w:rsidP="00A04668">
      <w:pPr>
        <w:jc w:val="center"/>
        <w:rPr>
          <w:lang w:val="de-AT"/>
        </w:rPr>
      </w:pPr>
    </w:p>
    <w:p w14:paraId="55DCA217" w14:textId="77777777" w:rsidR="00947736" w:rsidRDefault="00947736" w:rsidP="00A04668">
      <w:pPr>
        <w:jc w:val="center"/>
        <w:rPr>
          <w:lang w:val="de-AT"/>
        </w:rPr>
      </w:pPr>
    </w:p>
    <w:p w14:paraId="07F79403" w14:textId="77777777" w:rsidR="00947736" w:rsidRDefault="00947736" w:rsidP="00A04668">
      <w:pPr>
        <w:jc w:val="center"/>
        <w:rPr>
          <w:lang w:val="de-AT"/>
        </w:rPr>
      </w:pPr>
    </w:p>
    <w:p w14:paraId="5731D9FC" w14:textId="77777777" w:rsidR="00947736" w:rsidRDefault="00947736" w:rsidP="00A04668">
      <w:pPr>
        <w:jc w:val="center"/>
        <w:rPr>
          <w:lang w:val="de-AT"/>
        </w:rPr>
      </w:pPr>
    </w:p>
    <w:p w14:paraId="2DEAE62F" w14:textId="77777777" w:rsidR="00947736" w:rsidRDefault="00947736" w:rsidP="00A04668">
      <w:pPr>
        <w:jc w:val="center"/>
        <w:rPr>
          <w:lang w:val="de-AT"/>
        </w:rPr>
      </w:pPr>
    </w:p>
    <w:p w14:paraId="1A7C5F4C" w14:textId="77777777" w:rsidR="00947736" w:rsidRPr="00EF59D8" w:rsidRDefault="00947736" w:rsidP="00D605DC">
      <w:pPr>
        <w:rPr>
          <w:lang w:val="de-AT"/>
        </w:rPr>
      </w:pPr>
    </w:p>
    <w:p w14:paraId="111541FE" w14:textId="0D27C7A9" w:rsidR="00E46625" w:rsidRDefault="00E46625" w:rsidP="00E46625">
      <w:pPr>
        <w:pStyle w:val="Listenabsatz"/>
        <w:numPr>
          <w:ilvl w:val="0"/>
          <w:numId w:val="1"/>
        </w:numPr>
        <w:rPr>
          <w:lang w:val="de-AT"/>
        </w:rPr>
      </w:pPr>
      <w:r>
        <w:rPr>
          <w:lang w:val="de-AT"/>
        </w:rPr>
        <w:lastRenderedPageBreak/>
        <w:t>Zustandsdiagramm</w:t>
      </w:r>
    </w:p>
    <w:p w14:paraId="295781AE" w14:textId="1470B8E3" w:rsidR="005F2EDC" w:rsidRPr="005F2EDC" w:rsidRDefault="005F2EDC" w:rsidP="005F2EDC">
      <w:pPr>
        <w:rPr>
          <w:lang w:val="de-AT"/>
        </w:rPr>
      </w:pPr>
      <w:r w:rsidRPr="005F2EDC">
        <w:rPr>
          <w:lang w:val="de-AT"/>
        </w:rPr>
        <w:t>Zustandsdiagramm für die Verwaltung von Budgets</w:t>
      </w:r>
      <w:r>
        <w:rPr>
          <w:lang w:val="de-AT"/>
        </w:rPr>
        <w:t>:</w:t>
      </w:r>
    </w:p>
    <w:p w14:paraId="0CFEF5A9" w14:textId="63FDBFEF" w:rsidR="005F2EDC" w:rsidRPr="005F2EDC" w:rsidRDefault="005F2EDC" w:rsidP="005F2EDC">
      <w:pPr>
        <w:pStyle w:val="Listenabsatz"/>
        <w:numPr>
          <w:ilvl w:val="0"/>
          <w:numId w:val="12"/>
        </w:numPr>
        <w:rPr>
          <w:lang w:val="de-AT"/>
        </w:rPr>
      </w:pPr>
      <w:r w:rsidRPr="005F2EDC">
        <w:rPr>
          <w:lang w:val="de-AT"/>
        </w:rPr>
        <w:t xml:space="preserve">Die </w:t>
      </w:r>
      <w:proofErr w:type="spellStart"/>
      <w:r w:rsidRPr="005F2EDC">
        <w:rPr>
          <w:lang w:val="de-AT"/>
        </w:rPr>
        <w:t>EazyBooks</w:t>
      </w:r>
      <w:proofErr w:type="spellEnd"/>
      <w:r w:rsidRPr="005F2EDC">
        <w:rPr>
          <w:lang w:val="de-AT"/>
        </w:rPr>
        <w:t>-App verwaltet Budgets, und der Benutzer interagiert dabei in verschiedenen Zuständen. Das Zustandsdiagramm zeigt den Ablauf bei der Erstellung und Verwaltung von Budgets:</w:t>
      </w:r>
    </w:p>
    <w:p w14:paraId="55035DED" w14:textId="10C0A83D" w:rsidR="005F2EDC" w:rsidRPr="005F2EDC" w:rsidRDefault="005F2EDC" w:rsidP="005F2EDC">
      <w:pPr>
        <w:pStyle w:val="Listenabsatz"/>
        <w:numPr>
          <w:ilvl w:val="0"/>
          <w:numId w:val="12"/>
        </w:numPr>
        <w:rPr>
          <w:lang w:val="de-AT"/>
        </w:rPr>
      </w:pPr>
      <w:r w:rsidRPr="005F2EDC">
        <w:rPr>
          <w:lang w:val="de-AT"/>
        </w:rPr>
        <w:t>Warten auf Benutzerinteraktion: Die App befindet sich im Ruhezustand und wartet darauf, dass der Benutzer eine Aktion ausführt.</w:t>
      </w:r>
    </w:p>
    <w:p w14:paraId="4A89B814" w14:textId="4A02F584" w:rsidR="005F2EDC" w:rsidRPr="005F2EDC" w:rsidRDefault="005F2EDC" w:rsidP="005F2EDC">
      <w:pPr>
        <w:pStyle w:val="Listenabsatz"/>
        <w:numPr>
          <w:ilvl w:val="0"/>
          <w:numId w:val="12"/>
        </w:numPr>
        <w:rPr>
          <w:lang w:val="de-AT"/>
        </w:rPr>
      </w:pPr>
      <w:r w:rsidRPr="005F2EDC">
        <w:rPr>
          <w:lang w:val="de-AT"/>
        </w:rPr>
        <w:t>Budget-Seite geöffnet: Wenn der Benutzer die Budget-Seite öffnet, wird die Ansicht zur Budgetverwaltung angezeigt. Der Benutzer hat die Möglichkeit, bestehende Budgets anzusehen oder ein neues Budget zu erstellen.</w:t>
      </w:r>
    </w:p>
    <w:p w14:paraId="476F0E8C" w14:textId="6E919C1F" w:rsidR="005F2EDC" w:rsidRPr="005F2EDC" w:rsidRDefault="005F2EDC" w:rsidP="005F2EDC">
      <w:pPr>
        <w:pStyle w:val="Listenabsatz"/>
        <w:numPr>
          <w:ilvl w:val="0"/>
          <w:numId w:val="12"/>
        </w:numPr>
        <w:rPr>
          <w:lang w:val="de-AT"/>
        </w:rPr>
      </w:pPr>
      <w:r w:rsidRPr="005F2EDC">
        <w:rPr>
          <w:lang w:val="de-AT"/>
        </w:rPr>
        <w:t>Neues Budget erstellen: Der Benutzer wählt die Option, ein neues Budget zu erstellen. Die App wechselt in den Zustand, in dem der Budget-Dialog angezeigt wird.</w:t>
      </w:r>
    </w:p>
    <w:p w14:paraId="003574EE" w14:textId="631F42ED" w:rsidR="005F2EDC" w:rsidRPr="005F2EDC" w:rsidRDefault="005F2EDC" w:rsidP="005F2EDC">
      <w:pPr>
        <w:pStyle w:val="Listenabsatz"/>
        <w:numPr>
          <w:ilvl w:val="0"/>
          <w:numId w:val="12"/>
        </w:numPr>
        <w:rPr>
          <w:lang w:val="de-AT"/>
        </w:rPr>
      </w:pPr>
      <w:r w:rsidRPr="005F2EDC">
        <w:rPr>
          <w:lang w:val="de-AT"/>
        </w:rPr>
        <w:t>Budgeteingabe: Im Budget-Dialog gibt der Benutzer die notwendigen Informationen ein, wie Titel und Betrag des Budgets. Während dieses Zustands kann der Benutzer die Eingaben noch anpassen.</w:t>
      </w:r>
    </w:p>
    <w:p w14:paraId="550D32CB" w14:textId="41576D11" w:rsidR="005F2EDC" w:rsidRPr="005F2EDC" w:rsidRDefault="005F2EDC" w:rsidP="005F2EDC">
      <w:pPr>
        <w:pStyle w:val="Listenabsatz"/>
        <w:numPr>
          <w:ilvl w:val="0"/>
          <w:numId w:val="12"/>
        </w:numPr>
        <w:rPr>
          <w:lang w:val="de-AT"/>
        </w:rPr>
      </w:pPr>
      <w:r w:rsidRPr="005F2EDC">
        <w:rPr>
          <w:lang w:val="de-AT"/>
        </w:rPr>
        <w:t xml:space="preserve">Speichern des Budgets: Nachdem alle Daten eingegeben wurden, drückt der Benutzer auf „Speichern“. Das Budget wird an den Budget-Service übergeben und in der </w:t>
      </w:r>
      <w:proofErr w:type="spellStart"/>
      <w:r w:rsidRPr="005F2EDC">
        <w:rPr>
          <w:lang w:val="de-AT"/>
        </w:rPr>
        <w:t>Firestore</w:t>
      </w:r>
      <w:proofErr w:type="spellEnd"/>
      <w:r w:rsidRPr="005F2EDC">
        <w:rPr>
          <w:lang w:val="de-AT"/>
        </w:rPr>
        <w:t>-Datenbank gespeichert.</w:t>
      </w:r>
    </w:p>
    <w:p w14:paraId="39FAD82E" w14:textId="51FFFF64" w:rsidR="005F2EDC" w:rsidRPr="005F2EDC" w:rsidRDefault="005F2EDC" w:rsidP="005F2EDC">
      <w:pPr>
        <w:pStyle w:val="Listenabsatz"/>
        <w:numPr>
          <w:ilvl w:val="0"/>
          <w:numId w:val="12"/>
        </w:numPr>
        <w:rPr>
          <w:lang w:val="de-AT"/>
        </w:rPr>
      </w:pPr>
      <w:r w:rsidRPr="005F2EDC">
        <w:rPr>
          <w:lang w:val="de-AT"/>
        </w:rPr>
        <w:t>Bestätigung: Nach erfolgreicher Speicherung wird dem Benutzer eine Bestätigung angezeigt, und die App kehrt zur Budget-Seite zurück.</w:t>
      </w:r>
    </w:p>
    <w:p w14:paraId="4001847B" w14:textId="64F56D7A" w:rsidR="005F2EDC" w:rsidRPr="005F2EDC" w:rsidRDefault="005F2EDC" w:rsidP="005F2EDC">
      <w:pPr>
        <w:pStyle w:val="Listenabsatz"/>
        <w:numPr>
          <w:ilvl w:val="0"/>
          <w:numId w:val="12"/>
        </w:numPr>
        <w:rPr>
          <w:lang w:val="de-AT"/>
        </w:rPr>
      </w:pPr>
      <w:r w:rsidRPr="005F2EDC">
        <w:rPr>
          <w:lang w:val="de-AT"/>
        </w:rPr>
        <w:t>Fehlerbehandlung: Sollte es bei der Speicherung zu einem Fehler kommen, wird der Benutzer informiert, und die App kehrt zum Zustand „Budgeteingabe“ zurück, damit der Benutzer die Eingaben korrigieren oder es erneut versuchen kann.</w:t>
      </w:r>
    </w:p>
    <w:p w14:paraId="2D68563C" w14:textId="77777777" w:rsidR="005F2EDC" w:rsidRDefault="005F2EDC" w:rsidP="005F2EDC">
      <w:pPr>
        <w:pStyle w:val="Listenabsatz"/>
        <w:numPr>
          <w:ilvl w:val="0"/>
          <w:numId w:val="12"/>
        </w:numPr>
        <w:rPr>
          <w:lang w:val="de-AT"/>
        </w:rPr>
      </w:pPr>
      <w:r w:rsidRPr="005F2EDC">
        <w:rPr>
          <w:lang w:val="de-AT"/>
        </w:rPr>
        <w:t>Ruhezustand: Nach Abschluss der Aktion (Erstellung oder Bearbeitung eines Budgets) kehrt die App wieder in den Wartezustand zurück und wartet auf weitere Benutzerinteraktionen.</w:t>
      </w:r>
    </w:p>
    <w:p w14:paraId="233C70D4" w14:textId="4856DD34" w:rsidR="000E1122" w:rsidRDefault="000E1122" w:rsidP="000E1122">
      <w:pPr>
        <w:jc w:val="center"/>
        <w:rPr>
          <w:lang w:val="de-AT"/>
        </w:rPr>
      </w:pPr>
      <w:r>
        <w:rPr>
          <w:noProof/>
          <w:lang w:val="de-AT"/>
        </w:rPr>
        <w:lastRenderedPageBreak/>
        <w:drawing>
          <wp:inline distT="0" distB="0" distL="0" distR="0" wp14:anchorId="79516B53" wp14:editId="271E16A1">
            <wp:extent cx="5019675" cy="5191125"/>
            <wp:effectExtent l="0" t="0" r="0" b="0"/>
            <wp:docPr id="157537255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5191125"/>
                    </a:xfrm>
                    <a:prstGeom prst="rect">
                      <a:avLst/>
                    </a:prstGeom>
                    <a:noFill/>
                    <a:ln>
                      <a:noFill/>
                    </a:ln>
                  </pic:spPr>
                </pic:pic>
              </a:graphicData>
            </a:graphic>
          </wp:inline>
        </w:drawing>
      </w:r>
    </w:p>
    <w:p w14:paraId="528DCE68" w14:textId="77777777" w:rsidR="000E1122" w:rsidRDefault="000E1122" w:rsidP="000E1122">
      <w:pPr>
        <w:rPr>
          <w:lang w:val="de-AT"/>
        </w:rPr>
      </w:pPr>
    </w:p>
    <w:p w14:paraId="624E4BB3" w14:textId="77777777" w:rsidR="000E1122" w:rsidRDefault="000E1122" w:rsidP="000E1122">
      <w:pPr>
        <w:rPr>
          <w:lang w:val="de-AT"/>
        </w:rPr>
      </w:pPr>
    </w:p>
    <w:p w14:paraId="4E61D089" w14:textId="77777777" w:rsidR="000E1122" w:rsidRDefault="000E1122" w:rsidP="000E1122">
      <w:pPr>
        <w:rPr>
          <w:lang w:val="de-AT"/>
        </w:rPr>
      </w:pPr>
    </w:p>
    <w:p w14:paraId="5C1DBE4F" w14:textId="77777777" w:rsidR="000E1122" w:rsidRDefault="000E1122" w:rsidP="000E1122">
      <w:pPr>
        <w:rPr>
          <w:lang w:val="de-AT"/>
        </w:rPr>
      </w:pPr>
    </w:p>
    <w:p w14:paraId="28975545" w14:textId="77777777" w:rsidR="000E1122" w:rsidRDefault="000E1122" w:rsidP="000E1122">
      <w:pPr>
        <w:rPr>
          <w:lang w:val="de-AT"/>
        </w:rPr>
      </w:pPr>
    </w:p>
    <w:p w14:paraId="66B949AD" w14:textId="77777777" w:rsidR="000E1122" w:rsidRDefault="000E1122" w:rsidP="000E1122">
      <w:pPr>
        <w:rPr>
          <w:lang w:val="de-AT"/>
        </w:rPr>
      </w:pPr>
    </w:p>
    <w:p w14:paraId="264D8A97" w14:textId="77777777" w:rsidR="000E1122" w:rsidRDefault="000E1122" w:rsidP="000E1122">
      <w:pPr>
        <w:rPr>
          <w:lang w:val="de-AT"/>
        </w:rPr>
      </w:pPr>
    </w:p>
    <w:p w14:paraId="7F8051A6" w14:textId="77777777" w:rsidR="000E1122" w:rsidRDefault="000E1122" w:rsidP="000E1122">
      <w:pPr>
        <w:rPr>
          <w:lang w:val="de-AT"/>
        </w:rPr>
      </w:pPr>
    </w:p>
    <w:p w14:paraId="5BA41D82" w14:textId="77777777" w:rsidR="000E1122" w:rsidRPr="000E1122" w:rsidRDefault="000E1122" w:rsidP="000E1122">
      <w:pPr>
        <w:rPr>
          <w:lang w:val="de-AT"/>
        </w:rPr>
      </w:pPr>
    </w:p>
    <w:p w14:paraId="740CF6CD" w14:textId="73F587D1" w:rsidR="000034AD" w:rsidRDefault="000034AD" w:rsidP="005F2EDC">
      <w:pPr>
        <w:pStyle w:val="Listenabsatz"/>
        <w:numPr>
          <w:ilvl w:val="0"/>
          <w:numId w:val="1"/>
        </w:numPr>
        <w:rPr>
          <w:lang w:val="de-AT"/>
        </w:rPr>
      </w:pPr>
      <w:r>
        <w:rPr>
          <w:lang w:val="de-AT"/>
        </w:rPr>
        <w:lastRenderedPageBreak/>
        <w:t>Interaktionsdiagramme</w:t>
      </w:r>
    </w:p>
    <w:p w14:paraId="33454676" w14:textId="7644EA19" w:rsidR="00F1361E" w:rsidRDefault="00F1361E" w:rsidP="00F1361E">
      <w:pPr>
        <w:pStyle w:val="Listenabsatz"/>
        <w:numPr>
          <w:ilvl w:val="0"/>
          <w:numId w:val="9"/>
        </w:numPr>
        <w:rPr>
          <w:lang w:val="de-AT"/>
        </w:rPr>
      </w:pPr>
      <w:r>
        <w:rPr>
          <w:lang w:val="de-AT"/>
        </w:rPr>
        <w:t>Sequenzdiagramm Budget-Erstellung</w:t>
      </w:r>
    </w:p>
    <w:p w14:paraId="5620533D" w14:textId="5D68EA59" w:rsidR="0005707D" w:rsidRPr="0005707D" w:rsidRDefault="0005707D" w:rsidP="0005707D">
      <w:pPr>
        <w:pStyle w:val="Listenabsatz"/>
        <w:numPr>
          <w:ilvl w:val="0"/>
          <w:numId w:val="13"/>
        </w:numPr>
        <w:rPr>
          <w:lang w:val="de-AT"/>
        </w:rPr>
      </w:pPr>
      <w:r w:rsidRPr="0005707D">
        <w:rPr>
          <w:lang w:val="de-AT"/>
        </w:rPr>
        <w:t>Benutzer öffnet die Budget-Seite: Der Benutzer startet die Interaktion, indem er auf die Budget-Seite navigiert. Die Anwendung zeigt dem Benutzer eine Übersicht der bereits bestehenden Budgets an.</w:t>
      </w:r>
    </w:p>
    <w:p w14:paraId="238540D9" w14:textId="1CF350F8" w:rsidR="0005707D" w:rsidRPr="0005707D" w:rsidRDefault="0005707D" w:rsidP="0005707D">
      <w:pPr>
        <w:pStyle w:val="Listenabsatz"/>
        <w:numPr>
          <w:ilvl w:val="0"/>
          <w:numId w:val="13"/>
        </w:numPr>
        <w:rPr>
          <w:lang w:val="de-AT"/>
        </w:rPr>
      </w:pPr>
      <w:r w:rsidRPr="0005707D">
        <w:rPr>
          <w:lang w:val="de-AT"/>
        </w:rPr>
        <w:t>Ein Klick auf „Neues Budget“ öffnet den Budget-Dialog: Auf der Budget-Seite klickt der Benutzer auf die Schaltfläche „Neues Budget“, wodurch ein Dialog zur Eingabe der Budgetinformationen geöffnet wird.</w:t>
      </w:r>
    </w:p>
    <w:p w14:paraId="384A371E" w14:textId="3D75FE81" w:rsidR="0005707D" w:rsidRPr="0005707D" w:rsidRDefault="0005707D" w:rsidP="0005707D">
      <w:pPr>
        <w:pStyle w:val="Listenabsatz"/>
        <w:numPr>
          <w:ilvl w:val="0"/>
          <w:numId w:val="13"/>
        </w:numPr>
        <w:rPr>
          <w:lang w:val="de-AT"/>
        </w:rPr>
      </w:pPr>
      <w:r w:rsidRPr="0005707D">
        <w:rPr>
          <w:lang w:val="de-AT"/>
        </w:rPr>
        <w:t>Benutzer gibt Budgetdaten ein: Der Benutzer gibt die notwendigen Daten für das Budget, wie den Titel und den Betrag, in das Dialogformular ein.</w:t>
      </w:r>
    </w:p>
    <w:p w14:paraId="07CB3DD4" w14:textId="72B16E7B" w:rsidR="0005707D" w:rsidRPr="0005707D" w:rsidRDefault="0005707D" w:rsidP="0005707D">
      <w:pPr>
        <w:pStyle w:val="Listenabsatz"/>
        <w:numPr>
          <w:ilvl w:val="0"/>
          <w:numId w:val="13"/>
        </w:numPr>
        <w:rPr>
          <w:lang w:val="de-AT"/>
        </w:rPr>
      </w:pPr>
      <w:r w:rsidRPr="0005707D">
        <w:rPr>
          <w:lang w:val="de-AT"/>
        </w:rPr>
        <w:t xml:space="preserve">Budget-Daten werden gespeichert: Nachdem der Benutzer auf „Speichern“ klickt, werden die eingegebenen Daten an den </w:t>
      </w:r>
      <w:proofErr w:type="spellStart"/>
      <w:proofErr w:type="gramStart"/>
      <w:r w:rsidRPr="0005707D">
        <w:rPr>
          <w:lang w:val="de-AT"/>
        </w:rPr>
        <w:t>budget.service</w:t>
      </w:r>
      <w:proofErr w:type="gramEnd"/>
      <w:r w:rsidRPr="0005707D">
        <w:rPr>
          <w:lang w:val="de-AT"/>
        </w:rPr>
        <w:t>.ts</w:t>
      </w:r>
      <w:proofErr w:type="spellEnd"/>
      <w:r w:rsidRPr="0005707D">
        <w:rPr>
          <w:lang w:val="de-AT"/>
        </w:rPr>
        <w:t xml:space="preserve"> gesendet.</w:t>
      </w:r>
    </w:p>
    <w:p w14:paraId="43B5B94C" w14:textId="1BE859CD" w:rsidR="0005707D" w:rsidRPr="0005707D" w:rsidRDefault="0005707D" w:rsidP="0005707D">
      <w:pPr>
        <w:pStyle w:val="Listenabsatz"/>
        <w:numPr>
          <w:ilvl w:val="0"/>
          <w:numId w:val="13"/>
        </w:numPr>
        <w:rPr>
          <w:lang w:val="de-AT"/>
        </w:rPr>
      </w:pPr>
      <w:r w:rsidRPr="0005707D">
        <w:rPr>
          <w:lang w:val="de-AT"/>
        </w:rPr>
        <w:t xml:space="preserve">Speicherung in </w:t>
      </w:r>
      <w:proofErr w:type="spellStart"/>
      <w:r w:rsidRPr="0005707D">
        <w:rPr>
          <w:lang w:val="de-AT"/>
        </w:rPr>
        <w:t>Firestore</w:t>
      </w:r>
      <w:proofErr w:type="spellEnd"/>
      <w:r w:rsidRPr="0005707D">
        <w:rPr>
          <w:lang w:val="de-AT"/>
        </w:rPr>
        <w:t xml:space="preserve">: Der </w:t>
      </w:r>
      <w:proofErr w:type="spellStart"/>
      <w:proofErr w:type="gramStart"/>
      <w:r w:rsidRPr="0005707D">
        <w:rPr>
          <w:lang w:val="de-AT"/>
        </w:rPr>
        <w:t>budget.service</w:t>
      </w:r>
      <w:proofErr w:type="gramEnd"/>
      <w:r w:rsidRPr="0005707D">
        <w:rPr>
          <w:lang w:val="de-AT"/>
        </w:rPr>
        <w:t>.ts</w:t>
      </w:r>
      <w:proofErr w:type="spellEnd"/>
      <w:r w:rsidRPr="0005707D">
        <w:rPr>
          <w:lang w:val="de-AT"/>
        </w:rPr>
        <w:t xml:space="preserve"> übermittelt die Budgetdaten an die </w:t>
      </w:r>
      <w:proofErr w:type="spellStart"/>
      <w:r w:rsidRPr="0005707D">
        <w:rPr>
          <w:lang w:val="de-AT"/>
        </w:rPr>
        <w:t>Firestore</w:t>
      </w:r>
      <w:proofErr w:type="spellEnd"/>
      <w:r w:rsidRPr="0005707D">
        <w:rPr>
          <w:lang w:val="de-AT"/>
        </w:rPr>
        <w:t>-Datenbank, wo sie gespeichert werden.</w:t>
      </w:r>
    </w:p>
    <w:p w14:paraId="77F5844E" w14:textId="2D92693C" w:rsidR="0005707D" w:rsidRDefault="0005707D" w:rsidP="0005707D">
      <w:pPr>
        <w:pStyle w:val="Listenabsatz"/>
        <w:numPr>
          <w:ilvl w:val="0"/>
          <w:numId w:val="13"/>
        </w:numPr>
        <w:rPr>
          <w:lang w:val="de-AT"/>
        </w:rPr>
      </w:pPr>
      <w:r w:rsidRPr="0005707D">
        <w:rPr>
          <w:lang w:val="de-AT"/>
        </w:rPr>
        <w:t>Bestätigung an den Benutzer: Sobald die Daten erfolgreich gespeichert wurden, erhält der Benutzer eine Bestätigung, dass das neue Budget erfolgreich erstellt wurde, und wird wieder zur Budget-Seite zurückgeführt.</w:t>
      </w:r>
    </w:p>
    <w:p w14:paraId="2F7044F3" w14:textId="77777777" w:rsidR="0005707D" w:rsidRPr="0005707D" w:rsidRDefault="0005707D" w:rsidP="0005707D">
      <w:pPr>
        <w:rPr>
          <w:lang w:val="de-AT"/>
        </w:rPr>
      </w:pPr>
    </w:p>
    <w:p w14:paraId="56666554" w14:textId="0858D4EE" w:rsidR="000034AD" w:rsidRPr="00F14D1E" w:rsidRDefault="0005707D" w:rsidP="0005707D">
      <w:pPr>
        <w:jc w:val="center"/>
        <w:rPr>
          <w:lang w:val="de-AT"/>
        </w:rPr>
      </w:pPr>
      <w:r>
        <w:rPr>
          <w:noProof/>
          <w:highlight w:val="yellow"/>
          <w:lang w:val="de-AT"/>
        </w:rPr>
        <w:drawing>
          <wp:inline distT="0" distB="0" distL="0" distR="0" wp14:anchorId="6F197826" wp14:editId="7D783A13">
            <wp:extent cx="5943600" cy="2600325"/>
            <wp:effectExtent l="0" t="0" r="0" b="0"/>
            <wp:docPr id="9037797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sectPr w:rsidR="000034AD" w:rsidRPr="00F1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633D"/>
    <w:multiLevelType w:val="hybridMultilevel"/>
    <w:tmpl w:val="D36E9F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123580"/>
    <w:multiLevelType w:val="hybridMultilevel"/>
    <w:tmpl w:val="699C15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D237CD7"/>
    <w:multiLevelType w:val="hybridMultilevel"/>
    <w:tmpl w:val="3EF252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7C5622"/>
    <w:multiLevelType w:val="hybridMultilevel"/>
    <w:tmpl w:val="3140C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E75BE0"/>
    <w:multiLevelType w:val="hybridMultilevel"/>
    <w:tmpl w:val="E4F89A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5D5684"/>
    <w:multiLevelType w:val="hybridMultilevel"/>
    <w:tmpl w:val="2676E8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1CE46CA"/>
    <w:multiLevelType w:val="hybridMultilevel"/>
    <w:tmpl w:val="FBA4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225473A"/>
    <w:multiLevelType w:val="multilevel"/>
    <w:tmpl w:val="9E6C0E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3C1A40"/>
    <w:multiLevelType w:val="hybridMultilevel"/>
    <w:tmpl w:val="D2A46B5C"/>
    <w:lvl w:ilvl="0" w:tplc="0C07000F">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15:restartNumberingAfterBreak="0">
    <w:nsid w:val="5F8B1C15"/>
    <w:multiLevelType w:val="multilevel"/>
    <w:tmpl w:val="9E6C0E0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66AB0E1C"/>
    <w:multiLevelType w:val="hybridMultilevel"/>
    <w:tmpl w:val="7B062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A0B3E14"/>
    <w:multiLevelType w:val="hybridMultilevel"/>
    <w:tmpl w:val="99501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E37C9B"/>
    <w:multiLevelType w:val="multilevel"/>
    <w:tmpl w:val="2700A52A"/>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num w:numId="1" w16cid:durableId="1440955138">
    <w:abstractNumId w:val="7"/>
  </w:num>
  <w:num w:numId="2" w16cid:durableId="1192260186">
    <w:abstractNumId w:val="6"/>
  </w:num>
  <w:num w:numId="3" w16cid:durableId="1105543105">
    <w:abstractNumId w:val="2"/>
  </w:num>
  <w:num w:numId="4" w16cid:durableId="133523417">
    <w:abstractNumId w:val="3"/>
  </w:num>
  <w:num w:numId="5" w16cid:durableId="1577278685">
    <w:abstractNumId w:val="10"/>
  </w:num>
  <w:num w:numId="6" w16cid:durableId="1906597707">
    <w:abstractNumId w:val="1"/>
  </w:num>
  <w:num w:numId="7" w16cid:durableId="309480804">
    <w:abstractNumId w:val="4"/>
  </w:num>
  <w:num w:numId="8" w16cid:durableId="953827198">
    <w:abstractNumId w:val="0"/>
  </w:num>
  <w:num w:numId="9" w16cid:durableId="1547646103">
    <w:abstractNumId w:val="5"/>
  </w:num>
  <w:num w:numId="10" w16cid:durableId="547764907">
    <w:abstractNumId w:val="8"/>
  </w:num>
  <w:num w:numId="11" w16cid:durableId="833254921">
    <w:abstractNumId w:val="11"/>
  </w:num>
  <w:num w:numId="12" w16cid:durableId="1717317190">
    <w:abstractNumId w:val="9"/>
  </w:num>
  <w:num w:numId="13" w16cid:durableId="230773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9D7"/>
    <w:rsid w:val="000034AD"/>
    <w:rsid w:val="00030F26"/>
    <w:rsid w:val="0005707D"/>
    <w:rsid w:val="000E1122"/>
    <w:rsid w:val="0016768C"/>
    <w:rsid w:val="001B0CF9"/>
    <w:rsid w:val="00244AB6"/>
    <w:rsid w:val="003B5537"/>
    <w:rsid w:val="005F2EDC"/>
    <w:rsid w:val="007546A9"/>
    <w:rsid w:val="00947736"/>
    <w:rsid w:val="00A04668"/>
    <w:rsid w:val="00A42B56"/>
    <w:rsid w:val="00B639D7"/>
    <w:rsid w:val="00D605DC"/>
    <w:rsid w:val="00E46625"/>
    <w:rsid w:val="00EB183F"/>
    <w:rsid w:val="00EF59D8"/>
    <w:rsid w:val="00F1361E"/>
    <w:rsid w:val="00F14D1E"/>
    <w:rsid w:val="00FE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B684"/>
  <w15:docId w15:val="{F91B2C41-F992-45AD-B25B-EF991CBA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4AD"/>
    <w:pPr>
      <w:ind w:left="720"/>
      <w:contextualSpacing/>
    </w:pPr>
  </w:style>
  <w:style w:type="character" w:styleId="Hyperlink">
    <w:name w:val="Hyperlink"/>
    <w:basedOn w:val="Absatz-Standardschriftart"/>
    <w:uiPriority w:val="99"/>
    <w:unhideWhenUsed/>
    <w:rsid w:val="00E46625"/>
    <w:rPr>
      <w:color w:val="0000FF" w:themeColor="hyperlink"/>
      <w:u w:val="single"/>
    </w:rPr>
  </w:style>
  <w:style w:type="character" w:styleId="NichtaufgelsteErwhnung">
    <w:name w:val="Unresolved Mention"/>
    <w:basedOn w:val="Absatz-Standardschriftart"/>
    <w:uiPriority w:val="99"/>
    <w:semiHidden/>
    <w:unhideWhenUsed/>
    <w:rsid w:val="00E46625"/>
    <w:rPr>
      <w:color w:val="605E5C"/>
      <w:shd w:val="clear" w:color="auto" w:fill="E1DFDD"/>
    </w:rPr>
  </w:style>
  <w:style w:type="character" w:styleId="BesuchterLink">
    <w:name w:val="FollowedHyperlink"/>
    <w:basedOn w:val="Absatz-Standardschriftart"/>
    <w:uiPriority w:val="99"/>
    <w:semiHidden/>
    <w:unhideWhenUsed/>
    <w:rsid w:val="00E466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0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736</Words>
  <Characters>4643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Hartlauer Sandra - s2210237030</cp:lastModifiedBy>
  <cp:revision>16</cp:revision>
  <dcterms:created xsi:type="dcterms:W3CDTF">2009-12-09T15:14:00Z</dcterms:created>
  <dcterms:modified xsi:type="dcterms:W3CDTF">2024-09-28T19:39:00Z</dcterms:modified>
</cp:coreProperties>
</file>