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mbria" w:cs="Cambria" w:eastAsia="Cambria" w:hAnsi="Cambria"/>
          <w:b/>
          <w:bCs/>
          <w:sz w:val="40"/>
          <w:szCs w:val="40"/>
        </w:rPr>
        <w:t xml:space="preserve">SURAJ KESHARWANI</w:t>
      </w:r>
    </w:p>
    <w:p>
      <w:pPr>
        <w:spacing w:after="30"/>
        <w:jc w:val="center"/>
      </w:pPr>
      <w:r>
        <w:rPr>
          <w:rFonts w:ascii="Cambria" w:cs="Cambria" w:eastAsia="Cambria" w:hAnsi="Cambria"/>
          <w:color w:val="365F91"/>
          <w:sz w:val="24"/>
          <w:szCs w:val="24"/>
        </w:rPr>
        <w:t xml:space="preserve">.NET Full-Stack Developer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+91-9794930740 | +91-6386580826 | surajkesharwani9918@gmail.com | Pratapgarh (UP), India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sduzen9t_zxuzd6rndzbt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Portfolio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l9kwiukq05zxzr_jgjqr0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LinkedIn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-owavap2rxgtvvi6fts38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GitHub</w:t>
        </w:r>
      </w:hyperlink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.NET Full-Stack Developer who owns features end to end — from SQL Server schema and C# / ASP.NET Core services, through React interfaces, to IIS deployment and production support. Builds RESTful Web APIs, SSIS ETL workflows, and CI/CD pipelines, and uses Claude Code and GitHub Copilot to accelerate delivery in Agile/Scrum teams.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.NET Full-Stack Developer — Scanditech Solution Pvt Ltd, Faridabad, Haryana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01/2024 – Present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Own end-to-end delivery of a multi-module ASP.NET MVC and .NET Core application in C#, .NET Framework, and SQL Server, following OOP design patterns and n-tier architecture.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Run weekly and monthly releases to IIS on VM-hosted servers — sites, application pools, bindings, web.config, HTTPS certificates, and Windows authentication — published via MSBuild.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Resolve production incidents independently, diagnosing 500/502 responses, application pool crashes, and file-permission failures from IIS logs and event traces.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Lead client requirements end to end — gathering them from stakeholders, translating them into technical solutions, and delivering within committed timelines.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Design RESTful Web APIs connecting React to backend services, secured with ASP.NET Identity and JWT tokens, including a reusable currency conversion module.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Optimize SQL Server queries, stored procedures, triggers, and indexing for a 30% performance gain, and access data through LINQ and Entity Framework.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Automate recurring operations — agreement period updates, archive linking/delinking, and alert emails — through SQL Agent Jobs, Windows Services, and SSIS ETL workflows.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Build responsive UI components using React, JavaScript, TypeScript, jQuery, HTML, CSS, AJAX, and Bootstrap.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Establish CI/CD pipelines with GitHub Actions and peer-review code for the development team through feature branching and pull requests on Git/GitHub.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Drive AI-assisted engineering with Claude Code and agentic workflows — refactors, debugging, documentation, test coverage, and code review on diffs.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PROJECTS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System Organizer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MVC, SQL Server, JavaScript, jQuery, HTML, CSS, IIS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Contributed to a trilingual (English/Swedish/French) web application for property management and construction project coordination, including role-based access control.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Delivered document management, scheduling, task assignment (To-Do), and a Q&amp;A module; integrated a third-party Gantt chart tool.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Created Windows Services for alert emails and background status/data updates.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Company Organizer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Core Web API, Entity Framework Core, SQL Server, JavaScript, React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Implemented JWT-based authentication in .NET Core Web API for secure, stateless, scalable login and registration.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Designed a modular n-tier architecture with separate API, business, and data layers, integrating with React on the frontend.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E-Commerce Web Application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Framework, ASP.NET MVC, SQL Server, React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Developed admin and client functionality including product/category/order management, authentication, cart, and payment integration.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Optimized backend API calls and database queries, improving communication effectiveness by 40%.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Automatic Entry Vehicle Authentication System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Python, Tkinter, Machine Learning (CNN, Haar Cascade)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Engineered a real-time vehicle recognition system using Haar Cascade for plate detection and CNN for character extraction, achieving 96% accuracy.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C#, SQL, JavaScript, TypeScript, XML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sz w:val="20"/>
          <w:szCs w:val="20"/>
        </w:rPr>
        <w:t xml:space="preserve">.NET Core, .NET Framework, ASP.NET MVC, ASP.NET Core, ADO.NET, Entity Framework, LINQ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HTML, CSS, AJAX, JSON, Bootstrap, Tailwind CSS, jQuery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/ ETL: </w:t>
      </w:r>
      <w:r>
        <w:rPr>
          <w:rFonts w:ascii="Calibri" w:cs="Calibri" w:eastAsia="Calibri" w:hAnsi="Calibri"/>
          <w:sz w:val="20"/>
          <w:szCs w:val="20"/>
        </w:rPr>
        <w:t xml:space="preserve">SQL Server, SSIS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 &amp; Practices: </w:t>
      </w:r>
      <w:r>
        <w:rPr>
          <w:rFonts w:ascii="Calibri" w:cs="Calibri" w:eastAsia="Calibri" w:hAnsi="Calibri"/>
          <w:sz w:val="20"/>
          <w:szCs w:val="20"/>
        </w:rPr>
        <w:t xml:space="preserve">OOP Design Patterns, N-Tier Architecture, Agile/Scrum, Code Reviews, Debugging &amp; Performance Profiling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&amp; Tools: </w:t>
      </w:r>
      <w:r>
        <w:rPr>
          <w:rFonts w:ascii="Calibri" w:cs="Calibri" w:eastAsia="Calibri" w:hAnsi="Calibri"/>
          <w:sz w:val="20"/>
          <w:szCs w:val="20"/>
        </w:rPr>
        <w:t xml:space="preserve">Git, GitHub, GitHub Actions (CI/CD), Visual Studio, VS Code, Postman, Swagger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Servers &amp; Deployment: </w:t>
      </w:r>
      <w:r>
        <w:rPr>
          <w:rFonts w:ascii="Calibri" w:cs="Calibri" w:eastAsia="Calibri" w:hAnsi="Calibri"/>
          <w:sz w:val="20"/>
          <w:szCs w:val="20"/>
        </w:rPr>
        <w:t xml:space="preserve">IIS (sites, application pools, bindings), web.config, SSL/TLS certificates, Windows Server, VM-hosted deployment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AI-Assisted Development: </w:t>
      </w:r>
      <w:r>
        <w:rPr>
          <w:rFonts w:ascii="Calibri" w:cs="Calibri" w:eastAsia="Calibri" w:hAnsi="Calibri"/>
          <w:sz w:val="20"/>
          <w:szCs w:val="20"/>
        </w:rPr>
        <w:t xml:space="preserve">Claude Code, Claude agents &amp; agentic workflows, Claude API, AI-assisted code review, GitHub Copilot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REST APIs, Windows Services, JWT Authentication, SQL Agent Jobs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TRAINING / COURSES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.NET Full-Stack Developer — Ducat India</w:t>
      </w:r>
    </w:p>
    <w:p>
      <w:p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Complete front-end and back-end training on the Microsoft stack: C#, .NET Core, ASP.NET MVC, SQL Server, Entity Framework, LINQ, Web API, HTML5, CSS3, JavaScript, Bootstrap, and React, including real-time projects and deployment.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1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B.Tech, Electronics &amp; Communication Engineering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08/2019 – 06/2023</w:t>
      </w:r>
    </w:p>
    <w:p>
      <w:p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Rajkiya Engineering College, Kannauj</w:t>
      </w:r>
    </w:p>
    <w:p>
      <w:pPr>
        <w:spacing w:after="1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Senior Secondary (Class XII) &amp; Secondary (Class X)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Janta Intermediate College, Mauaima, Prayagraj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Performance Optimization: Improved system performance by 30% through optimized SQL queries and indexing.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API Communication: Developed RESTful APIs that improved communication effectiveness by 40%.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Vehicle Authentication: Achieved 96% accuracy in a CNN-based vehicle authentication system.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ADDITIONAL INFORMATION</w:t>
      </w:r>
    </w:p>
    <w:p>
      <w:pPr>
        <w:spacing w:after="0" w:line="250"/>
      </w:pPr>
      <w:r>
        <w:rPr>
          <w:rFonts w:ascii="Calibri" w:cs="Calibri" w:eastAsia="Calibri" w:hAnsi="Calibri"/>
          <w:sz w:val="20"/>
          <w:szCs w:val="20"/>
        </w:rPr>
        <w:t xml:space="preserve">Languages: Hindi (Proficient), English (Proficient) | Strengths: Quick learner, self-motivated, strong analytical &amp; problem-solving skills | Interests: Exploring new technologies, outdoor sports, travel</w:t>
      </w:r>
    </w:p>
    <w:sectPr>
      <w:pgSz w:w="12240" w:h="15840" w:orient="portrait"/>
      <w:pgMar w:top="792" w:right="1080" w:bottom="79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3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duzen9t_zxuzd6rndzbt" Type="http://schemas.openxmlformats.org/officeDocument/2006/relationships/hyperlink" Target="https://surajkesharwani.vercel.app/" TargetMode="External"/><Relationship Id="rIdl9kwiukq05zxzr_jgjqr0" Type="http://schemas.openxmlformats.org/officeDocument/2006/relationships/hyperlink" Target="https://www.linkedin.com/in/surajkesharwani/" TargetMode="External"/><Relationship Id="rId-owavap2rxgtvvi6fts38" Type="http://schemas.openxmlformats.org/officeDocument/2006/relationships/hyperlink" Target="https://github.com/S2508-Suraj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2026-09-19T19:39:28.759Z</dcterms:created>
  <dcterms:modified xsi:type="dcterms:W3CDTF">2026-09-19T19:39:28.761Z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