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0"/>
        <w:jc w:val="left"/>
      </w:pPr>
      <w:r>
        <w:rPr>
          <w:b/>
          <w:bCs/>
          <w:color w:val="0F172A"/>
          <w:sz w:val="44"/>
          <w:szCs w:val="44"/>
          <w:rtl w:val="false"/>
        </w:rPr>
        <w:t xml:space="preserve">Incident Commander — Deck Speaker Script (English)</w:t>
      </w:r>
    </w:p>
    <w:p>
      <w:pPr>
        <w:bidi w:val="false"/>
        <w:spacing w:after="100"/>
        <w:jc w:val="left"/>
      </w:pPr>
      <w:r>
        <w:rPr>
          <w:color w:val="64748B"/>
          <w:rtl w:val="false"/>
        </w:rPr>
        <w:t xml:space="preserve">DO / SAY / GLOSSARY script — final version (Option A: SAY as short beats, one line at a time)</w:t>
      </w:r>
    </w:p>
    <w:p>
      <w:r>
        <w:br w:type="page"/>
      </w:r>
    </w:p>
    <w:p>
      <w:pPr>
        <w:pStyle w:val="Heading1"/>
        <w:bidi w:val="false"/>
        <w:spacing w:after="160" w:before="320"/>
        <w:jc w:val="left"/>
      </w:pPr>
      <w:r>
        <w:t xml:space="preserve">How to use this deck script</w:t>
      </w:r>
    </w:p>
    <w:p>
      <w:pPr>
        <w:bidi w:val="false"/>
        <w:spacing w:after="100"/>
        <w:jc w:val="left"/>
      </w:pPr>
      <w:r>
        <w:rPr>
          <w:i/>
          <w:iCs/>
          <w:color w:val="64748B"/>
          <w:rtl w:val="false"/>
        </w:rPr>
        <w:t xml:space="preserve">One entry per slide of incident-commander-talk.vercel.app. DO tells you what to do on screen. SAY is bulleted — one line at a time, breathe between them.</w:t>
      </w:r>
    </w:p>
    <w:p>
      <w:pPr>
        <w:bidi w:val="false"/>
        <w:spacing w:after="60" w:before="160"/>
        <w:jc w:val="left"/>
      </w:pPr>
      <w:r>
        <w:rPr>
          <w:b/>
          <w:bCs/>
          <w:color w:val="049FD9"/>
          <w:sz w:val="22"/>
          <w:szCs w:val="22"/>
          <w:rtl w:val="false"/>
        </w:rPr>
        <w:t xml:space="preserve">SAY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The talk targets eight minutes at a natural pace.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Slide 8 (live demo) adds two to three minutes. Total around ten to eleven.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The three lines you must nail: the diagnosis vs the next check, confidence is not safety, the line is reversibility.</w:t>
      </w:r>
    </w:p>
    <w:p>
      <w:r>
        <w:br w:type="page"/>
      </w:r>
    </w:p>
    <w:p>
      <w:pPr>
        <w:pStyle w:val="Heading1"/>
        <w:bidi w:val="false"/>
        <w:spacing w:after="160" w:before="320"/>
        <w:jc w:val="left"/>
      </w:pPr>
      <w:r>
        <w:t xml:space="preserve">Slide 1 — Problem</w:t>
      </w:r>
    </w:p>
    <w:p>
      <w:pPr>
        <w:bidi w:val="false"/>
        <w:spacing w:after="60" w:before="160"/>
        <w:jc w:val="left"/>
      </w:pPr>
      <w:r>
        <w:rPr>
          <w:b/>
          <w:bCs/>
          <w:color w:val="049FD9"/>
          <w:sz w:val="22"/>
          <w:szCs w:val="22"/>
          <w:rtl w:val="false"/>
        </w:rPr>
        <w:t xml:space="preserve">DO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1. Open the site. Pause on Slide 1 for 2 seconds before speaking.</w:t>
      </w:r>
    </w:p>
    <w:p>
      <w:pPr>
        <w:bidi w:val="false"/>
        <w:spacing w:after="60" w:before="160"/>
        <w:jc w:val="left"/>
      </w:pPr>
      <w:r>
        <w:rPr>
          <w:b/>
          <w:bCs/>
          <w:color w:val="049FD9"/>
          <w:sz w:val="22"/>
          <w:szCs w:val="22"/>
          <w:rtl w:val="false"/>
        </w:rPr>
        <w:t xml:space="preserve">SAY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A production incident hits.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The first-screen evidence fits more than one story — H1 forty-eight percent, H2 forty-one.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Every current AI SRE agent measures the quality of the final diagnosis.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That is the wrong measurement.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The hard part is not the diagnosis. It is deciding what to check next.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Three peer-reviewed benchmarks agree: today's agents resolve around fourteen percent autonomously, and accuracy collapses on failures never seen before.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We focused on the quality of the path that leads to the diagnosis, not the diagnosis itself.</w:t>
      </w:r>
    </w:p>
    <w:p>
      <w:pPr>
        <w:bidi w:val="false"/>
        <w:spacing w:after="60" w:before="160"/>
        <w:jc w:val="left"/>
      </w:pPr>
      <w:r>
        <w:rPr>
          <w:b/>
          <w:bCs/>
          <w:color w:val="049FD9"/>
          <w:sz w:val="22"/>
          <w:szCs w:val="22"/>
          <w:rtl w:val="false"/>
        </w:rPr>
        <w:t xml:space="preserve">GLOSSARY</w:t>
      </w:r>
    </w:p>
    <w:p>
      <w:pPr>
        <w:bidi w:val="false"/>
        <w:spacing w:after="60"/>
        <w:ind w:left="300"/>
        <w:jc w:val="left"/>
      </w:pPr>
      <w:r>
        <w:rPr>
          <w:b/>
          <w:bCs/>
          <w:rtl w:val="false"/>
        </w:rPr>
        <w:t xml:space="preserve">Peer-reviewed: </w:t>
      </w:r>
      <w:r>
        <w:rPr>
          <w:rtl w:val="false"/>
        </w:rPr>
        <w:t xml:space="preserve">The benchmark passed independent review before publication.</w:t>
      </w:r>
    </w:p>
    <w:p>
      <w:r>
        <w:br w:type="page"/>
      </w:r>
    </w:p>
    <w:p>
      <w:pPr>
        <w:pStyle w:val="Heading1"/>
        <w:bidi w:val="false"/>
        <w:spacing w:after="160" w:before="320"/>
        <w:jc w:val="left"/>
      </w:pPr>
      <w:r>
        <w:t xml:space="preserve">Slide 2 — Investigation loop</w:t>
      </w:r>
    </w:p>
    <w:p>
      <w:pPr>
        <w:bidi w:val="false"/>
        <w:spacing w:after="60" w:before="160"/>
        <w:jc w:val="left"/>
      </w:pPr>
      <w:r>
        <w:rPr>
          <w:b/>
          <w:bCs/>
          <w:color w:val="049FD9"/>
          <w:sz w:val="22"/>
          <w:szCs w:val="22"/>
          <w:rtl w:val="false"/>
        </w:rPr>
        <w:t xml:space="preserve">DO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1. Point at the six numbered steps as you speak.</w:t>
      </w:r>
    </w:p>
    <w:p>
      <w:pPr>
        <w:bidi w:val="false"/>
        <w:spacing w:after="60" w:before="160"/>
        <w:jc w:val="left"/>
      </w:pPr>
      <w:r>
        <w:rPr>
          <w:b/>
          <w:bCs/>
          <w:color w:val="049FD9"/>
          <w:sz w:val="22"/>
          <w:szCs w:val="22"/>
          <w:rtl w:val="false"/>
        </w:rPr>
        <w:t xml:space="preserve">SAY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What we built is a loop, not a one-shot classifier.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Six steps: incident arrives, hypotheses seeded, current beliefs, candidate checks scored by expected information gain divided by cost.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Argmax there.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Run just that one check. New evidence updates the beliefs. Loop back.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The stop rule: continue only while uncertainty remains AND a check exists that would separate the surviving hypotheses.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Skip the checks both hypotheses would survive.</w:t>
      </w:r>
    </w:p>
    <w:p>
      <w:pPr>
        <w:bidi w:val="false"/>
        <w:spacing w:after="60" w:before="160"/>
        <w:jc w:val="left"/>
      </w:pPr>
      <w:r>
        <w:rPr>
          <w:b/>
          <w:bCs/>
          <w:color w:val="049FD9"/>
          <w:sz w:val="22"/>
          <w:szCs w:val="22"/>
          <w:rtl w:val="false"/>
        </w:rPr>
        <w:t xml:space="preserve">GLOSSARY</w:t>
      </w:r>
    </w:p>
    <w:p>
      <w:pPr>
        <w:bidi w:val="false"/>
        <w:spacing w:after="60"/>
        <w:ind w:left="300"/>
        <w:jc w:val="left"/>
      </w:pPr>
      <w:r>
        <w:rPr>
          <w:b/>
          <w:bCs/>
          <w:rtl w:val="false"/>
        </w:rPr>
        <w:t xml:space="preserve">Expected information gain: </w:t>
      </w:r>
      <w:r>
        <w:rPr>
          <w:rtl w:val="false"/>
        </w:rPr>
        <w:t xml:space="preserve">The amount of uncertainty a check would remove, on average.</w:t>
      </w:r>
    </w:p>
    <w:p>
      <w:pPr>
        <w:bidi w:val="false"/>
        <w:spacing w:after="60"/>
        <w:ind w:left="300"/>
        <w:jc w:val="left"/>
      </w:pPr>
      <w:r>
        <w:rPr>
          <w:b/>
          <w:bCs/>
          <w:rtl w:val="false"/>
        </w:rPr>
        <w:t xml:space="preserve">Argmax: </w:t>
      </w:r>
      <w:r>
        <w:rPr>
          <w:rtl w:val="false"/>
        </w:rPr>
        <w:t xml:space="preserve">The choice that maximises the score — pick the highest.</w:t>
      </w:r>
    </w:p>
    <w:p>
      <w:r>
        <w:br w:type="page"/>
      </w:r>
    </w:p>
    <w:p>
      <w:pPr>
        <w:pStyle w:val="Heading1"/>
        <w:bidi w:val="false"/>
        <w:spacing w:after="160" w:before="320"/>
        <w:jc w:val="left"/>
      </w:pPr>
      <w:r>
        <w:t xml:space="preserve">Slide 3 — Ablation, checks ON vs OFF</w:t>
      </w:r>
    </w:p>
    <w:p>
      <w:pPr>
        <w:bidi w:val="false"/>
        <w:spacing w:after="60" w:before="160"/>
        <w:jc w:val="left"/>
      </w:pPr>
      <w:r>
        <w:rPr>
          <w:b/>
          <w:bCs/>
          <w:color w:val="049FD9"/>
          <w:sz w:val="22"/>
          <w:szCs w:val="22"/>
          <w:rtl w:val="false"/>
        </w:rPr>
        <w:t xml:space="preserve">SAY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The obvious question: is the loop actually doing something, or is the model just good?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We turned the loop off. Same model, same evidence, no probing.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One hundred percent on the hardest cases with the loop on.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Zero percent with it off.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False-positive rollbacks: zero versus thirty-three percent.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Zero is not fifty because the discriminating signal is only reachable through a check.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The ablation measures the policy, not the model.</w:t>
      </w:r>
    </w:p>
    <w:p>
      <w:r>
        <w:br w:type="page"/>
      </w:r>
    </w:p>
    <w:p>
      <w:pPr>
        <w:pStyle w:val="Heading1"/>
        <w:bidi w:val="false"/>
        <w:spacing w:after="160" w:before="320"/>
        <w:jc w:val="left"/>
      </w:pPr>
      <w:r>
        <w:t xml:space="preserve">Slide 4 — Phase 2 problem</w:t>
      </w:r>
    </w:p>
    <w:p>
      <w:pPr>
        <w:bidi w:val="false"/>
        <w:spacing w:after="60" w:before="160"/>
        <w:jc w:val="left"/>
      </w:pPr>
      <w:r>
        <w:rPr>
          <w:b/>
          <w:bCs/>
          <w:color w:val="049FD9"/>
          <w:sz w:val="22"/>
          <w:szCs w:val="22"/>
          <w:rtl w:val="false"/>
        </w:rPr>
        <w:t xml:space="preserve">SAY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Phase 1 built the loop. Phase 2 answers a harder question: what happens when the loop wants to act.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Five problems.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Safety — a wrong diagnosis costs a wasted investigation. A wrong action costs a second outage.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Blast radius — rolling back a release is recoverable. Failing over a shared database is not.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Verification — the fix ran is not the fix worked.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Explainability — logs can be edited by whoever owns them.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Autonomy — approve everything, value is gone. Approve nothing, it is reckless.</w:t>
      </w:r>
    </w:p>
    <w:p>
      <w:r>
        <w:br w:type="page"/>
      </w:r>
    </w:p>
    <w:p>
      <w:pPr>
        <w:pStyle w:val="Heading1"/>
        <w:bidi w:val="false"/>
        <w:spacing w:after="160" w:before="320"/>
        <w:jc w:val="left"/>
      </w:pPr>
      <w:r>
        <w:t xml:space="preserve">Slide 5 — Our answer</w:t>
      </w:r>
    </w:p>
    <w:p>
      <w:pPr>
        <w:bidi w:val="false"/>
        <w:spacing w:after="60" w:before="160"/>
        <w:jc w:val="left"/>
      </w:pPr>
      <w:r>
        <w:rPr>
          <w:b/>
          <w:bCs/>
          <w:color w:val="049FD9"/>
          <w:sz w:val="22"/>
          <w:szCs w:val="22"/>
          <w:rtl w:val="false"/>
        </w:rPr>
        <w:t xml:space="preserve">SAY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Five problems, one rule. Stop when unsure. Prove it was allowed. Undo when wrong.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Notice what is NOT on that list: confidence.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A system that acts because it is confident is exactly the system that causes the second outage.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Confidence is not a safety property. Reversibility is.</w:t>
      </w:r>
    </w:p>
    <w:p>
      <w:r>
        <w:br w:type="page"/>
      </w:r>
    </w:p>
    <w:p>
      <w:pPr>
        <w:pStyle w:val="Heading1"/>
        <w:bidi w:val="false"/>
        <w:spacing w:after="160" w:before="320"/>
        <w:jc w:val="left"/>
      </w:pPr>
      <w:r>
        <w:t xml:space="preserve">Slide 6 — Six-layer architecture</w:t>
      </w:r>
    </w:p>
    <w:p>
      <w:pPr>
        <w:bidi w:val="false"/>
        <w:spacing w:after="60" w:before="160"/>
        <w:jc w:val="left"/>
      </w:pPr>
      <w:r>
        <w:rPr>
          <w:b/>
          <w:bCs/>
          <w:color w:val="049FD9"/>
          <w:sz w:val="22"/>
          <w:szCs w:val="22"/>
          <w:rtl w:val="false"/>
        </w:rPr>
        <w:t xml:space="preserve">DO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1. Point at the Policy · OPA box — the highlighted one.</w:t>
      </w:r>
    </w:p>
    <w:p>
      <w:pPr>
        <w:bidi w:val="false"/>
        <w:spacing w:after="60" w:before="160"/>
        <w:jc w:val="left"/>
      </w:pPr>
      <w:r>
        <w:rPr>
          <w:b/>
          <w:bCs/>
          <w:color w:val="049FD9"/>
          <w:sz w:val="22"/>
          <w:szCs w:val="22"/>
          <w:rtl w:val="false"/>
        </w:rPr>
        <w:t xml:space="preserve">SAY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Six layers, left to right.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Real service emits real OpenTelemetry. SLO detector fires on three consecutive breaches.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Investigation runs the loop.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Then the critical seam: the policy layer sits OUTSIDE the agent.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The agent proposes. The policy disposes.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The agent cannot widen its own permissions.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Only after ALLOW do we execute. On the real service.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Verification checks fresh telemetry — not the pre-action signal.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Every step sealed into a Merkle chain and signed. Anyone can verify offline.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Ten engine modules, fifteen unit tests, fourteen policy tests, sixty-three live trials.</w:t>
      </w:r>
    </w:p>
    <w:p>
      <w:pPr>
        <w:bidi w:val="false"/>
        <w:spacing w:after="60" w:before="160"/>
        <w:jc w:val="left"/>
      </w:pPr>
      <w:r>
        <w:rPr>
          <w:b/>
          <w:bCs/>
          <w:color w:val="049FD9"/>
          <w:sz w:val="22"/>
          <w:szCs w:val="22"/>
          <w:rtl w:val="false"/>
        </w:rPr>
        <w:t xml:space="preserve">GLOSSARY</w:t>
      </w:r>
    </w:p>
    <w:p>
      <w:pPr>
        <w:bidi w:val="false"/>
        <w:spacing w:after="60"/>
        <w:ind w:left="300"/>
        <w:jc w:val="left"/>
      </w:pPr>
      <w:r>
        <w:rPr>
          <w:b/>
          <w:bCs/>
          <w:rtl w:val="false"/>
        </w:rPr>
        <w:t xml:space="preserve">OTel / OpenTelemetry: </w:t>
      </w:r>
      <w:r>
        <w:rPr>
          <w:rtl w:val="false"/>
        </w:rPr>
        <w:t xml:space="preserve">The industry-standard signal format for metrics, logs, and traces.</w:t>
      </w:r>
    </w:p>
    <w:p>
      <w:pPr>
        <w:bidi w:val="false"/>
        <w:spacing w:after="60"/>
        <w:ind w:left="300"/>
        <w:jc w:val="left"/>
      </w:pPr>
      <w:r>
        <w:rPr>
          <w:b/>
          <w:bCs/>
          <w:rtl w:val="false"/>
        </w:rPr>
        <w:t xml:space="preserve">Merkle chain: </w:t>
      </w:r>
      <w:r>
        <w:rPr>
          <w:rtl w:val="false"/>
        </w:rPr>
        <w:t xml:space="preserve">A tree of hashes where any single change to any leaf changes the root.</w:t>
      </w:r>
    </w:p>
    <w:p>
      <w:r>
        <w:br w:type="page"/>
      </w:r>
    </w:p>
    <w:p>
      <w:pPr>
        <w:pStyle w:val="Heading1"/>
        <w:bidi w:val="false"/>
        <w:spacing w:after="160" w:before="320"/>
        <w:jc w:val="left"/>
      </w:pPr>
      <w:r>
        <w:t xml:space="preserve">Slide 7 — Autonomy is reversibility</w:t>
      </w:r>
    </w:p>
    <w:p>
      <w:pPr>
        <w:bidi w:val="false"/>
        <w:spacing w:after="60" w:before="160"/>
        <w:jc w:val="left"/>
      </w:pPr>
      <w:r>
        <w:rPr>
          <w:b/>
          <w:bCs/>
          <w:color w:val="049FD9"/>
          <w:sz w:val="22"/>
          <w:szCs w:val="22"/>
          <w:rtl w:val="false"/>
        </w:rPr>
        <w:t xml:space="preserve">DO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1. Point at the HUMAN INVOLVED column. Three NOs, two YESes.</w:t>
      </w:r>
    </w:p>
    <w:p>
      <w:pPr>
        <w:bidi w:val="false"/>
        <w:spacing w:after="60" w:before="160"/>
        <w:jc w:val="left"/>
      </w:pPr>
      <w:r>
        <w:rPr>
          <w:b/>
          <w:bCs/>
          <w:color w:val="049FD9"/>
          <w:sz w:val="22"/>
          <w:szCs w:val="22"/>
          <w:rtl w:val="false"/>
        </w:rPr>
        <w:t xml:space="preserve">SAY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Five rows. Each row is a real evidence pattern the system sees.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Three rows: NO human involved. The system acts autonomously when the action is reversible, verified, and revertible.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Two rows: YES human involved. Not because we distrust confidence.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Because the SYSTEM chose to stop.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When evidence cannot separate causes, abstaining is a designed output.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When the proposed action is irreversible, the policy denies BEFORE the action runs.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Forty-four trials, end to end, zero human input.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There is no approve button in this system. The line was never confidence. It is reversibility.</w:t>
      </w:r>
    </w:p>
    <w:p>
      <w:r>
        <w:br w:type="page"/>
      </w:r>
    </w:p>
    <w:p>
      <w:pPr>
        <w:pStyle w:val="Heading1"/>
        <w:bidi w:val="false"/>
        <w:spacing w:after="160" w:before="320"/>
        <w:jc w:val="left"/>
      </w:pPr>
      <w:r>
        <w:t xml:space="preserve">Slide 8 — Live demo transition</w:t>
      </w:r>
    </w:p>
    <w:p>
      <w:pPr>
        <w:bidi w:val="false"/>
        <w:spacing w:after="100"/>
        <w:jc w:val="left"/>
      </w:pPr>
      <w:r>
        <w:rPr>
          <w:i/>
          <w:iCs/>
          <w:color w:val="64748B"/>
          <w:rtl w:val="false"/>
        </w:rPr>
        <w:t xml:space="preserve">The pipeline word cue is DETECT → INVESTIGATE → POLICY → ACT → VERIFY → SEAL.</w:t>
      </w:r>
    </w:p>
    <w:p>
      <w:pPr>
        <w:bidi w:val="false"/>
        <w:spacing w:after="60" w:before="160"/>
        <w:jc w:val="left"/>
      </w:pPr>
      <w:r>
        <w:rPr>
          <w:b/>
          <w:bCs/>
          <w:color w:val="049FD9"/>
          <w:sz w:val="22"/>
          <w:szCs w:val="22"/>
          <w:rtl w:val="false"/>
        </w:rPr>
        <w:t xml:space="preserve">DO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1. Cut to the console: http://localhost:5173/?auto=INC-4478&amp;speed=8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2. Also open the Terminal in a second window for the SLO detector.</w:t>
      </w:r>
    </w:p>
    <w:p>
      <w:pPr>
        <w:bidi w:val="false"/>
        <w:spacing w:after="60" w:before="160"/>
        <w:jc w:val="left"/>
      </w:pPr>
      <w:r>
        <w:rPr>
          <w:b/>
          <w:bCs/>
          <w:color w:val="049FD9"/>
          <w:sz w:val="22"/>
          <w:szCs w:val="22"/>
          <w:rtl w:val="false"/>
        </w:rPr>
        <w:t xml:space="preserve">SAY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Now the actual system.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Six stages: detect, investigate, policy, act, verify, seal.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No clicks. No approvals.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The service is broken. The SLO detector observes three consecutive breach evaluations.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It fires an investigation for INC-4478.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VoI picks the discriminating probe.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Policy engine allows the rollback.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A real HTTP POST hits the target service.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State flips from v6.10.0 sixty-eight percent 5xx down to v6.09.0 two percent.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Verification confirms from fresh telemetry.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The chain seals. All under twenty seconds.</w:t>
      </w:r>
    </w:p>
    <w:p>
      <w:r>
        <w:br w:type="page"/>
      </w:r>
    </w:p>
    <w:p>
      <w:pPr>
        <w:pStyle w:val="Heading1"/>
        <w:bidi w:val="false"/>
        <w:spacing w:after="160" w:before="320"/>
        <w:jc w:val="left"/>
      </w:pPr>
      <w:r>
        <w:t xml:space="preserve">Slide 9 — 63 live trials</w:t>
      </w:r>
    </w:p>
    <w:p>
      <w:pPr>
        <w:bidi w:val="false"/>
        <w:spacing w:after="60" w:before="160"/>
        <w:jc w:val="left"/>
      </w:pPr>
      <w:r>
        <w:rPr>
          <w:b/>
          <w:bCs/>
          <w:color w:val="049FD9"/>
          <w:sz w:val="22"/>
          <w:szCs w:val="22"/>
          <w:rtl w:val="false"/>
        </w:rPr>
        <w:t xml:space="preserve">SAY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One demo proves nothing. Sixty-three live trials.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Confirmed → acted → verified: twenty-five out of twenty-five.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Won by exclusion → verified → reverted: ten out of ten.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Evidence insufficient → abstained: five out of five.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Irreversible → policy denied: fourteen out of fourteen.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Every category one hundred percent.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The comparison arm is more important.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Ours: one point two probes per incident. Exhaustive: two point eight.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Both resolve one hundred percent of reversible faults. Same accuracy at forty-three percent of the probing cost.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Zero harmful actions across all sixty-three trials. Zero unreverted changes.</w:t>
      </w:r>
    </w:p>
    <w:p>
      <w:r>
        <w:br w:type="page"/>
      </w:r>
    </w:p>
    <w:p>
      <w:pPr>
        <w:pStyle w:val="Heading1"/>
        <w:bidi w:val="false"/>
        <w:spacing w:after="160" w:before="320"/>
        <w:jc w:val="left"/>
      </w:pPr>
      <w:r>
        <w:t xml:space="preserve">Slide 10 — Audit</w:t>
      </w:r>
    </w:p>
    <w:p>
      <w:pPr>
        <w:bidi w:val="false"/>
        <w:spacing w:after="60" w:before="160"/>
        <w:jc w:val="left"/>
      </w:pPr>
      <w:r>
        <w:rPr>
          <w:b/>
          <w:bCs/>
          <w:color w:val="049FD9"/>
          <w:sz w:val="22"/>
          <w:szCs w:val="22"/>
          <w:rtl w:val="false"/>
        </w:rPr>
        <w:t xml:space="preserve">SAY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On the left — the legitimate postmortem for LIVE-0073.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Fifteen sealed leaves. Signature OK. verify.py exit zero. VERIFIED.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On the right — I flipped one leaf. A policy decision that said ALLOW for the rollback deploy — I edited it to DENY.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Ran the same verifier. TAMPERED. Exit one.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This is not logging. Logs can be edited by whoever owns them.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This is a cryptographic proof a third party can verify offline, without trusting us.</w:t>
      </w:r>
    </w:p>
    <w:p>
      <w:r>
        <w:br w:type="page"/>
      </w:r>
    </w:p>
    <w:p>
      <w:pPr>
        <w:pStyle w:val="Heading1"/>
        <w:bidi w:val="false"/>
        <w:spacing w:after="160" w:before="320"/>
        <w:jc w:val="left"/>
      </w:pPr>
      <w:r>
        <w:t xml:space="preserve">Slide 11 — Worth</w:t>
      </w:r>
    </w:p>
    <w:p>
      <w:pPr>
        <w:bidi w:val="false"/>
        <w:spacing w:after="60" w:before="160"/>
        <w:jc w:val="left"/>
      </w:pPr>
      <w:r>
        <w:rPr>
          <w:b/>
          <w:bCs/>
          <w:color w:val="049FD9"/>
          <w:sz w:val="22"/>
          <w:szCs w:val="22"/>
          <w:rtl w:val="false"/>
        </w:rPr>
        <w:t xml:space="preserve">SAY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Left column: what we measured.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Twenty-five of twenty-five wrong actions caught and reverted. False-positive rollback rate thirty-three to zero.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Zero harmful actions in sixty-three trials. Every decision cryptographically provable.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Right column: the inputs the customer supplies. Incidents per month. Revenue per minute. Outage extension minutes.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Internal tool about fifteen thousand a year. Customer-facing about a hundred and eight thousand. A revenue path — checkout, payments — forty million dollars a year in avoided damage.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But the floor of the value is the last sentence: without a provable record of what the agent was allowed to do, the answer to 'can we let it act' stays no.</w:t>
      </w:r>
    </w:p>
    <w:p>
      <w:r>
        <w:br w:type="page"/>
      </w:r>
    </w:p>
    <w:p>
      <w:pPr>
        <w:pStyle w:val="Heading1"/>
        <w:bidi w:val="false"/>
        <w:spacing w:after="160" w:before="320"/>
        <w:jc w:val="left"/>
      </w:pPr>
      <w:r>
        <w:t xml:space="preserve">Slide 12 — Sustainability</w:t>
      </w:r>
    </w:p>
    <w:p>
      <w:pPr>
        <w:bidi w:val="false"/>
        <w:spacing w:after="60" w:before="160"/>
        <w:jc w:val="left"/>
      </w:pPr>
      <w:r>
        <w:rPr>
          <w:b/>
          <w:bCs/>
          <w:color w:val="049FD9"/>
          <w:sz w:val="22"/>
          <w:szCs w:val="22"/>
          <w:rtl w:val="false"/>
        </w:rPr>
        <w:t xml:space="preserve">SAY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Most efficiency work targets waste from inefficiency.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We target waste from wrong decisions.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Thirty-eight percent of checks never ran — VoI decided they would not discriminate.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Four deploy pipelines never triggered — wrong rollbacks prevented.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Zero LLM tokens in the decision path — Bayesian updating and expected information gain, computed offline.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Not a green claim. A discipline: run only what the evidence justifies.</w:t>
      </w:r>
    </w:p>
    <w:p>
      <w:r>
        <w:br w:type="page"/>
      </w:r>
    </w:p>
    <w:p>
      <w:pPr>
        <w:pStyle w:val="Heading1"/>
        <w:bidi w:val="false"/>
        <w:spacing w:after="160" w:before="320"/>
        <w:jc w:val="left"/>
      </w:pPr>
      <w:r>
        <w:t xml:space="preserve">Slide 13 — Landing</w:t>
      </w:r>
    </w:p>
    <w:p>
      <w:pPr>
        <w:bidi w:val="false"/>
        <w:spacing w:after="60" w:before="160"/>
        <w:jc w:val="left"/>
      </w:pPr>
      <w:r>
        <w:rPr>
          <w:b/>
          <w:bCs/>
          <w:color w:val="049FD9"/>
          <w:sz w:val="22"/>
          <w:szCs w:val="22"/>
          <w:rtl w:val="false"/>
        </w:rPr>
        <w:t xml:space="preserve">SAY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Most AI SRE demos in this competition will show an agent fixing something.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Ours does that — the live demo you just saw.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The harder demonstration is what we just walked through: an agent refusing to act, and proving it was right to refuse.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Open source. OPA. FastAPI. React. OpenTelemetry.</w:t>
      </w:r>
    </w:p>
    <w:p>
      <w:pPr>
        <w:bidi w:val="false"/>
        <w:spacing w:after="60"/>
        <w:ind w:left="300"/>
        <w:jc w:val="left"/>
      </w:pPr>
      <w:r>
        <w:rPr>
          <w:rtl w:val="false"/>
        </w:rPr>
        <w:t xml:space="preserve">•  github.com/S2800-0/Incident-commander. Thank you.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Commander — Deck Speaker Script (English)</dc:title>
  <dc:creator>Team Cairo</dc:creator>
  <cp:lastModifiedBy>Un-named</cp:lastModifiedBy>
  <cp:revision>1</cp:revision>
  <dcterms:created xsi:type="dcterms:W3CDTF">2026-09-24T14:43:36.257Z</dcterms:created>
  <dcterms:modified xsi:type="dcterms:W3CDTF">2026-09-24T14:43:36.257Z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