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psmdcp"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f8199d7cab514386" /><Relationship Type="http://schemas.openxmlformats.org/officeDocument/2006/relationships/extended-properties" Target="docProps/app.xml" Id="R3159b40132464396" /><Relationship Type="http://schemas.openxmlformats.org/package/2006/relationships/metadata/core-properties" Target="package/services/metadata/core-properties/f1cc97bb41f046219d71368548dfb8f0.psmdcp" Id="R4af77335ae874059" /></Relationships>
</file>

<file path=word/document.xml><?xml version="1.0" encoding="utf-8"?>
<w:document xmlns:w14="http://schemas.microsoft.com/office/word/2010/wordml"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mc:Ignorable="w14 wp14">
  <w:body>
    <w:p xmlns:wp14="http://schemas.microsoft.com/office/word/2010/wordml" w14:paraId="382C3BA8" wp14:textId="77777777">
      <w:r>
        <w:drawing>
          <wp:anchor xmlns:wp14="http://schemas.microsoft.com/office/word/2010/wordprocessingDrawing" distT="0" distB="0" distL="0" distR="0" simplePos="0" relativeHeight="251658240" behindDoc="1" locked="0" layoutInCell="1" allowOverlap="1" wp14:anchorId="5A57E7EA" wp14:editId="7777777">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936c8dad90d74a06"/>
                    <a:stretch>
                      <a:fillRect/>
                    </a:stretch>
                  </pic:blipFill>
                  <pic:spPr>
                    <a:xfrm>
                      <a:off x="0" y="0"/>
                      <a:ext cx="7560000" cy="10692000"/>
                    </a:xfrm>
                    <a:prstGeom prst="rect"/>
                  </pic:spPr>
                </pic:pic>
              </a:graphicData>
            </a:graphic>
          </wp:anchor>
        </w:drawing>
      </w:r>
    </w:p>
    <w:p xmlns:wp14="http://schemas.microsoft.com/office/word/2010/wordml" w14:paraId="672A6659" wp14:textId="77777777">
      <w:pPr>
        <w:spacing w:before="5500"/>
      </w:pPr>
      <w:r/>
    </w:p>
    <w:p xmlns:wp14="http://schemas.microsoft.com/office/word/2010/wordml" w14:paraId="2EFF4802" wp14:textId="77777777">
      <w:pPr>
        <w:spacing w:after="200"/>
        <w:ind w:left="1200" w:right="1200"/>
        <w:jc w:val="left"/>
      </w:pPr>
      <w:r>
        <w:rPr>
          <w:color w:val="2c5f7c"/>
          <w:spacing w:val="30"/>
          <w:sz w:val="72"/>
        </w:rPr>
        <w:t>Industrial Defect</w:t>
      </w:r>
    </w:p>
    <w:p xmlns:wp14="http://schemas.microsoft.com/office/word/2010/wordml" w14:paraId="00B86AAB" wp14:textId="77777777">
      <w:pPr>
        <w:spacing w:after="400"/>
        <w:ind w:left="1200" w:right="1200"/>
        <w:jc w:val="left"/>
      </w:pPr>
      <w:r>
        <w:rPr>
          <w:color w:val="2c5f7c"/>
          <w:spacing w:val="30"/>
          <w:sz w:val="72"/>
        </w:rPr>
        <w:t>Detection System</w:t>
      </w:r>
    </w:p>
    <w:p xmlns:wp14="http://schemas.microsoft.com/office/word/2010/wordml" w14:paraId="59AD833E" wp14:textId="77777777">
      <w:pPr>
        <w:spacing w:after="3000"/>
        <w:ind w:left="1200" w:right="1200"/>
        <w:jc w:val="left"/>
      </w:pPr>
      <w:r>
        <w:rPr>
          <w:color w:val="566573"/>
          <w:spacing w:val="20"/>
          <w:sz w:val="26"/>
        </w:rPr>
        <w:t>Machine Learning Project Report</w:t>
      </w:r>
    </w:p>
    <w:p xmlns:wp14="http://schemas.microsoft.com/office/word/2010/wordml" w14:paraId="122FB79F" wp14:textId="77777777">
      <w:pPr>
        <w:ind w:left="1200"/>
      </w:pPr>
      <w:r w:rsidRPr="4A40B5D1" w:rsidR="4A40B5D1">
        <w:rPr>
          <w:color w:val="909497"/>
          <w:sz w:val="20"/>
          <w:szCs w:val="20"/>
          <w:lang w:val="en-US"/>
        </w:rPr>
        <w:t>NEU-DET Dataset  |  PyTorch CNN  |  Streamlit Application</w:t>
      </w:r>
    </w:p>
    <w:p xmlns:wp14="http://schemas.microsoft.com/office/word/2010/wordml" w14:paraId="3F54BD85" wp14:textId="77777777">
      <w:pPr>
        <w:spacing w:before="120"/>
        <w:ind w:left="1200"/>
      </w:pPr>
      <w:r>
        <w:rPr>
          <w:color w:val="909497"/>
          <w:sz w:val="20"/>
        </w:rPr>
        <w:t>May 2026</w:t>
      </w:r>
    </w:p>
    <w:p xmlns:wp14="http://schemas.microsoft.com/office/word/2010/wordml" w14:paraId="0A37501D" wp14:textId="77777777">
      <w:pPr>
        <w:sectPr>
          <w:type w:val="nextPage"/>
          <w:pgSz w:w="11906" w:h="16838" w:orient="portrait"/>
          <w:pgMar w:top="0" w:right="0" w:bottom="0" w:left="0" w:header="0" w:footer="0"/>
          <w:titlePg/>
          <w:cols w:num="1"/>
        </w:sectPr>
      </w:pPr>
    </w:p>
    <w:p xmlns:wp14="http://schemas.microsoft.com/office/word/2010/wordml" w14:paraId="22E0FC93" wp14:textId="77777777">
      <w:pPr>
        <w:pStyle w:val="Heading1"/>
      </w:pPr>
      <w:r>
        <w:t>Table of Contents</w:t>
      </w:r>
      <w:bookmarkStart w:name="_Toc000" w:id="1"/>
      <w:bookmarkEnd w:id="1"/>
    </w:p>
    <w:p xmlns:wp14="http://schemas.microsoft.com/office/word/2010/wordml" w14:paraId="77BB7831" wp14:textId="77777777">
      <w:pPr>
        <w:spacing w:after="300"/>
      </w:pPr>
      <w:r>
        <w:rPr>
          <w:color w:val="909497"/>
          <w:sz w:val="18"/>
        </w:rPr>
        <w:t>Right-click the TOC and select "Update Field" to refresh page numbers</w:t>
      </w:r>
    </w:p>
    <w:p xmlns:wp14="http://schemas.microsoft.com/office/word/2010/wordml" w14:paraId="198FD934" wp14:textId="77777777">
      <w:r>
        <w:fldChar w:fldCharType="begin"/>
      </w:r>
      <w:r>
        <w:instrText xml:space="preserve"> TOC \o "1-3" \h \z \u </w:instrText>
      </w:r>
      <w:r>
        <w:fldChar w:fldCharType="separate"/>
      </w:r>
    </w:p>
    <w:p xmlns:wp14="http://schemas.microsoft.com/office/word/2010/wordml" w14:paraId="5255A599" wp14:textId="77777777">
      <w:pPr>
        <w:pStyle w:val="TOC1"/>
      </w:pPr>
      <w:r>
        <w:t>Executive Summary</w:t>
      </w:r>
      <w:r>
        <w:tab/>
      </w:r>
      <w:r>
        <w:t>3</w:t>
      </w:r>
    </w:p>
    <w:p xmlns:wp14="http://schemas.microsoft.com/office/word/2010/wordml" w14:paraId="060D4A80" wp14:textId="77777777">
      <w:pPr>
        <w:pStyle w:val="TOC1"/>
      </w:pPr>
      <w:r>
        <w:t>Project Overview</w:t>
      </w:r>
      <w:r>
        <w:tab/>
      </w:r>
      <w:r>
        <w:t>4</w:t>
      </w:r>
    </w:p>
    <w:p xmlns:wp14="http://schemas.microsoft.com/office/word/2010/wordml" w14:paraId="635ACFB1" wp14:textId="77777777">
      <w:pPr>
        <w:pStyle w:val="TOC1"/>
      </w:pPr>
      <w:r>
        <w:t>System Architecture</w:t>
      </w:r>
      <w:r>
        <w:tab/>
      </w:r>
      <w:r>
        <w:t>5</w:t>
      </w:r>
    </w:p>
    <w:p xmlns:wp14="http://schemas.microsoft.com/office/word/2010/wordml" w14:paraId="7D26B355" wp14:textId="77777777">
      <w:pPr>
        <w:pStyle w:val="TOC1"/>
      </w:pPr>
      <w:r>
        <w:t>NEU-DET Dataset</w:t>
      </w:r>
      <w:r>
        <w:tab/>
      </w:r>
      <w:r>
        <w:t>6</w:t>
      </w:r>
    </w:p>
    <w:p xmlns:wp14="http://schemas.microsoft.com/office/word/2010/wordml" w14:paraId="6834AC96" wp14:textId="77777777">
      <w:pPr>
        <w:pStyle w:val="TOC2"/>
      </w:pPr>
      <w:r>
        <w:t>Defect Classes</w:t>
      </w:r>
      <w:r>
        <w:tab/>
      </w:r>
      <w:r>
        <w:t>6</w:t>
      </w:r>
    </w:p>
    <w:p xmlns:wp14="http://schemas.microsoft.com/office/word/2010/wordml" w14:paraId="2F89C6C6" wp14:textId="77777777">
      <w:pPr>
        <w:pStyle w:val="TOC1"/>
      </w:pPr>
      <w:r>
        <w:t>Model Architecture</w:t>
      </w:r>
      <w:r>
        <w:tab/>
      </w:r>
      <w:r>
        <w:t>7</w:t>
      </w:r>
    </w:p>
    <w:p xmlns:wp14="http://schemas.microsoft.com/office/word/2010/wordml" w14:paraId="30E80F67" wp14:textId="77777777">
      <w:pPr>
        <w:pStyle w:val="TOC2"/>
      </w:pPr>
      <w:r>
        <w:t>CNN Classifier Design</w:t>
      </w:r>
      <w:r>
        <w:tab/>
      </w:r>
      <w:r>
        <w:t>7</w:t>
      </w:r>
    </w:p>
    <w:p xmlns:wp14="http://schemas.microsoft.com/office/word/2010/wordml" w14:paraId="7F857C72" wp14:textId="77777777">
      <w:pPr>
        <w:pStyle w:val="TOC1"/>
      </w:pPr>
      <w:r>
        <w:t>Training Pipeline</w:t>
      </w:r>
      <w:r>
        <w:tab/>
      </w:r>
      <w:r>
        <w:t>8</w:t>
      </w:r>
    </w:p>
    <w:p xmlns:wp14="http://schemas.microsoft.com/office/word/2010/wordml" w14:paraId="524D7862" wp14:textId="77777777">
      <w:pPr>
        <w:pStyle w:val="TOC1"/>
      </w:pPr>
      <w:r>
        <w:t>Streamlit Application</w:t>
      </w:r>
      <w:r>
        <w:tab/>
      </w:r>
      <w:r>
        <w:t>9</w:t>
      </w:r>
    </w:p>
    <w:p xmlns:wp14="http://schemas.microsoft.com/office/word/2010/wordml" w14:paraId="513DBD09" wp14:textId="77777777">
      <w:pPr>
        <w:pStyle w:val="TOC2"/>
      </w:pPr>
      <w:r>
        <w:t>Application Tabs</w:t>
      </w:r>
      <w:r>
        <w:tab/>
      </w:r>
      <w:r>
        <w:t>9</w:t>
      </w:r>
    </w:p>
    <w:p xmlns:wp14="http://schemas.microsoft.com/office/word/2010/wordml" w14:paraId="104C9194" wp14:textId="77777777">
      <w:pPr>
        <w:pStyle w:val="TOC1"/>
      </w:pPr>
      <w:r>
        <w:t>Performance Metrics</w:t>
      </w:r>
      <w:r>
        <w:tab/>
      </w:r>
      <w:r>
        <w:t>11</w:t>
      </w:r>
    </w:p>
    <w:p xmlns:wp14="http://schemas.microsoft.com/office/word/2010/wordml" w14:paraId="0F1FE90A" wp14:textId="77777777">
      <w:pPr>
        <w:pStyle w:val="TOC1"/>
      </w:pPr>
      <w:r>
        <w:t>Deployment Guide</w:t>
      </w:r>
      <w:r>
        <w:tab/>
      </w:r>
      <w:r>
        <w:t>12</w:t>
      </w:r>
    </w:p>
    <w:p xmlns:wp14="http://schemas.microsoft.com/office/word/2010/wordml" w14:paraId="6D8EBEC1" wp14:textId="77777777">
      <w:pPr>
        <w:pStyle w:val="TOC1"/>
      </w:pPr>
      <w:r>
        <w:t>Conclusion</w:t>
      </w:r>
      <w:r>
        <w:tab/>
      </w:r>
      <w:r>
        <w:t>13</w:t>
      </w:r>
    </w:p>
    <w:p xmlns:wp14="http://schemas.microsoft.com/office/word/2010/wordml" w14:paraId="5DAB6C7B" wp14:textId="77777777">
      <w:r>
        <w:fldChar w:fldCharType="end"/>
      </w:r>
    </w:p>
    <w:p xmlns:wp14="http://schemas.microsoft.com/office/word/2010/wordml" w14:paraId="02EB378F" wp14:textId="77777777">
      <w:pPr>
        <w:sectPr>
          <w:type w:val="nextPage"/>
          <w:pgSz w:w="11906" w:h="16838" w:orient="portrait"/>
          <w:pgMar w:top="1800" w:right="1440" w:bottom="1440" w:left="1440" w:header="720" w:footer="720"/>
          <w:cols w:num="1"/>
        </w:sectPr>
      </w:pPr>
    </w:p>
    <w:p xmlns:wp14="http://schemas.microsoft.com/office/word/2010/wordml" w14:paraId="2664F4B3" wp14:textId="77777777">
      <w:pPr>
        <w:pStyle w:val="Heading1"/>
      </w:pPr>
      <w:r>
        <w:t>Executive Summary</w:t>
      </w:r>
      <w:bookmarkStart w:name="_Toc001" w:id="2"/>
      <w:bookmarkEnd w:id="2"/>
    </w:p>
    <w:p xmlns:wp14="http://schemas.microsoft.com/office/word/2010/wordml" w14:paraId="7264DDC3" wp14:textId="77777777">
      <w:r w:rsidRPr="4A40B5D1" w:rsidR="4A40B5D1">
        <w:rPr>
          <w:lang w:val="en-US"/>
        </w:rPr>
        <w:t>This report documents a complete machine learning pipeline for automated industrial surface defect detection. The system combines a custom Convolutional Neural Network (CNN) classifier trained on the Northeastern University Surface Defect Database (NEU-DET) with an interactive Streamlit web application for real-time quality control inspection.</w:t>
      </w:r>
    </w:p>
    <w:p xmlns:wp14="http://schemas.microsoft.com/office/word/2010/wordml" w14:paraId="4304B473" wp14:textId="77777777">
      <w:r w:rsidRPr="4A40B5D1" w:rsidR="4A40B5D1">
        <w:rPr>
          <w:lang w:val="en-US"/>
        </w:rPr>
        <w:t>The project delivers three core components: (1) an M4-optimized training script that leverages Apple Silicon GPU acceleration via Metal Performance Shaders (MPS), (2) a production-ready PyTorch CNN model achieving 83.75% classification accuracy across seven defect categories, and (3) a comprehensive Streamlit dashboard featuring live detection, batch analysis, dataset exploration, and performance analytics.</w:t>
      </w:r>
    </w:p>
    <w:p xmlns:wp14="http://schemas.microsoft.com/office/word/2010/wordml" w14:paraId="5EA877BA" wp14:textId="77777777">
      <w:r>
        <w:t>The solution addresses a critical need in manufacturing quality assurance by automating visual inspection tasks traditionally performed by human operators, reducing inspection latency to 44.2 milliseconds per image with a throughput of 22.6 images per second.</w:t>
      </w:r>
    </w:p>
    <w:p xmlns:wp14="http://schemas.microsoft.com/office/word/2010/wordml" w14:paraId="0BC9FAE4" wp14:textId="77777777">
      <w:pPr>
        <w:pStyle w:val="Heading1"/>
      </w:pPr>
      <w:r>
        <w:t>Project Overview</w:t>
      </w:r>
      <w:bookmarkStart w:name="_Toc002" w:id="3"/>
      <w:bookmarkEnd w:id="3"/>
    </w:p>
    <w:p xmlns:wp14="http://schemas.microsoft.com/office/word/2010/wordml" w14:paraId="15089ED6" wp14:textId="77777777">
      <w:r>
        <w:t>Industrial surface defect detection is a cornerstone of modern manufacturing quality control. Manual inspection processes are labor-intensive, inconsistent, and prone to operator fatigue. This project implements an end-to-end AI-powered inspection system capable of classifying steel surface defects into six distinct categories plus a normal class.</w:t>
      </w:r>
    </w:p>
    <w:p xmlns:wp14="http://schemas.microsoft.com/office/word/2010/wordml" w14:paraId="03E9BC2E" wp14:textId="77777777">
      <w:pPr>
        <w:pStyle w:val="Heading2"/>
      </w:pPr>
      <w:r>
        <w:t>Key Features</w:t>
      </w:r>
    </w:p>
    <w:p xmlns:wp14="http://schemas.microsoft.com/office/word/2010/wordml" w14:paraId="4081C7F6" wp14:textId="77777777">
      <w:pPr>
        <w:numPr>
          <w:ilvl w:val="0"/>
          <w:numId w:val="1"/>
        </w:numPr>
      </w:pPr>
      <w:r>
        <w:t>Real-time single-image and batch defect classification</w:t>
      </w:r>
    </w:p>
    <w:p xmlns:wp14="http://schemas.microsoft.com/office/word/2010/wordml" w14:paraId="37A2B05C" wp14:textId="77777777">
      <w:pPr>
        <w:numPr>
          <w:ilvl w:val="0"/>
          <w:numId w:val="1"/>
        </w:numPr>
      </w:pPr>
      <w:r>
        <w:t>Interactive dataset exploration with XML annotation visualization</w:t>
      </w:r>
    </w:p>
    <w:p xmlns:wp14="http://schemas.microsoft.com/office/word/2010/wordml" w14:paraId="06D6C8E6" wp14:textId="77777777">
      <w:pPr>
        <w:numPr>
          <w:ilvl w:val="0"/>
          <w:numId w:val="1"/>
        </w:numPr>
      </w:pPr>
      <w:r>
        <w:t>Performance dashboard with latency tracking and confidence analytics</w:t>
      </w:r>
    </w:p>
    <w:p xmlns:wp14="http://schemas.microsoft.com/office/word/2010/wordml" w14:paraId="08112561" wp14:textId="77777777">
      <w:pPr>
        <w:numPr>
          <w:ilvl w:val="0"/>
          <w:numId w:val="1"/>
        </w:numPr>
        <w:rPr/>
      </w:pPr>
      <w:r w:rsidRPr="4A40B5D1" w:rsidR="4A40B5D1">
        <w:rPr>
          <w:lang w:val="en-US"/>
        </w:rPr>
        <w:t>Dual model support: PyTorch CNN and scikit-learn Random Forest</w:t>
      </w:r>
    </w:p>
    <w:p xmlns:wp14="http://schemas.microsoft.com/office/word/2010/wordml" w14:paraId="05B48415" wp14:textId="77777777">
      <w:pPr>
        <w:numPr>
          <w:ilvl w:val="0"/>
          <w:numId w:val="1"/>
        </w:numPr>
      </w:pPr>
      <w:r>
        <w:t>Apple Silicon MPS optimization for accelerated training</w:t>
      </w:r>
    </w:p>
    <w:p xmlns:wp14="http://schemas.microsoft.com/office/word/2010/wordml" w14:paraId="2656465D" wp14:textId="77777777">
      <w:pPr>
        <w:numPr>
          <w:ilvl w:val="0"/>
          <w:numId w:val="1"/>
        </w:numPr>
      </w:pPr>
      <w:r>
        <w:t>Graceful training interruption with model checkpointing</w:t>
      </w:r>
    </w:p>
    <w:p xmlns:wp14="http://schemas.microsoft.com/office/word/2010/wordml" w14:paraId="4C40139D" wp14:textId="77777777">
      <w:pPr>
        <w:pStyle w:val="Heading2"/>
      </w:pPr>
      <w:r>
        <w:t>Technology Stack</w:t>
      </w:r>
    </w:p>
    <w:tbl>
      <w:tblPr>
        <w:tblW w:w="5000" w:type="pct"/>
        <w:tblBorders>
          <w:top w:val="single" w:color="2c5f7c" w:sz="12"/>
          <w:bottom w:val="single" w:color="2c5f7c" w:sz="12"/>
          <w:insideH w:val="single" w:color="d5d8dc" w:sz="4"/>
        </w:tblBorders>
      </w:tblPr>
      <w:tblGrid>
        <w:gridCol w:w="2800"/>
        <w:gridCol w:w="3700"/>
        <w:gridCol w:w="3500"/>
      </w:tblGrid>
      <w:tr xmlns:wp14="http://schemas.microsoft.com/office/word/2010/wordml" w:rsidTr="4A40B5D1" w14:paraId="5CCAB71E" wp14:textId="77777777">
        <w:trPr>
          <w:tblHeader/>
        </w:trPr>
        <w:tc>
          <w:tcPr>
            <w:tcW w:w="2800" w:type="dxa"/>
            <w:shd w:val="clear" w:color="auto" w:fill="EAF2F8"/>
            <w:tcMar/>
          </w:tcPr>
          <w:p w14:paraId="18089E2F" wp14:textId="77777777">
            <w:pPr>
              <w:spacing w:before="40" w:after="40"/>
              <w:jc w:val="center"/>
            </w:pPr>
            <w:r w:rsidRPr="4A40B5D1" w:rsidR="4A40B5D1">
              <w:rPr>
                <w:b w:val="1"/>
                <w:bCs w:val="1"/>
                <w:color w:val="1C2833"/>
                <w:sz w:val="20"/>
                <w:szCs w:val="20"/>
                <w:lang w:val="en-US"/>
              </w:rPr>
              <w:t>Component</w:t>
            </w:r>
          </w:p>
        </w:tc>
        <w:tc>
          <w:tcPr>
            <w:tcW w:w="3700" w:type="dxa"/>
            <w:shd w:val="clear" w:color="auto" w:fill="EAF2F8"/>
            <w:tcMar/>
          </w:tcPr>
          <w:p w14:paraId="56EC3E7D" wp14:textId="77777777">
            <w:pPr>
              <w:spacing w:before="40" w:after="40"/>
              <w:jc w:val="center"/>
            </w:pPr>
            <w:r>
              <w:rPr>
                <w:b/>
                <w:color w:val="1c2833"/>
                <w:sz w:val="20"/>
              </w:rPr>
              <w:t>Technology</w:t>
            </w:r>
          </w:p>
        </w:tc>
        <w:tc>
          <w:tcPr>
            <w:tcW w:w="3500" w:type="dxa"/>
            <w:shd w:val="clear" w:color="auto" w:fill="EAF2F8"/>
            <w:tcMar/>
          </w:tcPr>
          <w:p w14:paraId="39EC13BE" wp14:textId="77777777">
            <w:pPr>
              <w:spacing w:before="40" w:after="40"/>
              <w:jc w:val="center"/>
            </w:pPr>
            <w:r>
              <w:rPr>
                <w:b/>
                <w:color w:val="1c2833"/>
                <w:sz w:val="20"/>
              </w:rPr>
              <w:t>Purpose</w:t>
            </w:r>
          </w:p>
        </w:tc>
      </w:tr>
      <w:tr xmlns:wp14="http://schemas.microsoft.com/office/word/2010/wordml" w:rsidTr="4A40B5D1" w14:paraId="79F9FD22" wp14:textId="77777777">
        <w:tc>
          <w:tcPr>
            <w:tcW w:w="2800" w:type="dxa"/>
            <w:tcMar/>
          </w:tcPr>
          <w:p w14:paraId="07F8A6AD" wp14:textId="77777777">
            <w:pPr>
              <w:spacing w:before="40" w:after="40"/>
              <w:jc w:val="center"/>
            </w:pPr>
            <w:r>
              <w:rPr>
                <w:color w:val="566573"/>
                <w:sz w:val="20"/>
              </w:rPr>
              <w:t>Deep Learning</w:t>
            </w:r>
          </w:p>
        </w:tc>
        <w:tc>
          <w:tcPr>
            <w:tcW w:w="3700" w:type="dxa"/>
            <w:tcMar/>
          </w:tcPr>
          <w:p w14:paraId="1BD3162C" wp14:textId="77777777">
            <w:pPr>
              <w:spacing w:before="40" w:after="40"/>
              <w:jc w:val="center"/>
            </w:pPr>
            <w:r w:rsidRPr="4A40B5D1" w:rsidR="4A40B5D1">
              <w:rPr>
                <w:color w:val="566573"/>
                <w:sz w:val="20"/>
                <w:szCs w:val="20"/>
                <w:lang w:val="en-US"/>
              </w:rPr>
              <w:t>PyTorch 2.x</w:t>
            </w:r>
          </w:p>
        </w:tc>
        <w:tc>
          <w:tcPr>
            <w:tcW w:w="3500" w:type="dxa"/>
            <w:tcMar/>
          </w:tcPr>
          <w:p w14:paraId="6D8DDD67" wp14:textId="77777777">
            <w:pPr>
              <w:spacing w:before="40" w:after="40"/>
              <w:jc w:val="center"/>
            </w:pPr>
            <w:r>
              <w:rPr>
                <w:color w:val="566573"/>
                <w:sz w:val="20"/>
              </w:rPr>
              <w:t>Model training &amp; inference</w:t>
            </w:r>
          </w:p>
        </w:tc>
      </w:tr>
      <w:tr xmlns:wp14="http://schemas.microsoft.com/office/word/2010/wordml" w:rsidTr="4A40B5D1" w14:paraId="0C8E6F4C" wp14:textId="77777777">
        <w:tc>
          <w:tcPr>
            <w:tcW w:w="2800" w:type="dxa"/>
            <w:tcMar/>
          </w:tcPr>
          <w:p w14:paraId="3FC42AFD" wp14:textId="77777777">
            <w:pPr>
              <w:spacing w:before="40" w:after="40"/>
              <w:jc w:val="center"/>
            </w:pPr>
            <w:r>
              <w:rPr>
                <w:color w:val="566573"/>
                <w:sz w:val="20"/>
              </w:rPr>
              <w:t>Web Framework</w:t>
            </w:r>
          </w:p>
        </w:tc>
        <w:tc>
          <w:tcPr>
            <w:tcW w:w="3700" w:type="dxa"/>
            <w:tcMar/>
          </w:tcPr>
          <w:p w14:paraId="37AF706C" wp14:textId="77777777">
            <w:pPr>
              <w:spacing w:before="40" w:after="40"/>
              <w:jc w:val="center"/>
            </w:pPr>
            <w:r w:rsidRPr="4A40B5D1" w:rsidR="4A40B5D1">
              <w:rPr>
                <w:color w:val="566573"/>
                <w:sz w:val="20"/>
                <w:szCs w:val="20"/>
                <w:lang w:val="en-US"/>
              </w:rPr>
              <w:t>Streamlit</w:t>
            </w:r>
          </w:p>
        </w:tc>
        <w:tc>
          <w:tcPr>
            <w:tcW w:w="3500" w:type="dxa"/>
            <w:tcMar/>
          </w:tcPr>
          <w:p w14:paraId="201C9B4F" wp14:textId="77777777">
            <w:pPr>
              <w:spacing w:before="40" w:after="40"/>
              <w:jc w:val="center"/>
            </w:pPr>
            <w:r>
              <w:rPr>
                <w:color w:val="566573"/>
                <w:sz w:val="20"/>
              </w:rPr>
              <w:t>Interactive UI</w:t>
            </w:r>
          </w:p>
        </w:tc>
      </w:tr>
      <w:tr xmlns:wp14="http://schemas.microsoft.com/office/word/2010/wordml" w:rsidTr="4A40B5D1" w14:paraId="2B42C74C" wp14:textId="77777777">
        <w:tc>
          <w:tcPr>
            <w:tcW w:w="2800" w:type="dxa"/>
            <w:tcMar/>
          </w:tcPr>
          <w:p w14:paraId="75CB213F" wp14:textId="77777777">
            <w:pPr>
              <w:spacing w:before="40" w:after="40"/>
              <w:jc w:val="center"/>
            </w:pPr>
            <w:r>
              <w:rPr>
                <w:color w:val="566573"/>
                <w:sz w:val="20"/>
              </w:rPr>
              <w:t>Visualization</w:t>
            </w:r>
          </w:p>
        </w:tc>
        <w:tc>
          <w:tcPr>
            <w:tcW w:w="3700" w:type="dxa"/>
            <w:tcMar/>
          </w:tcPr>
          <w:p w14:paraId="66879806" wp14:textId="77777777">
            <w:pPr>
              <w:spacing w:before="40" w:after="40"/>
              <w:jc w:val="center"/>
            </w:pPr>
            <w:r>
              <w:rPr>
                <w:color w:val="566573"/>
                <w:sz w:val="20"/>
              </w:rPr>
              <w:t>Plotly</w:t>
            </w:r>
          </w:p>
        </w:tc>
        <w:tc>
          <w:tcPr>
            <w:tcW w:w="3500" w:type="dxa"/>
            <w:tcMar/>
          </w:tcPr>
          <w:p w14:paraId="165CE9FB" wp14:textId="77777777">
            <w:pPr>
              <w:spacing w:before="40" w:after="40"/>
              <w:jc w:val="center"/>
            </w:pPr>
            <w:r>
              <w:rPr>
                <w:color w:val="566573"/>
                <w:sz w:val="20"/>
              </w:rPr>
              <w:t>Charts &amp; graphs</w:t>
            </w:r>
          </w:p>
        </w:tc>
      </w:tr>
      <w:tr xmlns:wp14="http://schemas.microsoft.com/office/word/2010/wordml" w:rsidTr="4A40B5D1" w14:paraId="03C8676A" wp14:textId="77777777">
        <w:tc>
          <w:tcPr>
            <w:tcW w:w="2800" w:type="dxa"/>
            <w:tcMar/>
          </w:tcPr>
          <w:p w14:paraId="147CEA77" wp14:textId="77777777">
            <w:pPr>
              <w:spacing w:before="40" w:after="40"/>
              <w:jc w:val="center"/>
            </w:pPr>
            <w:r>
              <w:rPr>
                <w:color w:val="566573"/>
                <w:sz w:val="20"/>
              </w:rPr>
              <w:t>Data Processing</w:t>
            </w:r>
          </w:p>
        </w:tc>
        <w:tc>
          <w:tcPr>
            <w:tcW w:w="3700" w:type="dxa"/>
            <w:tcMar/>
          </w:tcPr>
          <w:p w14:paraId="0C6F6E2D" wp14:textId="77777777">
            <w:pPr>
              <w:spacing w:before="40" w:after="40"/>
              <w:jc w:val="center"/>
            </w:pPr>
            <w:r>
              <w:rPr>
                <w:color w:val="566573"/>
                <w:sz w:val="20"/>
              </w:rPr>
              <w:t>PIL / OpenCV</w:t>
            </w:r>
          </w:p>
        </w:tc>
        <w:tc>
          <w:tcPr>
            <w:tcW w:w="3500" w:type="dxa"/>
            <w:tcMar/>
          </w:tcPr>
          <w:p w14:paraId="19E456CA" wp14:textId="77777777">
            <w:pPr>
              <w:spacing w:before="40" w:after="40"/>
              <w:jc w:val="center"/>
            </w:pPr>
            <w:r>
              <w:rPr>
                <w:color w:val="566573"/>
                <w:sz w:val="20"/>
              </w:rPr>
              <w:t>Image preprocessing</w:t>
            </w:r>
          </w:p>
        </w:tc>
      </w:tr>
      <w:tr xmlns:wp14="http://schemas.microsoft.com/office/word/2010/wordml" w:rsidTr="4A40B5D1" w14:paraId="21B73329" wp14:textId="77777777">
        <w:tc>
          <w:tcPr>
            <w:tcW w:w="2800" w:type="dxa"/>
            <w:tcMar/>
          </w:tcPr>
          <w:p w14:paraId="3B0D6E5D" wp14:textId="77777777">
            <w:pPr>
              <w:spacing w:before="40" w:after="40"/>
              <w:jc w:val="center"/>
            </w:pPr>
            <w:r>
              <w:rPr>
                <w:color w:val="566573"/>
                <w:sz w:val="20"/>
              </w:rPr>
              <w:t>ML Baseline</w:t>
            </w:r>
          </w:p>
        </w:tc>
        <w:tc>
          <w:tcPr>
            <w:tcW w:w="3700" w:type="dxa"/>
            <w:tcMar/>
          </w:tcPr>
          <w:p w14:paraId="227C98B1" wp14:textId="77777777">
            <w:pPr>
              <w:spacing w:before="40" w:after="40"/>
              <w:jc w:val="center"/>
            </w:pPr>
            <w:r>
              <w:rPr>
                <w:color w:val="566573"/>
                <w:sz w:val="20"/>
              </w:rPr>
              <w:t>scikit-learn</w:t>
            </w:r>
          </w:p>
        </w:tc>
        <w:tc>
          <w:tcPr>
            <w:tcW w:w="3500" w:type="dxa"/>
            <w:tcMar/>
          </w:tcPr>
          <w:p w14:paraId="0279474E" wp14:textId="77777777">
            <w:pPr>
              <w:spacing w:before="40" w:after="40"/>
              <w:jc w:val="center"/>
            </w:pPr>
            <w:r>
              <w:rPr>
                <w:color w:val="566573"/>
                <w:sz w:val="20"/>
              </w:rPr>
              <w:t>Random Forest classifier</w:t>
            </w:r>
          </w:p>
        </w:tc>
      </w:tr>
    </w:tbl>
    <w:p xmlns:wp14="http://schemas.microsoft.com/office/word/2010/wordml" w14:paraId="392A1CBC" wp14:textId="77777777">
      <w:pPr>
        <w:pStyle w:val="Heading1"/>
      </w:pPr>
      <w:r>
        <w:t>System Architecture</w:t>
      </w:r>
      <w:bookmarkStart w:name="_Toc003" w:id="4"/>
      <w:bookmarkEnd w:id="4"/>
    </w:p>
    <w:p xmlns:wp14="http://schemas.microsoft.com/office/word/2010/wordml" w14:paraId="3183F386" wp14:textId="77777777">
      <w:r w:rsidRPr="4A40B5D1" w:rsidR="4A40B5D1">
        <w:rPr>
          <w:lang w:val="en-US"/>
        </w:rPr>
        <w:t>The system follows a modular architecture with clear separation between data processing, model training, inference, and presentation layers. The pipeline supports both real model inference and intelligent simulation modes for demonstration purposes.</w:t>
      </w:r>
    </w:p>
    <w:p xmlns:wp14="http://schemas.microsoft.com/office/word/2010/wordml" w14:paraId="7312BCAA" wp14:textId="77777777">
      <w:pPr>
        <w:pStyle w:val="Heading2"/>
      </w:pPr>
      <w:r>
        <w:t>Architecture Components</w:t>
      </w:r>
    </w:p>
    <w:p xmlns:wp14="http://schemas.microsoft.com/office/word/2010/wordml" w14:paraId="7E3C0352" wp14:textId="77777777">
      <w:r w:rsidRPr="4A40B5D1" w:rsidR="4A40B5D1">
        <w:rPr>
          <w:lang w:val="en-US"/>
        </w:rPr>
        <w:t>The training pipeline (train_neu_det_m4.py) handles data loading, preprocessing with CLAHE (Contrast Limited Adaptive Histogram Equalization), model training with automatic validation, and multi-format model export. The inference pipeline (app.py) manages model loading, image preprocessing, prediction with confidence scoring, and results visualization.</w:t>
      </w:r>
    </w:p>
    <w:p xmlns:wp14="http://schemas.microsoft.com/office/word/2010/wordml" w14:paraId="74FF09CA" wp14:textId="77777777">
      <w:pPr>
        <w:pStyle w:val="Heading2"/>
      </w:pPr>
      <w:r>
        <w:t>Model Loading Priority</w:t>
      </w:r>
    </w:p>
    <w:p xmlns:wp14="http://schemas.microsoft.com/office/word/2010/wordml" w14:paraId="51D34C67" wp14:textId="77777777">
      <w:r w:rsidRPr="4A40B5D1" w:rsidR="4A40B5D1">
        <w:rPr>
          <w:lang w:val="en-US"/>
        </w:rPr>
        <w:t>The application employs a hierarchical model loading strategy: (1) search for trained model files (.pkl, .pt, .pth, .h5) in common locations, (2) attempt PyTorch model loading with state dict fallback, (3) attempt scikit-learn model loading, and (4) fall back to intelligent simulation mode based on image characteristics when no model is available.</w:t>
      </w:r>
    </w:p>
    <w:p xmlns:wp14="http://schemas.microsoft.com/office/word/2010/wordml" w14:paraId="1CDF8779" wp14:textId="77777777">
      <w:pPr>
        <w:pStyle w:val="Heading1"/>
      </w:pPr>
      <w:r>
        <w:t>NEU-DET Dataset</w:t>
      </w:r>
      <w:bookmarkStart w:name="_Toc004" w:id="5"/>
      <w:bookmarkEnd w:id="5"/>
    </w:p>
    <w:p xmlns:wp14="http://schemas.microsoft.com/office/word/2010/wordml" w14:paraId="394ABB93" wp14:textId="77777777">
      <w:r w:rsidRPr="4A40B5D1" w:rsidR="4A40B5D1">
        <w:rPr>
          <w:lang w:val="en-US"/>
        </w:rPr>
        <w:t>The Northeastern University Surface Defect Database (NEU-DET) is a benchmark dataset for steel surface defect detection. It contains 1,800 grayscale images of size 200x200 pixels, equally distributed across six defect categories with 300 samples per class.</w:t>
      </w:r>
    </w:p>
    <w:p xmlns:wp14="http://schemas.microsoft.com/office/word/2010/wordml" w14:paraId="50BD3128" wp14:textId="77777777">
      <w:pPr>
        <w:pStyle w:val="Heading2"/>
      </w:pPr>
      <w:r>
        <w:t>Dataset Structure</w:t>
      </w:r>
    </w:p>
    <w:p xmlns:wp14="http://schemas.microsoft.com/office/word/2010/wordml" w14:paraId="5CD55696" wp14:textId="77777777">
      <w:r w:rsidRPr="4A40B5D1" w:rsidR="4A40B5D1">
        <w:rPr>
          <w:lang w:val="en-US"/>
        </w:rPr>
        <w:t>The dataset follows a standard train/validation split organization with images grouped by defect class in subdirectories. Each image may have a corresponding XML annotation file containing bounding box coordinates and defect labels for object detection tasks.</w:t>
      </w:r>
    </w:p>
    <w:p xmlns:wp14="http://schemas.microsoft.com/office/word/2010/wordml" w14:paraId="1BF6A942" wp14:textId="77777777">
      <w:pPr>
        <w:pStyle w:val="Heading2"/>
      </w:pPr>
      <w:r>
        <w:t>Defect Classes</w:t>
      </w:r>
    </w:p>
    <w:p xmlns:wp14="http://schemas.microsoft.com/office/word/2010/wordml" w14:paraId="5C9BB6E7" wp14:textId="77777777">
      <w:r w:rsidRPr="4A40B5D1" w:rsidR="4A40B5D1">
        <w:rPr>
          <w:lang w:val="en-US"/>
        </w:rPr>
        <w:t>The dataset covers six primary defect types commonly encountered in hot-rolled steel strip production, plus a normal class for defect-free samples:</w:t>
      </w:r>
    </w:p>
    <w:tbl>
      <w:tblPr>
        <w:tblW w:w="5000" w:type="pct"/>
        <w:tblBorders>
          <w:top w:val="single" w:color="2c5f7c" w:sz="12"/>
          <w:bottom w:val="single" w:color="2c5f7c" w:sz="12"/>
          <w:insideH w:val="single" w:color="d5d8dc" w:sz="4"/>
        </w:tblBorders>
      </w:tblPr>
      <w:tblGrid>
        <w:gridCol w:w="2200"/>
        <w:gridCol w:w="4000"/>
        <w:gridCol w:w="1800"/>
      </w:tblGrid>
      <w:tr xmlns:wp14="http://schemas.microsoft.com/office/word/2010/wordml" w14:paraId="56ABFD82" wp14:textId="77777777">
        <w:trPr>
          <w:tblHeader/>
        </w:trPr>
        <w:tc>
          <w:tcPr>
            <w:tcW w:w="2200" w:type="dxa"/>
            <w:shd w:val="clear" w:fill="eaf2f8"/>
          </w:tcPr>
          <w:p w14:paraId="2E778C5D" wp14:textId="77777777">
            <w:pPr>
              <w:spacing w:before="40" w:after="40"/>
              <w:jc w:val="center"/>
            </w:pPr>
            <w:r>
              <w:rPr>
                <w:b/>
                <w:color w:val="1c2833"/>
                <w:sz w:val="20"/>
              </w:rPr>
              <w:t>Defect Type</w:t>
            </w:r>
          </w:p>
        </w:tc>
        <w:tc>
          <w:tcPr>
            <w:tcW w:w="4000" w:type="dxa"/>
            <w:shd w:val="clear" w:fill="eaf2f8"/>
          </w:tcPr>
          <w:p w14:paraId="31FF54C8" wp14:textId="77777777">
            <w:pPr>
              <w:spacing w:before="40" w:after="40"/>
              <w:jc w:val="center"/>
            </w:pPr>
            <w:r>
              <w:rPr>
                <w:b/>
                <w:color w:val="1c2833"/>
                <w:sz w:val="20"/>
              </w:rPr>
              <w:t>Description</w:t>
            </w:r>
          </w:p>
        </w:tc>
        <w:tc>
          <w:tcPr>
            <w:tcW w:w="1800" w:type="dxa"/>
            <w:shd w:val="clear" w:fill="eaf2f8"/>
          </w:tcPr>
          <w:p w14:paraId="1E75B446" wp14:textId="77777777">
            <w:pPr>
              <w:spacing w:before="40" w:after="40"/>
              <w:jc w:val="center"/>
            </w:pPr>
            <w:r>
              <w:rPr>
                <w:b/>
                <w:color w:val="1c2833"/>
                <w:sz w:val="20"/>
              </w:rPr>
              <w:t>Severity</w:t>
            </w:r>
          </w:p>
        </w:tc>
      </w:tr>
      <w:tr xmlns:wp14="http://schemas.microsoft.com/office/word/2010/wordml" w14:paraId="4E53C3C8" wp14:textId="77777777">
        <w:tc>
          <w:tcPr>
            <w:tcW w:w="2200" w:type="dxa"/>
          </w:tcPr>
          <w:p w14:paraId="4998C93A" wp14:textId="77777777">
            <w:pPr>
              <w:spacing w:before="40" w:after="40"/>
              <w:jc w:val="center"/>
            </w:pPr>
            <w:r>
              <w:rPr>
                <w:color w:val="566573"/>
                <w:sz w:val="20"/>
              </w:rPr>
              <w:t>Crazing</w:t>
            </w:r>
          </w:p>
        </w:tc>
        <w:tc>
          <w:tcPr>
            <w:tcW w:w="4000" w:type="dxa"/>
          </w:tcPr>
          <w:p w14:paraId="7F7200A6" wp14:textId="77777777">
            <w:pPr>
              <w:spacing w:before="40" w:after="40"/>
              <w:jc w:val="center"/>
            </w:pPr>
            <w:r>
              <w:rPr>
                <w:color w:val="566573"/>
                <w:sz w:val="20"/>
              </w:rPr>
              <w:t>Network of fine cracks on surface</w:t>
            </w:r>
          </w:p>
        </w:tc>
        <w:tc>
          <w:tcPr>
            <w:tcW w:w="1800" w:type="dxa"/>
          </w:tcPr>
          <w:p w14:paraId="7E177962" wp14:textId="77777777">
            <w:pPr>
              <w:spacing w:before="40" w:after="40"/>
              <w:jc w:val="center"/>
            </w:pPr>
            <w:r>
              <w:rPr>
                <w:color w:val="566573"/>
                <w:sz w:val="20"/>
              </w:rPr>
              <w:t>High</w:t>
            </w:r>
          </w:p>
        </w:tc>
      </w:tr>
      <w:tr xmlns:wp14="http://schemas.microsoft.com/office/word/2010/wordml" w14:paraId="5062B307" wp14:textId="77777777">
        <w:tc>
          <w:tcPr>
            <w:tcW w:w="2200" w:type="dxa"/>
          </w:tcPr>
          <w:p w14:paraId="55DB467E" wp14:textId="77777777">
            <w:pPr>
              <w:spacing w:before="40" w:after="40"/>
              <w:jc w:val="center"/>
            </w:pPr>
            <w:r>
              <w:rPr>
                <w:color w:val="566573"/>
                <w:sz w:val="20"/>
              </w:rPr>
              <w:t>Inclusion</w:t>
            </w:r>
          </w:p>
        </w:tc>
        <w:tc>
          <w:tcPr>
            <w:tcW w:w="4000" w:type="dxa"/>
          </w:tcPr>
          <w:p w14:paraId="66F67A75" wp14:textId="77777777">
            <w:pPr>
              <w:spacing w:before="40" w:after="40"/>
              <w:jc w:val="center"/>
            </w:pPr>
            <w:r>
              <w:rPr>
                <w:color w:val="566573"/>
                <w:sz w:val="20"/>
              </w:rPr>
              <w:t>Foreign particles embedded in material</w:t>
            </w:r>
          </w:p>
        </w:tc>
        <w:tc>
          <w:tcPr>
            <w:tcW w:w="1800" w:type="dxa"/>
          </w:tcPr>
          <w:p w14:paraId="19497B9C" wp14:textId="77777777">
            <w:pPr>
              <w:spacing w:before="40" w:after="40"/>
              <w:jc w:val="center"/>
            </w:pPr>
            <w:r>
              <w:rPr>
                <w:color w:val="566573"/>
                <w:sz w:val="20"/>
              </w:rPr>
              <w:t>Medium</w:t>
            </w:r>
          </w:p>
        </w:tc>
      </w:tr>
      <w:tr xmlns:wp14="http://schemas.microsoft.com/office/word/2010/wordml" w14:paraId="2C493858" wp14:textId="77777777">
        <w:tc>
          <w:tcPr>
            <w:tcW w:w="2200" w:type="dxa"/>
          </w:tcPr>
          <w:p w14:paraId="56386295" wp14:textId="77777777">
            <w:pPr>
              <w:spacing w:before="40" w:after="40"/>
              <w:jc w:val="center"/>
            </w:pPr>
            <w:r>
              <w:rPr>
                <w:color w:val="566573"/>
                <w:sz w:val="20"/>
              </w:rPr>
              <w:t>Patches</w:t>
            </w:r>
          </w:p>
        </w:tc>
        <w:tc>
          <w:tcPr>
            <w:tcW w:w="4000" w:type="dxa"/>
          </w:tcPr>
          <w:p w14:paraId="741A2A04" wp14:textId="77777777">
            <w:pPr>
              <w:spacing w:before="40" w:after="40"/>
              <w:jc w:val="center"/>
            </w:pPr>
            <w:r>
              <w:rPr>
                <w:color w:val="566573"/>
                <w:sz w:val="20"/>
              </w:rPr>
              <w:t>Discolored or irregular surface areas</w:t>
            </w:r>
          </w:p>
        </w:tc>
        <w:tc>
          <w:tcPr>
            <w:tcW w:w="1800" w:type="dxa"/>
          </w:tcPr>
          <w:p w14:paraId="1E16C85B" wp14:textId="77777777">
            <w:pPr>
              <w:spacing w:before="40" w:after="40"/>
              <w:jc w:val="center"/>
            </w:pPr>
            <w:r>
              <w:rPr>
                <w:color w:val="566573"/>
                <w:sz w:val="20"/>
              </w:rPr>
              <w:t>Low</w:t>
            </w:r>
          </w:p>
        </w:tc>
      </w:tr>
      <w:tr xmlns:wp14="http://schemas.microsoft.com/office/word/2010/wordml" w14:paraId="798DED3F" wp14:textId="77777777">
        <w:tc>
          <w:tcPr>
            <w:tcW w:w="2200" w:type="dxa"/>
          </w:tcPr>
          <w:p w14:paraId="4EB5EE74" wp14:textId="77777777">
            <w:pPr>
              <w:spacing w:before="40" w:after="40"/>
              <w:jc w:val="center"/>
            </w:pPr>
            <w:r>
              <w:rPr>
                <w:color w:val="566573"/>
                <w:sz w:val="20"/>
              </w:rPr>
              <w:t>Pitted Surface</w:t>
            </w:r>
          </w:p>
        </w:tc>
        <w:tc>
          <w:tcPr>
            <w:tcW w:w="4000" w:type="dxa"/>
          </w:tcPr>
          <w:p w14:paraId="37FD5C4E" wp14:textId="77777777">
            <w:pPr>
              <w:spacing w:before="40" w:after="40"/>
              <w:jc w:val="center"/>
            </w:pPr>
            <w:r>
              <w:rPr>
                <w:color w:val="566573"/>
                <w:sz w:val="20"/>
              </w:rPr>
              <w:t>Small pits or holes in surface</w:t>
            </w:r>
          </w:p>
        </w:tc>
        <w:tc>
          <w:tcPr>
            <w:tcW w:w="1800" w:type="dxa"/>
          </w:tcPr>
          <w:p w14:paraId="05FAD91F" wp14:textId="77777777">
            <w:pPr>
              <w:spacing w:before="40" w:after="40"/>
              <w:jc w:val="center"/>
            </w:pPr>
            <w:r>
              <w:rPr>
                <w:color w:val="566573"/>
                <w:sz w:val="20"/>
              </w:rPr>
              <w:t>High</w:t>
            </w:r>
          </w:p>
        </w:tc>
      </w:tr>
      <w:tr xmlns:wp14="http://schemas.microsoft.com/office/word/2010/wordml" w14:paraId="75459B77" wp14:textId="77777777">
        <w:tc>
          <w:tcPr>
            <w:tcW w:w="2200" w:type="dxa"/>
          </w:tcPr>
          <w:p w14:paraId="3C2A6241" wp14:textId="77777777">
            <w:pPr>
              <w:spacing w:before="40" w:after="40"/>
              <w:jc w:val="center"/>
            </w:pPr>
            <w:r>
              <w:rPr>
                <w:color w:val="566573"/>
                <w:sz w:val="20"/>
              </w:rPr>
              <w:t>Rolled-in Scale</w:t>
            </w:r>
          </w:p>
        </w:tc>
        <w:tc>
          <w:tcPr>
            <w:tcW w:w="4000" w:type="dxa"/>
          </w:tcPr>
          <w:p w14:paraId="4BBFC02C" wp14:textId="77777777">
            <w:pPr>
              <w:spacing w:before="40" w:after="40"/>
              <w:jc w:val="center"/>
            </w:pPr>
            <w:r>
              <w:rPr>
                <w:color w:val="566573"/>
                <w:sz w:val="20"/>
              </w:rPr>
              <w:t>Oxide layers rolled into material</w:t>
            </w:r>
          </w:p>
        </w:tc>
        <w:tc>
          <w:tcPr>
            <w:tcW w:w="1800" w:type="dxa"/>
          </w:tcPr>
          <w:p w14:paraId="50E23AE6" wp14:textId="77777777">
            <w:pPr>
              <w:spacing w:before="40" w:after="40"/>
              <w:jc w:val="center"/>
            </w:pPr>
            <w:r>
              <w:rPr>
                <w:color w:val="566573"/>
                <w:sz w:val="20"/>
              </w:rPr>
              <w:t>Medium</w:t>
            </w:r>
          </w:p>
        </w:tc>
      </w:tr>
      <w:tr xmlns:wp14="http://schemas.microsoft.com/office/word/2010/wordml" w14:paraId="7A5372A5" wp14:textId="77777777">
        <w:tc>
          <w:tcPr>
            <w:tcW w:w="2200" w:type="dxa"/>
          </w:tcPr>
          <w:p w14:paraId="23BED3FB" wp14:textId="77777777">
            <w:pPr>
              <w:spacing w:before="40" w:after="40"/>
              <w:jc w:val="center"/>
            </w:pPr>
            <w:r>
              <w:rPr>
                <w:color w:val="566573"/>
                <w:sz w:val="20"/>
              </w:rPr>
              <w:t>Scratches</w:t>
            </w:r>
          </w:p>
        </w:tc>
        <w:tc>
          <w:tcPr>
            <w:tcW w:w="4000" w:type="dxa"/>
          </w:tcPr>
          <w:p w14:paraId="7A18724B" wp14:textId="77777777">
            <w:pPr>
              <w:spacing w:before="40" w:after="40"/>
              <w:jc w:val="center"/>
            </w:pPr>
            <w:r>
              <w:rPr>
                <w:color w:val="566573"/>
                <w:sz w:val="20"/>
              </w:rPr>
              <w:t>Linear marks or abrasions</w:t>
            </w:r>
          </w:p>
        </w:tc>
        <w:tc>
          <w:tcPr>
            <w:tcW w:w="1800" w:type="dxa"/>
          </w:tcPr>
          <w:p w14:paraId="43467FBA" wp14:textId="77777777">
            <w:pPr>
              <w:spacing w:before="40" w:after="40"/>
              <w:jc w:val="center"/>
            </w:pPr>
            <w:r>
              <w:rPr>
                <w:color w:val="566573"/>
                <w:sz w:val="20"/>
              </w:rPr>
              <w:t>Low</w:t>
            </w:r>
          </w:p>
        </w:tc>
      </w:tr>
    </w:tbl>
    <w:p xmlns:wp14="http://schemas.microsoft.com/office/word/2010/wordml" w14:paraId="778249D4" wp14:textId="77777777">
      <w:pPr>
        <w:pStyle w:val="Heading1"/>
      </w:pPr>
      <w:r>
        <w:t>Model Architecture</w:t>
      </w:r>
      <w:bookmarkStart w:name="_Toc005" w:id="6"/>
      <w:bookmarkEnd w:id="6"/>
    </w:p>
    <w:p xmlns:wp14="http://schemas.microsoft.com/office/word/2010/wordml" w14:paraId="75F7995E" wp14:textId="77777777">
      <w:r>
        <w:t>The project implements a custom 4-layer Convolutional Neural Network specifically designed for grayscale surface defect classification. The architecture balances model capacity with inference speed, making it suitable for real-time industrial deployment.</w:t>
      </w:r>
    </w:p>
    <w:p xmlns:wp14="http://schemas.microsoft.com/office/word/2010/wordml" w14:paraId="355ABBC9" wp14:textId="77777777">
      <w:pPr>
        <w:pStyle w:val="Heading2"/>
      </w:pPr>
      <w:r>
        <w:t>CNN Classifier Design</w:t>
      </w:r>
    </w:p>
    <w:p xmlns:wp14="http://schemas.microsoft.com/office/word/2010/wordml" w14:paraId="43E97BD0" wp14:textId="77777777">
      <w:r w:rsidRPr="4A40B5D1" w:rsidR="4A40B5D1">
        <w:rPr>
          <w:lang w:val="en-US"/>
        </w:rPr>
        <w:t>The DefectCNN model processes 128x128 grayscale input images through a feature extraction backbone followed by a classification head. The architecture incorporates modern deep learning best practices including batch normalization, dropout regularization, and Kaiming weight initialization.</w:t>
      </w:r>
    </w:p>
    <w:p xmlns:wp14="http://schemas.microsoft.com/office/word/2010/wordml" w14:paraId="0583D82A" wp14:textId="77777777">
      <w:pPr>
        <w:pStyle w:val="Heading3"/>
      </w:pPr>
      <w:r>
        <w:t>Feature Extraction Backbone</w:t>
      </w:r>
    </w:p>
    <w:p xmlns:wp14="http://schemas.microsoft.com/office/word/2010/wordml" w14:paraId="23E533C4" wp14:textId="77777777">
      <w:r w:rsidRPr="4A40B5D1" w:rsidR="4A40B5D1">
        <w:rPr>
          <w:lang w:val="en-US"/>
        </w:rPr>
        <w:t>The feature extractor consists of four convolutional blocks. Each block applies a 3x3 convolution with padding, batch normalization for training stability, ReLU activation, followed by either max pooling or adaptive average pooling. Channel dimensions progress from 32 to 256, with dropout (0.25) applied after each pooling layer to prevent overfitting.</w:t>
      </w:r>
    </w:p>
    <w:p xmlns:wp14="http://schemas.microsoft.com/office/word/2010/wordml" w14:paraId="5CBB0C09" wp14:textId="77777777">
      <w:pPr>
        <w:pStyle w:val="Heading3"/>
      </w:pPr>
      <w:r>
        <w:t>Classification Head</w:t>
      </w:r>
    </w:p>
    <w:p xmlns:wp14="http://schemas.microsoft.com/office/word/2010/wordml" w14:paraId="4BFC2884" wp14:textId="77777777">
      <w:r w:rsidRPr="4A40B5D1" w:rsidR="4A40B5D1">
        <w:rPr>
          <w:lang w:val="en-US"/>
        </w:rPr>
        <w:t>The classifier flattens the 256-channel 4x4 feature maps and processes them through two fully-connected layers with intermediate ReLU activation. Dropout rates of 0.5 and 0.3 provide strong regularization. The final linear layer produces logits for seven output classes.</w:t>
      </w:r>
    </w:p>
    <w:p xmlns:wp14="http://schemas.microsoft.com/office/word/2010/wordml" w14:paraId="090D7074" wp14:textId="77777777">
      <w:pPr>
        <w:pStyle w:val="Heading3"/>
      </w:pPr>
      <w:r>
        <w:t>Model Specifications</w:t>
      </w:r>
    </w:p>
    <w:tbl>
      <w:tblPr>
        <w:tblW w:w="5000" w:type="pct"/>
        <w:tblBorders>
          <w:top w:val="single" w:color="2c5f7c" w:sz="12"/>
          <w:bottom w:val="single" w:color="2c5f7c" w:sz="12"/>
          <w:insideH w:val="single" w:color="d5d8dc" w:sz="4"/>
        </w:tblBorders>
      </w:tblPr>
      <w:tblGrid>
        <w:gridCol w:w="4000"/>
        <w:gridCol w:w="6000"/>
      </w:tblGrid>
      <w:tr xmlns:wp14="http://schemas.microsoft.com/office/word/2010/wordml" w14:paraId="58F3C03B" wp14:textId="77777777">
        <w:trPr>
          <w:tblHeader/>
        </w:trPr>
        <w:tc>
          <w:tcPr>
            <w:tcW w:w="4000" w:type="dxa"/>
            <w:shd w:val="clear" w:fill="eaf2f8"/>
          </w:tcPr>
          <w:p w14:paraId="14B3538E" wp14:textId="77777777">
            <w:pPr>
              <w:spacing w:before="40" w:after="40"/>
              <w:jc w:val="center"/>
            </w:pPr>
            <w:r>
              <w:rPr>
                <w:b/>
                <w:color w:val="1c2833"/>
                <w:sz w:val="20"/>
              </w:rPr>
              <w:t>Specification</w:t>
            </w:r>
          </w:p>
        </w:tc>
        <w:tc>
          <w:tcPr>
            <w:tcW w:w="6000" w:type="dxa"/>
            <w:shd w:val="clear" w:fill="eaf2f8"/>
          </w:tcPr>
          <w:p w14:paraId="6D3D45CB" wp14:textId="77777777">
            <w:pPr>
              <w:spacing w:before="40" w:after="40"/>
              <w:jc w:val="center"/>
            </w:pPr>
            <w:r>
              <w:rPr>
                <w:b/>
                <w:color w:val="1c2833"/>
                <w:sz w:val="20"/>
              </w:rPr>
              <w:t>Value</w:t>
            </w:r>
          </w:p>
        </w:tc>
      </w:tr>
      <w:tr xmlns:wp14="http://schemas.microsoft.com/office/word/2010/wordml" w14:paraId="066D3CE2" wp14:textId="77777777">
        <w:tc>
          <w:tcPr>
            <w:tcW w:w="4000" w:type="dxa"/>
          </w:tcPr>
          <w:p w14:paraId="3635D03C" wp14:textId="77777777">
            <w:pPr>
              <w:spacing w:before="40" w:after="40"/>
              <w:jc w:val="center"/>
            </w:pPr>
            <w:r>
              <w:rPr>
                <w:color w:val="566573"/>
                <w:sz w:val="20"/>
              </w:rPr>
              <w:t>Input Size</w:t>
            </w:r>
          </w:p>
        </w:tc>
        <w:tc>
          <w:tcPr>
            <w:tcW w:w="6000" w:type="dxa"/>
          </w:tcPr>
          <w:p w14:paraId="6F32F19C" wp14:textId="77777777">
            <w:pPr>
              <w:spacing w:before="40" w:after="40"/>
              <w:jc w:val="center"/>
            </w:pPr>
            <w:r>
              <w:rPr>
                <w:color w:val="566573"/>
                <w:sz w:val="20"/>
              </w:rPr>
              <w:t>128 x 128 grayscale</w:t>
            </w:r>
          </w:p>
        </w:tc>
      </w:tr>
      <w:tr xmlns:wp14="http://schemas.microsoft.com/office/word/2010/wordml" w14:paraId="13FB0122" wp14:textId="77777777">
        <w:tc>
          <w:tcPr>
            <w:tcW w:w="4000" w:type="dxa"/>
          </w:tcPr>
          <w:p w14:paraId="4AF4E333" wp14:textId="77777777">
            <w:pPr>
              <w:spacing w:before="40" w:after="40"/>
              <w:jc w:val="center"/>
            </w:pPr>
            <w:r>
              <w:rPr>
                <w:color w:val="566573"/>
                <w:sz w:val="20"/>
              </w:rPr>
              <w:t>Output Classes</w:t>
            </w:r>
          </w:p>
        </w:tc>
        <w:tc>
          <w:tcPr>
            <w:tcW w:w="6000" w:type="dxa"/>
          </w:tcPr>
          <w:p w14:paraId="6B9AEFE9" wp14:textId="77777777">
            <w:pPr>
              <w:spacing w:before="40" w:after="40"/>
              <w:jc w:val="center"/>
            </w:pPr>
            <w:r>
              <w:rPr>
                <w:color w:val="566573"/>
                <w:sz w:val="20"/>
              </w:rPr>
              <w:t>7 (6 defects + normal)</w:t>
            </w:r>
          </w:p>
        </w:tc>
      </w:tr>
      <w:tr xmlns:wp14="http://schemas.microsoft.com/office/word/2010/wordml" w14:paraId="4744920B" wp14:textId="77777777">
        <w:tc>
          <w:tcPr>
            <w:tcW w:w="4000" w:type="dxa"/>
          </w:tcPr>
          <w:p w14:paraId="45C2AFBD" wp14:textId="77777777">
            <w:pPr>
              <w:spacing w:before="40" w:after="40"/>
              <w:jc w:val="center"/>
            </w:pPr>
            <w:r>
              <w:rPr>
                <w:color w:val="566573"/>
                <w:sz w:val="20"/>
              </w:rPr>
              <w:t>Total Parameters</w:t>
            </w:r>
          </w:p>
        </w:tc>
        <w:tc>
          <w:tcPr>
            <w:tcW w:w="6000" w:type="dxa"/>
          </w:tcPr>
          <w:p w14:paraId="57FEE1F0" wp14:textId="77777777">
            <w:pPr>
              <w:spacing w:before="40" w:after="40"/>
              <w:jc w:val="center"/>
            </w:pPr>
            <w:r>
              <w:rPr>
                <w:color w:val="566573"/>
                <w:sz w:val="20"/>
              </w:rPr>
              <w:t>~8.9 million</w:t>
            </w:r>
          </w:p>
        </w:tc>
      </w:tr>
      <w:tr xmlns:wp14="http://schemas.microsoft.com/office/word/2010/wordml" w14:paraId="299AF90E" wp14:textId="77777777">
        <w:tc>
          <w:tcPr>
            <w:tcW w:w="4000" w:type="dxa"/>
          </w:tcPr>
          <w:p w14:paraId="542624D1" wp14:textId="77777777">
            <w:pPr>
              <w:spacing w:before="40" w:after="40"/>
              <w:jc w:val="center"/>
            </w:pPr>
            <w:r>
              <w:rPr>
                <w:color w:val="566573"/>
                <w:sz w:val="20"/>
              </w:rPr>
              <w:t>Feature Maps</w:t>
            </w:r>
          </w:p>
        </w:tc>
        <w:tc>
          <w:tcPr>
            <w:tcW w:w="6000" w:type="dxa"/>
          </w:tcPr>
          <w:p w14:paraId="7FE758DC" wp14:textId="77777777">
            <w:pPr>
              <w:spacing w:before="40" w:after="40"/>
              <w:jc w:val="center"/>
            </w:pPr>
            <w:r>
              <w:rPr>
                <w:color w:val="566573"/>
                <w:sz w:val="20"/>
              </w:rPr>
              <w:t>32, 64, 128, 256</w:t>
            </w:r>
          </w:p>
        </w:tc>
      </w:tr>
      <w:tr xmlns:wp14="http://schemas.microsoft.com/office/word/2010/wordml" w14:paraId="2ACA4D56" wp14:textId="77777777">
        <w:tc>
          <w:tcPr>
            <w:tcW w:w="4000" w:type="dxa"/>
          </w:tcPr>
          <w:p w14:paraId="669C04F6" wp14:textId="77777777">
            <w:pPr>
              <w:spacing w:before="40" w:after="40"/>
              <w:jc w:val="center"/>
            </w:pPr>
            <w:r>
              <w:rPr>
                <w:color w:val="566573"/>
                <w:sz w:val="20"/>
              </w:rPr>
              <w:t>Dropout (Feature)</w:t>
            </w:r>
          </w:p>
        </w:tc>
        <w:tc>
          <w:tcPr>
            <w:tcW w:w="6000" w:type="dxa"/>
          </w:tcPr>
          <w:p w14:paraId="35697EB0" wp14:textId="77777777">
            <w:pPr>
              <w:spacing w:before="40" w:after="40"/>
              <w:jc w:val="center"/>
            </w:pPr>
            <w:r>
              <w:rPr>
                <w:color w:val="566573"/>
                <w:sz w:val="20"/>
              </w:rPr>
              <w:t>0.25 per block</w:t>
            </w:r>
          </w:p>
        </w:tc>
      </w:tr>
      <w:tr xmlns:wp14="http://schemas.microsoft.com/office/word/2010/wordml" w14:paraId="369E3CC9" wp14:textId="77777777">
        <w:tc>
          <w:tcPr>
            <w:tcW w:w="4000" w:type="dxa"/>
          </w:tcPr>
          <w:p w14:paraId="68DE17B7" wp14:textId="77777777">
            <w:pPr>
              <w:spacing w:before="40" w:after="40"/>
              <w:jc w:val="center"/>
            </w:pPr>
            <w:r>
              <w:rPr>
                <w:color w:val="566573"/>
                <w:sz w:val="20"/>
              </w:rPr>
              <w:t>Dropout (Classifier)</w:t>
            </w:r>
          </w:p>
        </w:tc>
        <w:tc>
          <w:tcPr>
            <w:tcW w:w="6000" w:type="dxa"/>
          </w:tcPr>
          <w:p w14:paraId="4DA642A0" wp14:textId="77777777">
            <w:pPr>
              <w:spacing w:before="40" w:after="40"/>
              <w:jc w:val="center"/>
            </w:pPr>
            <w:r>
              <w:rPr>
                <w:color w:val="566573"/>
                <w:sz w:val="20"/>
              </w:rPr>
              <w:t>0.5 / 0.3</w:t>
            </w:r>
          </w:p>
        </w:tc>
      </w:tr>
      <w:tr xmlns:wp14="http://schemas.microsoft.com/office/word/2010/wordml" w14:paraId="4EF47445" wp14:textId="77777777">
        <w:tc>
          <w:tcPr>
            <w:tcW w:w="4000" w:type="dxa"/>
          </w:tcPr>
          <w:p w14:paraId="7D5BFBAA" wp14:textId="77777777">
            <w:pPr>
              <w:spacing w:before="40" w:after="40"/>
              <w:jc w:val="center"/>
            </w:pPr>
            <w:r>
              <w:rPr>
                <w:color w:val="566573"/>
                <w:sz w:val="20"/>
              </w:rPr>
              <w:t>Weight Init</w:t>
            </w:r>
          </w:p>
        </w:tc>
        <w:tc>
          <w:tcPr>
            <w:tcW w:w="6000" w:type="dxa"/>
          </w:tcPr>
          <w:p w14:paraId="2757477B" wp14:textId="77777777">
            <w:pPr>
              <w:spacing w:before="40" w:after="40"/>
              <w:jc w:val="center"/>
            </w:pPr>
            <w:r>
              <w:rPr>
                <w:color w:val="566573"/>
                <w:sz w:val="20"/>
              </w:rPr>
              <w:t>Kaiming Normal</w:t>
            </w:r>
          </w:p>
        </w:tc>
      </w:tr>
    </w:tbl>
    <w:p xmlns:wp14="http://schemas.microsoft.com/office/word/2010/wordml" w14:paraId="23225E45" wp14:textId="77777777">
      <w:pPr>
        <w:pStyle w:val="Heading1"/>
      </w:pPr>
      <w:r>
        <w:t>Training Pipeline</w:t>
      </w:r>
      <w:bookmarkStart w:name="_Toc006" w:id="7"/>
      <w:bookmarkEnd w:id="7"/>
    </w:p>
    <w:p xmlns:wp14="http://schemas.microsoft.com/office/word/2010/wordml" w14:paraId="54415921" wp14:textId="77777777">
      <w:r w:rsidRPr="4A40B5D1" w:rsidR="4A40B5D1">
        <w:rPr>
          <w:lang w:val="en-US"/>
        </w:rPr>
        <w:t>The training script (train_neu_det_m4.py) is optimized for Apple Silicon M4 MacBook Air and includes automatic GPU detection, graceful interruption handling, and comprehensive training history tracking.</w:t>
      </w:r>
    </w:p>
    <w:p xmlns:wp14="http://schemas.microsoft.com/office/word/2010/wordml" w14:paraId="418347BF" wp14:textId="77777777">
      <w:pPr>
        <w:pStyle w:val="Heading2"/>
      </w:pPr>
      <w:r>
        <w:t>Hardware Optimization</w:t>
      </w:r>
    </w:p>
    <w:p xmlns:wp14="http://schemas.microsoft.com/office/word/2010/wordml" w14:paraId="71C6745B" wp14:textId="77777777">
      <w:r w:rsidRPr="4A40B5D1" w:rsidR="4A40B5D1">
        <w:rPr>
          <w:lang w:val="en-US"/>
        </w:rPr>
        <w:t>The script automatically detects Metal Performance Shaders (MPS) availability and configures the training device accordingly. When MPS is available, batch size is increased to 64 for improved GPU utilization. On CPU-only systems, the script optimizes thread count based on physical core detection and reduces batch size to 32.</w:t>
      </w:r>
    </w:p>
    <w:p xmlns:wp14="http://schemas.microsoft.com/office/word/2010/wordml" w14:paraId="2F932EDB" wp14:textId="77777777">
      <w:pPr>
        <w:pStyle w:val="Heading2"/>
      </w:pPr>
      <w:r>
        <w:t>Training Configuration</w:t>
      </w:r>
    </w:p>
    <w:tbl>
      <w:tblPr>
        <w:tblW w:w="5000" w:type="pct"/>
        <w:tblBorders>
          <w:top w:val="single" w:color="2c5f7c" w:sz="12"/>
          <w:bottom w:val="single" w:color="2c5f7c" w:sz="12"/>
          <w:insideH w:val="single" w:color="d5d8dc" w:sz="4"/>
        </w:tblBorders>
      </w:tblPr>
      <w:tblGrid>
        <w:gridCol w:w="4000"/>
        <w:gridCol w:w="6000"/>
      </w:tblGrid>
      <w:tr xmlns:wp14="http://schemas.microsoft.com/office/word/2010/wordml" w:rsidTr="4A40B5D1" w14:paraId="2FB3F774" wp14:textId="77777777">
        <w:trPr>
          <w:tblHeader/>
        </w:trPr>
        <w:tc>
          <w:tcPr>
            <w:tcW w:w="4000" w:type="dxa"/>
            <w:shd w:val="clear" w:color="auto" w:fill="EAF2F8"/>
            <w:tcMar/>
          </w:tcPr>
          <w:p w14:paraId="1471D45A" wp14:textId="77777777">
            <w:pPr>
              <w:spacing w:before="40" w:after="40"/>
              <w:jc w:val="center"/>
            </w:pPr>
            <w:r>
              <w:rPr>
                <w:b/>
                <w:color w:val="1c2833"/>
                <w:sz w:val="20"/>
              </w:rPr>
              <w:t>Parameter</w:t>
            </w:r>
          </w:p>
        </w:tc>
        <w:tc>
          <w:tcPr>
            <w:tcW w:w="6000" w:type="dxa"/>
            <w:shd w:val="clear" w:color="auto" w:fill="EAF2F8"/>
            <w:tcMar/>
          </w:tcPr>
          <w:p w14:paraId="1628354A" wp14:textId="77777777">
            <w:pPr>
              <w:spacing w:before="40" w:after="40"/>
              <w:jc w:val="center"/>
            </w:pPr>
            <w:r>
              <w:rPr>
                <w:b/>
                <w:color w:val="1c2833"/>
                <w:sz w:val="20"/>
              </w:rPr>
              <w:t>Value</w:t>
            </w:r>
          </w:p>
        </w:tc>
      </w:tr>
      <w:tr xmlns:wp14="http://schemas.microsoft.com/office/word/2010/wordml" w:rsidTr="4A40B5D1" w14:paraId="31A5EAB9" wp14:textId="77777777">
        <w:tc>
          <w:tcPr>
            <w:tcW w:w="4000" w:type="dxa"/>
            <w:tcMar/>
          </w:tcPr>
          <w:p w14:paraId="68C7AF0B" wp14:textId="77777777">
            <w:pPr>
              <w:spacing w:before="40" w:after="40"/>
              <w:jc w:val="center"/>
            </w:pPr>
            <w:r>
              <w:rPr>
                <w:color w:val="566573"/>
                <w:sz w:val="20"/>
              </w:rPr>
              <w:t>Epochs</w:t>
            </w:r>
          </w:p>
        </w:tc>
        <w:tc>
          <w:tcPr>
            <w:tcW w:w="6000" w:type="dxa"/>
            <w:tcMar/>
          </w:tcPr>
          <w:p w14:paraId="4BFDD700" wp14:textId="77777777">
            <w:pPr>
              <w:spacing w:before="40" w:after="40"/>
              <w:jc w:val="center"/>
            </w:pPr>
            <w:r>
              <w:rPr>
                <w:color w:val="566573"/>
                <w:sz w:val="20"/>
              </w:rPr>
              <w:t>25</w:t>
            </w:r>
          </w:p>
        </w:tc>
      </w:tr>
      <w:tr xmlns:wp14="http://schemas.microsoft.com/office/word/2010/wordml" w:rsidTr="4A40B5D1" w14:paraId="7C92DF61" wp14:textId="77777777">
        <w:tc>
          <w:tcPr>
            <w:tcW w:w="4000" w:type="dxa"/>
            <w:tcMar/>
          </w:tcPr>
          <w:p w14:paraId="10B93821" wp14:textId="77777777">
            <w:pPr>
              <w:spacing w:before="40" w:after="40"/>
              <w:jc w:val="center"/>
            </w:pPr>
            <w:r>
              <w:rPr>
                <w:color w:val="566573"/>
                <w:sz w:val="20"/>
              </w:rPr>
              <w:t>Learning Rate</w:t>
            </w:r>
          </w:p>
        </w:tc>
        <w:tc>
          <w:tcPr>
            <w:tcW w:w="6000" w:type="dxa"/>
            <w:tcMar/>
          </w:tcPr>
          <w:p w14:paraId="30CA47C4" wp14:textId="77777777">
            <w:pPr>
              <w:spacing w:before="40" w:after="40"/>
              <w:jc w:val="center"/>
            </w:pPr>
            <w:r>
              <w:rPr>
                <w:color w:val="566573"/>
                <w:sz w:val="20"/>
              </w:rPr>
              <w:t>0.001</w:t>
            </w:r>
          </w:p>
        </w:tc>
      </w:tr>
      <w:tr xmlns:wp14="http://schemas.microsoft.com/office/word/2010/wordml" w:rsidTr="4A40B5D1" w14:paraId="5F35B84A" wp14:textId="77777777">
        <w:tc>
          <w:tcPr>
            <w:tcW w:w="4000" w:type="dxa"/>
            <w:tcMar/>
          </w:tcPr>
          <w:p w14:paraId="7EC12F3D" wp14:textId="77777777">
            <w:pPr>
              <w:spacing w:before="40" w:after="40"/>
              <w:jc w:val="center"/>
            </w:pPr>
            <w:r>
              <w:rPr>
                <w:color w:val="566573"/>
                <w:sz w:val="20"/>
              </w:rPr>
              <w:t>Batch Size (MPS)</w:t>
            </w:r>
          </w:p>
        </w:tc>
        <w:tc>
          <w:tcPr>
            <w:tcW w:w="6000" w:type="dxa"/>
            <w:tcMar/>
          </w:tcPr>
          <w:p w14:paraId="55440C04" wp14:textId="77777777">
            <w:pPr>
              <w:spacing w:before="40" w:after="40"/>
              <w:jc w:val="center"/>
            </w:pPr>
            <w:r>
              <w:rPr>
                <w:color w:val="566573"/>
                <w:sz w:val="20"/>
              </w:rPr>
              <w:t>64</w:t>
            </w:r>
          </w:p>
        </w:tc>
      </w:tr>
      <w:tr xmlns:wp14="http://schemas.microsoft.com/office/word/2010/wordml" w:rsidTr="4A40B5D1" w14:paraId="670868FF" wp14:textId="77777777">
        <w:tc>
          <w:tcPr>
            <w:tcW w:w="4000" w:type="dxa"/>
            <w:tcMar/>
          </w:tcPr>
          <w:p w14:paraId="762C89F5" wp14:textId="77777777">
            <w:pPr>
              <w:spacing w:before="40" w:after="40"/>
              <w:jc w:val="center"/>
            </w:pPr>
            <w:r>
              <w:rPr>
                <w:color w:val="566573"/>
                <w:sz w:val="20"/>
              </w:rPr>
              <w:t>Batch Size (CPU)</w:t>
            </w:r>
          </w:p>
        </w:tc>
        <w:tc>
          <w:tcPr>
            <w:tcW w:w="6000" w:type="dxa"/>
            <w:tcMar/>
          </w:tcPr>
          <w:p w14:paraId="434292C4" wp14:textId="77777777">
            <w:pPr>
              <w:spacing w:before="40" w:after="40"/>
              <w:jc w:val="center"/>
            </w:pPr>
            <w:r>
              <w:rPr>
                <w:color w:val="566573"/>
                <w:sz w:val="20"/>
              </w:rPr>
              <w:t>32</w:t>
            </w:r>
          </w:p>
        </w:tc>
      </w:tr>
      <w:tr xmlns:wp14="http://schemas.microsoft.com/office/word/2010/wordml" w:rsidTr="4A40B5D1" w14:paraId="6254E3D4" wp14:textId="77777777">
        <w:tc>
          <w:tcPr>
            <w:tcW w:w="4000" w:type="dxa"/>
            <w:tcMar/>
          </w:tcPr>
          <w:p w14:paraId="0D3A3BE7" wp14:textId="77777777">
            <w:pPr>
              <w:spacing w:before="40" w:after="40"/>
              <w:jc w:val="center"/>
            </w:pPr>
            <w:r>
              <w:rPr>
                <w:color w:val="566573"/>
                <w:sz w:val="20"/>
              </w:rPr>
              <w:t>Optimizer</w:t>
            </w:r>
          </w:p>
        </w:tc>
        <w:tc>
          <w:tcPr>
            <w:tcW w:w="6000" w:type="dxa"/>
            <w:tcMar/>
          </w:tcPr>
          <w:p w14:paraId="0115B41D" wp14:textId="77777777">
            <w:pPr>
              <w:spacing w:before="40" w:after="40"/>
              <w:jc w:val="center"/>
            </w:pPr>
            <w:r w:rsidRPr="4A40B5D1" w:rsidR="4A40B5D1">
              <w:rPr>
                <w:color w:val="566573"/>
                <w:sz w:val="20"/>
                <w:szCs w:val="20"/>
                <w:lang w:val="en-US"/>
              </w:rPr>
              <w:t>Adam (weight_decay=1e-5)</w:t>
            </w:r>
          </w:p>
        </w:tc>
      </w:tr>
      <w:tr xmlns:wp14="http://schemas.microsoft.com/office/word/2010/wordml" w:rsidTr="4A40B5D1" w14:paraId="649AB9A6" wp14:textId="77777777">
        <w:tc>
          <w:tcPr>
            <w:tcW w:w="4000" w:type="dxa"/>
            <w:tcMar/>
          </w:tcPr>
          <w:p w14:paraId="32BB325E" wp14:textId="77777777">
            <w:pPr>
              <w:spacing w:before="40" w:after="40"/>
              <w:jc w:val="center"/>
            </w:pPr>
            <w:r>
              <w:rPr>
                <w:color w:val="566573"/>
                <w:sz w:val="20"/>
              </w:rPr>
              <w:t>LR Scheduler</w:t>
            </w:r>
          </w:p>
        </w:tc>
        <w:tc>
          <w:tcPr>
            <w:tcW w:w="6000" w:type="dxa"/>
            <w:tcMar/>
          </w:tcPr>
          <w:p w14:paraId="4FF89749" wp14:textId="77777777">
            <w:pPr>
              <w:spacing w:before="40" w:after="40"/>
              <w:jc w:val="center"/>
            </w:pPr>
            <w:r w:rsidRPr="4A40B5D1" w:rsidR="4A40B5D1">
              <w:rPr>
                <w:color w:val="566573"/>
                <w:sz w:val="20"/>
                <w:szCs w:val="20"/>
                <w:lang w:val="en-US"/>
              </w:rPr>
              <w:t>ReduceLROnPlateau (patience=3, factor=0.5)</w:t>
            </w:r>
          </w:p>
        </w:tc>
      </w:tr>
      <w:tr xmlns:wp14="http://schemas.microsoft.com/office/word/2010/wordml" w:rsidTr="4A40B5D1" w14:paraId="50E65534" wp14:textId="77777777">
        <w:tc>
          <w:tcPr>
            <w:tcW w:w="4000" w:type="dxa"/>
            <w:tcMar/>
          </w:tcPr>
          <w:p w14:paraId="03042220" wp14:textId="77777777">
            <w:pPr>
              <w:spacing w:before="40" w:after="40"/>
              <w:jc w:val="center"/>
            </w:pPr>
            <w:r>
              <w:rPr>
                <w:color w:val="566573"/>
                <w:sz w:val="20"/>
              </w:rPr>
              <w:t>Loss Function</w:t>
            </w:r>
          </w:p>
        </w:tc>
        <w:tc>
          <w:tcPr>
            <w:tcW w:w="6000" w:type="dxa"/>
            <w:tcMar/>
          </w:tcPr>
          <w:p w14:paraId="65214279" wp14:textId="77777777">
            <w:pPr>
              <w:spacing w:before="40" w:after="40"/>
              <w:jc w:val="center"/>
            </w:pPr>
            <w:r w:rsidRPr="4A40B5D1" w:rsidR="4A40B5D1">
              <w:rPr>
                <w:color w:val="566573"/>
                <w:sz w:val="20"/>
                <w:szCs w:val="20"/>
                <w:lang w:val="en-US"/>
              </w:rPr>
              <w:t>CrossEntropyLoss</w:t>
            </w:r>
          </w:p>
        </w:tc>
      </w:tr>
    </w:tbl>
    <w:p xmlns:wp14="http://schemas.microsoft.com/office/word/2010/wordml" w14:paraId="59730C38" wp14:textId="77777777">
      <w:pPr>
        <w:pStyle w:val="Heading2"/>
      </w:pPr>
      <w:r>
        <w:t>Optimization Strategy</w:t>
      </w:r>
    </w:p>
    <w:p xmlns:wp14="http://schemas.microsoft.com/office/word/2010/wordml" w14:paraId="00F5836E" wp14:textId="77777777">
      <w:r w:rsidRPr="4A40B5D1" w:rsidR="4A40B5D1">
        <w:rPr>
          <w:lang w:val="en-US"/>
        </w:rPr>
        <w:t>The model is trained with the Adam optimizer using a learning rate of 0.001 and weight decay of 1e-5 for L2 regularization. A ReduceLROnPlateau scheduler reduces the learning rate by half when validation loss plateaus for 3 consecutive epochs, with manual learning rate change reporting for training visibility.</w:t>
      </w:r>
    </w:p>
    <w:p xmlns:wp14="http://schemas.microsoft.com/office/word/2010/wordml" w14:paraId="1E389C63" wp14:textId="77777777">
      <w:pPr>
        <w:pStyle w:val="Heading2"/>
      </w:pPr>
      <w:r>
        <w:t>Model Export</w:t>
      </w:r>
    </w:p>
    <w:p xmlns:wp14="http://schemas.microsoft.com/office/word/2010/wordml" w14:paraId="3F32C415" wp14:textId="77777777">
      <w:r>
        <w:t>Upon completion, three model files are generated: model.pt (best validation accuracy checkpoint), model_final.pt (last epoch state), and model_full.pt (complete model with architecture). A label encoder mapping is also saved for deployment consistency.</w:t>
      </w:r>
    </w:p>
    <w:p xmlns:wp14="http://schemas.microsoft.com/office/word/2010/wordml" w14:paraId="60BB6DCE" wp14:textId="77777777">
      <w:pPr>
        <w:pStyle w:val="Heading1"/>
      </w:pPr>
      <w:r w:rsidRPr="4A40B5D1" w:rsidR="4A40B5D1">
        <w:rPr>
          <w:lang w:val="en-US"/>
        </w:rPr>
        <w:t>Streamlit Application</w:t>
      </w:r>
      <w:bookmarkStart w:name="_Toc007" w:id="8"/>
      <w:bookmarkEnd w:id="8"/>
    </w:p>
    <w:p xmlns:wp14="http://schemas.microsoft.com/office/word/2010/wordml" w14:paraId="1967F595" wp14:textId="77777777">
      <w:r w:rsidRPr="4A40B5D1" w:rsidR="4A40B5D1">
        <w:rPr>
          <w:lang w:val="en-US"/>
        </w:rPr>
        <w:t>The interactive web application (app.py) provides a production-quality interface for defect detection operations. Built with Streamlit and styled with custom CSS, the application offers five functional tabs accessible through a clean tabbed interface.</w:t>
      </w:r>
    </w:p>
    <w:p xmlns:wp14="http://schemas.microsoft.com/office/word/2010/wordml" w14:paraId="3559017B" wp14:textId="77777777">
      <w:pPr>
        <w:pStyle w:val="Heading2"/>
      </w:pPr>
      <w:r>
        <w:t>Application Tabs</w:t>
      </w:r>
    </w:p>
    <w:p xmlns:wp14="http://schemas.microsoft.com/office/word/2010/wordml" w14:paraId="3F2997DF" wp14:textId="77777777">
      <w:r>
        <w:t>The application is organized into five primary functional areas, each designed for specific operational workflows:</w:t>
      </w:r>
    </w:p>
    <w:p xmlns:wp14="http://schemas.microsoft.com/office/word/2010/wordml" w14:paraId="12688ACC" wp14:textId="77777777">
      <w:pPr>
        <w:pStyle w:val="Heading3"/>
      </w:pPr>
      <w:r>
        <w:t>Tab 1: Live Detection</w:t>
      </w:r>
    </w:p>
    <w:p xmlns:wp14="http://schemas.microsoft.com/office/word/2010/wordml" w14:paraId="4222719D" wp14:textId="77777777">
      <w:r>
        <w:t>The primary operational interface supports three input methods: random dataset sampling with ground truth comparison, direct image upload for custom inspection, and simulated camera feed generating 20 consecutive frames for conveyor belt emulation. Results display defect classification, confidence percentage, processing latency, and a probability distribution bar chart.</w:t>
      </w:r>
    </w:p>
    <w:p xmlns:wp14="http://schemas.microsoft.com/office/word/2010/wordml" w14:paraId="1A9F24F7" wp14:textId="77777777">
      <w:pPr>
        <w:pStyle w:val="Heading3"/>
      </w:pPr>
      <w:r>
        <w:t>Tab 2: Batch Analysis</w:t>
      </w:r>
    </w:p>
    <w:p xmlns:wp14="http://schemas.microsoft.com/office/word/2010/wordml" w14:paraId="1B63B262" wp14:textId="77777777">
      <w:r w:rsidRPr="4A40B5D1" w:rsidR="4A40B5D1">
        <w:rPr>
          <w:lang w:val="en-US"/>
        </w:rPr>
        <w:t>Enables bulk processing of multiple images with automatic pass/fail classification. Users can upload custom image sets or sample from the validation dataset. Results are exportable as CSV reports containing filename, prediction, confidence score, latency, and status for each processed image.</w:t>
      </w:r>
    </w:p>
    <w:p xmlns:wp14="http://schemas.microsoft.com/office/word/2010/wordml" w14:paraId="69BF747B" wp14:textId="77777777">
      <w:pPr>
        <w:pStyle w:val="Heading3"/>
      </w:pPr>
      <w:r>
        <w:t>Tab 3: Dataset Explorer</w:t>
      </w:r>
    </w:p>
    <w:p xmlns:wp14="http://schemas.microsoft.com/office/word/2010/wordml" w14:paraId="2E54E7CE" wp14:textId="77777777">
      <w:r>
        <w:t>Provides visual dataset inspection without prediction overhead. Features include class distribution histograms, image browsing filtered by defect type, and XML annotation viewer with bounding box overlay visualization using PIL drawing operations.</w:t>
      </w:r>
    </w:p>
    <w:p xmlns:wp14="http://schemas.microsoft.com/office/word/2010/wordml" w14:paraId="1A78510E" wp14:textId="77777777">
      <w:pPr>
        <w:pStyle w:val="Heading3"/>
      </w:pPr>
      <w:r>
        <w:t>Tab 4: Performance Dashboard</w:t>
      </w:r>
    </w:p>
    <w:p xmlns:wp14="http://schemas.microsoft.com/office/word/2010/wordml" w14:paraId="49732ED0" wp14:textId="77777777">
      <w:r>
        <w:t>Aggregates system analytics including total inspections, defect rate calculation, latency trend analysis via line charts, confidence score distribution histograms, and per-class precision/recall/F1 performance tables for both CNN and Autoencoder models.</w:t>
      </w:r>
    </w:p>
    <w:p xmlns:wp14="http://schemas.microsoft.com/office/word/2010/wordml" w14:paraId="54B83E6D" wp14:textId="77777777">
      <w:pPr>
        <w:pStyle w:val="Heading3"/>
      </w:pPr>
      <w:r>
        <w:t>Tab 5: Model Information</w:t>
      </w:r>
    </w:p>
    <w:p xmlns:wp14="http://schemas.microsoft.com/office/word/2010/wordml" w14:paraId="49C95686" wp14:textId="77777777">
      <w:r w:rsidRPr="4A40B5D1" w:rsidR="4A40B5D1">
        <w:rPr>
          <w:lang w:val="en-US"/>
        </w:rPr>
        <w:t>Serves as the documentation hub containing complete architecture specifications, NEU-DET dataset details, defect severity classification guide with action recommendations, and a comprehensive step-by-step user guide for system operation.</w:t>
      </w:r>
    </w:p>
    <w:p xmlns:wp14="http://schemas.microsoft.com/office/word/2010/wordml" w14:paraId="53710BA4" wp14:textId="77777777">
      <w:pPr>
        <w:pStyle w:val="Heading1"/>
      </w:pPr>
      <w:r>
        <w:t>Performance Metrics</w:t>
      </w:r>
      <w:bookmarkStart w:name="_Toc008" w:id="9"/>
      <w:bookmarkEnd w:id="9"/>
    </w:p>
    <w:p xmlns:wp14="http://schemas.microsoft.com/office/word/2010/wordml" w14:paraId="1EC77CFA" wp14:textId="77777777">
      <w:r>
        <w:t>The system achieves competitive performance on the NEU-DET classification task. Metrics were evaluated on the validation set using the trained CNN model.</w:t>
      </w:r>
    </w:p>
    <w:p xmlns:wp14="http://schemas.microsoft.com/office/word/2010/wordml" w14:paraId="59273851" wp14:textId="77777777">
      <w:pPr>
        <w:pStyle w:val="Heading2"/>
      </w:pPr>
      <w:r>
        <w:t>Overall Model Performance</w:t>
      </w:r>
    </w:p>
    <w:tbl>
      <w:tblPr>
        <w:tblW w:w="5000" w:type="pct"/>
        <w:tblBorders>
          <w:top w:val="single" w:color="2c5f7c" w:sz="12"/>
          <w:bottom w:val="single" w:color="2c5f7c" w:sz="12"/>
          <w:insideH w:val="single" w:color="d5d8dc" w:sz="4"/>
        </w:tblBorders>
      </w:tblPr>
      <w:tblGrid>
        <w:gridCol w:w="3000"/>
        <w:gridCol w:w="3500"/>
        <w:gridCol w:w="3500"/>
      </w:tblGrid>
      <w:tr xmlns:wp14="http://schemas.microsoft.com/office/word/2010/wordml" w14:paraId="3640F3FD" wp14:textId="77777777">
        <w:trPr>
          <w:tblHeader/>
        </w:trPr>
        <w:tc>
          <w:tcPr>
            <w:tcW w:w="3000" w:type="dxa"/>
            <w:shd w:val="clear" w:fill="eaf2f8"/>
          </w:tcPr>
          <w:p w14:paraId="03DECD36" wp14:textId="77777777">
            <w:pPr>
              <w:spacing w:before="40" w:after="40"/>
              <w:jc w:val="center"/>
            </w:pPr>
            <w:r>
              <w:rPr>
                <w:b/>
                <w:color w:val="1c2833"/>
                <w:sz w:val="20"/>
              </w:rPr>
              <w:t>Metric</w:t>
            </w:r>
          </w:p>
        </w:tc>
        <w:tc>
          <w:tcPr>
            <w:tcW w:w="3500" w:type="dxa"/>
            <w:shd w:val="clear" w:fill="eaf2f8"/>
          </w:tcPr>
          <w:p w14:paraId="34236A4E" wp14:textId="77777777">
            <w:pPr>
              <w:spacing w:before="40" w:after="40"/>
              <w:jc w:val="center"/>
            </w:pPr>
            <w:r>
              <w:rPr>
                <w:b/>
                <w:color w:val="1c2833"/>
                <w:sz w:val="20"/>
              </w:rPr>
              <w:t>CNN Model</w:t>
            </w:r>
          </w:p>
        </w:tc>
        <w:tc>
          <w:tcPr>
            <w:tcW w:w="3500" w:type="dxa"/>
            <w:shd w:val="clear" w:fill="eaf2f8"/>
          </w:tcPr>
          <w:p w14:paraId="39BB7A5D" wp14:textId="77777777">
            <w:pPr>
              <w:spacing w:before="40" w:after="40"/>
              <w:jc w:val="center"/>
            </w:pPr>
            <w:r>
              <w:rPr>
                <w:b/>
                <w:color w:val="1c2833"/>
                <w:sz w:val="20"/>
              </w:rPr>
              <w:t>Autoencoder</w:t>
            </w:r>
          </w:p>
        </w:tc>
      </w:tr>
      <w:tr xmlns:wp14="http://schemas.microsoft.com/office/word/2010/wordml" w14:paraId="3E951493" wp14:textId="77777777">
        <w:tc>
          <w:tcPr>
            <w:tcW w:w="3000" w:type="dxa"/>
          </w:tcPr>
          <w:p w14:paraId="1A178B57" wp14:textId="77777777">
            <w:pPr>
              <w:spacing w:before="40" w:after="40"/>
              <w:jc w:val="center"/>
            </w:pPr>
            <w:r>
              <w:rPr>
                <w:color w:val="566573"/>
                <w:sz w:val="20"/>
              </w:rPr>
              <w:t>Accuracy</w:t>
            </w:r>
          </w:p>
        </w:tc>
        <w:tc>
          <w:tcPr>
            <w:tcW w:w="3500" w:type="dxa"/>
          </w:tcPr>
          <w:p w14:paraId="2FF35B6E" wp14:textId="77777777">
            <w:pPr>
              <w:spacing w:before="40" w:after="40"/>
              <w:jc w:val="center"/>
            </w:pPr>
            <w:r>
              <w:rPr>
                <w:color w:val="566573"/>
                <w:sz w:val="20"/>
              </w:rPr>
              <w:t>83.75%</w:t>
            </w:r>
          </w:p>
        </w:tc>
        <w:tc>
          <w:tcPr>
            <w:tcW w:w="3500" w:type="dxa"/>
          </w:tcPr>
          <w:p w14:paraId="0B49CAC8" wp14:textId="77777777">
            <w:pPr>
              <w:spacing w:before="40" w:after="40"/>
              <w:jc w:val="center"/>
            </w:pPr>
            <w:r>
              <w:rPr>
                <w:color w:val="566573"/>
                <w:sz w:val="20"/>
              </w:rPr>
              <w:t>91.20%</w:t>
            </w:r>
          </w:p>
        </w:tc>
      </w:tr>
      <w:tr xmlns:wp14="http://schemas.microsoft.com/office/word/2010/wordml" w14:paraId="4D19F86A" wp14:textId="77777777">
        <w:tc>
          <w:tcPr>
            <w:tcW w:w="3000" w:type="dxa"/>
          </w:tcPr>
          <w:p w14:paraId="58A22C38" wp14:textId="77777777">
            <w:pPr>
              <w:spacing w:before="40" w:after="40"/>
              <w:jc w:val="center"/>
            </w:pPr>
            <w:r>
              <w:rPr>
                <w:color w:val="566573"/>
                <w:sz w:val="20"/>
              </w:rPr>
              <w:t>Precision</w:t>
            </w:r>
          </w:p>
        </w:tc>
        <w:tc>
          <w:tcPr>
            <w:tcW w:w="3500" w:type="dxa"/>
          </w:tcPr>
          <w:p w14:paraId="137DBD14" wp14:textId="77777777">
            <w:pPr>
              <w:spacing w:before="40" w:after="40"/>
              <w:jc w:val="center"/>
            </w:pPr>
            <w:r>
              <w:rPr>
                <w:color w:val="566573"/>
                <w:sz w:val="20"/>
              </w:rPr>
              <w:t>84.06%</w:t>
            </w:r>
          </w:p>
        </w:tc>
        <w:tc>
          <w:tcPr>
            <w:tcW w:w="3500" w:type="dxa"/>
          </w:tcPr>
          <w:p w14:paraId="0E2FF3F4" wp14:textId="77777777">
            <w:pPr>
              <w:spacing w:before="40" w:after="40"/>
              <w:jc w:val="center"/>
            </w:pPr>
            <w:r>
              <w:rPr>
                <w:color w:val="566573"/>
                <w:sz w:val="20"/>
              </w:rPr>
              <w:t>89.50%</w:t>
            </w:r>
          </w:p>
        </w:tc>
      </w:tr>
      <w:tr xmlns:wp14="http://schemas.microsoft.com/office/word/2010/wordml" w14:paraId="626B0549" wp14:textId="77777777">
        <w:tc>
          <w:tcPr>
            <w:tcW w:w="3000" w:type="dxa"/>
          </w:tcPr>
          <w:p w14:paraId="503ADADA" wp14:textId="77777777">
            <w:pPr>
              <w:spacing w:before="40" w:after="40"/>
              <w:jc w:val="center"/>
            </w:pPr>
            <w:r>
              <w:rPr>
                <w:color w:val="566573"/>
                <w:sz w:val="20"/>
              </w:rPr>
              <w:t>Recall</w:t>
            </w:r>
          </w:p>
        </w:tc>
        <w:tc>
          <w:tcPr>
            <w:tcW w:w="3500" w:type="dxa"/>
          </w:tcPr>
          <w:p w14:paraId="44A54F56" wp14:textId="77777777">
            <w:pPr>
              <w:spacing w:before="40" w:after="40"/>
              <w:jc w:val="center"/>
            </w:pPr>
            <w:r>
              <w:rPr>
                <w:color w:val="566573"/>
                <w:sz w:val="20"/>
              </w:rPr>
              <w:t>83.75%</w:t>
            </w:r>
          </w:p>
        </w:tc>
        <w:tc>
          <w:tcPr>
            <w:tcW w:w="3500" w:type="dxa"/>
          </w:tcPr>
          <w:p w14:paraId="2845287A" wp14:textId="77777777">
            <w:pPr>
              <w:spacing w:before="40" w:after="40"/>
              <w:jc w:val="center"/>
            </w:pPr>
            <w:r>
              <w:rPr>
                <w:color w:val="566573"/>
                <w:sz w:val="20"/>
              </w:rPr>
              <w:t>92.10%</w:t>
            </w:r>
          </w:p>
        </w:tc>
      </w:tr>
      <w:tr xmlns:wp14="http://schemas.microsoft.com/office/word/2010/wordml" w14:paraId="7FF84AAA" wp14:textId="77777777">
        <w:tc>
          <w:tcPr>
            <w:tcW w:w="3000" w:type="dxa"/>
          </w:tcPr>
          <w:p w14:paraId="46096614" wp14:textId="77777777">
            <w:pPr>
              <w:spacing w:before="40" w:after="40"/>
              <w:jc w:val="center"/>
            </w:pPr>
            <w:r>
              <w:rPr>
                <w:color w:val="566573"/>
                <w:sz w:val="20"/>
              </w:rPr>
              <w:t>F1-Score</w:t>
            </w:r>
          </w:p>
        </w:tc>
        <w:tc>
          <w:tcPr>
            <w:tcW w:w="3500" w:type="dxa"/>
          </w:tcPr>
          <w:p w14:paraId="524CED84" wp14:textId="77777777">
            <w:pPr>
              <w:spacing w:before="40" w:after="40"/>
              <w:jc w:val="center"/>
            </w:pPr>
            <w:r>
              <w:rPr>
                <w:color w:val="566573"/>
                <w:sz w:val="20"/>
              </w:rPr>
              <w:t>83.21%</w:t>
            </w:r>
          </w:p>
        </w:tc>
        <w:tc>
          <w:tcPr>
            <w:tcW w:w="3500" w:type="dxa"/>
          </w:tcPr>
          <w:p w14:paraId="0B61B33A" wp14:textId="77777777">
            <w:pPr>
              <w:spacing w:before="40" w:after="40"/>
              <w:jc w:val="center"/>
            </w:pPr>
            <w:r>
              <w:rPr>
                <w:color w:val="566573"/>
                <w:sz w:val="20"/>
              </w:rPr>
              <w:t>90.80%</w:t>
            </w:r>
          </w:p>
        </w:tc>
      </w:tr>
    </w:tbl>
    <w:p xmlns:wp14="http://schemas.microsoft.com/office/word/2010/wordml" w14:paraId="722AE66F" wp14:textId="77777777">
      <w:pPr>
        <w:pStyle w:val="Heading2"/>
      </w:pPr>
      <w:r>
        <w:t>Per-Class Performance</w:t>
      </w:r>
    </w:p>
    <w:p xmlns:wp14="http://schemas.microsoft.com/office/word/2010/wordml" w14:paraId="1CD97DE9" wp14:textId="77777777">
      <w:r>
        <w:t>Individual class metrics reveal varying detection difficulty across defect types. Classes with distinct visual characteristics (pitted surface, scratches) achieve higher recall, while visually similar classes (patches) present greater classification challenges.</w:t>
      </w:r>
    </w:p>
    <w:tbl>
      <w:tblPr>
        <w:tblW w:w="5000" w:type="pct"/>
        <w:tblBorders>
          <w:top w:val="single" w:color="2c5f7c" w:sz="12"/>
          <w:bottom w:val="single" w:color="2c5f7c" w:sz="12"/>
          <w:insideH w:val="single" w:color="d5d8dc" w:sz="4"/>
        </w:tblBorders>
      </w:tblPr>
      <w:tblGrid>
        <w:gridCol w:w="3000"/>
        <w:gridCol w:w="2500"/>
        <w:gridCol w:w="2500"/>
      </w:tblGrid>
      <w:tr xmlns:wp14="http://schemas.microsoft.com/office/word/2010/wordml" w14:paraId="053816E4" wp14:textId="77777777">
        <w:trPr>
          <w:tblHeader/>
        </w:trPr>
        <w:tc>
          <w:tcPr>
            <w:tcW w:w="3000" w:type="dxa"/>
            <w:shd w:val="clear" w:fill="eaf2f8"/>
          </w:tcPr>
          <w:p w14:paraId="26EFC02E" wp14:textId="77777777">
            <w:pPr>
              <w:spacing w:before="40" w:after="40"/>
              <w:jc w:val="center"/>
            </w:pPr>
            <w:r>
              <w:rPr>
                <w:b/>
                <w:color w:val="1c2833"/>
                <w:sz w:val="20"/>
              </w:rPr>
              <w:t>Defect Type</w:t>
            </w:r>
          </w:p>
        </w:tc>
        <w:tc>
          <w:tcPr>
            <w:tcW w:w="2500" w:type="dxa"/>
            <w:shd w:val="clear" w:fill="eaf2f8"/>
          </w:tcPr>
          <w:p w14:paraId="7ED3ABDB" wp14:textId="77777777">
            <w:pPr>
              <w:spacing w:before="40" w:after="40"/>
              <w:jc w:val="center"/>
            </w:pPr>
            <w:r>
              <w:rPr>
                <w:b/>
                <w:color w:val="1c2833"/>
                <w:sz w:val="20"/>
              </w:rPr>
              <w:t>Precision</w:t>
            </w:r>
          </w:p>
        </w:tc>
        <w:tc>
          <w:tcPr>
            <w:tcW w:w="2500" w:type="dxa"/>
            <w:shd w:val="clear" w:fill="eaf2f8"/>
          </w:tcPr>
          <w:p w14:paraId="3D965123" wp14:textId="77777777">
            <w:pPr>
              <w:spacing w:before="40" w:after="40"/>
              <w:jc w:val="center"/>
            </w:pPr>
            <w:r>
              <w:rPr>
                <w:b/>
                <w:color w:val="1c2833"/>
                <w:sz w:val="20"/>
              </w:rPr>
              <w:t>Recall</w:t>
            </w:r>
          </w:p>
        </w:tc>
      </w:tr>
      <w:tr xmlns:wp14="http://schemas.microsoft.com/office/word/2010/wordml" w14:paraId="3D0EE6DF" wp14:textId="77777777">
        <w:tc>
          <w:tcPr>
            <w:tcW w:w="3000" w:type="dxa"/>
          </w:tcPr>
          <w:p w14:paraId="6BB955E5" wp14:textId="77777777">
            <w:pPr>
              <w:spacing w:before="40" w:after="40"/>
              <w:jc w:val="center"/>
            </w:pPr>
            <w:r>
              <w:rPr>
                <w:color w:val="566573"/>
                <w:sz w:val="20"/>
              </w:rPr>
              <w:t>Crazing</w:t>
            </w:r>
          </w:p>
        </w:tc>
        <w:tc>
          <w:tcPr>
            <w:tcW w:w="2500" w:type="dxa"/>
          </w:tcPr>
          <w:p w14:paraId="5191E957" wp14:textId="77777777">
            <w:pPr>
              <w:spacing w:before="40" w:after="40"/>
              <w:jc w:val="center"/>
            </w:pPr>
            <w:r>
              <w:rPr>
                <w:color w:val="566573"/>
                <w:sz w:val="20"/>
              </w:rPr>
              <w:t>82%</w:t>
            </w:r>
          </w:p>
        </w:tc>
        <w:tc>
          <w:tcPr>
            <w:tcW w:w="2500" w:type="dxa"/>
          </w:tcPr>
          <w:p w14:paraId="3CF52211" wp14:textId="77777777">
            <w:pPr>
              <w:spacing w:before="40" w:after="40"/>
              <w:jc w:val="center"/>
            </w:pPr>
            <w:r>
              <w:rPr>
                <w:color w:val="566573"/>
                <w:sz w:val="20"/>
              </w:rPr>
              <w:t>90%</w:t>
            </w:r>
          </w:p>
        </w:tc>
      </w:tr>
      <w:tr xmlns:wp14="http://schemas.microsoft.com/office/word/2010/wordml" w14:paraId="2CAB1B33" wp14:textId="77777777">
        <w:tc>
          <w:tcPr>
            <w:tcW w:w="3000" w:type="dxa"/>
          </w:tcPr>
          <w:p w14:paraId="1C804BEC" wp14:textId="77777777">
            <w:pPr>
              <w:spacing w:before="40" w:after="40"/>
              <w:jc w:val="center"/>
            </w:pPr>
            <w:r>
              <w:rPr>
                <w:color w:val="566573"/>
                <w:sz w:val="20"/>
              </w:rPr>
              <w:t>Inclusion</w:t>
            </w:r>
          </w:p>
        </w:tc>
        <w:tc>
          <w:tcPr>
            <w:tcW w:w="2500" w:type="dxa"/>
          </w:tcPr>
          <w:p w14:paraId="1008D354" wp14:textId="77777777">
            <w:pPr>
              <w:spacing w:before="40" w:after="40"/>
              <w:jc w:val="center"/>
            </w:pPr>
            <w:r>
              <w:rPr>
                <w:color w:val="566573"/>
                <w:sz w:val="20"/>
              </w:rPr>
              <w:t>80%</w:t>
            </w:r>
          </w:p>
        </w:tc>
        <w:tc>
          <w:tcPr>
            <w:tcW w:w="2500" w:type="dxa"/>
          </w:tcPr>
          <w:p w14:paraId="41D7107C" wp14:textId="77777777">
            <w:pPr>
              <w:spacing w:before="40" w:after="40"/>
              <w:jc w:val="center"/>
            </w:pPr>
            <w:r>
              <w:rPr>
                <w:color w:val="566573"/>
                <w:sz w:val="20"/>
              </w:rPr>
              <w:t>80%</w:t>
            </w:r>
          </w:p>
        </w:tc>
      </w:tr>
      <w:tr xmlns:wp14="http://schemas.microsoft.com/office/word/2010/wordml" w14:paraId="0C35A391" wp14:textId="77777777">
        <w:tc>
          <w:tcPr>
            <w:tcW w:w="3000" w:type="dxa"/>
          </w:tcPr>
          <w:p w14:paraId="61A7D4D8" wp14:textId="77777777">
            <w:pPr>
              <w:spacing w:before="40" w:after="40"/>
              <w:jc w:val="center"/>
            </w:pPr>
            <w:r>
              <w:rPr>
                <w:color w:val="566573"/>
                <w:sz w:val="20"/>
              </w:rPr>
              <w:t>Patches</w:t>
            </w:r>
          </w:p>
        </w:tc>
        <w:tc>
          <w:tcPr>
            <w:tcW w:w="2500" w:type="dxa"/>
          </w:tcPr>
          <w:p w14:paraId="286A4130" wp14:textId="77777777">
            <w:pPr>
              <w:spacing w:before="40" w:after="40"/>
              <w:jc w:val="center"/>
            </w:pPr>
            <w:r>
              <w:rPr>
                <w:color w:val="566573"/>
                <w:sz w:val="20"/>
              </w:rPr>
              <w:t>71%</w:t>
            </w:r>
          </w:p>
        </w:tc>
        <w:tc>
          <w:tcPr>
            <w:tcW w:w="2500" w:type="dxa"/>
          </w:tcPr>
          <w:p w14:paraId="3A174C5D" wp14:textId="77777777">
            <w:pPr>
              <w:spacing w:before="40" w:after="40"/>
              <w:jc w:val="center"/>
            </w:pPr>
            <w:r>
              <w:rPr>
                <w:color w:val="566573"/>
                <w:sz w:val="20"/>
              </w:rPr>
              <w:t>50%</w:t>
            </w:r>
          </w:p>
        </w:tc>
      </w:tr>
      <w:tr xmlns:wp14="http://schemas.microsoft.com/office/word/2010/wordml" w14:paraId="6323058C" wp14:textId="77777777">
        <w:tc>
          <w:tcPr>
            <w:tcW w:w="3000" w:type="dxa"/>
          </w:tcPr>
          <w:p w14:paraId="47A35B1B" wp14:textId="77777777">
            <w:pPr>
              <w:spacing w:before="40" w:after="40"/>
              <w:jc w:val="center"/>
            </w:pPr>
            <w:r>
              <w:rPr>
                <w:color w:val="566573"/>
                <w:sz w:val="20"/>
              </w:rPr>
              <w:t>Pitted Surface</w:t>
            </w:r>
          </w:p>
        </w:tc>
        <w:tc>
          <w:tcPr>
            <w:tcW w:w="2500" w:type="dxa"/>
          </w:tcPr>
          <w:p w14:paraId="4CC1D0C0" wp14:textId="77777777">
            <w:pPr>
              <w:spacing w:before="40" w:after="40"/>
              <w:jc w:val="center"/>
            </w:pPr>
            <w:r>
              <w:rPr>
                <w:color w:val="566573"/>
                <w:sz w:val="20"/>
              </w:rPr>
              <w:t>77%</w:t>
            </w:r>
          </w:p>
        </w:tc>
        <w:tc>
          <w:tcPr>
            <w:tcW w:w="2500" w:type="dxa"/>
          </w:tcPr>
          <w:p w14:paraId="135237C8" wp14:textId="77777777">
            <w:pPr>
              <w:spacing w:before="40" w:after="40"/>
              <w:jc w:val="center"/>
            </w:pPr>
            <w:r>
              <w:rPr>
                <w:color w:val="566573"/>
                <w:sz w:val="20"/>
              </w:rPr>
              <w:t>100%</w:t>
            </w:r>
          </w:p>
        </w:tc>
      </w:tr>
      <w:tr xmlns:wp14="http://schemas.microsoft.com/office/word/2010/wordml" w14:paraId="5CD04A35" wp14:textId="77777777">
        <w:tc>
          <w:tcPr>
            <w:tcW w:w="3000" w:type="dxa"/>
          </w:tcPr>
          <w:p w14:paraId="795AB368" wp14:textId="77777777">
            <w:pPr>
              <w:spacing w:before="40" w:after="40"/>
              <w:jc w:val="center"/>
            </w:pPr>
            <w:r>
              <w:rPr>
                <w:color w:val="566573"/>
                <w:sz w:val="20"/>
              </w:rPr>
              <w:t>Rolled-in Scale</w:t>
            </w:r>
          </w:p>
        </w:tc>
        <w:tc>
          <w:tcPr>
            <w:tcW w:w="2500" w:type="dxa"/>
          </w:tcPr>
          <w:p w14:paraId="3F393A7F" wp14:textId="77777777">
            <w:pPr>
              <w:spacing w:before="40" w:after="40"/>
              <w:jc w:val="center"/>
            </w:pPr>
            <w:r>
              <w:rPr>
                <w:color w:val="566573"/>
                <w:sz w:val="20"/>
              </w:rPr>
              <w:t>100%</w:t>
            </w:r>
          </w:p>
        </w:tc>
        <w:tc>
          <w:tcPr>
            <w:tcW w:w="2500" w:type="dxa"/>
          </w:tcPr>
          <w:p w14:paraId="67964E18" wp14:textId="77777777">
            <w:pPr>
              <w:spacing w:before="40" w:after="40"/>
              <w:jc w:val="center"/>
            </w:pPr>
            <w:r>
              <w:rPr>
                <w:color w:val="566573"/>
                <w:sz w:val="20"/>
              </w:rPr>
              <w:t>80%</w:t>
            </w:r>
          </w:p>
        </w:tc>
      </w:tr>
      <w:tr xmlns:wp14="http://schemas.microsoft.com/office/word/2010/wordml" w14:paraId="39333F75" wp14:textId="77777777">
        <w:tc>
          <w:tcPr>
            <w:tcW w:w="3000" w:type="dxa"/>
          </w:tcPr>
          <w:p w14:paraId="60110305" wp14:textId="77777777">
            <w:pPr>
              <w:spacing w:before="40" w:after="40"/>
              <w:jc w:val="center"/>
            </w:pPr>
            <w:r>
              <w:rPr>
                <w:color w:val="566573"/>
                <w:sz w:val="20"/>
              </w:rPr>
              <w:t>Scratches</w:t>
            </w:r>
          </w:p>
        </w:tc>
        <w:tc>
          <w:tcPr>
            <w:tcW w:w="2500" w:type="dxa"/>
          </w:tcPr>
          <w:p w14:paraId="37FBBC54" wp14:textId="77777777">
            <w:pPr>
              <w:spacing w:before="40" w:after="40"/>
              <w:jc w:val="center"/>
            </w:pPr>
            <w:r>
              <w:rPr>
                <w:color w:val="566573"/>
                <w:sz w:val="20"/>
              </w:rPr>
              <w:t>83%</w:t>
            </w:r>
          </w:p>
        </w:tc>
        <w:tc>
          <w:tcPr>
            <w:tcW w:w="2500" w:type="dxa"/>
          </w:tcPr>
          <w:p w14:paraId="0B7AE7F6" wp14:textId="77777777">
            <w:pPr>
              <w:spacing w:before="40" w:after="40"/>
              <w:jc w:val="center"/>
            </w:pPr>
            <w:r>
              <w:rPr>
                <w:color w:val="566573"/>
                <w:sz w:val="20"/>
              </w:rPr>
              <w:t>100%</w:t>
            </w:r>
          </w:p>
        </w:tc>
      </w:tr>
    </w:tbl>
    <w:p xmlns:wp14="http://schemas.microsoft.com/office/word/2010/wordml" w14:paraId="1F18C71F" wp14:textId="77777777">
      <w:pPr>
        <w:pStyle w:val="Heading2"/>
      </w:pPr>
      <w:r>
        <w:t>System Throughput</w:t>
      </w:r>
    </w:p>
    <w:p xmlns:wp14="http://schemas.microsoft.com/office/word/2010/wordml" w14:paraId="19887B17" wp14:textId="77777777">
      <w:r w:rsidRPr="4A40B5D1" w:rsidR="4A40B5D1">
        <w:rPr>
          <w:lang w:val="en-US"/>
        </w:rPr>
        <w:t>The application maintains an average inference latency of 44.2 milliseconds per image, corresponding to a throughput of 22.6 images per second on the target hardware. This performance meets the requirements for real-time conveyor belt inspection at moderate line speeds.</w:t>
      </w:r>
    </w:p>
    <w:p xmlns:wp14="http://schemas.microsoft.com/office/word/2010/wordml" w14:paraId="3DE5E051" wp14:textId="77777777">
      <w:pPr>
        <w:pStyle w:val="Heading1"/>
      </w:pPr>
      <w:r>
        <w:t>Deployment Guide</w:t>
      </w:r>
      <w:bookmarkStart w:name="_Toc009" w:id="10"/>
      <w:bookmarkEnd w:id="10"/>
    </w:p>
    <w:p xmlns:wp14="http://schemas.microsoft.com/office/word/2010/wordml" w14:paraId="42354C4D" wp14:textId="77777777">
      <w:r w:rsidRPr="4A40B5D1" w:rsidR="4A40B5D1">
        <w:rPr>
          <w:lang w:val="en-US"/>
        </w:rPr>
        <w:t>Deploying the system requires three components: the trained model files, the Streamlit application, and the NEU-DET dataset organized in the expected directory structure.</w:t>
      </w:r>
    </w:p>
    <w:p xmlns:wp14="http://schemas.microsoft.com/office/word/2010/wordml" w14:paraId="1E33293B" wp14:textId="77777777">
      <w:pPr>
        <w:pStyle w:val="Heading2"/>
      </w:pPr>
      <w:r>
        <w:t>File Structure</w:t>
      </w:r>
    </w:p>
    <w:p xmlns:wp14="http://schemas.microsoft.com/office/word/2010/wordml" w14:paraId="050B2678" wp14:textId="77777777">
      <w:r w:rsidRPr="4A40B5D1" w:rsidR="4A40B5D1">
        <w:rPr>
          <w:lang w:val="en-US"/>
        </w:rPr>
        <w:t>Place model.pt (or model.pkl) and label_encoder.pkl in the same directory as app.py. The NEU-DET dataset should follow the train/images/{class}/ and validation/images/{class}/ folder hierarchy. The application auto-detects these resources on startup.</w:t>
      </w:r>
    </w:p>
    <w:p xmlns:wp14="http://schemas.microsoft.com/office/word/2010/wordml" w14:paraId="417E0511" wp14:textId="77777777">
      <w:pPr>
        <w:pStyle w:val="Heading2"/>
      </w:pPr>
      <w:r>
        <w:t>Launch Instructions</w:t>
      </w:r>
    </w:p>
    <w:p xmlns:wp14="http://schemas.microsoft.com/office/word/2010/wordml" w14:paraId="5221A981" wp14:textId="77777777">
      <w:pPr>
        <w:numPr>
          <w:ilvl w:val="0"/>
          <w:numId w:val="1"/>
        </w:numPr>
      </w:pPr>
      <w:r>
        <w:rPr>
          <w:b/>
        </w:rPr>
        <w:t>Train the model — </w:t>
      </w:r>
      <w:r>
        <w:t>Execute: python train_neu_det_m4.py</w:t>
      </w:r>
    </w:p>
    <w:p xmlns:wp14="http://schemas.microsoft.com/office/word/2010/wordml" w14:paraId="51D41758" wp14:textId="77777777">
      <w:pPr>
        <w:numPr>
          <w:ilvl w:val="0"/>
          <w:numId w:val="1"/>
        </w:numPr>
        <w:rPr/>
      </w:pPr>
      <w:r w:rsidRPr="4A40B5D1" w:rsidR="4A40B5D1">
        <w:rPr>
          <w:b w:val="1"/>
          <w:bCs w:val="1"/>
          <w:lang w:val="en-US"/>
        </w:rPr>
        <w:t xml:space="preserve">Verify model files — </w:t>
      </w:r>
      <w:r w:rsidRPr="4A40B5D1" w:rsidR="4A40B5D1">
        <w:rPr>
          <w:lang w:val="en-US"/>
        </w:rPr>
        <w:t>Confirm model.pt and label_encoder.pkl exist in the project directory</w:t>
      </w:r>
    </w:p>
    <w:p xmlns:wp14="http://schemas.microsoft.com/office/word/2010/wordml" w14:paraId="5E555B4F" wp14:textId="77777777">
      <w:pPr>
        <w:numPr>
          <w:ilvl w:val="0"/>
          <w:numId w:val="1"/>
        </w:numPr>
        <w:rPr/>
      </w:pPr>
      <w:r w:rsidRPr="4A40B5D1" w:rsidR="4A40B5D1">
        <w:rPr>
          <w:b w:val="1"/>
          <w:bCs w:val="1"/>
          <w:lang w:val="en-US"/>
        </w:rPr>
        <w:t xml:space="preserve">Launch application — </w:t>
      </w:r>
      <w:r w:rsidRPr="4A40B5D1" w:rsidR="4A40B5D1">
        <w:rPr>
          <w:lang w:val="en-US"/>
        </w:rPr>
        <w:t>Execute: streamlit run app.py</w:t>
      </w:r>
    </w:p>
    <w:p xmlns:wp14="http://schemas.microsoft.com/office/word/2010/wordml" w14:paraId="34C7E1B7" wp14:textId="77777777">
      <w:pPr>
        <w:numPr>
          <w:ilvl w:val="0"/>
          <w:numId w:val="1"/>
        </w:numPr>
      </w:pPr>
      <w:r>
        <w:rPr>
          <w:b/>
        </w:rPr>
        <w:t>Access interface — </w:t>
      </w:r>
      <w:r>
        <w:t>Open the provided local URL in a web browser</w:t>
      </w:r>
    </w:p>
    <w:p xmlns:wp14="http://schemas.microsoft.com/office/word/2010/wordml" w14:paraId="5A806041" wp14:textId="77777777">
      <w:pPr>
        <w:pStyle w:val="Heading2"/>
      </w:pPr>
      <w:r>
        <w:t>Dependencies</w:t>
      </w:r>
    </w:p>
    <w:p xmlns:wp14="http://schemas.microsoft.com/office/word/2010/wordml" w14:paraId="3D07C7A4" wp14:textId="77777777">
      <w:r w:rsidRPr="4A40B5D1" w:rsidR="4A40B5D1">
        <w:rPr>
          <w:lang w:val="en-US"/>
        </w:rPr>
        <w:t>Required Python packages include: torch, torchvision, streamlit, plotly, pandas, pillow, numpy, scikit-learn, and opencv-python (optional, with PIL fallback).</w:t>
      </w:r>
    </w:p>
    <w:p xmlns:wp14="http://schemas.microsoft.com/office/word/2010/wordml" w14:paraId="2B2A7A39" wp14:textId="77777777">
      <w:pPr>
        <w:pStyle w:val="Heading1"/>
      </w:pPr>
      <w:r>
        <w:t>Conclusion</w:t>
      </w:r>
      <w:bookmarkStart w:name="_Toc010" w:id="11"/>
      <w:bookmarkEnd w:id="11"/>
    </w:p>
    <w:p xmlns:wp14="http://schemas.microsoft.com/office/word/2010/wordml" w14:paraId="74A16E88" wp14:textId="77777777">
      <w:r w:rsidRPr="4A40B5D1" w:rsidR="4A40B5D1">
        <w:rPr>
          <w:lang w:val="en-US"/>
        </w:rPr>
        <w:t>This project demonstrates a production-viable approach to automated industrial defect detection using deep learning. The custom CNN architecture achieves 83.75% accuracy on the NEU-DET benchmark while maintaining real-time inference capabilities suitable for manufacturing line deployment.</w:t>
      </w:r>
    </w:p>
    <w:p xmlns:wp14="http://schemas.microsoft.com/office/word/2010/wordml" w14:paraId="737F6688" wp14:textId="77777777">
      <w:r w:rsidRPr="4A40B5D1" w:rsidR="4A40B5D1">
        <w:rPr>
          <w:lang w:val="en-US"/>
        </w:rPr>
        <w:t>The Streamlit application provides an intuitive operational interface that bridges the gap between model development and practical quality control workflows. With Apple Silicon optimization, graceful training controls, and intelligent fallback mechanisms, the system is both accessible to practitioners and robust enough for industrial environments.</w:t>
      </w:r>
    </w:p>
    <w:p xmlns:wp14="http://schemas.microsoft.com/office/word/2010/wordml" w14:paraId="56A45023" wp14:textId="77777777">
      <w:r w:rsidRPr="4A40B5D1" w:rsidR="4A40B5D1">
        <w:rPr>
          <w:lang w:val="en-US"/>
        </w:rPr>
        <w:t>Future enhancements may include model quantization for edge deployment, integration with industrial camera systems via GigE Vision protocols, and extension to additional defect types through transfer learning on expanded datasets.</w:t>
      </w:r>
    </w:p>
    <w:p xmlns:wp14="http://schemas.microsoft.com/office/word/2010/wordml" w14:paraId="6A05A809" wp14:textId="77777777">
      <w:pPr>
        <w:sectPr>
          <w:headerReference w:type="default" r:id="R3fd7da2021e74a45"/>
          <w:footerReference w:type="default" r:id="R14923238ed164f9e"/>
          <w:pgSz w:w="11906" w:h="16838" w:orient="portrait"/>
          <w:pgMar w:top="1800" w:right="1440" w:bottom="1440" w:left="1440" w:header="720" w:footer="720"/>
          <w:cols w:num="1"/>
        </w:sectPr>
      </w:pPr>
    </w:p>
    <w:p xmlns:wp14="http://schemas.microsoft.com/office/word/2010/wordml" w14:paraId="46ECB558" wp14:textId="77777777">
      <w:r>
        <w:drawing>
          <wp:anchor xmlns:wp14="http://schemas.microsoft.com/office/word/2010/wordprocessingDrawing" distT="0" distB="0" distL="0" distR="0" simplePos="0" relativeHeight="251658240" behindDoc="1" locked="0" layoutInCell="1" allowOverlap="1" wp14:anchorId="1DC55CEE" wp14:editId="7777777">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afbde177e1f34220"/>
                    <a:stretch>
                      <a:fillRect/>
                    </a:stretch>
                  </pic:blipFill>
                  <pic:spPr>
                    <a:xfrm>
                      <a:off x="0" y="0"/>
                      <a:ext cx="7560000" cy="10692000"/>
                    </a:xfrm>
                    <a:prstGeom prst="rect"/>
                  </pic:spPr>
                </pic:pic>
              </a:graphicData>
            </a:graphic>
          </wp:anchor>
        </w:drawing>
      </w:r>
    </w:p>
    <w:p xmlns:wp14="http://schemas.microsoft.com/office/word/2010/wordml" w14:paraId="39AEDECB" wp14:textId="77777777">
      <w:pPr>
        <w:spacing w:before="6000"/>
        <w:jc w:val="center"/>
      </w:pPr>
      <w:r>
        <w:rPr>
          <w:b/>
          <w:color w:val="2c5f7c"/>
          <w:sz w:val="44"/>
        </w:rPr>
        <w:t>Industrial Defect Detection System</w:t>
      </w:r>
    </w:p>
    <w:p xmlns:wp14="http://schemas.microsoft.com/office/word/2010/wordml" w14:paraId="499076A3" wp14:textId="77777777">
      <w:pPr>
        <w:spacing w:before="300"/>
        <w:jc w:val="center"/>
      </w:pPr>
      <w:r>
        <w:rPr>
          <w:color w:val="566573"/>
          <w:sz w:val="22"/>
        </w:rPr>
        <w:t>Machine Learning Project Report</w:t>
      </w:r>
    </w:p>
    <w:p xmlns:wp14="http://schemas.microsoft.com/office/word/2010/wordml" w14:paraId="7AD71911" wp14:textId="77777777">
      <w:pPr>
        <w:spacing w:before="400"/>
        <w:jc w:val="center"/>
      </w:pPr>
      <w:r w:rsidRPr="4A40B5D1" w:rsidR="4A40B5D1">
        <w:rPr>
          <w:color w:val="909497"/>
          <w:sz w:val="20"/>
          <w:szCs w:val="20"/>
          <w:lang w:val="en-US"/>
        </w:rPr>
        <w:t>NEU-DET Dataset  |  PyTorch  |  Streamlit</w:t>
      </w:r>
    </w:p>
    <w:p xmlns:wp14="http://schemas.microsoft.com/office/word/2010/wordml" w14:paraId="68681D2C" wp14:textId="77777777">
      <w:pPr>
        <w:spacing w:before="200"/>
        <w:jc w:val="center"/>
      </w:pPr>
      <w:r>
        <w:rPr>
          <w:color w:val="909497"/>
          <w:sz w:val="18"/>
        </w:rPr>
        <w:t>May 2026</w:t>
      </w:r>
    </w:p>
    <w:sectPr>
      <w:pgSz w:w="11906" w:h="16838" w:orient="portrait"/>
      <w:pgMar w:top="0" w:right="0" w:bottom="0" w:left="0" w:header="0" w:footer="0"/>
      <w:cols w:num="1"/>
    </w:sectPr>
  </w:body>
</w:document>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5CBBC48B" wp14:textId="77777777">
    <w:pPr>
      <w:jc w:val="center"/>
    </w:pPr>
    <w:r>
      <w:rPr>
        <w:color w:val="909497"/>
        <w:sz w:val="18"/>
      </w:rPr>
      <w:fldChar w:fldCharType="begin"/>
    </w:r>
    <w:r>
      <w:rPr>
        <w:color w:val="909497"/>
        <w:sz w:val="18"/>
      </w:rPr>
      <w:instrText xml:space="preserve"> PAGE </w:instrText>
    </w:r>
    <w:r>
      <w:rPr>
        <w:color w:val="909497"/>
        <w:sz w:val="18"/>
      </w:rPr>
      <w:fldChar w:fldCharType="separate"/>
    </w:r>
    <w:r>
      <w:rPr>
        <w:color w:val="909497"/>
        <w:sz w:val="18"/>
      </w:rPr>
      <w:t>1</w:t>
    </w:r>
    <w:r>
      <w:rPr>
        <w:color w:val="909497"/>
        <w:sz w:val="18"/>
      </w:rPr>
      <w:fldChar w:fldCharType="end"/>
    </w:r>
    <w:r>
      <w:rPr>
        <w:color w:val="909497"/>
        <w:sz w:val="18"/>
      </w:rPr>
      <w:t xml:space="preserve"> / </w:t>
    </w:r>
    <w:r>
      <w:rPr>
        <w:color w:val="909497"/>
        <w:sz w:val="18"/>
      </w:rPr>
      <w:fldChar w:fldCharType="begin"/>
    </w:r>
    <w:r>
      <w:rPr>
        <w:color w:val="909497"/>
        <w:sz w:val="18"/>
      </w:rPr>
      <w:instrText xml:space="preserve"> NUMPAGES </w:instrText>
    </w:r>
    <w:r>
      <w:rPr>
        <w:color w:val="909497"/>
        <w:sz w:val="18"/>
      </w:rPr>
      <w:fldChar w:fldCharType="separate"/>
    </w:r>
    <w:r>
      <w:rPr>
        <w:color w:val="909497"/>
        <w:sz w:val="18"/>
      </w:rPr>
      <w:t>1</w:t>
    </w:r>
    <w:r>
      <w:rPr>
        <w:color w:val="909497"/>
        <w:sz w:val="18"/>
      </w:rPr>
      <w:fldChar w:fldCharType="end"/>
    </w:r>
  </w:p>
</w:ftr>
</file>

<file path=word/header1.xml><?xml version="1.0" encoding="utf-8"?>
<w:hd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67CAA02C" wp14:textId="77777777">
    <w:pPr>
      <w:jc w:val="right"/>
    </w:pPr>
    <w:r w:rsidRPr="4A40B5D1" w:rsidR="4A40B5D1">
      <w:rPr>
        <w:color w:val="909497"/>
        <w:sz w:val="18"/>
        <w:szCs w:val="18"/>
        <w:lang w:val="en-US"/>
      </w:rPr>
      <w:t>Industrial Defect Detection System  |  ML Project Report</w:t>
    </w:r>
  </w:p>
</w:hdr>
</file>

<file path=word/numbering.xml><?xml version="1.0" encoding="utf-8"?>
<w:numbering xmlns:w="http://schemas.openxmlformats.org/wordprocessingml/2006/main">
  <w:abstractNum w:abstractNumId="1">
    <w:lvl w:ilvl="0">
      <w:numFmt w:val="bullet"/>
      <w:lvlText w:val="•"/>
      <w:lvlJc w:val="left"/>
      <w:pPr>
        <w:ind w:left="720" w:hanging="360"/>
      </w:pPr>
    </w:lvl>
    <w:nsid w:val="7d1b333c"/>
  </w:abstractNum>
  <w:abstractNum w:abstractNumId="2">
    <w:lvl w:ilvl="0">
      <w:numFmt w:val="decimal"/>
      <w:lvlText w:val="%1."/>
      <w:lvlJc w:val="left"/>
      <w:pPr>
        <w:ind w:left="720" w:hanging="360"/>
      </w:pPr>
    </w:lvl>
    <w:nsid w:val="34d1b760"/>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displayBackgroundShape/>
  <w:trackRevisions w:val="false"/>
  <w:defaultTabStop w:val="720"/>
  <w:updateFields w:val="true"/>
  <w14:docId w14:val="4F2E5DA0"/>
  <w15:docId w15:val="{9B9642B3-CE37-4EA1-8CB9-442E8224EE77}"/>
  <w:rsids>
    <w:rsidRoot w:val="4A40B5D1"/>
    <w:rsid w:val="4A40B5D1"/>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w:type="paragraph" w:styleId="Normal" w:default="true">
    <w:name w:val="Normal"/>
    <w:pPr>
      <w:spacing w:after="180" w:line="300" w:lineRule="auto"/>
    </w:pPr>
    <w:rPr>
      <w:rFonts w:ascii="Calibri" w:hAnsi="Calibri" w:eastAsia="Microsoft YaHei"/>
      <w:color w:val="1c2833"/>
      <w:sz w:val="22"/>
    </w:rPr>
  </w:style>
  <w:style w:type="paragraph" w:styleId="Heading1">
    <w:name w:val="heading 1"/>
    <w:basedOn w:val="Normal"/>
    <w:pPr>
      <w:keepNext/>
      <w:keepLines/>
      <w:spacing w:before="480" w:after="200"/>
      <w:outlineLvl w:val="0"/>
    </w:pPr>
    <w:rPr>
      <w:rFonts w:ascii="Calibri" w:hAnsi="Calibri" w:eastAsia="Microsoft YaHei"/>
      <w:b/>
      <w:color w:val="2c5f7c"/>
      <w:sz w:val="36"/>
    </w:rPr>
  </w:style>
  <w:style w:type="paragraph" w:styleId="Heading2">
    <w:name w:val="heading 2"/>
    <w:basedOn w:val="Normal"/>
    <w:pPr>
      <w:keepNext/>
      <w:keepLines/>
      <w:spacing w:before="360" w:after="160"/>
      <w:outlineLvl w:val="1"/>
    </w:pPr>
    <w:rPr>
      <w:rFonts w:ascii="Calibri" w:hAnsi="Calibri" w:eastAsia="Microsoft YaHei"/>
      <w:b/>
      <w:color w:val="1c2833"/>
      <w:sz w:val="28"/>
    </w:rPr>
  </w:style>
  <w:style w:type="paragraph" w:styleId="Heading3">
    <w:name w:val="heading 3"/>
    <w:basedOn w:val="Normal"/>
    <w:pPr>
      <w:keepNext/>
      <w:keepLines/>
      <w:spacing w:before="280" w:after="120"/>
      <w:outlineLvl w:val="2"/>
    </w:pPr>
    <w:rPr>
      <w:rFonts w:ascii="Calibri" w:hAnsi="Calibri" w:eastAsia="Microsoft YaHei"/>
      <w:b/>
      <w:color w:val="566573"/>
      <w:sz w:val="24"/>
    </w:rPr>
  </w:style>
  <w:style w:type="paragraph" w:styleId="Caption">
    <w:name w:val="Caption"/>
    <w:basedOn w:val="Normal"/>
    <w:pPr>
      <w:spacing w:before="60" w:after="280"/>
      <w:jc w:val="center"/>
    </w:pPr>
    <w:rPr>
      <w:color w:val="909497"/>
      <w:sz w:val="20"/>
    </w:rPr>
  </w:style>
  <w:style w:type="paragraph" w:styleId="TOC1">
    <w:name w:val="toc 1"/>
    <w:basedOn w:val="Normal"/>
    <w:pPr>
      <w:tabs>
        <w:tab w:val="right" w:leader="dot" w:pos="9350"/>
      </w:tabs>
      <w:spacing w:before="200" w:after="60"/>
      <w:ind w:left="0"/>
    </w:pPr>
    <w:rPr>
      <w:b/>
      <w:color w:val="1c2833"/>
    </w:rPr>
  </w:style>
  <w:style w:type="paragraph" w:styleId="TOC2">
    <w:name w:val="toc 2"/>
    <w:basedOn w:val="Normal"/>
    <w:pPr>
      <w:tabs>
        <w:tab w:val="right" w:leader="dot" w:pos="9350"/>
      </w:tabs>
      <w:spacing w:before="60" w:after="60"/>
      <w:ind w:left="360"/>
    </w:pPr>
    <w:rPr>
      <w:color w:val="566573"/>
    </w:rPr>
  </w:style>
  <w:style w:type="paragraph" w:styleId="TOC3">
    <w:name w:val="toc 3"/>
    <w:basedOn w:val="Normal"/>
    <w:pPr>
      <w:tabs>
        <w:tab w:val="right" w:leader="dot" w:pos="9350"/>
      </w:tabs>
      <w:spacing w:before="40" w:after="60"/>
      <w:ind w:left="720"/>
    </w:pPr>
    <w:rPr>
      <w:color w:val="566573"/>
    </w:rPr>
  </w:style>
</w:styles>
</file>

<file path=word/_rels/document.xml.rels>&#65279;<?xml version="1.0" encoding="utf-8"?><Relationships xmlns="http://schemas.openxmlformats.org/package/2006/relationships"><Relationship Type="http://schemas.openxmlformats.org/officeDocument/2006/relationships/styles" Target="styles.xml" Id="R27b768a47ebc4930" /><Relationship Type="http://schemas.openxmlformats.org/officeDocument/2006/relationships/numbering" Target="numbering.xml" Id="R5957806e1b304b02" /><Relationship Type="http://schemas.openxmlformats.org/officeDocument/2006/relationships/image" Target="media/image.png" Id="R936c8dad90d74a06" /><Relationship Type="http://schemas.openxmlformats.org/officeDocument/2006/relationships/image" Target="media/image2.png" Id="Rafbde177e1f34220" /><Relationship Type="http://schemas.openxmlformats.org/officeDocument/2006/relationships/header" Target="header1.xml" Id="R3fd7da2021e74a45" /><Relationship Type="http://schemas.openxmlformats.org/officeDocument/2006/relationships/footer" Target="footer1.xml" Id="R14923238ed164f9e" /><Relationship Type="http://schemas.openxmlformats.org/officeDocument/2006/relationships/settings" Target="settings.xml" Id="Rc04822305eb6439a"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