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D50832" w14:textId="417BA9B7" w:rsidR="007048AC" w:rsidRDefault="007048AC" w:rsidP="007048AC">
      <w:pPr>
        <w:jc w:val="center"/>
        <w:rPr>
          <w:rFonts w:ascii="Times New Roman" w:hAnsi="Times New Roman" w:cs="Times New Roman"/>
          <w:b/>
          <w:sz w:val="28"/>
          <w:szCs w:val="28"/>
        </w:rPr>
      </w:pPr>
      <w:r>
        <w:rPr>
          <w:rFonts w:ascii="Times New Roman" w:hAnsi="Times New Roman" w:cs="Times New Roman"/>
          <w:b/>
          <w:sz w:val="28"/>
          <w:szCs w:val="28"/>
        </w:rPr>
        <w:t>PROJECT TITLE</w:t>
      </w:r>
    </w:p>
    <w:p w14:paraId="23A84B52" w14:textId="77777777" w:rsidR="007048AC" w:rsidRDefault="007048AC" w:rsidP="007048AC">
      <w:pPr>
        <w:jc w:val="center"/>
        <w:rPr>
          <w:rFonts w:ascii="Times New Roman" w:hAnsi="Times New Roman" w:cs="Times New Roman"/>
          <w:b/>
          <w:sz w:val="28"/>
          <w:szCs w:val="28"/>
        </w:rPr>
      </w:pPr>
    </w:p>
    <w:p w14:paraId="1078AD65" w14:textId="77777777" w:rsidR="007048AC" w:rsidRDefault="007048AC" w:rsidP="007048AC">
      <w:pPr>
        <w:jc w:val="center"/>
        <w:rPr>
          <w:rFonts w:ascii="Times New Roman" w:hAnsi="Times New Roman" w:cs="Times New Roman"/>
          <w:b/>
          <w:sz w:val="28"/>
          <w:szCs w:val="28"/>
        </w:rPr>
      </w:pPr>
      <w:r>
        <w:rPr>
          <w:rFonts w:ascii="Times New Roman" w:hAnsi="Times New Roman" w:cs="Times New Roman"/>
          <w:b/>
          <w:sz w:val="28"/>
          <w:szCs w:val="28"/>
        </w:rPr>
        <w:t>BRAND HEALTH STUDY FOR BISCUIT</w:t>
      </w:r>
    </w:p>
    <w:p w14:paraId="5D770026" w14:textId="77777777" w:rsidR="007048AC" w:rsidRDefault="007048AC" w:rsidP="007048AC">
      <w:pPr>
        <w:jc w:val="center"/>
        <w:rPr>
          <w:rFonts w:ascii="Times New Roman" w:hAnsi="Times New Roman" w:cs="Times New Roman"/>
          <w:b/>
          <w:sz w:val="28"/>
          <w:szCs w:val="28"/>
        </w:rPr>
      </w:pPr>
    </w:p>
    <w:p w14:paraId="394D923D" w14:textId="77777777" w:rsidR="007048AC" w:rsidRDefault="007048AC" w:rsidP="007048AC">
      <w:pPr>
        <w:jc w:val="center"/>
        <w:rPr>
          <w:rFonts w:ascii="Times New Roman" w:hAnsi="Times New Roman" w:cs="Times New Roman"/>
          <w:b/>
          <w:sz w:val="28"/>
          <w:szCs w:val="28"/>
        </w:rPr>
      </w:pPr>
      <w:r>
        <w:rPr>
          <w:rFonts w:ascii="Times New Roman" w:hAnsi="Times New Roman" w:cs="Times New Roman"/>
          <w:b/>
          <w:sz w:val="28"/>
          <w:szCs w:val="28"/>
        </w:rPr>
        <w:t>ORGANIZATION/ DEPARTMENT NAME &amp; ADDRESS</w:t>
      </w:r>
    </w:p>
    <w:p w14:paraId="6FEFFF3B" w14:textId="10A40C05" w:rsidR="007048AC" w:rsidRDefault="007048AC" w:rsidP="007048AC">
      <w:pPr>
        <w:jc w:val="center"/>
        <w:rPr>
          <w:rFonts w:ascii="Times New Roman" w:hAnsi="Times New Roman" w:cs="Times New Roman"/>
          <w:b/>
          <w:sz w:val="28"/>
          <w:szCs w:val="28"/>
        </w:rPr>
      </w:pPr>
      <w:r>
        <w:rPr>
          <w:rFonts w:ascii="Times New Roman" w:hAnsi="Times New Roman" w:cs="Times New Roman"/>
          <w:b/>
          <w:sz w:val="28"/>
          <w:szCs w:val="28"/>
        </w:rPr>
        <w:t>Hansa Research Group</w:t>
      </w:r>
    </w:p>
    <w:p w14:paraId="41CBBFCE" w14:textId="77777777" w:rsidR="007048AC" w:rsidRPr="007048AC" w:rsidRDefault="007048AC" w:rsidP="007048AC">
      <w:pPr>
        <w:jc w:val="center"/>
        <w:rPr>
          <w:rFonts w:ascii="Times New Roman" w:hAnsi="Times New Roman" w:cs="Times New Roman"/>
          <w:b/>
          <w:sz w:val="28"/>
          <w:szCs w:val="28"/>
        </w:rPr>
      </w:pPr>
      <w:r w:rsidRPr="007048AC">
        <w:rPr>
          <w:rFonts w:ascii="Times New Roman" w:hAnsi="Times New Roman" w:cs="Times New Roman"/>
          <w:b/>
          <w:sz w:val="28"/>
          <w:szCs w:val="28"/>
        </w:rPr>
        <w:t>Hansa Research 1st Floor, Building A, Sahney Business Centre</w:t>
      </w:r>
    </w:p>
    <w:p w14:paraId="408A28A3" w14:textId="77777777" w:rsidR="007048AC" w:rsidRPr="007048AC" w:rsidRDefault="007048AC" w:rsidP="007048AC">
      <w:pPr>
        <w:jc w:val="center"/>
        <w:rPr>
          <w:rFonts w:ascii="Times New Roman" w:hAnsi="Times New Roman" w:cs="Times New Roman"/>
          <w:b/>
          <w:sz w:val="28"/>
          <w:szCs w:val="28"/>
        </w:rPr>
      </w:pPr>
      <w:r w:rsidRPr="007048AC">
        <w:rPr>
          <w:rFonts w:ascii="Times New Roman" w:hAnsi="Times New Roman" w:cs="Times New Roman"/>
          <w:b/>
          <w:sz w:val="28"/>
          <w:szCs w:val="28"/>
        </w:rPr>
        <w:t>27, Kirol Road, Vidyavihar West</w:t>
      </w:r>
    </w:p>
    <w:p w14:paraId="651F68CD" w14:textId="0F45D726" w:rsidR="007048AC" w:rsidRDefault="007048AC" w:rsidP="007048AC">
      <w:pPr>
        <w:jc w:val="center"/>
        <w:rPr>
          <w:rFonts w:ascii="Times New Roman" w:hAnsi="Times New Roman" w:cs="Times New Roman"/>
          <w:b/>
          <w:sz w:val="28"/>
          <w:szCs w:val="28"/>
        </w:rPr>
      </w:pPr>
      <w:r w:rsidRPr="007048AC">
        <w:rPr>
          <w:rFonts w:ascii="Times New Roman" w:hAnsi="Times New Roman" w:cs="Times New Roman"/>
          <w:b/>
          <w:sz w:val="28"/>
          <w:szCs w:val="28"/>
        </w:rPr>
        <w:t>MUMBAI, MAHARASHTRA 400086</w:t>
      </w:r>
    </w:p>
    <w:p w14:paraId="01046FBF" w14:textId="77777777" w:rsidR="007048AC" w:rsidRDefault="007048AC" w:rsidP="007048AC">
      <w:pPr>
        <w:jc w:val="center"/>
        <w:rPr>
          <w:rFonts w:ascii="Times New Roman" w:hAnsi="Times New Roman" w:cs="Times New Roman"/>
          <w:b/>
          <w:sz w:val="28"/>
          <w:szCs w:val="28"/>
        </w:rPr>
      </w:pPr>
      <w:r>
        <w:rPr>
          <w:rFonts w:ascii="Times New Roman" w:hAnsi="Times New Roman" w:cs="Times New Roman"/>
          <w:b/>
          <w:sz w:val="28"/>
          <w:szCs w:val="28"/>
        </w:rPr>
        <w:t>SUBMITTED BY</w:t>
      </w:r>
    </w:p>
    <w:p w14:paraId="223F9BC0" w14:textId="59BF654A" w:rsidR="007048AC" w:rsidRDefault="007048AC" w:rsidP="007048AC">
      <w:pPr>
        <w:jc w:val="center"/>
        <w:rPr>
          <w:rFonts w:ascii="Times New Roman" w:hAnsi="Times New Roman" w:cs="Times New Roman"/>
          <w:b/>
          <w:sz w:val="28"/>
          <w:szCs w:val="28"/>
        </w:rPr>
      </w:pPr>
      <w:r>
        <w:rPr>
          <w:rFonts w:ascii="Times New Roman" w:hAnsi="Times New Roman" w:cs="Times New Roman"/>
          <w:b/>
          <w:sz w:val="28"/>
          <w:szCs w:val="28"/>
        </w:rPr>
        <w:t>Ms. Shrutika Mahesh Gole</w:t>
      </w:r>
    </w:p>
    <w:p w14:paraId="7D46D26A" w14:textId="77777777" w:rsidR="007048AC" w:rsidRDefault="007048AC" w:rsidP="007048AC">
      <w:pPr>
        <w:jc w:val="center"/>
        <w:rPr>
          <w:rFonts w:ascii="Times New Roman" w:hAnsi="Times New Roman" w:cs="Times New Roman"/>
          <w:b/>
          <w:sz w:val="28"/>
          <w:szCs w:val="28"/>
        </w:rPr>
      </w:pPr>
      <w:r>
        <w:rPr>
          <w:rFonts w:ascii="Times New Roman" w:hAnsi="Times New Roman" w:cs="Times New Roman"/>
          <w:b/>
          <w:sz w:val="28"/>
          <w:szCs w:val="28"/>
        </w:rPr>
        <w:t>M.Sc. (Applied Statistics)</w:t>
      </w:r>
    </w:p>
    <w:p w14:paraId="210324A8" w14:textId="3578B85F" w:rsidR="007048AC" w:rsidRDefault="007048AC" w:rsidP="007048AC">
      <w:pPr>
        <w:jc w:val="center"/>
        <w:rPr>
          <w:rFonts w:ascii="Times New Roman" w:hAnsi="Times New Roman" w:cs="Times New Roman"/>
          <w:b/>
          <w:sz w:val="28"/>
          <w:szCs w:val="28"/>
        </w:rPr>
      </w:pPr>
      <w:r>
        <w:rPr>
          <w:rFonts w:ascii="Times New Roman" w:hAnsi="Times New Roman" w:cs="Times New Roman"/>
          <w:b/>
          <w:sz w:val="28"/>
          <w:szCs w:val="28"/>
        </w:rPr>
        <w:t>PRN:230606410</w:t>
      </w:r>
      <w:r w:rsidR="00742450">
        <w:rPr>
          <w:rFonts w:ascii="Times New Roman" w:hAnsi="Times New Roman" w:cs="Times New Roman"/>
          <w:b/>
          <w:sz w:val="28"/>
          <w:szCs w:val="28"/>
        </w:rPr>
        <w:t>40</w:t>
      </w:r>
    </w:p>
    <w:p w14:paraId="10A211BB" w14:textId="33BD799E" w:rsidR="007048AC" w:rsidRDefault="007048AC" w:rsidP="007048AC">
      <w:pPr>
        <w:jc w:val="center"/>
        <w:rPr>
          <w:rFonts w:ascii="Times New Roman" w:hAnsi="Times New Roman" w:cs="Times New Roman"/>
          <w:b/>
          <w:sz w:val="28"/>
          <w:szCs w:val="28"/>
        </w:rPr>
      </w:pPr>
      <w:r>
        <w:rPr>
          <w:noProof/>
          <w:lang w:val="en-IN" w:eastAsia="en-IN"/>
        </w:rPr>
        <w:drawing>
          <wp:anchor distT="0" distB="0" distL="114300" distR="114300" simplePos="0" relativeHeight="251658240" behindDoc="0" locked="0" layoutInCell="1" allowOverlap="1" wp14:anchorId="6A2C9ECD" wp14:editId="6EF47871">
            <wp:simplePos x="0" y="0"/>
            <wp:positionH relativeFrom="column">
              <wp:posOffset>1000125</wp:posOffset>
            </wp:positionH>
            <wp:positionV relativeFrom="paragraph">
              <wp:posOffset>322580</wp:posOffset>
            </wp:positionV>
            <wp:extent cx="3989070" cy="760730"/>
            <wp:effectExtent l="0" t="0" r="0" b="1270"/>
            <wp:wrapThrough wrapText="bothSides">
              <wp:wrapPolygon edited="0">
                <wp:start x="0" y="0"/>
                <wp:lineTo x="0" y="21095"/>
                <wp:lineTo x="21456" y="21095"/>
                <wp:lineTo x="21456" y="0"/>
                <wp:lineTo x="0" y="0"/>
              </wp:wrapPolygon>
            </wp:wrapThrough>
            <wp:docPr id="45607982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89070" cy="760730"/>
                    </a:xfrm>
                    <a:prstGeom prst="rect">
                      <a:avLst/>
                    </a:prstGeom>
                    <a:noFill/>
                  </pic:spPr>
                </pic:pic>
              </a:graphicData>
            </a:graphic>
            <wp14:sizeRelH relativeFrom="page">
              <wp14:pctWidth>0</wp14:pctWidth>
            </wp14:sizeRelH>
            <wp14:sizeRelV relativeFrom="page">
              <wp14:pctHeight>0</wp14:pctHeight>
            </wp14:sizeRelV>
          </wp:anchor>
        </w:drawing>
      </w:r>
    </w:p>
    <w:p w14:paraId="348EFE76" w14:textId="77777777" w:rsidR="007048AC" w:rsidRDefault="007048AC" w:rsidP="007048AC">
      <w:pPr>
        <w:jc w:val="center"/>
        <w:rPr>
          <w:rFonts w:ascii="Times New Roman" w:hAnsi="Times New Roman" w:cs="Times New Roman"/>
          <w:b/>
          <w:sz w:val="28"/>
          <w:szCs w:val="28"/>
        </w:rPr>
      </w:pPr>
      <w:r>
        <w:rPr>
          <w:rFonts w:ascii="Times New Roman" w:hAnsi="Times New Roman" w:cs="Times New Roman"/>
          <w:b/>
          <w:sz w:val="28"/>
          <w:szCs w:val="28"/>
        </w:rPr>
        <w:t xml:space="preserve"> </w:t>
      </w:r>
    </w:p>
    <w:p w14:paraId="6CC4D24D" w14:textId="77777777" w:rsidR="007048AC" w:rsidRDefault="007048AC" w:rsidP="007048AC">
      <w:pPr>
        <w:jc w:val="center"/>
        <w:rPr>
          <w:rFonts w:ascii="Times New Roman" w:hAnsi="Times New Roman" w:cs="Times New Roman"/>
          <w:b/>
          <w:sz w:val="28"/>
          <w:szCs w:val="28"/>
        </w:rPr>
      </w:pPr>
    </w:p>
    <w:p w14:paraId="55C4C138" w14:textId="77777777" w:rsidR="007048AC" w:rsidRDefault="007048AC" w:rsidP="007048AC">
      <w:pPr>
        <w:jc w:val="center"/>
        <w:rPr>
          <w:rFonts w:ascii="Times New Roman" w:hAnsi="Times New Roman" w:cs="Times New Roman"/>
          <w:b/>
          <w:sz w:val="28"/>
          <w:szCs w:val="28"/>
        </w:rPr>
      </w:pPr>
    </w:p>
    <w:p w14:paraId="783554E3" w14:textId="77777777" w:rsidR="007048AC" w:rsidRDefault="007048AC" w:rsidP="007048AC">
      <w:pPr>
        <w:jc w:val="center"/>
        <w:rPr>
          <w:rFonts w:ascii="Times New Roman" w:hAnsi="Times New Roman" w:cs="Times New Roman"/>
          <w:b/>
          <w:sz w:val="28"/>
          <w:szCs w:val="28"/>
        </w:rPr>
      </w:pPr>
    </w:p>
    <w:p w14:paraId="3106769C" w14:textId="5EBB8845" w:rsidR="007048AC" w:rsidRDefault="007048AC" w:rsidP="007048AC">
      <w:pPr>
        <w:jc w:val="center"/>
        <w:rPr>
          <w:rFonts w:ascii="Times New Roman" w:hAnsi="Times New Roman" w:cs="Times New Roman"/>
          <w:b/>
          <w:sz w:val="28"/>
          <w:szCs w:val="28"/>
        </w:rPr>
      </w:pPr>
      <w:r>
        <w:rPr>
          <w:rFonts w:ascii="Times New Roman" w:hAnsi="Times New Roman" w:cs="Times New Roman"/>
          <w:b/>
          <w:sz w:val="28"/>
          <w:szCs w:val="28"/>
        </w:rPr>
        <w:t>ACADEMIC YEAR 2023  24</w:t>
      </w:r>
    </w:p>
    <w:p w14:paraId="6001191C" w14:textId="77777777" w:rsidR="007048AC" w:rsidRDefault="007048AC" w:rsidP="007048AC">
      <w:pPr>
        <w:jc w:val="center"/>
        <w:rPr>
          <w:rFonts w:ascii="Times New Roman" w:hAnsi="Times New Roman" w:cs="Times New Roman"/>
          <w:b/>
          <w:sz w:val="28"/>
          <w:szCs w:val="28"/>
        </w:rPr>
      </w:pPr>
    </w:p>
    <w:p w14:paraId="252D2A3B" w14:textId="77777777" w:rsidR="007048AC" w:rsidRDefault="007048AC" w:rsidP="007048AC">
      <w:pPr>
        <w:jc w:val="center"/>
        <w:rPr>
          <w:rFonts w:ascii="Times New Roman" w:hAnsi="Times New Roman" w:cs="Times New Roman"/>
          <w:b/>
          <w:sz w:val="28"/>
          <w:szCs w:val="28"/>
        </w:rPr>
      </w:pPr>
      <w:r>
        <w:rPr>
          <w:rFonts w:ascii="Times New Roman" w:hAnsi="Times New Roman" w:cs="Times New Roman"/>
          <w:b/>
          <w:sz w:val="28"/>
          <w:szCs w:val="28"/>
        </w:rPr>
        <w:t>Under the guidance of</w:t>
      </w:r>
    </w:p>
    <w:p w14:paraId="50B9D1DB" w14:textId="77777777" w:rsidR="007048AC" w:rsidRDefault="007048AC" w:rsidP="007048AC">
      <w:pPr>
        <w:jc w:val="center"/>
        <w:rPr>
          <w:rFonts w:ascii="Times New Roman" w:hAnsi="Times New Roman" w:cs="Times New Roman"/>
          <w:b/>
          <w:sz w:val="28"/>
          <w:szCs w:val="28"/>
        </w:rPr>
      </w:pPr>
      <w:r>
        <w:rPr>
          <w:rFonts w:ascii="Times New Roman" w:hAnsi="Times New Roman" w:cs="Times New Roman"/>
          <w:b/>
          <w:sz w:val="28"/>
          <w:szCs w:val="28"/>
        </w:rPr>
        <w:t>Name of Project Guide / Mentor</w:t>
      </w:r>
    </w:p>
    <w:p w14:paraId="1C81BF86" w14:textId="518EB07E" w:rsidR="007048AC" w:rsidRDefault="007048AC" w:rsidP="007048AC">
      <w:pPr>
        <w:jc w:val="center"/>
        <w:rPr>
          <w:rFonts w:ascii="Times New Roman" w:hAnsi="Times New Roman" w:cs="Times New Roman"/>
          <w:b/>
          <w:sz w:val="28"/>
          <w:szCs w:val="28"/>
        </w:rPr>
      </w:pPr>
      <w:r>
        <w:rPr>
          <w:rFonts w:ascii="Times New Roman" w:hAnsi="Times New Roman" w:cs="Times New Roman"/>
          <w:b/>
          <w:sz w:val="28"/>
          <w:szCs w:val="28"/>
        </w:rPr>
        <w:t>Neeta Bele</w:t>
      </w:r>
    </w:p>
    <w:p w14:paraId="03B48FC9" w14:textId="2E668BD3" w:rsidR="007048AC" w:rsidRDefault="007048AC" w:rsidP="007048AC">
      <w:pPr>
        <w:jc w:val="center"/>
        <w:rPr>
          <w:rFonts w:ascii="Times New Roman" w:hAnsi="Times New Roman" w:cs="Times New Roman"/>
          <w:b/>
          <w:sz w:val="28"/>
          <w:szCs w:val="28"/>
        </w:rPr>
      </w:pPr>
      <w:r>
        <w:rPr>
          <w:rFonts w:ascii="Times New Roman" w:hAnsi="Times New Roman" w:cs="Times New Roman"/>
          <w:b/>
          <w:sz w:val="28"/>
          <w:szCs w:val="28"/>
        </w:rPr>
        <w:t xml:space="preserve">Designation: </w:t>
      </w:r>
      <w:r w:rsidR="00FC566C">
        <w:rPr>
          <w:rFonts w:ascii="Times New Roman" w:hAnsi="Times New Roman" w:cs="Times New Roman"/>
          <w:b/>
          <w:sz w:val="28"/>
          <w:szCs w:val="28"/>
        </w:rPr>
        <w:t xml:space="preserve">Manager </w:t>
      </w:r>
      <w:r>
        <w:rPr>
          <w:rFonts w:ascii="Times New Roman" w:hAnsi="Times New Roman" w:cs="Times New Roman"/>
          <w:b/>
          <w:sz w:val="28"/>
          <w:szCs w:val="28"/>
        </w:rPr>
        <w:t>Analysts</w:t>
      </w:r>
    </w:p>
    <w:p w14:paraId="40FCC199" w14:textId="2FC0E157" w:rsidR="007048AC" w:rsidRDefault="007048AC" w:rsidP="007048AC">
      <w:pPr>
        <w:jc w:val="center"/>
        <w:rPr>
          <w:rFonts w:ascii="Times New Roman" w:hAnsi="Times New Roman" w:cs="Times New Roman"/>
          <w:b/>
          <w:sz w:val="28"/>
          <w:szCs w:val="28"/>
        </w:rPr>
      </w:pPr>
      <w:r>
        <w:rPr>
          <w:rFonts w:ascii="Times New Roman" w:hAnsi="Times New Roman" w:cs="Times New Roman"/>
          <w:b/>
          <w:sz w:val="28"/>
          <w:szCs w:val="28"/>
        </w:rPr>
        <w:t xml:space="preserve">Email Id: </w:t>
      </w:r>
      <w:hyperlink r:id="rId9" w:history="1">
        <w:r w:rsidR="00D44A62" w:rsidRPr="002B5F3F">
          <w:rPr>
            <w:rStyle w:val="Hyperlink"/>
            <w:rFonts w:ascii="Times New Roman" w:hAnsi="Times New Roman" w:cs="Times New Roman"/>
            <w:b/>
            <w:sz w:val="28"/>
            <w:szCs w:val="28"/>
          </w:rPr>
          <w:t>neeta.bele@hansaresearch.com</w:t>
        </w:r>
      </w:hyperlink>
    </w:p>
    <w:p w14:paraId="3B9BF189" w14:textId="283370A9" w:rsidR="007048AC" w:rsidRDefault="007048AC" w:rsidP="007048AC">
      <w:pPr>
        <w:jc w:val="center"/>
        <w:rPr>
          <w:rFonts w:ascii="Times New Roman" w:hAnsi="Times New Roman" w:cs="Times New Roman"/>
          <w:b/>
          <w:sz w:val="28"/>
          <w:szCs w:val="28"/>
        </w:rPr>
      </w:pPr>
      <w:r>
        <w:rPr>
          <w:rFonts w:ascii="Times New Roman" w:hAnsi="Times New Roman" w:cs="Times New Roman"/>
          <w:b/>
          <w:sz w:val="28"/>
          <w:szCs w:val="28"/>
        </w:rPr>
        <w:t xml:space="preserve">Mobile: </w:t>
      </w:r>
      <w:r w:rsidR="00D44A62">
        <w:rPr>
          <w:rFonts w:ascii="Times New Roman" w:hAnsi="Times New Roman" w:cs="Times New Roman"/>
          <w:b/>
          <w:sz w:val="28"/>
          <w:szCs w:val="28"/>
        </w:rPr>
        <w:t>9324256455</w:t>
      </w:r>
    </w:p>
    <w:p w14:paraId="22B571DF" w14:textId="77777777" w:rsidR="00A61DBD" w:rsidRDefault="00A61DBD"/>
    <w:p w14:paraId="5496F8F9" w14:textId="77777777" w:rsidR="00A116A3" w:rsidRDefault="00A116A3"/>
    <w:p w14:paraId="56818B88" w14:textId="77777777" w:rsidR="00A116A3" w:rsidRDefault="00A116A3"/>
    <w:p w14:paraId="2884FCF7" w14:textId="0F0479C0" w:rsidR="00A116A3" w:rsidRPr="002A7440" w:rsidRDefault="00A116A3">
      <w:pPr>
        <w:rPr>
          <w:b/>
          <w:bCs/>
          <w:sz w:val="40"/>
          <w:szCs w:val="40"/>
        </w:rPr>
      </w:pPr>
      <w:r w:rsidRPr="002A7440">
        <w:rPr>
          <w:b/>
          <w:bCs/>
          <w:sz w:val="40"/>
          <w:szCs w:val="40"/>
        </w:rPr>
        <w:t>Executive Summary</w:t>
      </w:r>
    </w:p>
    <w:p w14:paraId="6CD1B53B" w14:textId="77777777" w:rsidR="002A7440" w:rsidRDefault="002A7440" w:rsidP="006F1BEC">
      <w:r w:rsidRPr="002A7440">
        <w:t xml:space="preserve">This report presents an analysis of </w:t>
      </w:r>
      <w:r>
        <w:t xml:space="preserve">biscuit </w:t>
      </w:r>
      <w:r w:rsidRPr="002A7440">
        <w:t>brand awareness within the Mumbai and Pune markets. The objective was to assess current market penetration, consumer recognition, and overall brand strength in comparison to competitors</w:t>
      </w:r>
      <w:r>
        <w:t>.</w:t>
      </w:r>
    </w:p>
    <w:p w14:paraId="39E1DCEA" w14:textId="34EFC127" w:rsidR="006F1BEC" w:rsidRPr="00466485" w:rsidRDefault="006F1BEC" w:rsidP="006F1BEC">
      <w:r w:rsidRPr="00466485">
        <w:t>Key Findings:</w:t>
      </w:r>
    </w:p>
    <w:p w14:paraId="28E4C9F6" w14:textId="797D205D" w:rsidR="006F1BEC" w:rsidRPr="00466485" w:rsidRDefault="006F1BEC" w:rsidP="006F1BEC">
      <w:pPr>
        <w:rPr>
          <w:u w:val="single"/>
        </w:rPr>
      </w:pPr>
      <w:r w:rsidRPr="00466485">
        <w:rPr>
          <w:u w:val="single"/>
        </w:rPr>
        <w:t>1. Brand Recognition:</w:t>
      </w:r>
    </w:p>
    <w:p w14:paraId="3D389DA7" w14:textId="77777777" w:rsidR="00D841AB" w:rsidRDefault="00D841AB" w:rsidP="00D841AB">
      <w:r>
        <w:t xml:space="preserve">Parle is recognized by 99% of surveyed consumers. </w:t>
      </w:r>
    </w:p>
    <w:p w14:paraId="2043E1B2" w14:textId="05EBAC2B" w:rsidR="005162CA" w:rsidRPr="00466485" w:rsidRDefault="00D841AB" w:rsidP="00D841AB">
      <w:r>
        <w:t>Awareness is higher among females (100%) and the 26-35 age group (100%), indicating a strong foothold in these segments.</w:t>
      </w:r>
    </w:p>
    <w:p w14:paraId="17E952E4" w14:textId="2BFD0401" w:rsidR="006F1BEC" w:rsidRPr="00466485" w:rsidRDefault="005162CA" w:rsidP="006F1BEC">
      <w:pPr>
        <w:rPr>
          <w:u w:val="single"/>
        </w:rPr>
      </w:pPr>
      <w:r w:rsidRPr="00466485">
        <w:rPr>
          <w:u w:val="single"/>
        </w:rPr>
        <w:t xml:space="preserve">2. </w:t>
      </w:r>
      <w:r w:rsidR="006F1BEC" w:rsidRPr="00466485">
        <w:rPr>
          <w:u w:val="single"/>
        </w:rPr>
        <w:t>Competitive Landscape</w:t>
      </w:r>
      <w:r w:rsidRPr="00466485">
        <w:rPr>
          <w:u w:val="single"/>
        </w:rPr>
        <w:t>:</w:t>
      </w:r>
    </w:p>
    <w:p w14:paraId="438446AB" w14:textId="77777777" w:rsidR="006A0343" w:rsidRDefault="006F1BEC" w:rsidP="006F1BEC">
      <w:r w:rsidRPr="00466485">
        <w:t xml:space="preserve">    </w:t>
      </w:r>
      <w:r w:rsidR="008437FE" w:rsidRPr="00466485">
        <w:t>Parle</w:t>
      </w:r>
      <w:r w:rsidRPr="00466485">
        <w:t xml:space="preserve"> faces significant competition </w:t>
      </w:r>
      <w:r w:rsidR="008437FE" w:rsidRPr="00466485">
        <w:t>from Britannia</w:t>
      </w:r>
      <w:r w:rsidRPr="00466485">
        <w:t xml:space="preserve"> and </w:t>
      </w:r>
      <w:r w:rsidR="00B04323" w:rsidRPr="00466485">
        <w:t>Sunfeast</w:t>
      </w:r>
      <w:r w:rsidRPr="00466485">
        <w:t xml:space="preserve"> which are also major players in the market</w:t>
      </w:r>
      <w:r w:rsidR="006A0343">
        <w:t>.</w:t>
      </w:r>
    </w:p>
    <w:p w14:paraId="73ACC891" w14:textId="2D2A1C16" w:rsidR="006A0343" w:rsidRDefault="006F1BEC" w:rsidP="006F1BEC">
      <w:r w:rsidRPr="006A0343">
        <w:t xml:space="preserve">While </w:t>
      </w:r>
      <w:r w:rsidR="00CD05C4" w:rsidRPr="006A0343">
        <w:t>Britannia</w:t>
      </w:r>
      <w:r w:rsidRPr="006A0343">
        <w:t xml:space="preserve"> leads in overall market share, </w:t>
      </w:r>
      <w:r w:rsidR="00CD05C4" w:rsidRPr="006A0343">
        <w:t>Parle</w:t>
      </w:r>
      <w:r w:rsidRPr="006A0343">
        <w:t xml:space="preserve"> excels in </w:t>
      </w:r>
      <w:r w:rsidR="006A0343" w:rsidRPr="006A0343">
        <w:t>brand awareness, particularly among women and across diverse socioeconomic groups.</w:t>
      </w:r>
    </w:p>
    <w:p w14:paraId="638EB642" w14:textId="2B6242E3" w:rsidR="006A0343" w:rsidRDefault="006A0343" w:rsidP="006F1BEC">
      <w:r w:rsidRPr="006A0343">
        <w:t xml:space="preserve"> Despite Britannia's stronger brand recall in certain age groups, Parle's broader reach across the population gives it a competitive edge in maintaining a strong market presence.</w:t>
      </w:r>
    </w:p>
    <w:p w14:paraId="5E64C3E2" w14:textId="2DAD11C0" w:rsidR="00466485" w:rsidRPr="00466485" w:rsidRDefault="00466485" w:rsidP="006F1BEC">
      <w:pPr>
        <w:rPr>
          <w:u w:val="single"/>
        </w:rPr>
      </w:pPr>
      <w:r w:rsidRPr="00466485">
        <w:rPr>
          <w:u w:val="single"/>
        </w:rPr>
        <w:t xml:space="preserve">3. </w:t>
      </w:r>
      <w:r w:rsidR="006F1BEC" w:rsidRPr="00466485">
        <w:rPr>
          <w:u w:val="single"/>
        </w:rPr>
        <w:t>Consumer Perception:</w:t>
      </w:r>
    </w:p>
    <w:p w14:paraId="7B396BEF" w14:textId="4C029EFC" w:rsidR="00AF4EF7" w:rsidRDefault="00AF4EF7" w:rsidP="00AF4EF7">
      <w:r>
        <w:t>This is with respect to the regression results</w:t>
      </w:r>
    </w:p>
    <w:p w14:paraId="791BFBE3" w14:textId="419B3B29" w:rsidR="00AF4EF7" w:rsidRDefault="00AF4EF7" w:rsidP="00AF4EF7">
      <w:r>
        <w:t xml:space="preserve">The brand is perceived positively in terms of quality and taste, with 76% of respondents rating it as excellent. </w:t>
      </w:r>
    </w:p>
    <w:p w14:paraId="750E9392" w14:textId="6E8B828B" w:rsidR="006F1BEC" w:rsidRPr="00466485" w:rsidRDefault="00AF4EF7" w:rsidP="00AF4EF7">
      <w:r>
        <w:t>Areas for improvement include product variety and distribution channels, as identified through consumer feedback.</w:t>
      </w:r>
    </w:p>
    <w:p w14:paraId="7F02B85E" w14:textId="5ABBA4BE" w:rsidR="006F1BEC" w:rsidRPr="00466485" w:rsidRDefault="006F1BEC" w:rsidP="006F1BEC">
      <w:pPr>
        <w:rPr>
          <w:u w:val="single"/>
        </w:rPr>
      </w:pPr>
      <w:r w:rsidRPr="00466485">
        <w:rPr>
          <w:u w:val="single"/>
        </w:rPr>
        <w:t>Recommendations:</w:t>
      </w:r>
    </w:p>
    <w:p w14:paraId="2667FACA" w14:textId="77777777" w:rsidR="006F1BEC" w:rsidRPr="00466485" w:rsidRDefault="006F1BEC" w:rsidP="006F1BEC"/>
    <w:p w14:paraId="56F6C5DA" w14:textId="77777777" w:rsidR="00D841AB" w:rsidRDefault="006F1BEC" w:rsidP="00C662BA">
      <w:pPr>
        <w:rPr>
          <w:u w:val="single"/>
        </w:rPr>
      </w:pPr>
      <w:r w:rsidRPr="00466485">
        <w:rPr>
          <w:u w:val="single"/>
        </w:rPr>
        <w:t>Address Consumer Feedback:</w:t>
      </w:r>
    </w:p>
    <w:p w14:paraId="2E64C17F" w14:textId="5778A782" w:rsidR="00D841AB" w:rsidRDefault="006F1BEC" w:rsidP="00C662BA">
      <w:r w:rsidRPr="00466485">
        <w:t xml:space="preserve"> </w:t>
      </w:r>
      <w:r w:rsidR="00D841AB" w:rsidRPr="00D841AB">
        <w:t xml:space="preserve">Brands should consider developing new products or variations based on consumer preferences and </w:t>
      </w:r>
      <w:r w:rsidR="00034BDB">
        <w:t xml:space="preserve"> </w:t>
      </w:r>
      <w:r w:rsidR="00D841AB" w:rsidRPr="00D841AB">
        <w:t xml:space="preserve">reevaluate pricing strategies to ensure competitiveness without compromising quality. </w:t>
      </w:r>
    </w:p>
    <w:p w14:paraId="5DBC4697" w14:textId="54111523" w:rsidR="00C662BA" w:rsidRPr="00D841AB" w:rsidRDefault="00D841AB" w:rsidP="00C662BA">
      <w:pPr>
        <w:rPr>
          <w:u w:val="single"/>
        </w:rPr>
      </w:pPr>
      <w:r w:rsidRPr="00D841AB">
        <w:t>This approach aligns with the insights gained from the regression analysis, emphasizing the importance of quality and consumer trust in driving brand loyalty.</w:t>
      </w:r>
    </w:p>
    <w:p w14:paraId="60DB74E7" w14:textId="6048A3AE" w:rsidR="006F1BEC" w:rsidRPr="00466485" w:rsidRDefault="006F1BEC" w:rsidP="006F1BEC"/>
    <w:p w14:paraId="3241A6E6" w14:textId="77777777" w:rsidR="00ED1D66" w:rsidRDefault="006F1BEC">
      <w:r w:rsidRPr="00466485">
        <w:t xml:space="preserve">In summary, </w:t>
      </w:r>
      <w:r w:rsidR="00C662BA" w:rsidRPr="00466485">
        <w:t>Parle</w:t>
      </w:r>
      <w:r w:rsidRPr="00466485">
        <w:t xml:space="preserve"> shows strong recognition and a solid market presence, with specific opportunities for growth through responsiveness to consumer feedback. Implementing these recommendations could further solidify the brand's position and drive future success.</w:t>
      </w:r>
    </w:p>
    <w:p w14:paraId="1E0A9A3D" w14:textId="2DC323D0" w:rsidR="00A116A3" w:rsidRPr="002A7440" w:rsidRDefault="00A116A3">
      <w:pPr>
        <w:rPr>
          <w:b/>
          <w:bCs/>
          <w:sz w:val="40"/>
          <w:szCs w:val="40"/>
        </w:rPr>
      </w:pPr>
      <w:r w:rsidRPr="002A7440">
        <w:rPr>
          <w:b/>
          <w:bCs/>
          <w:sz w:val="40"/>
          <w:szCs w:val="40"/>
        </w:rPr>
        <w:lastRenderedPageBreak/>
        <w:t>Study Background</w:t>
      </w:r>
    </w:p>
    <w:p w14:paraId="0CF0C5E9" w14:textId="77777777" w:rsidR="007A4CA1" w:rsidRDefault="007A4CA1" w:rsidP="007A4CA1">
      <w:r>
        <w:t>This study aims to evaluate the brand awareness and health perceptions associated with a specific biscuit brand. The primary objective is to understand how well the brand is recognized and perceived in terms of health benefits among different demographics within the target group.</w:t>
      </w:r>
    </w:p>
    <w:p w14:paraId="731C809F" w14:textId="273AB108" w:rsidR="007A4CA1" w:rsidRPr="007A4CA1" w:rsidRDefault="007A4CA1" w:rsidP="007A4CA1">
      <w:pPr>
        <w:rPr>
          <w:u w:val="single"/>
        </w:rPr>
      </w:pPr>
      <w:r w:rsidRPr="007A4CA1">
        <w:rPr>
          <w:u w:val="single"/>
        </w:rPr>
        <w:t>Target Group</w:t>
      </w:r>
    </w:p>
    <w:p w14:paraId="567AEDE1" w14:textId="77777777" w:rsidR="007A4CA1" w:rsidRDefault="007A4CA1" w:rsidP="007A4CA1">
      <w:r>
        <w:t>The study focuses on a diverse demographic:</w:t>
      </w:r>
    </w:p>
    <w:p w14:paraId="4504B272" w14:textId="7516F95C" w:rsidR="007A4CA1" w:rsidRDefault="007A4CA1" w:rsidP="007A4CA1">
      <w:r w:rsidRPr="005B1C8A">
        <w:rPr>
          <w:u w:val="single"/>
        </w:rPr>
        <w:t>Gender:</w:t>
      </w:r>
      <w:r>
        <w:t xml:space="preserve"> Both males and females</w:t>
      </w:r>
    </w:p>
    <w:p w14:paraId="603E93DB" w14:textId="15B49E91" w:rsidR="007A4CA1" w:rsidRDefault="007A4CA1" w:rsidP="007A4CA1">
      <w:r w:rsidRPr="005B1C8A">
        <w:rPr>
          <w:u w:val="single"/>
        </w:rPr>
        <w:t>Age Range:</w:t>
      </w:r>
      <w:r>
        <w:t xml:space="preserve"> Individuals aged 18 to 90 years</w:t>
      </w:r>
    </w:p>
    <w:p w14:paraId="5BBB2D98" w14:textId="57208866" w:rsidR="007A4CA1" w:rsidRDefault="007A4CA1" w:rsidP="007A4CA1">
      <w:r w:rsidRPr="005B1C8A">
        <w:rPr>
          <w:u w:val="single"/>
        </w:rPr>
        <w:t>SocioEconomic Class (SEC):</w:t>
      </w:r>
      <w:r>
        <w:t>Participants from SEC A</w:t>
      </w:r>
      <w:r w:rsidR="005B1C8A">
        <w:t xml:space="preserve">,B,C </w:t>
      </w:r>
      <w:r>
        <w:t xml:space="preserve"> households, indicating a higher socioeconomic status</w:t>
      </w:r>
    </w:p>
    <w:p w14:paraId="0E3D7346" w14:textId="45C4804B" w:rsidR="007A4CA1" w:rsidRPr="007A4CA1" w:rsidRDefault="007A4CA1" w:rsidP="007A4CA1">
      <w:pPr>
        <w:rPr>
          <w:u w:val="single"/>
        </w:rPr>
      </w:pPr>
      <w:r w:rsidRPr="007A4CA1">
        <w:rPr>
          <w:u w:val="single"/>
        </w:rPr>
        <w:t xml:space="preserve"> Data Collection Method</w:t>
      </w:r>
    </w:p>
    <w:p w14:paraId="3E46C0EB" w14:textId="77777777" w:rsidR="007A4CA1" w:rsidRDefault="007A4CA1" w:rsidP="007A4CA1">
      <w:r>
        <w:t>Data will be gathered using an online link interview method to ensure a broad and convenient reach. This method allows participants to complete the survey at their convenience, thus increasing the response rate and the quality of data collected.</w:t>
      </w:r>
    </w:p>
    <w:p w14:paraId="7D752C45" w14:textId="1E7A9C08" w:rsidR="007A4CA1" w:rsidRPr="007A4CA1" w:rsidRDefault="007A4CA1" w:rsidP="007A4CA1">
      <w:pPr>
        <w:rPr>
          <w:b/>
          <w:bCs/>
        </w:rPr>
      </w:pPr>
      <w:r w:rsidRPr="007A4CA1">
        <w:rPr>
          <w:b/>
          <w:bCs/>
        </w:rPr>
        <w:t>Markets</w:t>
      </w:r>
    </w:p>
    <w:p w14:paraId="41673F42" w14:textId="77777777" w:rsidR="007A4CA1" w:rsidRDefault="007A4CA1" w:rsidP="007A4CA1">
      <w:r>
        <w:t>The study will be conducted in two major markets:</w:t>
      </w:r>
    </w:p>
    <w:p w14:paraId="0B0176F0" w14:textId="77777777" w:rsidR="007A4CA1" w:rsidRDefault="007A4CA1" w:rsidP="007A4CA1">
      <w:pPr>
        <w:pStyle w:val="ListParagraph"/>
        <w:numPr>
          <w:ilvl w:val="0"/>
          <w:numId w:val="3"/>
        </w:numPr>
      </w:pPr>
      <w:r>
        <w:t>Mumbai</w:t>
      </w:r>
    </w:p>
    <w:p w14:paraId="697A47CA" w14:textId="523C800C" w:rsidR="007A4CA1" w:rsidRDefault="007A4CA1" w:rsidP="007A4CA1">
      <w:pPr>
        <w:pStyle w:val="ListParagraph"/>
        <w:numPr>
          <w:ilvl w:val="0"/>
          <w:numId w:val="3"/>
        </w:numPr>
      </w:pPr>
      <w:r>
        <w:t>Pune</w:t>
      </w:r>
    </w:p>
    <w:p w14:paraId="75E80346" w14:textId="1DFE1D06" w:rsidR="007A4CA1" w:rsidRPr="007A4CA1" w:rsidRDefault="007A4CA1" w:rsidP="007A4CA1">
      <w:pPr>
        <w:rPr>
          <w:b/>
          <w:bCs/>
        </w:rPr>
      </w:pPr>
      <w:r w:rsidRPr="007A4CA1">
        <w:rPr>
          <w:b/>
          <w:bCs/>
        </w:rPr>
        <w:t>Fieldwork Period</w:t>
      </w:r>
    </w:p>
    <w:p w14:paraId="7E604A47" w14:textId="476DC97D" w:rsidR="001A50C5" w:rsidRPr="00A116A3" w:rsidRDefault="007A4CA1" w:rsidP="007A4CA1">
      <w:r>
        <w:t xml:space="preserve">The fieldwork for data collection </w:t>
      </w:r>
      <w:r w:rsidR="00DB2391">
        <w:t>took</w:t>
      </w:r>
      <w:r>
        <w:t xml:space="preserve"> place in July 2024. This period was chosen to ensure timely data collection and analysis for subsequent reporting and action.</w:t>
      </w:r>
    </w:p>
    <w:p w14:paraId="0513A991" w14:textId="77777777" w:rsidR="00A116A3" w:rsidRPr="00A116A3" w:rsidRDefault="00A116A3">
      <w:pPr>
        <w:rPr>
          <w:b/>
          <w:bCs/>
        </w:rPr>
      </w:pPr>
    </w:p>
    <w:p w14:paraId="6558B9A6" w14:textId="77777777" w:rsidR="00A116A3" w:rsidRDefault="00A116A3"/>
    <w:tbl>
      <w:tblPr>
        <w:tblW w:w="9060" w:type="dxa"/>
        <w:tblCellMar>
          <w:left w:w="0" w:type="dxa"/>
          <w:right w:w="0" w:type="dxa"/>
        </w:tblCellMar>
        <w:tblLook w:val="0420" w:firstRow="1" w:lastRow="0" w:firstColumn="0" w:lastColumn="0" w:noHBand="0" w:noVBand="1"/>
      </w:tblPr>
      <w:tblGrid>
        <w:gridCol w:w="2260"/>
        <w:gridCol w:w="2260"/>
        <w:gridCol w:w="2260"/>
        <w:gridCol w:w="2280"/>
      </w:tblGrid>
      <w:tr w:rsidR="00A82D3A" w:rsidRPr="00A82D3A" w14:paraId="05AB4987" w14:textId="77777777" w:rsidTr="00A82D3A">
        <w:trPr>
          <w:trHeight w:val="718"/>
        </w:trPr>
        <w:tc>
          <w:tcPr>
            <w:tcW w:w="2260" w:type="dxa"/>
            <w:tcBorders>
              <w:top w:val="single" w:sz="8" w:space="0" w:color="FFFFFF"/>
              <w:left w:val="single" w:sz="8" w:space="0" w:color="FFFFFF"/>
              <w:bottom w:val="single" w:sz="12" w:space="0" w:color="FFFFFF"/>
              <w:right w:val="single" w:sz="8" w:space="0" w:color="FFFFFF"/>
            </w:tcBorders>
            <w:shd w:val="clear" w:color="auto" w:fill="006060"/>
            <w:tcMar>
              <w:top w:w="10" w:type="dxa"/>
              <w:left w:w="10" w:type="dxa"/>
              <w:bottom w:w="0" w:type="dxa"/>
              <w:right w:w="10" w:type="dxa"/>
            </w:tcMar>
            <w:vAlign w:val="center"/>
            <w:hideMark/>
          </w:tcPr>
          <w:p w14:paraId="6173F6DE" w14:textId="77777777" w:rsidR="00A82D3A" w:rsidRPr="00A82D3A" w:rsidRDefault="00A82D3A" w:rsidP="00A82D3A">
            <w:pPr>
              <w:rPr>
                <w:color w:val="FFFFFF" w:themeColor="background1"/>
                <w:lang w:val="en-IN"/>
              </w:rPr>
            </w:pPr>
          </w:p>
        </w:tc>
        <w:tc>
          <w:tcPr>
            <w:tcW w:w="2260" w:type="dxa"/>
            <w:tcBorders>
              <w:top w:val="single" w:sz="8" w:space="0" w:color="FFFFFF"/>
              <w:left w:val="single" w:sz="8" w:space="0" w:color="FFFFFF"/>
              <w:bottom w:val="single" w:sz="12" w:space="0" w:color="FFFFFF"/>
              <w:right w:val="single" w:sz="8" w:space="0" w:color="FFFFFF"/>
            </w:tcBorders>
            <w:shd w:val="clear" w:color="auto" w:fill="006060"/>
            <w:tcMar>
              <w:top w:w="10" w:type="dxa"/>
              <w:left w:w="10" w:type="dxa"/>
              <w:bottom w:w="0" w:type="dxa"/>
              <w:right w:w="10" w:type="dxa"/>
            </w:tcMar>
            <w:vAlign w:val="center"/>
            <w:hideMark/>
          </w:tcPr>
          <w:p w14:paraId="38D283AE" w14:textId="77777777" w:rsidR="00A82D3A" w:rsidRPr="00A82D3A" w:rsidRDefault="00A82D3A" w:rsidP="00A82D3A">
            <w:pPr>
              <w:rPr>
                <w:color w:val="FFFFFF" w:themeColor="background1"/>
                <w:lang w:val="en-IN"/>
              </w:rPr>
            </w:pPr>
          </w:p>
        </w:tc>
        <w:tc>
          <w:tcPr>
            <w:tcW w:w="4540" w:type="dxa"/>
            <w:gridSpan w:val="2"/>
            <w:tcBorders>
              <w:top w:val="single" w:sz="8" w:space="0" w:color="FFFFFF"/>
              <w:left w:val="single" w:sz="8" w:space="0" w:color="FFFFFF"/>
              <w:bottom w:val="single" w:sz="12" w:space="0" w:color="FFFFFF"/>
              <w:right w:val="single" w:sz="8" w:space="0" w:color="FFFFFF"/>
            </w:tcBorders>
            <w:shd w:val="clear" w:color="auto" w:fill="006060"/>
            <w:tcMar>
              <w:top w:w="10" w:type="dxa"/>
              <w:left w:w="10" w:type="dxa"/>
              <w:bottom w:w="0" w:type="dxa"/>
              <w:right w:w="10" w:type="dxa"/>
            </w:tcMar>
            <w:vAlign w:val="center"/>
            <w:hideMark/>
          </w:tcPr>
          <w:p w14:paraId="7F128CAA" w14:textId="77777777" w:rsidR="00A82D3A" w:rsidRPr="00A82D3A" w:rsidRDefault="00A82D3A" w:rsidP="00A82D3A">
            <w:pPr>
              <w:rPr>
                <w:color w:val="FFFFFF" w:themeColor="background1"/>
                <w:lang w:val="en-IN"/>
              </w:rPr>
            </w:pPr>
            <w:r w:rsidRPr="00A82D3A">
              <w:rPr>
                <w:b/>
                <w:bCs/>
                <w:color w:val="FFFFFF" w:themeColor="background1"/>
                <w:lang w:val="en-IN"/>
              </w:rPr>
              <w:t>MARKETS</w:t>
            </w:r>
          </w:p>
        </w:tc>
      </w:tr>
      <w:tr w:rsidR="00A82D3A" w:rsidRPr="00A82D3A" w14:paraId="67A0A6CB" w14:textId="77777777" w:rsidTr="00A82D3A">
        <w:trPr>
          <w:trHeight w:val="718"/>
        </w:trPr>
        <w:tc>
          <w:tcPr>
            <w:tcW w:w="2260" w:type="dxa"/>
            <w:tcBorders>
              <w:top w:val="single" w:sz="12" w:space="0" w:color="FFFFFF"/>
              <w:left w:val="single" w:sz="8" w:space="0" w:color="FFFFFF"/>
              <w:bottom w:val="single" w:sz="12" w:space="0" w:color="FFFFFF"/>
              <w:right w:val="single" w:sz="8" w:space="0" w:color="FFFFFF"/>
            </w:tcBorders>
            <w:shd w:val="clear" w:color="auto" w:fill="006060"/>
            <w:tcMar>
              <w:top w:w="10" w:type="dxa"/>
              <w:left w:w="10" w:type="dxa"/>
              <w:bottom w:w="0" w:type="dxa"/>
              <w:right w:w="10" w:type="dxa"/>
            </w:tcMar>
            <w:vAlign w:val="center"/>
            <w:hideMark/>
          </w:tcPr>
          <w:p w14:paraId="17306596" w14:textId="047EC5D1" w:rsidR="00A82D3A" w:rsidRPr="00A82D3A" w:rsidRDefault="00A82D3A" w:rsidP="00A82D3A">
            <w:pPr>
              <w:rPr>
                <w:color w:val="FFFFFF" w:themeColor="background1"/>
                <w:lang w:val="en-IN"/>
              </w:rPr>
            </w:pPr>
            <w:r w:rsidRPr="00A82D3A">
              <w:rPr>
                <w:b/>
                <w:bCs/>
                <w:color w:val="FFFFFF" w:themeColor="background1"/>
                <w:lang w:val="en-IN"/>
              </w:rPr>
              <w:t>Centre</w:t>
            </w:r>
          </w:p>
        </w:tc>
        <w:tc>
          <w:tcPr>
            <w:tcW w:w="2260" w:type="dxa"/>
            <w:tcBorders>
              <w:top w:val="single" w:sz="12" w:space="0" w:color="FFFFFF"/>
              <w:left w:val="single" w:sz="8" w:space="0" w:color="FFFFFF"/>
              <w:bottom w:val="single" w:sz="12" w:space="0" w:color="FFFFFF"/>
              <w:right w:val="single" w:sz="8" w:space="0" w:color="FFFFFF"/>
            </w:tcBorders>
            <w:shd w:val="clear" w:color="auto" w:fill="006060"/>
            <w:tcMar>
              <w:top w:w="10" w:type="dxa"/>
              <w:left w:w="10" w:type="dxa"/>
              <w:bottom w:w="0" w:type="dxa"/>
              <w:right w:w="10" w:type="dxa"/>
            </w:tcMar>
            <w:vAlign w:val="center"/>
            <w:hideMark/>
          </w:tcPr>
          <w:p w14:paraId="36B5DF0B" w14:textId="77777777" w:rsidR="00A82D3A" w:rsidRPr="00A82D3A" w:rsidRDefault="00A82D3A" w:rsidP="00A82D3A">
            <w:pPr>
              <w:rPr>
                <w:color w:val="FFFFFF" w:themeColor="background1"/>
                <w:lang w:val="en-IN"/>
              </w:rPr>
            </w:pPr>
            <w:r w:rsidRPr="00A82D3A">
              <w:rPr>
                <w:b/>
                <w:bCs/>
                <w:color w:val="FFFFFF" w:themeColor="background1"/>
                <w:lang w:val="en-IN"/>
              </w:rPr>
              <w:t>ALL</w:t>
            </w:r>
          </w:p>
        </w:tc>
        <w:tc>
          <w:tcPr>
            <w:tcW w:w="2260" w:type="dxa"/>
            <w:tcBorders>
              <w:top w:val="single" w:sz="12" w:space="0" w:color="FFFFFF"/>
              <w:left w:val="single" w:sz="8" w:space="0" w:color="FFFFFF"/>
              <w:bottom w:val="single" w:sz="12" w:space="0" w:color="FFFFFF"/>
              <w:right w:val="single" w:sz="8" w:space="0" w:color="FFFFFF"/>
            </w:tcBorders>
            <w:shd w:val="clear" w:color="auto" w:fill="006060"/>
            <w:tcMar>
              <w:top w:w="10" w:type="dxa"/>
              <w:left w:w="10" w:type="dxa"/>
              <w:bottom w:w="0" w:type="dxa"/>
              <w:right w:w="10" w:type="dxa"/>
            </w:tcMar>
            <w:vAlign w:val="center"/>
            <w:hideMark/>
          </w:tcPr>
          <w:p w14:paraId="7A3A81A2" w14:textId="77777777" w:rsidR="00A82D3A" w:rsidRPr="00A82D3A" w:rsidRDefault="00A82D3A" w:rsidP="00A82D3A">
            <w:pPr>
              <w:rPr>
                <w:color w:val="FFFFFF" w:themeColor="background1"/>
                <w:lang w:val="en-IN"/>
              </w:rPr>
            </w:pPr>
            <w:r w:rsidRPr="00A82D3A">
              <w:rPr>
                <w:b/>
                <w:bCs/>
                <w:color w:val="FFFFFF" w:themeColor="background1"/>
                <w:lang w:val="en-IN"/>
              </w:rPr>
              <w:t>Mumbai</w:t>
            </w:r>
          </w:p>
        </w:tc>
        <w:tc>
          <w:tcPr>
            <w:tcW w:w="2260" w:type="dxa"/>
            <w:tcBorders>
              <w:top w:val="single" w:sz="12" w:space="0" w:color="FFFFFF"/>
              <w:left w:val="single" w:sz="8" w:space="0" w:color="FFFFFF"/>
              <w:bottom w:val="single" w:sz="12" w:space="0" w:color="FFFFFF"/>
              <w:right w:val="single" w:sz="8" w:space="0" w:color="FFFFFF"/>
            </w:tcBorders>
            <w:shd w:val="clear" w:color="auto" w:fill="006060"/>
            <w:tcMar>
              <w:top w:w="10" w:type="dxa"/>
              <w:left w:w="10" w:type="dxa"/>
              <w:bottom w:w="0" w:type="dxa"/>
              <w:right w:w="10" w:type="dxa"/>
            </w:tcMar>
            <w:vAlign w:val="center"/>
            <w:hideMark/>
          </w:tcPr>
          <w:p w14:paraId="318C1F7C" w14:textId="77777777" w:rsidR="00A82D3A" w:rsidRPr="00A82D3A" w:rsidRDefault="00A82D3A" w:rsidP="00A82D3A">
            <w:pPr>
              <w:rPr>
                <w:color w:val="FFFFFF" w:themeColor="background1"/>
                <w:lang w:val="en-IN"/>
              </w:rPr>
            </w:pPr>
            <w:r w:rsidRPr="00A82D3A">
              <w:rPr>
                <w:b/>
                <w:bCs/>
                <w:color w:val="FFFFFF" w:themeColor="background1"/>
                <w:lang w:val="en-IN"/>
              </w:rPr>
              <w:t>Pune</w:t>
            </w:r>
          </w:p>
        </w:tc>
      </w:tr>
      <w:tr w:rsidR="00A82D3A" w:rsidRPr="00A82D3A" w14:paraId="7FEEAA00" w14:textId="77777777" w:rsidTr="00A82D3A">
        <w:trPr>
          <w:trHeight w:val="718"/>
        </w:trPr>
        <w:tc>
          <w:tcPr>
            <w:tcW w:w="2260" w:type="dxa"/>
            <w:tcBorders>
              <w:top w:val="single" w:sz="12" w:space="0" w:color="FFFFFF"/>
              <w:left w:val="single" w:sz="8" w:space="0" w:color="FFFFFF"/>
              <w:bottom w:val="single" w:sz="8" w:space="0" w:color="FFFFFF"/>
              <w:right w:val="single" w:sz="8" w:space="0" w:color="FFFFFF"/>
            </w:tcBorders>
            <w:shd w:val="clear" w:color="auto" w:fill="C5F3FF"/>
            <w:tcMar>
              <w:top w:w="10" w:type="dxa"/>
              <w:left w:w="10" w:type="dxa"/>
              <w:bottom w:w="0" w:type="dxa"/>
              <w:right w:w="10" w:type="dxa"/>
            </w:tcMar>
            <w:vAlign w:val="center"/>
            <w:hideMark/>
          </w:tcPr>
          <w:p w14:paraId="192BB648" w14:textId="77777777" w:rsidR="00A82D3A" w:rsidRPr="00A82D3A" w:rsidRDefault="00A82D3A" w:rsidP="00A82D3A">
            <w:pPr>
              <w:rPr>
                <w:lang w:val="en-IN"/>
              </w:rPr>
            </w:pPr>
            <w:r w:rsidRPr="00A82D3A">
              <w:rPr>
                <w:b/>
                <w:bCs/>
                <w:lang w:val="en-IN"/>
              </w:rPr>
              <w:t>Sample Achieved</w:t>
            </w:r>
          </w:p>
        </w:tc>
        <w:tc>
          <w:tcPr>
            <w:tcW w:w="2260" w:type="dxa"/>
            <w:tcBorders>
              <w:top w:val="single" w:sz="12" w:space="0" w:color="FFFFFF"/>
              <w:left w:val="single" w:sz="8" w:space="0" w:color="FFFFFF"/>
              <w:bottom w:val="single" w:sz="8" w:space="0" w:color="FFFFFF"/>
              <w:right w:val="single" w:sz="8" w:space="0" w:color="FFFFFF"/>
            </w:tcBorders>
            <w:shd w:val="clear" w:color="auto" w:fill="E9F1F5"/>
            <w:tcMar>
              <w:top w:w="10" w:type="dxa"/>
              <w:left w:w="10" w:type="dxa"/>
              <w:bottom w:w="0" w:type="dxa"/>
              <w:right w:w="10" w:type="dxa"/>
            </w:tcMar>
            <w:vAlign w:val="center"/>
            <w:hideMark/>
          </w:tcPr>
          <w:p w14:paraId="3CFC9749" w14:textId="77777777" w:rsidR="00A82D3A" w:rsidRPr="00A82D3A" w:rsidRDefault="00A82D3A" w:rsidP="00A82D3A">
            <w:pPr>
              <w:rPr>
                <w:lang w:val="en-IN"/>
              </w:rPr>
            </w:pPr>
            <w:r w:rsidRPr="00A82D3A">
              <w:rPr>
                <w:b/>
                <w:bCs/>
                <w:lang w:val="en-IN"/>
              </w:rPr>
              <w:t>103</w:t>
            </w:r>
          </w:p>
        </w:tc>
        <w:tc>
          <w:tcPr>
            <w:tcW w:w="2260" w:type="dxa"/>
            <w:tcBorders>
              <w:top w:val="single" w:sz="12" w:space="0" w:color="FFFFFF"/>
              <w:left w:val="single" w:sz="8" w:space="0" w:color="FFFFFF"/>
              <w:bottom w:val="single" w:sz="8" w:space="0" w:color="FFFFFF"/>
              <w:right w:val="single" w:sz="8" w:space="0" w:color="FFFFFF"/>
            </w:tcBorders>
            <w:shd w:val="clear" w:color="auto" w:fill="E9F1F5"/>
            <w:tcMar>
              <w:top w:w="10" w:type="dxa"/>
              <w:left w:w="10" w:type="dxa"/>
              <w:bottom w:w="0" w:type="dxa"/>
              <w:right w:w="10" w:type="dxa"/>
            </w:tcMar>
            <w:vAlign w:val="center"/>
            <w:hideMark/>
          </w:tcPr>
          <w:p w14:paraId="4144AF06" w14:textId="77777777" w:rsidR="00A82D3A" w:rsidRPr="00A82D3A" w:rsidRDefault="00A82D3A" w:rsidP="00A82D3A">
            <w:pPr>
              <w:rPr>
                <w:lang w:val="en-IN"/>
              </w:rPr>
            </w:pPr>
            <w:r w:rsidRPr="00A82D3A">
              <w:rPr>
                <w:b/>
                <w:bCs/>
                <w:lang w:val="en-IN"/>
              </w:rPr>
              <w:t>25</w:t>
            </w:r>
          </w:p>
        </w:tc>
        <w:tc>
          <w:tcPr>
            <w:tcW w:w="2260" w:type="dxa"/>
            <w:tcBorders>
              <w:top w:val="single" w:sz="12" w:space="0" w:color="FFFFFF"/>
              <w:left w:val="single" w:sz="8" w:space="0" w:color="FFFFFF"/>
              <w:bottom w:val="single" w:sz="8" w:space="0" w:color="FFFFFF"/>
              <w:right w:val="single" w:sz="8" w:space="0" w:color="FFFFFF"/>
            </w:tcBorders>
            <w:shd w:val="clear" w:color="auto" w:fill="E9F1F5"/>
            <w:tcMar>
              <w:top w:w="10" w:type="dxa"/>
              <w:left w:w="10" w:type="dxa"/>
              <w:bottom w:w="0" w:type="dxa"/>
              <w:right w:w="10" w:type="dxa"/>
            </w:tcMar>
            <w:vAlign w:val="center"/>
            <w:hideMark/>
          </w:tcPr>
          <w:p w14:paraId="02FB5B6A" w14:textId="77777777" w:rsidR="00A82D3A" w:rsidRPr="00A82D3A" w:rsidRDefault="00A82D3A" w:rsidP="00A82D3A">
            <w:pPr>
              <w:rPr>
                <w:lang w:val="en-IN"/>
              </w:rPr>
            </w:pPr>
            <w:r w:rsidRPr="00A82D3A">
              <w:rPr>
                <w:b/>
                <w:bCs/>
                <w:lang w:val="en-IN"/>
              </w:rPr>
              <w:t>78</w:t>
            </w:r>
          </w:p>
        </w:tc>
      </w:tr>
    </w:tbl>
    <w:p w14:paraId="2F13A869" w14:textId="77777777" w:rsidR="00A116A3" w:rsidRDefault="00A116A3"/>
    <w:p w14:paraId="0437FD93" w14:textId="77777777" w:rsidR="00A116A3" w:rsidRDefault="00A116A3"/>
    <w:p w14:paraId="09BEC28A" w14:textId="77777777" w:rsidR="00A116A3" w:rsidRDefault="00A116A3"/>
    <w:p w14:paraId="4671CE20" w14:textId="77777777" w:rsidR="00ED1D66" w:rsidRDefault="00ED1D66" w:rsidP="00A116A3"/>
    <w:p w14:paraId="0CB513D1" w14:textId="1BAC9235" w:rsidR="00A116A3" w:rsidRPr="002A7440" w:rsidRDefault="00A116A3" w:rsidP="00A116A3">
      <w:pPr>
        <w:rPr>
          <w:b/>
          <w:bCs/>
          <w:sz w:val="40"/>
          <w:szCs w:val="40"/>
        </w:rPr>
      </w:pPr>
      <w:r w:rsidRPr="002A7440">
        <w:rPr>
          <w:b/>
          <w:bCs/>
          <w:sz w:val="40"/>
          <w:szCs w:val="40"/>
        </w:rPr>
        <w:lastRenderedPageBreak/>
        <w:t>Aim &amp; Objective</w:t>
      </w:r>
    </w:p>
    <w:p w14:paraId="6A73DEFF" w14:textId="77777777" w:rsidR="003F78AD" w:rsidRDefault="003F78AD" w:rsidP="00A0682F">
      <w:pPr>
        <w:rPr>
          <w:u w:val="single"/>
        </w:rPr>
      </w:pPr>
    </w:p>
    <w:p w14:paraId="51B2BCFC" w14:textId="564A25E3" w:rsidR="00A0682F" w:rsidRPr="00701070" w:rsidRDefault="00A0682F" w:rsidP="00A0682F">
      <w:pPr>
        <w:rPr>
          <w:sz w:val="36"/>
          <w:szCs w:val="36"/>
          <w:u w:val="single"/>
        </w:rPr>
      </w:pPr>
      <w:r w:rsidRPr="00701070">
        <w:rPr>
          <w:sz w:val="36"/>
          <w:szCs w:val="36"/>
          <w:u w:val="single"/>
        </w:rPr>
        <w:t>Aim</w:t>
      </w:r>
    </w:p>
    <w:p w14:paraId="4538193F" w14:textId="34FFBAEC" w:rsidR="00A0682F" w:rsidRPr="00A0682F" w:rsidRDefault="00A0682F" w:rsidP="00A0682F">
      <w:pPr>
        <w:rPr>
          <w:u w:val="single"/>
        </w:rPr>
      </w:pPr>
      <w:r>
        <w:t>The aim of this study is to assess the level of brand awareness and health perceptions associated with a specific biscuit brand among a targeted demographic group in the cities of Mumbai and Pune.</w:t>
      </w:r>
    </w:p>
    <w:p w14:paraId="7EC010DB" w14:textId="77777777" w:rsidR="003F78AD" w:rsidRDefault="003F78AD" w:rsidP="00A0682F">
      <w:pPr>
        <w:rPr>
          <w:u w:val="single"/>
        </w:rPr>
      </w:pPr>
    </w:p>
    <w:p w14:paraId="6A7E3B27" w14:textId="759C4DCD" w:rsidR="00A0682F" w:rsidRPr="00701070" w:rsidRDefault="00A0682F" w:rsidP="00A0682F">
      <w:pPr>
        <w:rPr>
          <w:sz w:val="36"/>
          <w:szCs w:val="36"/>
          <w:u w:val="single"/>
        </w:rPr>
      </w:pPr>
      <w:r w:rsidRPr="00701070">
        <w:rPr>
          <w:sz w:val="36"/>
          <w:szCs w:val="36"/>
          <w:u w:val="single"/>
        </w:rPr>
        <w:t>Objectives</w:t>
      </w:r>
    </w:p>
    <w:p w14:paraId="080A0C3F" w14:textId="77777777" w:rsidR="003F78AD" w:rsidRDefault="003F78AD" w:rsidP="00A0682F"/>
    <w:p w14:paraId="161AEE33" w14:textId="2230CE28" w:rsidR="003F78AD" w:rsidRDefault="00A0682F" w:rsidP="003F78AD">
      <w:pPr>
        <w:pStyle w:val="ListParagraph"/>
        <w:numPr>
          <w:ilvl w:val="0"/>
          <w:numId w:val="9"/>
        </w:numPr>
      </w:pPr>
      <w:r w:rsidRPr="003F78AD">
        <w:rPr>
          <w:u w:val="single"/>
        </w:rPr>
        <w:t>Measure Brand Recognition:</w:t>
      </w:r>
      <w:r>
        <w:t xml:space="preserve"> </w:t>
      </w:r>
    </w:p>
    <w:p w14:paraId="74DB4797" w14:textId="0861B799" w:rsidR="003F78AD" w:rsidRDefault="00A0682F" w:rsidP="00701070">
      <w:pPr>
        <w:ind w:left="360" w:firstLine="720"/>
      </w:pPr>
      <w:r>
        <w:t>To determine the extent to which the target group recognizes and is familiar with the biscuit brand.</w:t>
      </w:r>
    </w:p>
    <w:p w14:paraId="46FE179A" w14:textId="77777777" w:rsidR="003F78AD" w:rsidRDefault="00A0682F" w:rsidP="003F78AD">
      <w:pPr>
        <w:pStyle w:val="ListParagraph"/>
        <w:numPr>
          <w:ilvl w:val="0"/>
          <w:numId w:val="9"/>
        </w:numPr>
      </w:pPr>
      <w:r w:rsidRPr="003F78AD">
        <w:rPr>
          <w:u w:val="single"/>
        </w:rPr>
        <w:t>Analyze Demographic Variations:</w:t>
      </w:r>
      <w:r>
        <w:t xml:space="preserve"> </w:t>
      </w:r>
      <w:r w:rsidR="003F78AD">
        <w:t xml:space="preserve"> </w:t>
      </w:r>
    </w:p>
    <w:p w14:paraId="5EAA1F8A" w14:textId="5B4800FB" w:rsidR="003F78AD" w:rsidRDefault="00A0682F" w:rsidP="00701070">
      <w:pPr>
        <w:ind w:left="720" w:firstLine="360"/>
      </w:pPr>
      <w:r>
        <w:t>To identify any significant differences in brand awareness and health perceptions across various demographics such as age, gender, and socioeconomic status within Socioeconomic class A</w:t>
      </w:r>
      <w:r w:rsidR="00701070">
        <w:t xml:space="preserve">,B,C </w:t>
      </w:r>
      <w:r>
        <w:t xml:space="preserve">households. </w:t>
      </w:r>
    </w:p>
    <w:p w14:paraId="3E6B6448" w14:textId="38F302F0" w:rsidR="003F78AD" w:rsidRDefault="00A0682F" w:rsidP="003F78AD">
      <w:pPr>
        <w:pStyle w:val="ListParagraph"/>
        <w:numPr>
          <w:ilvl w:val="0"/>
          <w:numId w:val="9"/>
        </w:numPr>
      </w:pPr>
      <w:r w:rsidRPr="003F78AD">
        <w:rPr>
          <w:u w:val="single"/>
        </w:rPr>
        <w:t>Evaluate Purchase Behavior:</w:t>
      </w:r>
      <w:r>
        <w:t xml:space="preserve"> </w:t>
      </w:r>
    </w:p>
    <w:p w14:paraId="01F2F530" w14:textId="745A7DD7" w:rsidR="003F78AD" w:rsidRDefault="00A0682F" w:rsidP="00701070">
      <w:pPr>
        <w:ind w:left="720" w:firstLine="360"/>
      </w:pPr>
      <w:r>
        <w:t>To understand how health perceptions influence purchasing decisions and brand loyalty among the target group.</w:t>
      </w:r>
    </w:p>
    <w:p w14:paraId="53E53927" w14:textId="1BCE66EF" w:rsidR="003F78AD" w:rsidRDefault="00A0682F" w:rsidP="003F78AD">
      <w:pPr>
        <w:pStyle w:val="ListParagraph"/>
        <w:numPr>
          <w:ilvl w:val="0"/>
          <w:numId w:val="9"/>
        </w:numPr>
      </w:pPr>
      <w:r w:rsidRPr="003F78AD">
        <w:rPr>
          <w:u w:val="single"/>
        </w:rPr>
        <w:t>Compare Market Insights:</w:t>
      </w:r>
      <w:r>
        <w:t xml:space="preserve"> </w:t>
      </w:r>
    </w:p>
    <w:p w14:paraId="16DC7413" w14:textId="4E9A8715" w:rsidR="003F78AD" w:rsidRDefault="00A0682F" w:rsidP="00701070">
      <w:pPr>
        <w:ind w:left="720" w:firstLine="360"/>
      </w:pPr>
      <w:r>
        <w:t>To compare and contrast the levels of brand awareness and health perceptions between the two markets of Mumbai and Pune.</w:t>
      </w:r>
    </w:p>
    <w:p w14:paraId="28573C33" w14:textId="35AD3B9B" w:rsidR="003F78AD" w:rsidRDefault="00A0682F" w:rsidP="003F78AD">
      <w:pPr>
        <w:pStyle w:val="ListParagraph"/>
        <w:numPr>
          <w:ilvl w:val="0"/>
          <w:numId w:val="9"/>
        </w:numPr>
      </w:pPr>
      <w:r w:rsidRPr="003F78AD">
        <w:rPr>
          <w:u w:val="single"/>
        </w:rPr>
        <w:t>Identify Key Attributes:</w:t>
      </w:r>
      <w:r>
        <w:t xml:space="preserve"> </w:t>
      </w:r>
    </w:p>
    <w:p w14:paraId="585D5945" w14:textId="193D12B6" w:rsidR="003F78AD" w:rsidRDefault="00A0682F" w:rsidP="00701070">
      <w:pPr>
        <w:pStyle w:val="ListParagraph"/>
        <w:ind w:firstLine="360"/>
      </w:pPr>
      <w:r>
        <w:t>To determine the key attributes that drive consumer preference for the biscuit brand, including taste, health benefits, and affordability.</w:t>
      </w:r>
    </w:p>
    <w:p w14:paraId="1F08575E" w14:textId="1E0C81EC" w:rsidR="003F78AD" w:rsidRDefault="00A0682F" w:rsidP="003F78AD">
      <w:pPr>
        <w:pStyle w:val="ListParagraph"/>
        <w:numPr>
          <w:ilvl w:val="0"/>
          <w:numId w:val="9"/>
        </w:numPr>
      </w:pPr>
      <w:r w:rsidRPr="003F78AD">
        <w:rPr>
          <w:u w:val="single"/>
        </w:rPr>
        <w:t>Provide Strategic Recommendations:</w:t>
      </w:r>
      <w:r>
        <w:t xml:space="preserve"> </w:t>
      </w:r>
    </w:p>
    <w:p w14:paraId="219736AC" w14:textId="5DBC61FF" w:rsidR="00A116A3" w:rsidRPr="0062616F" w:rsidRDefault="00A0682F" w:rsidP="003F78AD">
      <w:pPr>
        <w:ind w:left="720" w:firstLine="360"/>
      </w:pPr>
      <w:r>
        <w:t>To offer actionable insights and recommendations for enhancing brand awareness, improving health perceptions, and increasing market share based on the study findings.</w:t>
      </w:r>
    </w:p>
    <w:p w14:paraId="7E877E32" w14:textId="77777777" w:rsidR="00A116A3" w:rsidRDefault="00A116A3" w:rsidP="00A116A3">
      <w:pPr>
        <w:rPr>
          <w:b/>
          <w:bCs/>
          <w:u w:val="single"/>
        </w:rPr>
      </w:pPr>
    </w:p>
    <w:p w14:paraId="14DB1CE4" w14:textId="77777777" w:rsidR="00ED1D66" w:rsidRDefault="00ED1D66" w:rsidP="00A116A3">
      <w:pPr>
        <w:rPr>
          <w:b/>
          <w:bCs/>
          <w:u w:val="single"/>
        </w:rPr>
      </w:pPr>
    </w:p>
    <w:p w14:paraId="7691B1F9" w14:textId="77777777" w:rsidR="00ED1D66" w:rsidRDefault="00ED1D66" w:rsidP="00A116A3">
      <w:pPr>
        <w:rPr>
          <w:b/>
          <w:bCs/>
          <w:u w:val="single"/>
        </w:rPr>
      </w:pPr>
    </w:p>
    <w:p w14:paraId="2902894D" w14:textId="77777777" w:rsidR="00ED1D66" w:rsidRDefault="00ED1D66" w:rsidP="00A116A3">
      <w:pPr>
        <w:rPr>
          <w:b/>
          <w:bCs/>
          <w:u w:val="single"/>
        </w:rPr>
      </w:pPr>
    </w:p>
    <w:p w14:paraId="594CF736" w14:textId="77777777" w:rsidR="00ED1D66" w:rsidRDefault="00ED1D66" w:rsidP="00A116A3">
      <w:pPr>
        <w:rPr>
          <w:b/>
          <w:bCs/>
          <w:u w:val="single"/>
        </w:rPr>
      </w:pPr>
    </w:p>
    <w:p w14:paraId="5C331824" w14:textId="77777777" w:rsidR="00A116A3" w:rsidRDefault="00A116A3" w:rsidP="00A116A3">
      <w:pPr>
        <w:rPr>
          <w:b/>
          <w:bCs/>
          <w:u w:val="single"/>
        </w:rPr>
      </w:pPr>
    </w:p>
    <w:p w14:paraId="65460852" w14:textId="3C62D522" w:rsidR="003220AE" w:rsidRPr="00383EF4" w:rsidRDefault="003220AE" w:rsidP="009415EC">
      <w:pPr>
        <w:rPr>
          <w:b/>
          <w:bCs/>
          <w:sz w:val="40"/>
          <w:szCs w:val="40"/>
          <w:u w:val="single"/>
        </w:rPr>
      </w:pPr>
      <w:r w:rsidRPr="002A7440">
        <w:rPr>
          <w:b/>
          <w:bCs/>
          <w:sz w:val="40"/>
          <w:szCs w:val="40"/>
        </w:rPr>
        <w:lastRenderedPageBreak/>
        <w:t>Methodolog</w:t>
      </w:r>
      <w:r w:rsidR="002A7440">
        <w:rPr>
          <w:b/>
          <w:bCs/>
          <w:sz w:val="40"/>
          <w:szCs w:val="40"/>
        </w:rPr>
        <w:t>y</w:t>
      </w:r>
    </w:p>
    <w:p w14:paraId="259697AD" w14:textId="77777777" w:rsidR="000D4EFE" w:rsidRPr="003220AE" w:rsidRDefault="000D4EFE" w:rsidP="009415EC">
      <w:pPr>
        <w:rPr>
          <w:b/>
          <w:bCs/>
          <w:u w:val="single"/>
        </w:rPr>
      </w:pPr>
    </w:p>
    <w:p w14:paraId="5C6DBA16" w14:textId="2775979C" w:rsidR="009415EC" w:rsidRDefault="009415EC" w:rsidP="009415EC">
      <w:r>
        <w:t>Methodologies for Creating an Online Survey Link</w:t>
      </w:r>
    </w:p>
    <w:p w14:paraId="7888C192" w14:textId="77777777" w:rsidR="009415EC" w:rsidRDefault="009415EC" w:rsidP="009415EC"/>
    <w:p w14:paraId="3991E9E6" w14:textId="017EA49F" w:rsidR="009415EC" w:rsidRDefault="009415EC" w:rsidP="009415EC">
      <w:r>
        <w:t>Creating an online survey involves several steps, each incorporating different methodologies and technologies to ensure the survey is functional, userfriendly, and capable of collecting accurate data. Here’s a detailed breakdown of the process:</w:t>
      </w:r>
    </w:p>
    <w:p w14:paraId="2DC6F51F" w14:textId="4E5A8FA3" w:rsidR="009415EC" w:rsidRPr="000D4EFE" w:rsidRDefault="009415EC" w:rsidP="009415EC">
      <w:pPr>
        <w:rPr>
          <w:u w:val="single"/>
        </w:rPr>
      </w:pPr>
      <w:r w:rsidRPr="000D4EFE">
        <w:rPr>
          <w:u w:val="single"/>
        </w:rPr>
        <w:t>1. Questionnaire Preparation</w:t>
      </w:r>
    </w:p>
    <w:p w14:paraId="44B67490" w14:textId="2561EB77" w:rsidR="009415EC" w:rsidRDefault="009415EC" w:rsidP="009415EC">
      <w:r>
        <w:t>Designing Questions: Carefully craft questions to ensure they are clear, unbiased, and cover all necessary topics.</w:t>
      </w:r>
    </w:p>
    <w:p w14:paraId="44BCA020" w14:textId="727E092D" w:rsidR="009415EC" w:rsidRDefault="009415EC" w:rsidP="009415EC">
      <w:r>
        <w:t>Pretesting: Conduct a pilot test with a small sample to refine questions and ensure clarity.</w:t>
      </w:r>
    </w:p>
    <w:p w14:paraId="1357CCE3" w14:textId="1C876B2D" w:rsidR="009415EC" w:rsidRPr="000D4EFE" w:rsidRDefault="009415EC" w:rsidP="009415EC">
      <w:pPr>
        <w:rPr>
          <w:u w:val="single"/>
        </w:rPr>
      </w:pPr>
      <w:r w:rsidRPr="000D4EFE">
        <w:rPr>
          <w:u w:val="single"/>
        </w:rPr>
        <w:t>2. Frontend Development</w:t>
      </w:r>
    </w:p>
    <w:p w14:paraId="2A5BCB1A" w14:textId="1E6E39A4" w:rsidR="009415EC" w:rsidRDefault="00965EAE" w:rsidP="009415EC">
      <w:r>
        <w:t>HTML:</w:t>
      </w:r>
      <w:r w:rsidR="009415EC">
        <w:t xml:space="preserve"> Use HTML to structure the survey, creating forms and input fields for questions.</w:t>
      </w:r>
    </w:p>
    <w:p w14:paraId="64C112FF" w14:textId="68330400" w:rsidR="009415EC" w:rsidRDefault="009415EC" w:rsidP="009415EC">
      <w:r>
        <w:t>CSS: Style the survey to make it visually appealing and userfriendly.</w:t>
      </w:r>
    </w:p>
    <w:p w14:paraId="5E02AF61" w14:textId="1DEC4773" w:rsidR="009415EC" w:rsidRPr="000D4EFE" w:rsidRDefault="009415EC" w:rsidP="009415EC">
      <w:pPr>
        <w:rPr>
          <w:u w:val="single"/>
        </w:rPr>
      </w:pPr>
      <w:r w:rsidRPr="000D4EFE">
        <w:rPr>
          <w:u w:val="single"/>
        </w:rPr>
        <w:t>3. Backend Development</w:t>
      </w:r>
    </w:p>
    <w:p w14:paraId="280F07E9" w14:textId="6068104D" w:rsidR="009415EC" w:rsidRDefault="009415EC" w:rsidP="009415EC">
      <w:r>
        <w:t>Active Server Pages (ASP): Utilize ASP to handle serverside logic, including data submission and storage.</w:t>
      </w:r>
    </w:p>
    <w:p w14:paraId="74BA8915" w14:textId="082D54BC" w:rsidR="00965EAE" w:rsidRDefault="009415EC" w:rsidP="009415EC">
      <w:r>
        <w:t>JQuery and JavaScript: Implement clientside scripting for interactive features, such as validation checks, dynamic content display, and enhanced user experience.</w:t>
      </w:r>
    </w:p>
    <w:p w14:paraId="22263A40" w14:textId="2A7F67B6" w:rsidR="009415EC" w:rsidRPr="0047152B" w:rsidRDefault="009415EC" w:rsidP="009415EC">
      <w:pPr>
        <w:rPr>
          <w:u w:val="single"/>
        </w:rPr>
      </w:pPr>
      <w:r w:rsidRPr="0047152B">
        <w:rPr>
          <w:u w:val="single"/>
        </w:rPr>
        <w:t>4. Database Management</w:t>
      </w:r>
    </w:p>
    <w:p w14:paraId="1496A942" w14:textId="4E1876E1" w:rsidR="009415EC" w:rsidRDefault="009415EC" w:rsidP="009415EC">
      <w:r>
        <w:t>MS Access: Use MS Access to create a database for storing survey responses. Assign unique codes to options for efficient data handling.</w:t>
      </w:r>
    </w:p>
    <w:p w14:paraId="72E7F4F5" w14:textId="0BDF6531" w:rsidR="009415EC" w:rsidRPr="0047152B" w:rsidRDefault="009415EC" w:rsidP="009415EC">
      <w:pPr>
        <w:rPr>
          <w:u w:val="single"/>
        </w:rPr>
      </w:pPr>
      <w:r w:rsidRPr="0047152B">
        <w:rPr>
          <w:u w:val="single"/>
        </w:rPr>
        <w:t>5. Data Validation and Cleaning</w:t>
      </w:r>
    </w:p>
    <w:p w14:paraId="0D5AEC47" w14:textId="1B9573A0" w:rsidR="008036D6" w:rsidRPr="0022633A" w:rsidRDefault="009415EC" w:rsidP="009415EC">
      <w:r>
        <w:t>Quantum Cleaning Program: Write a cleaning program in Quantum to validate the survey link by entering dummy data. This ensures the link works correctly and that the data collected is accurate.</w:t>
      </w:r>
    </w:p>
    <w:p w14:paraId="3484C849" w14:textId="08D5CE60" w:rsidR="009415EC" w:rsidRPr="0047152B" w:rsidRDefault="009415EC" w:rsidP="009415EC">
      <w:pPr>
        <w:rPr>
          <w:u w:val="single"/>
        </w:rPr>
      </w:pPr>
      <w:r w:rsidRPr="0047152B">
        <w:rPr>
          <w:u w:val="single"/>
        </w:rPr>
        <w:t>6. Data Verification</w:t>
      </w:r>
    </w:p>
    <w:p w14:paraId="20F04507" w14:textId="4F818B74" w:rsidR="0047152B" w:rsidRDefault="009415EC" w:rsidP="009415EC">
      <w:r>
        <w:t xml:space="preserve">lista: Write a lista file to verify the accuracy of the tables generated from the data file. This step checks if the data has been recorded and processed correctly. </w:t>
      </w:r>
    </w:p>
    <w:p w14:paraId="6A8CA86C" w14:textId="454FC974" w:rsidR="009415EC" w:rsidRPr="0047152B" w:rsidRDefault="009415EC" w:rsidP="009415EC">
      <w:pPr>
        <w:rPr>
          <w:u w:val="single"/>
        </w:rPr>
      </w:pPr>
      <w:r w:rsidRPr="0047152B">
        <w:rPr>
          <w:u w:val="single"/>
        </w:rPr>
        <w:t>7. Data Analysis Preparation</w:t>
      </w:r>
    </w:p>
    <w:p w14:paraId="3126260E" w14:textId="6E093C98" w:rsidR="009415EC" w:rsidRDefault="009415EC" w:rsidP="009415EC">
      <w:r>
        <w:t>SPSS Programming: Prepare the data for analysis using SPSS (Statistical Package for the Social Sciences):</w:t>
      </w:r>
    </w:p>
    <w:p w14:paraId="1F8EB35E" w14:textId="3DD40EC8" w:rsidR="009415EC" w:rsidRDefault="009415EC" w:rsidP="009415EC">
      <w:r>
        <w:t>Defining Data: Define variables, value labels, and variable labels in SPSS.</w:t>
      </w:r>
    </w:p>
    <w:p w14:paraId="26ED5A3C" w14:textId="77777777" w:rsidR="00827975" w:rsidRDefault="009415EC" w:rsidP="00827975">
      <w:r>
        <w:t xml:space="preserve">  Regression Analysis: Use SPSS to perform regression analysis, examining relationships between variables and identifying significant predictors.</w:t>
      </w:r>
    </w:p>
    <w:p w14:paraId="2E299070" w14:textId="1FACBC55" w:rsidR="00827975" w:rsidRPr="00827975" w:rsidRDefault="00827975" w:rsidP="00827975">
      <w:pPr>
        <w:rPr>
          <w:u w:val="single"/>
        </w:rPr>
      </w:pPr>
      <w:r w:rsidRPr="00827975">
        <w:rPr>
          <w:u w:val="single"/>
        </w:rPr>
        <w:lastRenderedPageBreak/>
        <w:t>8. Table Generation</w:t>
      </w:r>
    </w:p>
    <w:p w14:paraId="4A3C2746" w14:textId="77777777" w:rsidR="00827975" w:rsidRDefault="00827975" w:rsidP="00827975">
      <w:pPr>
        <w:pStyle w:val="ListParagraph"/>
        <w:numPr>
          <w:ilvl w:val="0"/>
          <w:numId w:val="37"/>
        </w:numPr>
      </w:pPr>
      <w:r>
        <w:t>Data Preparation:</w:t>
      </w:r>
    </w:p>
    <w:p w14:paraId="50E4B0B2" w14:textId="5F52A0DE" w:rsidR="00827975" w:rsidRDefault="00827975" w:rsidP="00827975">
      <w:pPr>
        <w:pStyle w:val="ListParagraph"/>
        <w:ind w:left="360"/>
      </w:pPr>
      <w:r>
        <w:t xml:space="preserve">      The raw survey data was imported into Quantum for analysis. This data included responses from various demographic groups, specifically segmented by city (Mumbai and Pune), gender, age groups, and socio-economic classification (SEC).</w:t>
      </w:r>
    </w:p>
    <w:p w14:paraId="6C8AB47C" w14:textId="77777777" w:rsidR="002F19C8" w:rsidRDefault="002F19C8" w:rsidP="002F19C8">
      <w:pPr>
        <w:pStyle w:val="ListParagraph"/>
        <w:ind w:left="360"/>
      </w:pPr>
    </w:p>
    <w:p w14:paraId="4DBE2738" w14:textId="48B1EAD4" w:rsidR="00827975" w:rsidRDefault="00827975" w:rsidP="00827975">
      <w:pPr>
        <w:pStyle w:val="ListParagraph"/>
        <w:numPr>
          <w:ilvl w:val="0"/>
          <w:numId w:val="37"/>
        </w:numPr>
      </w:pPr>
      <w:r>
        <w:t>Variable Definition:</w:t>
      </w:r>
    </w:p>
    <w:p w14:paraId="116BC040" w14:textId="0A25D639" w:rsidR="00827975" w:rsidRDefault="00827975" w:rsidP="00827975">
      <w:pPr>
        <w:pStyle w:val="ListParagraph"/>
        <w:ind w:left="360"/>
      </w:pPr>
      <w:r>
        <w:t xml:space="preserve">        Key demographic variables, including city, gender, age, and SEC, were defined to enable precise cross-tabulation. Each of these variables was categorized appropriately (e.g., age was divided into specific age groups such as 18-24, 25-34, etc.).</w:t>
      </w:r>
    </w:p>
    <w:p w14:paraId="6DBB1836" w14:textId="77777777" w:rsidR="00827975" w:rsidRDefault="00827975" w:rsidP="00827975"/>
    <w:p w14:paraId="75F64098" w14:textId="77777777" w:rsidR="00827975" w:rsidRDefault="00827975" w:rsidP="00827975">
      <w:pPr>
        <w:pStyle w:val="ListParagraph"/>
        <w:numPr>
          <w:ilvl w:val="0"/>
          <w:numId w:val="37"/>
        </w:numPr>
      </w:pPr>
      <w:r>
        <w:t>Table Structure:</w:t>
      </w:r>
    </w:p>
    <w:p w14:paraId="40E3BF62" w14:textId="76C3E55F" w:rsidR="00827975" w:rsidRDefault="00827975" w:rsidP="00827975">
      <w:pPr>
        <w:pStyle w:val="ListParagraph"/>
        <w:ind w:left="360"/>
      </w:pPr>
      <w:r>
        <w:t xml:space="preserve">        For each survey question related to biscuit brand awareness, tables were generated with a focus on top breaks by city, gender, age, and SEC. This approach allowed for a detailed breakdown of brand awareness metrics across these demographic segments.</w:t>
      </w:r>
    </w:p>
    <w:p w14:paraId="7C31E578" w14:textId="77777777" w:rsidR="00827975" w:rsidRDefault="00827975" w:rsidP="00827975"/>
    <w:p w14:paraId="213D28C1" w14:textId="00E2EC44" w:rsidR="00827975" w:rsidRDefault="00827975" w:rsidP="00827975">
      <w:pPr>
        <w:pStyle w:val="ListParagraph"/>
        <w:numPr>
          <w:ilvl w:val="0"/>
          <w:numId w:val="37"/>
        </w:numPr>
      </w:pPr>
      <w:r>
        <w:t>Top Breaks Analysis:</w:t>
      </w:r>
    </w:p>
    <w:p w14:paraId="425126D7" w14:textId="0DDA0E59" w:rsidR="00827975" w:rsidRDefault="00827975" w:rsidP="00827975">
      <w:pPr>
        <w:pStyle w:val="ListParagraph"/>
        <w:numPr>
          <w:ilvl w:val="1"/>
          <w:numId w:val="37"/>
        </w:numPr>
      </w:pPr>
      <w:r>
        <w:t>City: Tables were segmented by city to compare brand awareness between respondents from Mumbai and Pune.</w:t>
      </w:r>
    </w:p>
    <w:p w14:paraId="3E4BDED2" w14:textId="2FD352D8" w:rsidR="00827975" w:rsidRDefault="00827975" w:rsidP="00827975">
      <w:pPr>
        <w:pStyle w:val="ListParagraph"/>
        <w:numPr>
          <w:ilvl w:val="1"/>
          <w:numId w:val="37"/>
        </w:numPr>
      </w:pPr>
      <w:r>
        <w:t>Gender: Gender-specific tables were generated to explore differences in brand awareness between males and females.</w:t>
      </w:r>
    </w:p>
    <w:p w14:paraId="7FAFFA86" w14:textId="1371B507" w:rsidR="00827975" w:rsidRDefault="00827975" w:rsidP="00827975">
      <w:pPr>
        <w:pStyle w:val="ListParagraph"/>
        <w:numPr>
          <w:ilvl w:val="1"/>
          <w:numId w:val="37"/>
        </w:numPr>
      </w:pPr>
      <w:r>
        <w:t>Age Groups: Age-wise tables were created to analyze how brand awareness varies across different age demographics.</w:t>
      </w:r>
    </w:p>
    <w:p w14:paraId="1D2AD786" w14:textId="5094FE6E" w:rsidR="00827975" w:rsidRDefault="00827975" w:rsidP="00827975">
      <w:pPr>
        <w:pStyle w:val="ListParagraph"/>
        <w:numPr>
          <w:ilvl w:val="1"/>
          <w:numId w:val="37"/>
        </w:numPr>
      </w:pPr>
      <w:r>
        <w:t>SEC: Tables were also broken down by SEC categories to assess brand awareness across different socio-economic groups.</w:t>
      </w:r>
    </w:p>
    <w:p w14:paraId="0F9AF870" w14:textId="77777777" w:rsidR="00827975" w:rsidRDefault="00827975" w:rsidP="00827975"/>
    <w:p w14:paraId="7D1C9396" w14:textId="77777777" w:rsidR="00827975" w:rsidRDefault="00827975" w:rsidP="00827975">
      <w:pPr>
        <w:pStyle w:val="ListParagraph"/>
        <w:numPr>
          <w:ilvl w:val="0"/>
          <w:numId w:val="37"/>
        </w:numPr>
      </w:pPr>
      <w:r>
        <w:t>Cross-Tabulation:</w:t>
      </w:r>
    </w:p>
    <w:p w14:paraId="7950E304" w14:textId="2CD799E3" w:rsidR="00827975" w:rsidRDefault="00827975" w:rsidP="00827975">
      <w:pPr>
        <w:pStyle w:val="ListParagraph"/>
        <w:ind w:left="360"/>
      </w:pPr>
      <w:r>
        <w:t xml:space="preserve">        Each table was cross-tabulated to show the interaction between the key variables and biscuit brand awareness. This allowed for an in-depth analysis of how factors like city, gender, age, and SEC influence brand recognition and consideration.</w:t>
      </w:r>
    </w:p>
    <w:p w14:paraId="7447576F" w14:textId="77777777" w:rsidR="00827975" w:rsidRDefault="00827975" w:rsidP="00827975">
      <w:pPr>
        <w:pStyle w:val="ListParagraph"/>
        <w:ind w:left="360"/>
      </w:pPr>
    </w:p>
    <w:p w14:paraId="3E0FFE6A" w14:textId="77777777" w:rsidR="00827975" w:rsidRDefault="00827975" w:rsidP="00827975">
      <w:pPr>
        <w:pStyle w:val="ListParagraph"/>
        <w:numPr>
          <w:ilvl w:val="0"/>
          <w:numId w:val="37"/>
        </w:numPr>
      </w:pPr>
      <w:r>
        <w:t>Output Generation:</w:t>
      </w:r>
    </w:p>
    <w:p w14:paraId="46172F1C" w14:textId="7E7F3DE7" w:rsidR="00827975" w:rsidRDefault="00827975" w:rsidP="00827975">
      <w:pPr>
        <w:pStyle w:val="ListParagraph"/>
        <w:ind w:left="360"/>
      </w:pPr>
      <w:r>
        <w:t xml:space="preserve">         The final tables were systematically generated, reviewed, and exported for inclusion in the report. Each table provided insights into the distribution of brand awareness across the various demographic segments, helping to identify key trends and patterns.</w:t>
      </w:r>
    </w:p>
    <w:p w14:paraId="02771FFD" w14:textId="77777777" w:rsidR="00827975" w:rsidRDefault="00827975" w:rsidP="00827975"/>
    <w:p w14:paraId="5E6C9714" w14:textId="77777777" w:rsidR="00827975" w:rsidRDefault="00827975" w:rsidP="00827975">
      <w:pPr>
        <w:pStyle w:val="ListParagraph"/>
        <w:numPr>
          <w:ilvl w:val="0"/>
          <w:numId w:val="37"/>
        </w:numPr>
      </w:pPr>
      <w:r>
        <w:t>Reporting:</w:t>
      </w:r>
    </w:p>
    <w:p w14:paraId="03117DD0" w14:textId="65166D3A" w:rsidR="00827975" w:rsidRDefault="00827975" w:rsidP="00827975">
      <w:pPr>
        <w:pStyle w:val="ListParagraph"/>
        <w:ind w:left="360"/>
      </w:pPr>
      <w:r>
        <w:t xml:space="preserve">   The generated tables were integrated into the report, providing a clear and detailed view of biscuit brand awareness. Each table was accompanied by an analysis of the findings, highlighting significant differences and trends observed across the demographic segments.</w:t>
      </w:r>
    </w:p>
    <w:p w14:paraId="666ADE1B" w14:textId="77777777" w:rsidR="00827975" w:rsidRDefault="00827975" w:rsidP="009415EC"/>
    <w:p w14:paraId="6FE6E565" w14:textId="28693033" w:rsidR="009415EC" w:rsidRDefault="009415EC" w:rsidP="009415EC">
      <w:r>
        <w:t>Steps in Detail</w:t>
      </w:r>
    </w:p>
    <w:p w14:paraId="07FB4E5A" w14:textId="25AB7DA4" w:rsidR="009415EC" w:rsidRDefault="009415EC" w:rsidP="009415EC">
      <w:r>
        <w:lastRenderedPageBreak/>
        <w:t>1. Questionnaire Preparation:</w:t>
      </w:r>
    </w:p>
    <w:p w14:paraId="4EF99382" w14:textId="0BFE6D88" w:rsidR="009415EC" w:rsidRDefault="009415EC" w:rsidP="009415EC">
      <w:r>
        <w:t xml:space="preserve">    Objective Alignment: Ensure questions align with the research objectives.</w:t>
      </w:r>
    </w:p>
    <w:p w14:paraId="579CC0A3" w14:textId="71412898" w:rsidR="009415EC" w:rsidRDefault="009415EC" w:rsidP="009415EC">
      <w:r>
        <w:t xml:space="preserve">    Question Types: Include various question types (e.g., multiplechoice, Likert scale, openended) to capture comprehensive data.</w:t>
      </w:r>
    </w:p>
    <w:p w14:paraId="4332FE8D" w14:textId="3858F471" w:rsidR="009415EC" w:rsidRDefault="009415EC" w:rsidP="009415EC">
      <w:r>
        <w:t xml:space="preserve">    Logical Flow: Arrange questions in a logical sequence to maintain respondent engagement.</w:t>
      </w:r>
    </w:p>
    <w:p w14:paraId="165C4C4E" w14:textId="5A998336" w:rsidR="009415EC" w:rsidRDefault="009415EC" w:rsidP="009415EC">
      <w:r>
        <w:t>2. Frontend Development:</w:t>
      </w:r>
    </w:p>
    <w:p w14:paraId="6DE80115" w14:textId="222658B6" w:rsidR="009415EC" w:rsidRDefault="009415EC" w:rsidP="009415EC">
      <w:r>
        <w:t xml:space="preserve">    HTML Forms: Create input fields for each question using HTML `&lt;form&gt;` elements.</w:t>
      </w:r>
    </w:p>
    <w:p w14:paraId="27B5FF68" w14:textId="47A66074" w:rsidR="009415EC" w:rsidRDefault="009415EC" w:rsidP="009415EC">
      <w:r>
        <w:t xml:space="preserve">    Accessibility: Ensure the survey is accessible to all users, including those with disabilities.</w:t>
      </w:r>
    </w:p>
    <w:p w14:paraId="0C13EE0F" w14:textId="2788120E" w:rsidR="009415EC" w:rsidRDefault="009415EC" w:rsidP="009415EC">
      <w:r>
        <w:t>3. Backend Development:</w:t>
      </w:r>
    </w:p>
    <w:p w14:paraId="73A06E8B" w14:textId="329A78E3" w:rsidR="009415EC" w:rsidRDefault="009415EC" w:rsidP="009415EC">
      <w:r>
        <w:t xml:space="preserve">    Form Handling: Use ASP scripts to process form submissions, storing responses in the MS Access database.</w:t>
      </w:r>
    </w:p>
    <w:p w14:paraId="44B1EDD5" w14:textId="54CF0DF8" w:rsidR="009415EC" w:rsidRDefault="009415EC" w:rsidP="009415EC">
      <w:r>
        <w:t xml:space="preserve">    Session Management: Manage user sessions to handle incomplete responses and prevent multiple submissions.</w:t>
      </w:r>
    </w:p>
    <w:p w14:paraId="78FDCF61" w14:textId="73C5065A" w:rsidR="009415EC" w:rsidRDefault="009415EC" w:rsidP="009415EC">
      <w:r>
        <w:t>4. Database Management:</w:t>
      </w:r>
    </w:p>
    <w:p w14:paraId="3C09B59F" w14:textId="3BAEBA22" w:rsidR="009415EC" w:rsidRDefault="009415EC" w:rsidP="009415EC">
      <w:r>
        <w:t xml:space="preserve">    Table Structure: Design tables in MS Access to efficiently store and retrieve survey data.</w:t>
      </w:r>
    </w:p>
    <w:p w14:paraId="13FAE976" w14:textId="2657B60B" w:rsidR="004C2A7F" w:rsidRDefault="009415EC" w:rsidP="009415EC">
      <w:r>
        <w:t xml:space="preserve">    Data Integrity: Implement constraints and validation rules to maintain data integrity.</w:t>
      </w:r>
    </w:p>
    <w:p w14:paraId="6AD109AC" w14:textId="3FA765D8" w:rsidR="009415EC" w:rsidRDefault="004C2A7F" w:rsidP="009415EC">
      <w:r>
        <w:t>5.</w:t>
      </w:r>
      <w:r w:rsidR="009415EC">
        <w:t>Data Verification:</w:t>
      </w:r>
    </w:p>
    <w:p w14:paraId="1E3BC097" w14:textId="0DEF7A66" w:rsidR="009415EC" w:rsidRDefault="009415EC" w:rsidP="009415EC">
      <w:r>
        <w:t xml:space="preserve">    lista File: Use the lista file to crosscheck the data tables against expected outcomes, ensuring accuracy.</w:t>
      </w:r>
    </w:p>
    <w:p w14:paraId="755834B3" w14:textId="3D92E2AF" w:rsidR="009415EC" w:rsidRDefault="004C2A7F" w:rsidP="009415EC">
      <w:r>
        <w:t>6</w:t>
      </w:r>
      <w:r w:rsidR="009415EC">
        <w:t>. Data Analysis Preparation:</w:t>
      </w:r>
    </w:p>
    <w:p w14:paraId="53EA9AAE" w14:textId="03E9F81E" w:rsidR="009415EC" w:rsidRDefault="009415EC" w:rsidP="009415EC">
      <w:r>
        <w:t xml:space="preserve">    Variable Definition: Define all variables in SPSS, assigning appropriate labels and value ranges.</w:t>
      </w:r>
    </w:p>
    <w:p w14:paraId="6A3CF587" w14:textId="41E056AA" w:rsidR="009415EC" w:rsidRDefault="009415EC" w:rsidP="009415EC">
      <w:r>
        <w:t xml:space="preserve">    Regression Setup: Prepare the dataset for regression analysis, ensuring all necessary variables are included and correctly formatted.</w:t>
      </w:r>
    </w:p>
    <w:p w14:paraId="3FA42099" w14:textId="77777777" w:rsidR="009415EC" w:rsidRDefault="009415EC" w:rsidP="009415EC"/>
    <w:p w14:paraId="1CF4D0CE" w14:textId="56698156" w:rsidR="00F21431" w:rsidRDefault="009415EC" w:rsidP="009415EC">
      <w:r>
        <w:t>By following these methodologies, you ensure the creation of a robust, reliable online survey that collects highquality data for analysis. This comprehensive approach integrates both technical and methodological expertise to achieve accurate and actionable insights.</w:t>
      </w:r>
    </w:p>
    <w:p w14:paraId="42B2CC37" w14:textId="605121AF" w:rsidR="00F21431" w:rsidRDefault="00F21431" w:rsidP="009415EC"/>
    <w:p w14:paraId="5F0ED19D" w14:textId="77777777" w:rsidR="0022633A" w:rsidRDefault="0022633A" w:rsidP="009415EC"/>
    <w:p w14:paraId="600756DF" w14:textId="77777777" w:rsidR="0022633A" w:rsidRDefault="0022633A" w:rsidP="009415EC"/>
    <w:p w14:paraId="574E4916" w14:textId="77777777" w:rsidR="0022633A" w:rsidRDefault="0022633A" w:rsidP="009415EC"/>
    <w:p w14:paraId="0DE3E72E" w14:textId="77777777" w:rsidR="002F19C8" w:rsidRDefault="002F19C8" w:rsidP="009415EC"/>
    <w:p w14:paraId="5DB6292B" w14:textId="77777777" w:rsidR="002F19C8" w:rsidRDefault="002F19C8" w:rsidP="009415EC"/>
    <w:p w14:paraId="1D03C101" w14:textId="06C59C20" w:rsidR="003778C6" w:rsidRPr="002A7440" w:rsidRDefault="00EE5BBF" w:rsidP="00C91073">
      <w:pPr>
        <w:rPr>
          <w:b/>
          <w:bCs/>
          <w:sz w:val="40"/>
          <w:szCs w:val="40"/>
        </w:rPr>
      </w:pPr>
      <w:r w:rsidRPr="002A7440">
        <w:rPr>
          <w:b/>
          <w:bCs/>
          <w:sz w:val="40"/>
          <w:szCs w:val="40"/>
        </w:rPr>
        <w:lastRenderedPageBreak/>
        <w:t>Result</w:t>
      </w:r>
    </w:p>
    <w:p w14:paraId="0D9E422F" w14:textId="496FCD97" w:rsidR="00EE5BBF" w:rsidRPr="004965BE" w:rsidRDefault="00EE5BBF" w:rsidP="00C91073">
      <w:pPr>
        <w:pStyle w:val="ListParagraph"/>
        <w:numPr>
          <w:ilvl w:val="0"/>
          <w:numId w:val="21"/>
        </w:numPr>
        <w:rPr>
          <w:rFonts w:cstheme="minorHAnsi"/>
          <w:b/>
          <w:bCs/>
          <w:sz w:val="32"/>
          <w:szCs w:val="32"/>
          <w:u w:val="single"/>
        </w:rPr>
      </w:pPr>
      <w:r w:rsidRPr="004965BE">
        <w:rPr>
          <w:rFonts w:cstheme="minorHAnsi"/>
          <w:b/>
          <w:bCs/>
          <w:sz w:val="32"/>
          <w:szCs w:val="32"/>
        </w:rPr>
        <w:t>Brand Awareness Levels</w:t>
      </w:r>
    </w:p>
    <w:p w14:paraId="77BA597B" w14:textId="2BA41C7C" w:rsidR="003778C6" w:rsidRDefault="003778C6" w:rsidP="003778C6">
      <w:pPr>
        <w:pStyle w:val="ListParagraph"/>
        <w:rPr>
          <w:rFonts w:eastAsia="Times New Roman" w:cstheme="minorHAnsi"/>
          <w:u w:val="single"/>
          <w:lang w:val="en-IN" w:eastAsia="en-IN"/>
        </w:rPr>
      </w:pPr>
      <w:r>
        <w:rPr>
          <w:rFonts w:eastAsia="Times New Roman" w:cstheme="minorHAnsi"/>
          <w:u w:val="single"/>
          <w:lang w:val="en-IN" w:eastAsia="en-IN"/>
        </w:rPr>
        <w:t xml:space="preserve">  </w:t>
      </w:r>
    </w:p>
    <w:p w14:paraId="052C853C" w14:textId="55F6E442" w:rsidR="00C91073" w:rsidRPr="005E797E" w:rsidRDefault="00C91073" w:rsidP="00C91073">
      <w:pPr>
        <w:pStyle w:val="ListParagraph"/>
        <w:numPr>
          <w:ilvl w:val="0"/>
          <w:numId w:val="22"/>
        </w:numPr>
        <w:rPr>
          <w:rFonts w:eastAsia="Times New Roman" w:cstheme="minorHAnsi"/>
          <w:sz w:val="24"/>
          <w:szCs w:val="24"/>
          <w:u w:val="single"/>
          <w:lang w:val="en-IN" w:eastAsia="en-IN"/>
        </w:rPr>
      </w:pPr>
      <w:r w:rsidRPr="005E797E">
        <w:rPr>
          <w:rFonts w:eastAsia="Times New Roman" w:cstheme="minorHAnsi"/>
          <w:sz w:val="24"/>
          <w:szCs w:val="24"/>
          <w:u w:val="single"/>
          <w:lang w:val="en-IN" w:eastAsia="en-IN"/>
        </w:rPr>
        <w:t xml:space="preserve">Overall Awareness: </w:t>
      </w:r>
    </w:p>
    <w:p w14:paraId="18731BC0" w14:textId="2A3824EC" w:rsidR="00C91073" w:rsidRPr="003778C6" w:rsidRDefault="00C91073" w:rsidP="00C91073">
      <w:pPr>
        <w:ind w:left="360"/>
        <w:rPr>
          <w:rFonts w:eastAsia="Times New Roman" w:cstheme="minorHAnsi"/>
          <w:lang w:val="en-IN" w:eastAsia="en-IN"/>
        </w:rPr>
      </w:pPr>
      <w:r w:rsidRPr="003778C6">
        <w:rPr>
          <w:rFonts w:eastAsia="Times New Roman" w:cstheme="minorHAnsi"/>
          <w:lang w:val="en-IN" w:eastAsia="en-IN"/>
        </w:rPr>
        <w:t>Parle and Britannia have the highest overall awareness, indicating strong brand recognition among consumers. Sunfeast, Patanjali, and Cadbury also have notable overall awareness, reflecting their significant market presence. Lower awareness levels for brands like Cremica, Unibic, and Milano suggest opportunities for growth.</w:t>
      </w:r>
    </w:p>
    <w:p w14:paraId="6A157F60" w14:textId="43AD10BB" w:rsidR="00C91073" w:rsidRPr="005E797E" w:rsidRDefault="00C91073" w:rsidP="00C91073">
      <w:pPr>
        <w:pStyle w:val="ListParagraph"/>
        <w:numPr>
          <w:ilvl w:val="0"/>
          <w:numId w:val="22"/>
        </w:numPr>
        <w:rPr>
          <w:rFonts w:eastAsia="Times New Roman" w:cstheme="minorHAnsi"/>
          <w:sz w:val="24"/>
          <w:szCs w:val="24"/>
          <w:u w:val="single"/>
          <w:lang w:val="en-IN" w:eastAsia="en-IN"/>
        </w:rPr>
      </w:pPr>
      <w:r w:rsidRPr="005E797E">
        <w:rPr>
          <w:rFonts w:eastAsia="Times New Roman" w:cstheme="minorHAnsi"/>
          <w:sz w:val="24"/>
          <w:szCs w:val="24"/>
          <w:u w:val="single"/>
          <w:lang w:val="en-IN" w:eastAsia="en-IN"/>
        </w:rPr>
        <w:t xml:space="preserve">TopofMind Awareness: </w:t>
      </w:r>
    </w:p>
    <w:p w14:paraId="335E9904" w14:textId="1E54AEAC" w:rsidR="00C91073" w:rsidRPr="003778C6" w:rsidRDefault="00C91073" w:rsidP="00C91073">
      <w:pPr>
        <w:ind w:left="360"/>
        <w:rPr>
          <w:rFonts w:eastAsia="Times New Roman" w:cstheme="minorHAnsi"/>
          <w:lang w:val="en-IN" w:eastAsia="en-IN"/>
        </w:rPr>
      </w:pPr>
      <w:r w:rsidRPr="003778C6">
        <w:rPr>
          <w:rFonts w:eastAsia="Times New Roman" w:cstheme="minorHAnsi"/>
          <w:lang w:val="en-IN" w:eastAsia="en-IN"/>
        </w:rPr>
        <w:t>Parle leads in this category, followed by Britannia, indicating their dominant position in consumers' minds. The majority of other brands have minimal topofmind awareness, showing a clear gap between the market leaders and the rest. Increasing topofmind awareness is crucial for brands looking to enhance their market share.</w:t>
      </w:r>
    </w:p>
    <w:p w14:paraId="18F28E9B" w14:textId="2C558549" w:rsidR="00C91073" w:rsidRPr="005E797E" w:rsidRDefault="00C91073" w:rsidP="00C91073">
      <w:pPr>
        <w:pStyle w:val="ListParagraph"/>
        <w:numPr>
          <w:ilvl w:val="0"/>
          <w:numId w:val="22"/>
        </w:numPr>
        <w:rPr>
          <w:rFonts w:eastAsia="Times New Roman" w:cstheme="minorHAnsi"/>
          <w:sz w:val="24"/>
          <w:szCs w:val="24"/>
          <w:u w:val="single"/>
          <w:lang w:val="en-IN" w:eastAsia="en-IN"/>
        </w:rPr>
      </w:pPr>
      <w:r w:rsidRPr="005E797E">
        <w:rPr>
          <w:rFonts w:eastAsia="Times New Roman" w:cstheme="minorHAnsi"/>
          <w:sz w:val="24"/>
          <w:szCs w:val="24"/>
          <w:u w:val="single"/>
          <w:lang w:val="en-IN" w:eastAsia="en-IN"/>
        </w:rPr>
        <w:t xml:space="preserve">Unaided Awareness: </w:t>
      </w:r>
    </w:p>
    <w:p w14:paraId="7B23C291" w14:textId="2E1FF138" w:rsidR="00C91073" w:rsidRPr="003778C6" w:rsidRDefault="00C91073" w:rsidP="00C91073">
      <w:pPr>
        <w:ind w:left="360"/>
        <w:rPr>
          <w:rFonts w:eastAsia="Times New Roman" w:cstheme="minorHAnsi"/>
          <w:lang w:val="en-IN" w:eastAsia="en-IN"/>
        </w:rPr>
      </w:pPr>
      <w:r w:rsidRPr="003778C6">
        <w:rPr>
          <w:rFonts w:eastAsia="Times New Roman" w:cstheme="minorHAnsi"/>
          <w:lang w:val="en-IN" w:eastAsia="en-IN"/>
        </w:rPr>
        <w:t>Parle and Britannia again emerge as the leaders, highlighting their strong market presence and consumer recall. Sunfeast, Patanjali, and Cadbury have moderate unaided awareness, showing they are wellknown but not topofmind. Brands with low unaided awareness may need to invest in more visible marketing efforts to boost recall.</w:t>
      </w:r>
    </w:p>
    <w:p w14:paraId="187A21D6" w14:textId="2070C31F" w:rsidR="00C91073" w:rsidRPr="005E797E" w:rsidRDefault="00C91073" w:rsidP="00C91073">
      <w:pPr>
        <w:pStyle w:val="ListParagraph"/>
        <w:numPr>
          <w:ilvl w:val="0"/>
          <w:numId w:val="22"/>
        </w:numPr>
        <w:rPr>
          <w:rFonts w:eastAsia="Times New Roman" w:cstheme="minorHAnsi"/>
          <w:sz w:val="24"/>
          <w:szCs w:val="24"/>
          <w:u w:val="single"/>
          <w:lang w:val="en-IN" w:eastAsia="en-IN"/>
        </w:rPr>
      </w:pPr>
      <w:r w:rsidRPr="005E797E">
        <w:rPr>
          <w:rFonts w:eastAsia="Times New Roman" w:cstheme="minorHAnsi"/>
          <w:sz w:val="24"/>
          <w:szCs w:val="24"/>
          <w:u w:val="single"/>
          <w:lang w:val="en-IN" w:eastAsia="en-IN"/>
        </w:rPr>
        <w:t xml:space="preserve">Aided Awareness: </w:t>
      </w:r>
    </w:p>
    <w:p w14:paraId="2987B810" w14:textId="5A463EC9" w:rsidR="003778C6" w:rsidRDefault="00C91073" w:rsidP="00EB5D2B">
      <w:pPr>
        <w:ind w:left="360"/>
        <w:rPr>
          <w:rFonts w:eastAsia="Times New Roman" w:cstheme="minorHAnsi"/>
          <w:lang w:val="en-IN" w:eastAsia="en-IN"/>
        </w:rPr>
      </w:pPr>
      <w:r w:rsidRPr="003778C6">
        <w:rPr>
          <w:rFonts w:eastAsia="Times New Roman" w:cstheme="minorHAnsi"/>
          <w:lang w:val="en-IN" w:eastAsia="en-IN"/>
        </w:rPr>
        <w:t>Almost all respondents recognize Parle and Britannia when prompted, confirming their widespread recognition. Sunfeast, Patanjali, and Cadbury also perform well in aided awareness, indicating their potential to be strong competitors. Brands with lower aided awareness may benefit from campaigns that increase visibility and familiarity.</w:t>
      </w:r>
    </w:p>
    <w:p w14:paraId="5ACB60FB" w14:textId="77777777" w:rsidR="00EB5D2B" w:rsidRPr="00EB5D2B" w:rsidRDefault="00EB5D2B" w:rsidP="00EB5D2B">
      <w:pPr>
        <w:ind w:left="360"/>
        <w:rPr>
          <w:rFonts w:eastAsia="Times New Roman" w:cstheme="minorHAnsi"/>
          <w:lang w:val="en-IN" w:eastAsia="en-IN"/>
        </w:rPr>
      </w:pPr>
    </w:p>
    <w:p w14:paraId="79AFC3D7" w14:textId="309C8AD9" w:rsidR="00EE5BBF" w:rsidRPr="004965BE" w:rsidRDefault="00EE5BBF" w:rsidP="003778C6">
      <w:pPr>
        <w:pStyle w:val="ListParagraph"/>
        <w:numPr>
          <w:ilvl w:val="0"/>
          <w:numId w:val="23"/>
        </w:numPr>
        <w:rPr>
          <w:rFonts w:ascii="Times New Roman" w:eastAsia="Times New Roman" w:hAnsi="Symbol" w:cs="Times New Roman"/>
          <w:sz w:val="32"/>
          <w:szCs w:val="32"/>
          <w:lang w:val="en-IN" w:eastAsia="en-IN"/>
        </w:rPr>
      </w:pPr>
      <w:r w:rsidRPr="004965BE">
        <w:rPr>
          <w:b/>
          <w:bCs/>
          <w:sz w:val="32"/>
          <w:szCs w:val="32"/>
          <w:lang w:val="en-IN"/>
        </w:rPr>
        <w:t>Consumer Demographics</w:t>
      </w:r>
    </w:p>
    <w:p w14:paraId="4DC57FBF" w14:textId="64A7CDBC" w:rsidR="003778C6" w:rsidRDefault="003778C6" w:rsidP="0022633A">
      <w:pPr>
        <w:rPr>
          <w:lang w:val="en-IN"/>
        </w:rPr>
      </w:pPr>
      <w:r w:rsidRPr="003778C6">
        <w:rPr>
          <w:lang w:val="en-IN"/>
        </w:rPr>
        <w:t xml:space="preserve">Since Parle has the highest brand awareness, the demographic analysis is </w:t>
      </w:r>
      <w:r w:rsidR="003C692B" w:rsidRPr="003778C6">
        <w:rPr>
          <w:lang w:val="en-IN"/>
        </w:rPr>
        <w:t>c</w:t>
      </w:r>
      <w:r w:rsidR="003C692B">
        <w:rPr>
          <w:lang w:val="en-IN"/>
        </w:rPr>
        <w:t>e</w:t>
      </w:r>
      <w:r w:rsidR="003C692B" w:rsidRPr="003778C6">
        <w:rPr>
          <w:lang w:val="en-IN"/>
        </w:rPr>
        <w:t>ntred</w:t>
      </w:r>
      <w:r w:rsidRPr="003778C6">
        <w:rPr>
          <w:lang w:val="en-IN"/>
        </w:rPr>
        <w:t xml:space="preserve"> on this brand:</w:t>
      </w:r>
    </w:p>
    <w:p w14:paraId="7026A10F" w14:textId="3332B2FC" w:rsidR="003778C6" w:rsidRPr="005E797E" w:rsidRDefault="003778C6" w:rsidP="0022633A">
      <w:pPr>
        <w:rPr>
          <w:sz w:val="24"/>
          <w:szCs w:val="24"/>
          <w:u w:val="single"/>
          <w:lang w:val="en-IN"/>
        </w:rPr>
      </w:pPr>
      <w:r w:rsidRPr="005E797E">
        <w:rPr>
          <w:sz w:val="24"/>
          <w:szCs w:val="24"/>
          <w:u w:val="single"/>
          <w:lang w:val="en-IN"/>
        </w:rPr>
        <w:t>1. Awareness by Demographics:</w:t>
      </w:r>
    </w:p>
    <w:p w14:paraId="14FDBC48" w14:textId="593A88A8" w:rsidR="003778C6" w:rsidRPr="003778C6" w:rsidRDefault="0022633A" w:rsidP="0022633A">
      <w:pPr>
        <w:rPr>
          <w:lang w:val="en-IN"/>
        </w:rPr>
      </w:pPr>
      <w:r>
        <w:rPr>
          <w:lang w:val="en-IN"/>
        </w:rPr>
        <w:t xml:space="preserve">       </w:t>
      </w:r>
      <w:r w:rsidR="003778C6" w:rsidRPr="003778C6">
        <w:rPr>
          <w:lang w:val="en-IN"/>
        </w:rPr>
        <w:t>Parle exhibits strong brand awareness across all demographic segments, with particularly high levels among females (100%) and males (97%).</w:t>
      </w:r>
    </w:p>
    <w:p w14:paraId="652CC522" w14:textId="27046CAF" w:rsidR="003778C6" w:rsidRPr="003778C6" w:rsidRDefault="0022633A" w:rsidP="0022633A">
      <w:pPr>
        <w:rPr>
          <w:lang w:val="en-IN"/>
        </w:rPr>
      </w:pPr>
      <w:r>
        <w:rPr>
          <w:lang w:val="en-IN"/>
        </w:rPr>
        <w:t xml:space="preserve">      </w:t>
      </w:r>
      <w:r w:rsidRPr="003778C6">
        <w:rPr>
          <w:lang w:val="en-IN"/>
        </w:rPr>
        <w:t>Age wise</w:t>
      </w:r>
      <w:r w:rsidR="003778C6" w:rsidRPr="003778C6">
        <w:rPr>
          <w:lang w:val="en-IN"/>
        </w:rPr>
        <w:t xml:space="preserve">, awareness is highest in the 2635 age group (100%) and remains strong in the </w:t>
      </w:r>
      <w:r w:rsidRPr="003778C6">
        <w:rPr>
          <w:lang w:val="en-IN"/>
        </w:rPr>
        <w:t>45 or more-age</w:t>
      </w:r>
      <w:r w:rsidR="003778C6" w:rsidRPr="003778C6">
        <w:rPr>
          <w:lang w:val="en-IN"/>
        </w:rPr>
        <w:t xml:space="preserve"> bracket, indicating Parle's appeal across generations.</w:t>
      </w:r>
    </w:p>
    <w:p w14:paraId="0C3166F6" w14:textId="77777777" w:rsidR="0022633A" w:rsidRDefault="0022633A" w:rsidP="0022633A">
      <w:pPr>
        <w:rPr>
          <w:lang w:val="en-IN"/>
        </w:rPr>
      </w:pPr>
      <w:r>
        <w:rPr>
          <w:lang w:val="en-IN"/>
        </w:rPr>
        <w:t xml:space="preserve">       </w:t>
      </w:r>
      <w:r w:rsidR="003778C6" w:rsidRPr="003778C6">
        <w:rPr>
          <w:lang w:val="en-IN"/>
        </w:rPr>
        <w:t>Parle's awareness is consistently high across socioeconomic classifications, especially in SEC B (95%), showcasing its broad reach.</w:t>
      </w:r>
    </w:p>
    <w:p w14:paraId="5036EF99" w14:textId="60FCB1D8" w:rsidR="003778C6" w:rsidRPr="003778C6" w:rsidRDefault="0022633A" w:rsidP="0022633A">
      <w:pPr>
        <w:rPr>
          <w:lang w:val="en-IN"/>
        </w:rPr>
      </w:pPr>
      <w:r>
        <w:rPr>
          <w:lang w:val="en-IN"/>
        </w:rPr>
        <w:t xml:space="preserve">       </w:t>
      </w:r>
      <w:r w:rsidR="003778C6" w:rsidRPr="003778C6">
        <w:rPr>
          <w:lang w:val="en-IN"/>
        </w:rPr>
        <w:t>The brand awareness is lower in the 36</w:t>
      </w:r>
      <w:r>
        <w:rPr>
          <w:lang w:val="en-IN"/>
        </w:rPr>
        <w:t>-</w:t>
      </w:r>
      <w:r w:rsidR="003778C6" w:rsidRPr="003778C6">
        <w:rPr>
          <w:lang w:val="en-IN"/>
        </w:rPr>
        <w:t>45 age group (87%), suggesting a potential area for targeted marketing to enhance recognition in this segment.</w:t>
      </w:r>
    </w:p>
    <w:p w14:paraId="37F77C37" w14:textId="77777777" w:rsidR="005F1EF4" w:rsidRDefault="005F1EF4" w:rsidP="005F1EF4">
      <w:pPr>
        <w:rPr>
          <w:sz w:val="24"/>
          <w:szCs w:val="24"/>
          <w:u w:val="single"/>
          <w:lang w:val="en-IN"/>
        </w:rPr>
      </w:pPr>
    </w:p>
    <w:p w14:paraId="3D95128D" w14:textId="77777777" w:rsidR="005F1EF4" w:rsidRDefault="003778C6" w:rsidP="005F1EF4">
      <w:pPr>
        <w:rPr>
          <w:sz w:val="24"/>
          <w:szCs w:val="24"/>
          <w:u w:val="single"/>
          <w:lang w:val="en-IN"/>
        </w:rPr>
      </w:pPr>
      <w:r w:rsidRPr="005E797E">
        <w:rPr>
          <w:sz w:val="24"/>
          <w:szCs w:val="24"/>
          <w:u w:val="single"/>
          <w:lang w:val="en-IN"/>
        </w:rPr>
        <w:lastRenderedPageBreak/>
        <w:t>2. Brand Preferences:</w:t>
      </w:r>
    </w:p>
    <w:p w14:paraId="73CD4B72" w14:textId="77777777" w:rsidR="005F1EF4" w:rsidRPr="005F1EF4" w:rsidRDefault="005F1EF4" w:rsidP="005F1EF4">
      <w:pPr>
        <w:rPr>
          <w:sz w:val="24"/>
          <w:szCs w:val="24"/>
          <w:lang w:val="en-IN"/>
        </w:rPr>
      </w:pPr>
      <w:r w:rsidRPr="005F1EF4">
        <w:rPr>
          <w:sz w:val="24"/>
          <w:szCs w:val="24"/>
          <w:lang w:val="en-IN"/>
        </w:rPr>
        <w:t xml:space="preserve">     </w:t>
      </w:r>
      <w:r w:rsidR="003778C6" w:rsidRPr="003778C6">
        <w:rPr>
          <w:lang w:val="en-IN"/>
        </w:rPr>
        <w:t>Females exhibit the highest brand preference for Parle, with a 100% awareness rate, suggesting strong loyalty in this demographic</w:t>
      </w:r>
      <w:r w:rsidR="003778C6" w:rsidRPr="005F1EF4">
        <w:rPr>
          <w:lang w:val="en-IN"/>
        </w:rPr>
        <w:t>.</w:t>
      </w:r>
    </w:p>
    <w:p w14:paraId="0E6006EB" w14:textId="77777777" w:rsidR="005F1EF4" w:rsidRDefault="005F1EF4" w:rsidP="005F1EF4">
      <w:pPr>
        <w:rPr>
          <w:sz w:val="24"/>
          <w:szCs w:val="24"/>
          <w:lang w:val="en-IN"/>
        </w:rPr>
      </w:pPr>
      <w:r w:rsidRPr="005F1EF4">
        <w:rPr>
          <w:sz w:val="24"/>
          <w:szCs w:val="24"/>
          <w:lang w:val="en-IN"/>
        </w:rPr>
        <w:t xml:space="preserve">      </w:t>
      </w:r>
      <w:r w:rsidR="003778C6" w:rsidRPr="003778C6">
        <w:rPr>
          <w:lang w:val="en-IN"/>
        </w:rPr>
        <w:t>The 26</w:t>
      </w:r>
      <w:r w:rsidR="006A0343">
        <w:rPr>
          <w:lang w:val="en-IN"/>
        </w:rPr>
        <w:t>-</w:t>
      </w:r>
      <w:r w:rsidR="003778C6" w:rsidRPr="003778C6">
        <w:rPr>
          <w:lang w:val="en-IN"/>
        </w:rPr>
        <w:t>35 age group also shows a strong preference, with 100% awareness, highlighting Parle's appeal among younger to middle</w:t>
      </w:r>
      <w:r w:rsidR="006A0343">
        <w:rPr>
          <w:lang w:val="en-IN"/>
        </w:rPr>
        <w:t xml:space="preserve"> </w:t>
      </w:r>
      <w:r w:rsidR="003778C6" w:rsidRPr="003778C6">
        <w:rPr>
          <w:lang w:val="en-IN"/>
        </w:rPr>
        <w:t>aged adults.</w:t>
      </w:r>
      <w:r>
        <w:rPr>
          <w:sz w:val="24"/>
          <w:szCs w:val="24"/>
          <w:lang w:val="en-IN"/>
        </w:rPr>
        <w:t xml:space="preserve">  </w:t>
      </w:r>
    </w:p>
    <w:p w14:paraId="158E7A62" w14:textId="33880EFE" w:rsidR="003778C6" w:rsidRPr="005F1EF4" w:rsidRDefault="005F1EF4" w:rsidP="005F1EF4">
      <w:pPr>
        <w:rPr>
          <w:sz w:val="24"/>
          <w:szCs w:val="24"/>
          <w:u w:val="single"/>
          <w:lang w:val="en-IN"/>
        </w:rPr>
      </w:pPr>
      <w:r>
        <w:rPr>
          <w:sz w:val="24"/>
          <w:szCs w:val="24"/>
          <w:lang w:val="en-IN"/>
        </w:rPr>
        <w:t xml:space="preserve">      </w:t>
      </w:r>
      <w:r w:rsidR="003778C6" w:rsidRPr="003778C6">
        <w:rPr>
          <w:lang w:val="en-IN"/>
        </w:rPr>
        <w:t>Parle's reach across socioeconomic segments, particularly SEC B, indicates a broad consumer base with strong brand loyalty across different income levels.</w:t>
      </w:r>
    </w:p>
    <w:p w14:paraId="7768496C" w14:textId="522765BC" w:rsidR="00EB5D2B" w:rsidRDefault="005F1EF4" w:rsidP="005F1EF4">
      <w:pPr>
        <w:rPr>
          <w:lang w:val="en-IN"/>
        </w:rPr>
      </w:pPr>
      <w:r>
        <w:rPr>
          <w:lang w:val="en-IN"/>
        </w:rPr>
        <w:t xml:space="preserve">       </w:t>
      </w:r>
      <w:r w:rsidR="003778C6" w:rsidRPr="003778C6">
        <w:rPr>
          <w:lang w:val="en-IN"/>
        </w:rPr>
        <w:t>Despite strong overall awareness, there are slight demographic variations, particularly in the 36</w:t>
      </w:r>
      <w:r w:rsidR="0022633A">
        <w:rPr>
          <w:lang w:val="en-IN"/>
        </w:rPr>
        <w:t>-</w:t>
      </w:r>
      <w:r w:rsidR="003778C6" w:rsidRPr="003778C6">
        <w:rPr>
          <w:lang w:val="en-IN"/>
        </w:rPr>
        <w:t>45 age group, which could be targeted to boost brand preference further.</w:t>
      </w:r>
    </w:p>
    <w:p w14:paraId="3B2374D7" w14:textId="77777777" w:rsidR="00EB5D2B" w:rsidRPr="003778C6" w:rsidRDefault="00EB5D2B" w:rsidP="00EB5D2B">
      <w:pPr>
        <w:ind w:left="720"/>
        <w:rPr>
          <w:lang w:val="en-IN"/>
        </w:rPr>
      </w:pPr>
    </w:p>
    <w:p w14:paraId="55B345C1" w14:textId="78DD19CF" w:rsidR="00EE5BBF" w:rsidRPr="004965BE" w:rsidRDefault="00EE5BBF" w:rsidP="00EB5D2B">
      <w:pPr>
        <w:pStyle w:val="ListParagraph"/>
        <w:numPr>
          <w:ilvl w:val="0"/>
          <w:numId w:val="23"/>
        </w:numPr>
        <w:rPr>
          <w:b/>
          <w:bCs/>
          <w:sz w:val="32"/>
          <w:szCs w:val="32"/>
          <w:lang w:val="en-IN"/>
        </w:rPr>
      </w:pPr>
      <w:r w:rsidRPr="004965BE">
        <w:rPr>
          <w:b/>
          <w:bCs/>
          <w:sz w:val="32"/>
          <w:szCs w:val="32"/>
          <w:lang w:val="en-IN"/>
        </w:rPr>
        <w:t>Regional Awareness</w:t>
      </w:r>
    </w:p>
    <w:p w14:paraId="5FBFDD14" w14:textId="77777777" w:rsidR="00EB5D2B" w:rsidRPr="00EB5D2B" w:rsidRDefault="00EB5D2B" w:rsidP="00EB5D2B">
      <w:pPr>
        <w:rPr>
          <w:sz w:val="24"/>
          <w:szCs w:val="24"/>
          <w:u w:val="single"/>
          <w:lang w:val="en-IN"/>
        </w:rPr>
      </w:pPr>
      <w:r w:rsidRPr="00EB5D2B">
        <w:rPr>
          <w:sz w:val="24"/>
          <w:szCs w:val="24"/>
          <w:u w:val="single"/>
          <w:lang w:val="en-IN"/>
        </w:rPr>
        <w:t xml:space="preserve"> 1. Geographical Distribution:</w:t>
      </w:r>
    </w:p>
    <w:p w14:paraId="6A0BB7C8" w14:textId="106BF957" w:rsidR="00EB5D2B" w:rsidRPr="00EB5D2B" w:rsidRDefault="00EB5D2B" w:rsidP="00EB5D2B">
      <w:pPr>
        <w:rPr>
          <w:lang w:val="en-IN"/>
        </w:rPr>
      </w:pPr>
      <w:r w:rsidRPr="00EB5D2B">
        <w:rPr>
          <w:lang w:val="en-IN"/>
        </w:rPr>
        <w:t xml:space="preserve">      In Mumbai, Cadbury has the highest consumer consideration, indicating a strong brand presence and positive perception in this region. Britannia and Parle are also well</w:t>
      </w:r>
      <w:r w:rsidR="006A0343">
        <w:rPr>
          <w:lang w:val="en-IN"/>
        </w:rPr>
        <w:t xml:space="preserve"> </w:t>
      </w:r>
      <w:r w:rsidRPr="00EB5D2B">
        <w:rPr>
          <w:lang w:val="en-IN"/>
        </w:rPr>
        <w:t>regarded, though they trail slightly behind Cadbury.</w:t>
      </w:r>
    </w:p>
    <w:p w14:paraId="48EB1E81" w14:textId="114D0578" w:rsidR="00EB5D2B" w:rsidRPr="00EB5D2B" w:rsidRDefault="00EB5D2B" w:rsidP="00EB5D2B">
      <w:pPr>
        <w:rPr>
          <w:lang w:val="en-IN"/>
        </w:rPr>
      </w:pPr>
      <w:r w:rsidRPr="00EB5D2B">
        <w:rPr>
          <w:lang w:val="en-IN"/>
        </w:rPr>
        <w:t xml:space="preserve">     In Pune, Britannia dominates with the highest consideration levels, reflecting strong brand loyalty in this region. Cadbury follows closely, with Parle and Sunfeast also enjoying significant consideration.</w:t>
      </w:r>
    </w:p>
    <w:p w14:paraId="7EFE196B" w14:textId="676AA0A3" w:rsidR="00EB5D2B" w:rsidRPr="00EB5D2B" w:rsidRDefault="00EB5D2B" w:rsidP="00EB5D2B">
      <w:pPr>
        <w:rPr>
          <w:sz w:val="24"/>
          <w:szCs w:val="24"/>
          <w:u w:val="single"/>
          <w:lang w:val="en-IN"/>
        </w:rPr>
      </w:pPr>
      <w:r w:rsidRPr="00EB5D2B">
        <w:rPr>
          <w:sz w:val="24"/>
          <w:szCs w:val="24"/>
          <w:u w:val="single"/>
          <w:lang w:val="en-IN"/>
        </w:rPr>
        <w:t>2. Regional Strengths/Weaknesses:</w:t>
      </w:r>
    </w:p>
    <w:p w14:paraId="28E65CE4" w14:textId="6CA1DB28" w:rsidR="00EB5D2B" w:rsidRPr="00951F39" w:rsidRDefault="00EB5D2B" w:rsidP="00EB5D2B">
      <w:pPr>
        <w:rPr>
          <w:lang w:val="en-IN"/>
        </w:rPr>
      </w:pPr>
      <w:r w:rsidRPr="00951F39">
        <w:rPr>
          <w:u w:val="single"/>
          <w:lang w:val="en-IN"/>
        </w:rPr>
        <w:t>Strengths:</w:t>
      </w:r>
    </w:p>
    <w:p w14:paraId="752226E9" w14:textId="7004C4C9" w:rsidR="00EB5D2B" w:rsidRPr="00EB5D2B" w:rsidRDefault="005F1EF4" w:rsidP="00EB5D2B">
      <w:pPr>
        <w:rPr>
          <w:lang w:val="en-IN"/>
        </w:rPr>
      </w:pPr>
      <w:r>
        <w:rPr>
          <w:lang w:val="en-IN"/>
        </w:rPr>
        <w:t xml:space="preserve">   </w:t>
      </w:r>
      <w:r w:rsidR="00EB5D2B" w:rsidRPr="00EB5D2B">
        <w:rPr>
          <w:lang w:val="en-IN"/>
        </w:rPr>
        <w:t>Cadbury shows particular strength in Mumbai, where it is the most considered brand, while Britannia leads in Pune, suggesting a strong connection with consumers in this area. Parle and Sunfeast maintain a solid position in both regions, with consistent levels of consideration.</w:t>
      </w:r>
    </w:p>
    <w:p w14:paraId="4427F523" w14:textId="5315811E" w:rsidR="00EB5D2B" w:rsidRPr="00951F39" w:rsidRDefault="00EB5D2B" w:rsidP="00EB5D2B">
      <w:pPr>
        <w:rPr>
          <w:lang w:val="en-IN"/>
        </w:rPr>
      </w:pPr>
      <w:r w:rsidRPr="00951F39">
        <w:rPr>
          <w:lang w:val="en-IN"/>
        </w:rPr>
        <w:t xml:space="preserve"> </w:t>
      </w:r>
      <w:r w:rsidRPr="00951F39">
        <w:rPr>
          <w:u w:val="single"/>
          <w:lang w:val="en-IN"/>
        </w:rPr>
        <w:t>Weaknesses:</w:t>
      </w:r>
      <w:r w:rsidRPr="00951F39">
        <w:rPr>
          <w:lang w:val="en-IN"/>
        </w:rPr>
        <w:t xml:space="preserve"> </w:t>
      </w:r>
    </w:p>
    <w:p w14:paraId="44180FCE" w14:textId="0D4FA87B" w:rsidR="00807119" w:rsidRDefault="005F1EF4" w:rsidP="00807119">
      <w:pPr>
        <w:rPr>
          <w:lang w:val="en-IN"/>
        </w:rPr>
      </w:pPr>
      <w:r>
        <w:rPr>
          <w:lang w:val="en-IN"/>
        </w:rPr>
        <w:t xml:space="preserve">    </w:t>
      </w:r>
      <w:r w:rsidR="00EB5D2B" w:rsidRPr="00EB5D2B">
        <w:rPr>
          <w:lang w:val="en-IN"/>
        </w:rPr>
        <w:t>PriyaGold has a stronger presence in Pune compared to Mumbai, indicating a regional variation in brand strength. Unibic and Cremica have lower levels of consideration in both cities, while Anmol shows the weakest performance across all regions, indicating minimal consumer interest.</w:t>
      </w:r>
    </w:p>
    <w:p w14:paraId="5FA8DC45" w14:textId="77777777" w:rsidR="00B84E80" w:rsidRDefault="00B84E80" w:rsidP="00807119">
      <w:pPr>
        <w:rPr>
          <w:lang w:val="en-IN"/>
        </w:rPr>
      </w:pPr>
    </w:p>
    <w:p w14:paraId="52CD27A0" w14:textId="77777777" w:rsidR="00B84E80" w:rsidRDefault="00B84E80" w:rsidP="00807119">
      <w:pPr>
        <w:rPr>
          <w:lang w:val="en-IN"/>
        </w:rPr>
      </w:pPr>
    </w:p>
    <w:p w14:paraId="03E23774" w14:textId="77777777" w:rsidR="00B84E80" w:rsidRDefault="00B84E80" w:rsidP="00807119">
      <w:pPr>
        <w:rPr>
          <w:lang w:val="en-IN"/>
        </w:rPr>
      </w:pPr>
    </w:p>
    <w:p w14:paraId="052046CC" w14:textId="77777777" w:rsidR="00B84E80" w:rsidRDefault="00B84E80" w:rsidP="00807119">
      <w:pPr>
        <w:rPr>
          <w:lang w:val="en-IN"/>
        </w:rPr>
      </w:pPr>
    </w:p>
    <w:p w14:paraId="7AC50BA9" w14:textId="77777777" w:rsidR="00B84E80" w:rsidRDefault="00B84E80" w:rsidP="00807119">
      <w:pPr>
        <w:rPr>
          <w:lang w:val="en-IN"/>
        </w:rPr>
      </w:pPr>
    </w:p>
    <w:p w14:paraId="39D2195E" w14:textId="77777777" w:rsidR="00B84E80" w:rsidRDefault="00B84E80" w:rsidP="00807119">
      <w:pPr>
        <w:rPr>
          <w:lang w:val="en-IN"/>
        </w:rPr>
      </w:pPr>
    </w:p>
    <w:p w14:paraId="19F4D136" w14:textId="77777777" w:rsidR="00B84E80" w:rsidRDefault="00B84E80" w:rsidP="00807119">
      <w:pPr>
        <w:rPr>
          <w:lang w:val="en-IN"/>
        </w:rPr>
      </w:pPr>
    </w:p>
    <w:p w14:paraId="15CC87D3" w14:textId="77777777" w:rsidR="00B84E80" w:rsidRDefault="00B84E80" w:rsidP="00807119">
      <w:pPr>
        <w:rPr>
          <w:lang w:val="en-IN"/>
        </w:rPr>
      </w:pPr>
    </w:p>
    <w:p w14:paraId="67786B8D" w14:textId="77777777" w:rsidR="00B84E80" w:rsidRDefault="00B84E80" w:rsidP="00807119">
      <w:pPr>
        <w:rPr>
          <w:lang w:val="en-IN"/>
        </w:rPr>
      </w:pPr>
    </w:p>
    <w:p w14:paraId="4FEFAE45" w14:textId="528B83F4" w:rsidR="00EE5BBF" w:rsidRPr="004965BE" w:rsidRDefault="00EE5BBF" w:rsidP="00807119">
      <w:pPr>
        <w:pStyle w:val="ListParagraph"/>
        <w:numPr>
          <w:ilvl w:val="0"/>
          <w:numId w:val="23"/>
        </w:numPr>
        <w:rPr>
          <w:sz w:val="32"/>
          <w:szCs w:val="32"/>
          <w:lang w:val="en-IN"/>
        </w:rPr>
      </w:pPr>
      <w:r w:rsidRPr="004965BE">
        <w:rPr>
          <w:b/>
          <w:bCs/>
          <w:sz w:val="32"/>
          <w:szCs w:val="32"/>
          <w:lang w:val="en-IN"/>
        </w:rPr>
        <w:t>Visual Data Presentation</w:t>
      </w:r>
    </w:p>
    <w:p w14:paraId="2ECE85AB" w14:textId="1DB78A2D" w:rsidR="005F1EF4" w:rsidRDefault="005F1EF4" w:rsidP="005F1EF4">
      <w:pPr>
        <w:rPr>
          <w:u w:val="single"/>
          <w:lang w:val="en-IN"/>
        </w:rPr>
      </w:pPr>
      <w:r>
        <w:rPr>
          <w:u w:val="single"/>
          <w:lang w:val="en-IN"/>
        </w:rPr>
        <w:t>1.</w:t>
      </w:r>
      <w:r w:rsidRPr="005F1EF4">
        <w:rPr>
          <w:u w:val="single"/>
          <w:lang w:val="en-IN"/>
        </w:rPr>
        <w:t>Monthly spending:</w:t>
      </w:r>
    </w:p>
    <w:p w14:paraId="69FE5371" w14:textId="578F0D89" w:rsidR="00620F20" w:rsidRPr="00620F20" w:rsidRDefault="00620F20" w:rsidP="00620F20">
      <w:pPr>
        <w:rPr>
          <w:u w:val="single"/>
          <w:lang w:val="en-IN"/>
        </w:rPr>
      </w:pPr>
      <w:r w:rsidRPr="00620F20">
        <w:rPr>
          <w:noProof/>
          <w:u w:val="single"/>
          <w:bdr w:val="single" w:sz="36" w:space="0" w:color="auto"/>
          <w:lang w:val="en-IN"/>
        </w:rPr>
        <w:drawing>
          <wp:inline distT="0" distB="0" distL="0" distR="0" wp14:anchorId="11F7C99D" wp14:editId="56DCF773">
            <wp:extent cx="5514975" cy="3300095"/>
            <wp:effectExtent l="0" t="0" r="9525" b="0"/>
            <wp:docPr id="18361424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14975" cy="3300095"/>
                    </a:xfrm>
                    <a:prstGeom prst="rect">
                      <a:avLst/>
                    </a:prstGeom>
                    <a:noFill/>
                    <a:ln>
                      <a:noFill/>
                    </a:ln>
                  </pic:spPr>
                </pic:pic>
              </a:graphicData>
            </a:graphic>
          </wp:inline>
        </w:drawing>
      </w:r>
    </w:p>
    <w:p w14:paraId="5F4605BE" w14:textId="184A3E10" w:rsidR="00620F20" w:rsidRPr="005F1EF4" w:rsidRDefault="00620F20" w:rsidP="00620F20">
      <w:pPr>
        <w:rPr>
          <w:u w:val="single"/>
          <w:lang w:val="en-IN"/>
        </w:rPr>
      </w:pPr>
    </w:p>
    <w:p w14:paraId="62B5E070" w14:textId="4A6E7843" w:rsidR="00807119" w:rsidRPr="00EE5BBF" w:rsidRDefault="00807119" w:rsidP="00EE5BBF">
      <w:pPr>
        <w:rPr>
          <w:b/>
          <w:bCs/>
          <w:lang w:val="en-IN"/>
        </w:rPr>
      </w:pPr>
    </w:p>
    <w:p w14:paraId="19E98FE9" w14:textId="77777777" w:rsidR="00744523" w:rsidRPr="00744523" w:rsidRDefault="00744523" w:rsidP="00744523">
      <w:pPr>
        <w:rPr>
          <w:lang w:val="en-IN"/>
        </w:rPr>
      </w:pPr>
      <w:r w:rsidRPr="00744523">
        <w:rPr>
          <w:lang w:val="en-IN"/>
        </w:rPr>
        <w:t>The image shows a pie chart representing the monthly expenditure on biscuit purchase. The data is broken down into six categories:</w:t>
      </w:r>
    </w:p>
    <w:p w14:paraId="30429C23" w14:textId="77777777" w:rsidR="00744523" w:rsidRPr="00744523" w:rsidRDefault="00744523" w:rsidP="00744523">
      <w:pPr>
        <w:numPr>
          <w:ilvl w:val="0"/>
          <w:numId w:val="24"/>
        </w:numPr>
        <w:rPr>
          <w:lang w:val="en-IN"/>
        </w:rPr>
      </w:pPr>
      <w:r w:rsidRPr="00744523">
        <w:rPr>
          <w:b/>
          <w:bCs/>
          <w:lang w:val="en-IN"/>
        </w:rPr>
        <w:t>Rs. 1-5:</w:t>
      </w:r>
      <w:r w:rsidRPr="00744523">
        <w:rPr>
          <w:lang w:val="en-IN"/>
        </w:rPr>
        <w:t> 2%</w:t>
      </w:r>
    </w:p>
    <w:p w14:paraId="066CB0ED" w14:textId="77777777" w:rsidR="00744523" w:rsidRPr="00744523" w:rsidRDefault="00744523" w:rsidP="00744523">
      <w:pPr>
        <w:numPr>
          <w:ilvl w:val="0"/>
          <w:numId w:val="24"/>
        </w:numPr>
        <w:rPr>
          <w:lang w:val="en-IN"/>
        </w:rPr>
      </w:pPr>
      <w:r w:rsidRPr="00744523">
        <w:rPr>
          <w:b/>
          <w:bCs/>
          <w:lang w:val="en-IN"/>
        </w:rPr>
        <w:t>Rs. 51-100:</w:t>
      </w:r>
      <w:r w:rsidRPr="00744523">
        <w:rPr>
          <w:lang w:val="en-IN"/>
        </w:rPr>
        <w:t> 9%</w:t>
      </w:r>
    </w:p>
    <w:p w14:paraId="12CC2F25" w14:textId="77777777" w:rsidR="00744523" w:rsidRPr="00744523" w:rsidRDefault="00744523" w:rsidP="00744523">
      <w:pPr>
        <w:numPr>
          <w:ilvl w:val="0"/>
          <w:numId w:val="24"/>
        </w:numPr>
        <w:rPr>
          <w:lang w:val="en-IN"/>
        </w:rPr>
      </w:pPr>
      <w:r w:rsidRPr="00744523">
        <w:rPr>
          <w:b/>
          <w:bCs/>
          <w:lang w:val="en-IN"/>
        </w:rPr>
        <w:t>Rs. 101-200:</w:t>
      </w:r>
      <w:r w:rsidRPr="00744523">
        <w:rPr>
          <w:lang w:val="en-IN"/>
        </w:rPr>
        <w:t> 18%</w:t>
      </w:r>
    </w:p>
    <w:p w14:paraId="3E395703" w14:textId="77777777" w:rsidR="00744523" w:rsidRPr="00744523" w:rsidRDefault="00744523" w:rsidP="00744523">
      <w:pPr>
        <w:numPr>
          <w:ilvl w:val="0"/>
          <w:numId w:val="24"/>
        </w:numPr>
        <w:rPr>
          <w:lang w:val="en-IN"/>
        </w:rPr>
      </w:pPr>
      <w:r w:rsidRPr="00744523">
        <w:rPr>
          <w:b/>
          <w:bCs/>
          <w:lang w:val="en-IN"/>
        </w:rPr>
        <w:t>Rs. 201-300:</w:t>
      </w:r>
      <w:r w:rsidRPr="00744523">
        <w:rPr>
          <w:lang w:val="en-IN"/>
        </w:rPr>
        <w:t> 25%</w:t>
      </w:r>
    </w:p>
    <w:p w14:paraId="38CBED40" w14:textId="77777777" w:rsidR="00744523" w:rsidRPr="00744523" w:rsidRDefault="00744523" w:rsidP="00744523">
      <w:pPr>
        <w:numPr>
          <w:ilvl w:val="0"/>
          <w:numId w:val="24"/>
        </w:numPr>
        <w:rPr>
          <w:lang w:val="en-IN"/>
        </w:rPr>
      </w:pPr>
      <w:r w:rsidRPr="00744523">
        <w:rPr>
          <w:b/>
          <w:bCs/>
          <w:lang w:val="en-IN"/>
        </w:rPr>
        <w:t>Rs. 301-500:</w:t>
      </w:r>
      <w:r w:rsidRPr="00744523">
        <w:rPr>
          <w:lang w:val="en-IN"/>
        </w:rPr>
        <w:t> 21%</w:t>
      </w:r>
    </w:p>
    <w:p w14:paraId="02597DF4" w14:textId="77777777" w:rsidR="00744523" w:rsidRPr="00744523" w:rsidRDefault="00744523" w:rsidP="00744523">
      <w:pPr>
        <w:numPr>
          <w:ilvl w:val="0"/>
          <w:numId w:val="24"/>
        </w:numPr>
        <w:rPr>
          <w:lang w:val="en-IN"/>
        </w:rPr>
      </w:pPr>
      <w:r w:rsidRPr="00744523">
        <w:rPr>
          <w:b/>
          <w:bCs/>
          <w:lang w:val="en-IN"/>
        </w:rPr>
        <w:t>More than Rs. 500:</w:t>
      </w:r>
      <w:r w:rsidRPr="00744523">
        <w:rPr>
          <w:lang w:val="en-IN"/>
        </w:rPr>
        <w:t> 25%</w:t>
      </w:r>
    </w:p>
    <w:p w14:paraId="3E41BAFB" w14:textId="77777777" w:rsidR="00744523" w:rsidRDefault="00744523" w:rsidP="00744523">
      <w:pPr>
        <w:rPr>
          <w:lang w:val="en-IN"/>
        </w:rPr>
      </w:pPr>
      <w:r w:rsidRPr="00744523">
        <w:rPr>
          <w:lang w:val="en-IN"/>
        </w:rPr>
        <w:t>The chart reveals that the majority of people spend between </w:t>
      </w:r>
      <w:r w:rsidRPr="00744523">
        <w:rPr>
          <w:b/>
          <w:bCs/>
          <w:lang w:val="en-IN"/>
        </w:rPr>
        <w:t>Rs. 201-300</w:t>
      </w:r>
      <w:r w:rsidRPr="00744523">
        <w:rPr>
          <w:lang w:val="en-IN"/>
        </w:rPr>
        <w:t> and </w:t>
      </w:r>
      <w:r w:rsidRPr="00744523">
        <w:rPr>
          <w:b/>
          <w:bCs/>
          <w:lang w:val="en-IN"/>
        </w:rPr>
        <w:t>more than Rs. 500</w:t>
      </w:r>
      <w:r w:rsidRPr="00744523">
        <w:rPr>
          <w:lang w:val="en-IN"/>
        </w:rPr>
        <w:t> on biscuit purchases monthly. The text on the image indicates that the average monthly expenditure for biscuit purchases lies between </w:t>
      </w:r>
      <w:r w:rsidRPr="00744523">
        <w:rPr>
          <w:b/>
          <w:bCs/>
          <w:lang w:val="en-IN"/>
        </w:rPr>
        <w:t>₹100-₹300</w:t>
      </w:r>
      <w:r w:rsidRPr="00744523">
        <w:rPr>
          <w:lang w:val="en-IN"/>
        </w:rPr>
        <w:t>. This suggests that the data presented in the pie chart might be skewed towards a specific demographic or group of consumers.</w:t>
      </w:r>
    </w:p>
    <w:p w14:paraId="4C4688A5" w14:textId="238C2E76" w:rsidR="005F1EF4" w:rsidRPr="00744523" w:rsidRDefault="005F1EF4" w:rsidP="00744523">
      <w:pPr>
        <w:rPr>
          <w:u w:val="single"/>
          <w:lang w:val="en-IN"/>
        </w:rPr>
      </w:pPr>
      <w:r>
        <w:rPr>
          <w:u w:val="single"/>
          <w:lang w:val="en-IN"/>
        </w:rPr>
        <w:t>2.Biscuit Types:</w:t>
      </w:r>
    </w:p>
    <w:p w14:paraId="2B2D88CA" w14:textId="7A9B34B5" w:rsidR="00807119" w:rsidRDefault="00744523" w:rsidP="00807119">
      <w:pPr>
        <w:rPr>
          <w:lang w:val="en-IN"/>
        </w:rPr>
      </w:pPr>
      <w:r w:rsidRPr="00AA2B5B">
        <w:rPr>
          <w:noProof/>
          <w:bdr w:val="single" w:sz="36" w:space="0" w:color="auto"/>
          <w:lang w:val="en-IN"/>
          <w14:ligatures w14:val="standardContextual"/>
        </w:rPr>
        <w:lastRenderedPageBreak/>
        <w:drawing>
          <wp:inline distT="0" distB="0" distL="0" distR="0" wp14:anchorId="2F4207A1" wp14:editId="6379D956">
            <wp:extent cx="5400675" cy="3068320"/>
            <wp:effectExtent l="0" t="0" r="9525" b="0"/>
            <wp:docPr id="16182365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236572" name="Picture 1618236572"/>
                    <pic:cNvPicPr/>
                  </pic:nvPicPr>
                  <pic:blipFill>
                    <a:blip r:embed="rId11">
                      <a:extLst>
                        <a:ext uri="{28A0092B-C50C-407E-A947-70E740481C1C}">
                          <a14:useLocalDpi xmlns:a14="http://schemas.microsoft.com/office/drawing/2010/main" val="0"/>
                        </a:ext>
                      </a:extLst>
                    </a:blip>
                    <a:stretch>
                      <a:fillRect/>
                    </a:stretch>
                  </pic:blipFill>
                  <pic:spPr>
                    <a:xfrm>
                      <a:off x="0" y="0"/>
                      <a:ext cx="5400675" cy="3068320"/>
                    </a:xfrm>
                    <a:prstGeom prst="rect">
                      <a:avLst/>
                    </a:prstGeom>
                  </pic:spPr>
                </pic:pic>
              </a:graphicData>
            </a:graphic>
          </wp:inline>
        </w:drawing>
      </w:r>
    </w:p>
    <w:p w14:paraId="4C66B151" w14:textId="77777777" w:rsidR="00744523" w:rsidRPr="00744523" w:rsidRDefault="00744523" w:rsidP="00744523">
      <w:pPr>
        <w:rPr>
          <w:lang w:val="en-IN"/>
        </w:rPr>
      </w:pPr>
      <w:r w:rsidRPr="00744523">
        <w:rPr>
          <w:lang w:val="en-IN"/>
        </w:rPr>
        <w:t>The graph shows the popularity of different types of biscuits. Sweet and salty biscuits are the most popular, followed by plain biscuits. Salty and sweet biscuits are the least popular. The graph does not provide any information about the specific types of biscuits within each category. It's possible that there are some types of plain biscuits that are more popular than sweet and salty biscuits, but this is not reflected in the graph.</w:t>
      </w:r>
    </w:p>
    <w:p w14:paraId="6D337A83" w14:textId="53DF19FE" w:rsidR="00EE5BBF" w:rsidRPr="004965BE" w:rsidRDefault="00EE5BBF" w:rsidP="00951F39">
      <w:pPr>
        <w:numPr>
          <w:ilvl w:val="0"/>
          <w:numId w:val="15"/>
        </w:numPr>
        <w:rPr>
          <w:sz w:val="32"/>
          <w:szCs w:val="32"/>
          <w:lang w:val="en-IN"/>
        </w:rPr>
      </w:pPr>
      <w:r w:rsidRPr="004965BE">
        <w:rPr>
          <w:b/>
          <w:bCs/>
          <w:sz w:val="32"/>
          <w:szCs w:val="32"/>
          <w:lang w:val="en-IN"/>
        </w:rPr>
        <w:t>Summary of Key Insights</w:t>
      </w:r>
    </w:p>
    <w:p w14:paraId="3C12EA6D" w14:textId="447682C2" w:rsidR="00951F39" w:rsidRDefault="00EE5BBF" w:rsidP="00951F39">
      <w:pPr>
        <w:rPr>
          <w:sz w:val="24"/>
          <w:szCs w:val="24"/>
          <w:u w:val="single"/>
          <w:lang w:val="en-IN"/>
        </w:rPr>
      </w:pPr>
      <w:r w:rsidRPr="00951F39">
        <w:rPr>
          <w:sz w:val="24"/>
          <w:szCs w:val="24"/>
          <w:u w:val="single"/>
          <w:lang w:val="en-IN"/>
        </w:rPr>
        <w:t>Top Findings</w:t>
      </w:r>
      <w:r w:rsidR="00951F39">
        <w:rPr>
          <w:sz w:val="24"/>
          <w:szCs w:val="24"/>
          <w:u w:val="single"/>
          <w:lang w:val="en-IN"/>
        </w:rPr>
        <w:t>:</w:t>
      </w:r>
    </w:p>
    <w:p w14:paraId="3FBA0648" w14:textId="3179AF81" w:rsidR="00951F39" w:rsidRPr="00C96ECD" w:rsidRDefault="00951F39" w:rsidP="00951F39">
      <w:pPr>
        <w:rPr>
          <w:b/>
          <w:bCs/>
          <w:sz w:val="24"/>
          <w:szCs w:val="24"/>
          <w:lang w:val="en-IN"/>
        </w:rPr>
      </w:pPr>
      <w:r w:rsidRPr="00C96ECD">
        <w:rPr>
          <w:b/>
          <w:bCs/>
          <w:sz w:val="24"/>
          <w:szCs w:val="24"/>
          <w:lang w:val="en-IN"/>
        </w:rPr>
        <w:t>1. Overall Brand Awareness:</w:t>
      </w:r>
    </w:p>
    <w:p w14:paraId="4FD0E5CA" w14:textId="0D5DA32D" w:rsidR="00951F39" w:rsidRPr="00951F39" w:rsidRDefault="009E5813" w:rsidP="00951F39">
      <w:pPr>
        <w:rPr>
          <w:sz w:val="24"/>
          <w:szCs w:val="24"/>
          <w:lang w:val="en-IN"/>
        </w:rPr>
      </w:pPr>
      <w:r w:rsidRPr="009E5813">
        <w:rPr>
          <w:sz w:val="24"/>
          <w:szCs w:val="24"/>
          <w:lang w:val="en-IN"/>
        </w:rPr>
        <w:t>Parle and Britannia dominate the market with the highest unaided brand awareness, with Parle leading at 88 and Britannia closely following at 86, reflecting their strong market presence and recognition among consumers.</w:t>
      </w:r>
    </w:p>
    <w:p w14:paraId="1C0C53F9" w14:textId="7C026CB7" w:rsidR="00951F39" w:rsidRPr="00C96ECD" w:rsidRDefault="00951F39" w:rsidP="00951F39">
      <w:pPr>
        <w:rPr>
          <w:b/>
          <w:bCs/>
          <w:sz w:val="24"/>
          <w:szCs w:val="24"/>
          <w:lang w:val="en-IN"/>
        </w:rPr>
      </w:pPr>
      <w:r w:rsidRPr="00C96ECD">
        <w:rPr>
          <w:b/>
          <w:bCs/>
          <w:sz w:val="24"/>
          <w:szCs w:val="24"/>
          <w:lang w:val="en-IN"/>
        </w:rPr>
        <w:t>2. Top Brands by Awareness:</w:t>
      </w:r>
    </w:p>
    <w:p w14:paraId="74014D28" w14:textId="079BAF82" w:rsidR="00951F39" w:rsidRPr="00951F39" w:rsidRDefault="009E5813" w:rsidP="00951F39">
      <w:pPr>
        <w:rPr>
          <w:sz w:val="24"/>
          <w:szCs w:val="24"/>
          <w:lang w:val="en-IN"/>
        </w:rPr>
      </w:pPr>
      <w:r w:rsidRPr="009E5813">
        <w:rPr>
          <w:sz w:val="24"/>
          <w:szCs w:val="24"/>
          <w:lang w:val="en-IN"/>
        </w:rPr>
        <w:t>The top 5 brands by awareness show neartotal market penetration with Parle leading at 98 and Britannia at 94, while emerging competitors Sunfeast, Patanjali, and Cadbury demonstrate significant awareness levels with totals of 87, 79, and 70, respectively.</w:t>
      </w:r>
    </w:p>
    <w:p w14:paraId="70F9FED9" w14:textId="33AC5CE4" w:rsidR="00951F39" w:rsidRPr="00C96ECD" w:rsidRDefault="00951F39" w:rsidP="00951F39">
      <w:pPr>
        <w:rPr>
          <w:b/>
          <w:bCs/>
          <w:sz w:val="24"/>
          <w:szCs w:val="24"/>
          <w:lang w:val="en-IN"/>
        </w:rPr>
      </w:pPr>
      <w:r w:rsidRPr="00C96ECD">
        <w:rPr>
          <w:b/>
          <w:bCs/>
          <w:sz w:val="24"/>
          <w:szCs w:val="24"/>
          <w:lang w:val="en-IN"/>
        </w:rPr>
        <w:t>3. Consumer Consideration:</w:t>
      </w:r>
    </w:p>
    <w:p w14:paraId="0368E6EB" w14:textId="06F40D8A" w:rsidR="00951F39" w:rsidRPr="00951F39" w:rsidRDefault="00951F39" w:rsidP="00951F39">
      <w:pPr>
        <w:rPr>
          <w:sz w:val="24"/>
          <w:szCs w:val="24"/>
          <w:lang w:val="en-IN"/>
        </w:rPr>
      </w:pPr>
      <w:r w:rsidRPr="00951F39">
        <w:rPr>
          <w:sz w:val="24"/>
          <w:szCs w:val="24"/>
          <w:lang w:val="en-IN"/>
        </w:rPr>
        <w:t xml:space="preserve">    Discuss which brands consumers are most likely to consider for future purchases, emphasizing the high consideration for Britannia and Cadbury.</w:t>
      </w:r>
    </w:p>
    <w:p w14:paraId="6A6F692F" w14:textId="6CC279E7" w:rsidR="00951F39" w:rsidRPr="00C96ECD" w:rsidRDefault="00951F39" w:rsidP="00951F39">
      <w:pPr>
        <w:rPr>
          <w:b/>
          <w:bCs/>
          <w:sz w:val="24"/>
          <w:szCs w:val="24"/>
          <w:lang w:val="en-IN"/>
        </w:rPr>
      </w:pPr>
      <w:r w:rsidRPr="00C96ECD">
        <w:rPr>
          <w:b/>
          <w:bCs/>
          <w:sz w:val="24"/>
          <w:szCs w:val="24"/>
          <w:lang w:val="en-IN"/>
        </w:rPr>
        <w:t>4. Regional Preferences:</w:t>
      </w:r>
    </w:p>
    <w:p w14:paraId="12FD311B" w14:textId="50117CF5" w:rsidR="00951F39" w:rsidRPr="00951F39" w:rsidRDefault="00951F39" w:rsidP="00951F39">
      <w:pPr>
        <w:rPr>
          <w:sz w:val="24"/>
          <w:szCs w:val="24"/>
          <w:lang w:val="en-IN"/>
        </w:rPr>
      </w:pPr>
      <w:r w:rsidRPr="00951F39">
        <w:rPr>
          <w:sz w:val="24"/>
          <w:szCs w:val="24"/>
          <w:lang w:val="en-IN"/>
        </w:rPr>
        <w:t>In Mumbai, Cadbury leads in consumer consideration with a strong brand presence, followed by Britannia and Parle, while in Pune, Britannia holds the top position in consideration, closely followed by Cadbury, with Parle and Sunfeast also receiving notable consumer interest.</w:t>
      </w:r>
    </w:p>
    <w:p w14:paraId="56559E93" w14:textId="357FEB7C" w:rsidR="00D86C65" w:rsidRPr="00C96ECD" w:rsidRDefault="00951F39" w:rsidP="00D86C65">
      <w:pPr>
        <w:rPr>
          <w:b/>
          <w:bCs/>
          <w:sz w:val="24"/>
          <w:szCs w:val="24"/>
          <w:lang w:val="en-IN"/>
        </w:rPr>
      </w:pPr>
      <w:r w:rsidRPr="00C96ECD">
        <w:rPr>
          <w:b/>
          <w:bCs/>
          <w:sz w:val="24"/>
          <w:szCs w:val="24"/>
          <w:lang w:val="en-IN"/>
        </w:rPr>
        <w:lastRenderedPageBreak/>
        <w:t>5. Demographic Insights</w:t>
      </w:r>
      <w:r w:rsidR="00D86C65" w:rsidRPr="00C96ECD">
        <w:rPr>
          <w:b/>
          <w:bCs/>
          <w:sz w:val="24"/>
          <w:szCs w:val="24"/>
          <w:lang w:val="en-IN"/>
        </w:rPr>
        <w:t xml:space="preserve"> by Parle:</w:t>
      </w:r>
    </w:p>
    <w:p w14:paraId="2DB1466B" w14:textId="21073AC3" w:rsidR="00D86C65" w:rsidRPr="00B84E80" w:rsidRDefault="00D86C65" w:rsidP="00B84E80">
      <w:pPr>
        <w:pStyle w:val="ListParagraph"/>
        <w:numPr>
          <w:ilvl w:val="0"/>
          <w:numId w:val="33"/>
        </w:numPr>
        <w:rPr>
          <w:sz w:val="24"/>
          <w:szCs w:val="24"/>
          <w:lang w:val="en-IN"/>
        </w:rPr>
      </w:pPr>
      <w:r w:rsidRPr="00B84E80">
        <w:rPr>
          <w:u w:val="single"/>
          <w:lang w:val="en-IN"/>
        </w:rPr>
        <w:t>Overall Awareness:</w:t>
      </w:r>
      <w:r w:rsidRPr="00B84E80">
        <w:rPr>
          <w:lang w:val="en-IN"/>
        </w:rPr>
        <w:t xml:space="preserve"> </w:t>
      </w:r>
      <w:r w:rsidRPr="00B84E80">
        <w:rPr>
          <w:sz w:val="24"/>
          <w:szCs w:val="24"/>
          <w:lang w:val="en-IN"/>
        </w:rPr>
        <w:t>Parle shows strong brand awareness across all demographics, with unaided recall exceeding 80% in most categories, indicating high brand recognition.</w:t>
      </w:r>
    </w:p>
    <w:p w14:paraId="04E7489F" w14:textId="1D7CF2BD" w:rsidR="00D86C65" w:rsidRPr="00B84E80" w:rsidRDefault="00D86C65" w:rsidP="00B84E80">
      <w:pPr>
        <w:pStyle w:val="ListParagraph"/>
        <w:numPr>
          <w:ilvl w:val="0"/>
          <w:numId w:val="33"/>
        </w:numPr>
        <w:rPr>
          <w:sz w:val="24"/>
          <w:szCs w:val="24"/>
          <w:lang w:val="en-IN"/>
        </w:rPr>
      </w:pPr>
      <w:r w:rsidRPr="00B84E80">
        <w:rPr>
          <w:u w:val="single"/>
          <w:lang w:val="en-IN"/>
        </w:rPr>
        <w:t>Gender:</w:t>
      </w:r>
      <w:r w:rsidRPr="00B84E80">
        <w:rPr>
          <w:sz w:val="24"/>
          <w:szCs w:val="24"/>
          <w:lang w:val="en-IN"/>
        </w:rPr>
        <w:t xml:space="preserve"> Awareness is consistently high among both males and females.</w:t>
      </w:r>
    </w:p>
    <w:p w14:paraId="37D9B5C2" w14:textId="7FEDB173" w:rsidR="00D86C65" w:rsidRPr="00B84E80" w:rsidRDefault="00D86C65" w:rsidP="00B84E80">
      <w:pPr>
        <w:pStyle w:val="ListParagraph"/>
        <w:numPr>
          <w:ilvl w:val="0"/>
          <w:numId w:val="33"/>
        </w:numPr>
        <w:rPr>
          <w:sz w:val="24"/>
          <w:szCs w:val="24"/>
          <w:lang w:val="en-IN"/>
        </w:rPr>
      </w:pPr>
      <w:r w:rsidRPr="00B84E80">
        <w:rPr>
          <w:u w:val="single"/>
          <w:lang w:val="en-IN"/>
        </w:rPr>
        <w:t>Age:</w:t>
      </w:r>
      <w:r w:rsidRPr="00B84E80">
        <w:rPr>
          <w:sz w:val="24"/>
          <w:szCs w:val="24"/>
          <w:lang w:val="en-IN"/>
        </w:rPr>
        <w:t xml:space="preserve"> Awareness is particularly strong among the 2635 and 45+ age groups, suggesting enduring brand loyalty.</w:t>
      </w:r>
    </w:p>
    <w:p w14:paraId="361E9D95" w14:textId="66F0C3C3" w:rsidR="00D86C65" w:rsidRPr="00B84E80" w:rsidRDefault="00D86C65" w:rsidP="00B84E80">
      <w:pPr>
        <w:pStyle w:val="ListParagraph"/>
        <w:numPr>
          <w:ilvl w:val="0"/>
          <w:numId w:val="33"/>
        </w:numPr>
        <w:rPr>
          <w:sz w:val="24"/>
          <w:szCs w:val="24"/>
          <w:lang w:val="en-IN"/>
        </w:rPr>
      </w:pPr>
      <w:r w:rsidRPr="00B84E80">
        <w:rPr>
          <w:u w:val="single"/>
          <w:lang w:val="en-IN"/>
        </w:rPr>
        <w:t>SEC:</w:t>
      </w:r>
      <w:r w:rsidRPr="00B84E80">
        <w:rPr>
          <w:sz w:val="24"/>
          <w:szCs w:val="24"/>
          <w:lang w:val="en-IN"/>
        </w:rPr>
        <w:t xml:space="preserve"> Parle maintains robust awareness across all socioeconomic segments.</w:t>
      </w:r>
    </w:p>
    <w:p w14:paraId="4F902941" w14:textId="3CDAA1A2" w:rsidR="00D86C65" w:rsidRPr="00B84E80" w:rsidRDefault="00D86C65" w:rsidP="00B84E80">
      <w:pPr>
        <w:pStyle w:val="ListParagraph"/>
        <w:numPr>
          <w:ilvl w:val="0"/>
          <w:numId w:val="33"/>
        </w:numPr>
        <w:rPr>
          <w:sz w:val="24"/>
          <w:szCs w:val="24"/>
          <w:lang w:val="en-IN"/>
        </w:rPr>
      </w:pPr>
      <w:r w:rsidRPr="00B84E80">
        <w:rPr>
          <w:u w:val="single"/>
          <w:lang w:val="en-IN"/>
        </w:rPr>
        <w:t>Areas for Improvement:</w:t>
      </w:r>
      <w:r w:rsidRPr="00B84E80">
        <w:rPr>
          <w:lang w:val="en-IN"/>
        </w:rPr>
        <w:t xml:space="preserve"> </w:t>
      </w:r>
      <w:r w:rsidRPr="00B84E80">
        <w:rPr>
          <w:sz w:val="24"/>
          <w:szCs w:val="24"/>
          <w:lang w:val="en-IN"/>
        </w:rPr>
        <w:t>While overall awareness is high, slight demographic variations suggest opportunities for targeted marketing.</w:t>
      </w:r>
    </w:p>
    <w:p w14:paraId="644F9273" w14:textId="5BB82519" w:rsidR="00951F39" w:rsidRPr="00951F39" w:rsidRDefault="00D86C65" w:rsidP="00D86C65">
      <w:pPr>
        <w:rPr>
          <w:sz w:val="24"/>
          <w:szCs w:val="24"/>
          <w:lang w:val="en-IN"/>
        </w:rPr>
      </w:pPr>
      <w:r w:rsidRPr="00D86C65">
        <w:rPr>
          <w:sz w:val="24"/>
          <w:szCs w:val="24"/>
          <w:lang w:val="en-IN"/>
        </w:rPr>
        <w:t>Parle enjoys high brand awareness across all demographics, with the highest awareness among females (100%) and the 2635 age group (100%), while it is slightly lower among the 36</w:t>
      </w:r>
      <w:r w:rsidR="00C96ECD">
        <w:rPr>
          <w:sz w:val="24"/>
          <w:szCs w:val="24"/>
          <w:lang w:val="en-IN"/>
        </w:rPr>
        <w:t>-</w:t>
      </w:r>
      <w:r w:rsidRPr="00D86C65">
        <w:rPr>
          <w:sz w:val="24"/>
          <w:szCs w:val="24"/>
          <w:lang w:val="en-IN"/>
        </w:rPr>
        <w:t>45 age group (87%). The brand effectively reaches its target audience but can benefit from focusing on specific demographic segments for further enhancement.</w:t>
      </w:r>
    </w:p>
    <w:p w14:paraId="5BB24527" w14:textId="3B136292" w:rsidR="00951F39" w:rsidRPr="00C96ECD" w:rsidRDefault="00951F39" w:rsidP="00951F39">
      <w:pPr>
        <w:rPr>
          <w:b/>
          <w:bCs/>
          <w:sz w:val="24"/>
          <w:szCs w:val="24"/>
          <w:lang w:val="en-IN"/>
        </w:rPr>
      </w:pPr>
      <w:r w:rsidRPr="00C96ECD">
        <w:rPr>
          <w:b/>
          <w:bCs/>
          <w:sz w:val="24"/>
          <w:szCs w:val="24"/>
          <w:lang w:val="en-IN"/>
        </w:rPr>
        <w:t>6. Monthly Spending Patterns:</w:t>
      </w:r>
    </w:p>
    <w:p w14:paraId="6113E147" w14:textId="7F7163C1" w:rsidR="00951F39" w:rsidRPr="00951F39" w:rsidRDefault="004A76A9" w:rsidP="00951F39">
      <w:pPr>
        <w:rPr>
          <w:sz w:val="24"/>
          <w:szCs w:val="24"/>
          <w:lang w:val="en-IN"/>
        </w:rPr>
      </w:pPr>
      <w:r w:rsidRPr="004A76A9">
        <w:rPr>
          <w:sz w:val="24"/>
          <w:szCs w:val="24"/>
        </w:rPr>
        <w:t>The largest percentage of people (25%) spend between Rs. 201-300. The next largest group (25%) spends between Rs. 301-500. 9% spend more than Rs. 500 on biscuits. 18% spend between Rs. 101-200, 21% spend between Rs. 1-5, and 2% spend between Rs. 51-100.</w:t>
      </w:r>
    </w:p>
    <w:p w14:paraId="046C7F89" w14:textId="4331DD22" w:rsidR="008042A3" w:rsidRPr="004965BE" w:rsidRDefault="008042A3" w:rsidP="00E61FCF">
      <w:pPr>
        <w:numPr>
          <w:ilvl w:val="0"/>
          <w:numId w:val="23"/>
        </w:numPr>
        <w:rPr>
          <w:sz w:val="32"/>
          <w:szCs w:val="32"/>
          <w:lang w:val="en-IN"/>
        </w:rPr>
      </w:pPr>
      <w:r w:rsidRPr="004965BE">
        <w:rPr>
          <w:rStyle w:val="Strong"/>
          <w:sz w:val="32"/>
          <w:szCs w:val="32"/>
        </w:rPr>
        <w:t>B</w:t>
      </w:r>
      <w:r w:rsidR="00AA2B5B" w:rsidRPr="004965BE">
        <w:rPr>
          <w:rStyle w:val="Strong"/>
          <w:sz w:val="32"/>
          <w:szCs w:val="32"/>
        </w:rPr>
        <w:t>RAND PERCEPTION ANALYSIS</w:t>
      </w:r>
    </w:p>
    <w:p w14:paraId="1151CFCB" w14:textId="23CFE6C8" w:rsidR="005E65C3" w:rsidRPr="005E65C3" w:rsidRDefault="005E65C3" w:rsidP="005E65C3">
      <w:r w:rsidRPr="005E65C3">
        <w:t>Brand Imagery Profile analysis for ten biscuit brands: Parle, Britannia, Priyagold, Sunfeast, Unibic, Cremica, Patanjali, Milano, Cadbury, and Anmol. The profile evaluates each brand based on various attributes like trustworthiness, quality, taste, and overall perception. The ratings are on different scales, with higher scores indicating a stronger positive perception on the attribute.</w:t>
      </w:r>
    </w:p>
    <w:p w14:paraId="53031F61" w14:textId="52206DC3" w:rsidR="005E65C3" w:rsidRPr="005E65C3" w:rsidRDefault="005E65C3" w:rsidP="005E65C3">
      <w:r w:rsidRPr="005E65C3">
        <w:t xml:space="preserve"> Brand Strengths and Weaknesses:</w:t>
      </w:r>
    </w:p>
    <w:p w14:paraId="5146E8AC" w14:textId="4021F572" w:rsidR="00AA2B5B" w:rsidRDefault="005E65C3" w:rsidP="00AA2B5B">
      <w:pPr>
        <w:pStyle w:val="ListParagraph"/>
        <w:numPr>
          <w:ilvl w:val="0"/>
          <w:numId w:val="31"/>
        </w:numPr>
        <w:rPr>
          <w:b/>
          <w:bCs/>
          <w:sz w:val="24"/>
          <w:szCs w:val="24"/>
        </w:rPr>
      </w:pPr>
      <w:r w:rsidRPr="005F1EF4">
        <w:rPr>
          <w:b/>
          <w:bCs/>
          <w:sz w:val="24"/>
          <w:szCs w:val="24"/>
        </w:rPr>
        <w:t>Parle:</w:t>
      </w:r>
    </w:p>
    <w:p w14:paraId="6F2EA017" w14:textId="77777777" w:rsidR="00AA2B5B" w:rsidRDefault="00AA2B5B" w:rsidP="00AA2B5B">
      <w:pPr>
        <w:pStyle w:val="ListParagraph"/>
        <w:rPr>
          <w:b/>
          <w:bCs/>
          <w:sz w:val="24"/>
          <w:szCs w:val="24"/>
        </w:rPr>
      </w:pPr>
    </w:p>
    <w:p w14:paraId="48C0BA17" w14:textId="1DAEC7EC" w:rsidR="005E65C3" w:rsidRPr="00AA2B5B" w:rsidRDefault="005E65C3" w:rsidP="00AA2B5B">
      <w:pPr>
        <w:pStyle w:val="ListParagraph"/>
        <w:numPr>
          <w:ilvl w:val="0"/>
          <w:numId w:val="36"/>
        </w:numPr>
        <w:rPr>
          <w:b/>
          <w:bCs/>
          <w:sz w:val="24"/>
          <w:szCs w:val="24"/>
        </w:rPr>
      </w:pPr>
      <w:r w:rsidRPr="00AA2B5B">
        <w:rPr>
          <w:u w:val="single"/>
        </w:rPr>
        <w:t>Strengths:</w:t>
      </w:r>
      <w:r w:rsidRPr="008042A3">
        <w:t xml:space="preserve"> </w:t>
      </w:r>
    </w:p>
    <w:p w14:paraId="24AFD85A" w14:textId="5418A839" w:rsidR="005E65C3" w:rsidRPr="005E65C3" w:rsidRDefault="005E65C3" w:rsidP="005E65C3">
      <w:r w:rsidRPr="005E65C3">
        <w:t xml:space="preserve">      High scores on Trustworthy Brand, India's Finest Biscuit Brand, and Expert Brands in Biscuits.</w:t>
      </w:r>
    </w:p>
    <w:p w14:paraId="090BBFED" w14:textId="50FA6CFF" w:rsidR="005E65C3" w:rsidRPr="005E65C3" w:rsidRDefault="005E65C3" w:rsidP="005E65C3">
      <w:r w:rsidRPr="005E65C3">
        <w:t xml:space="preserve">      Perceived as a reliable and established brand with a strong history in the biscuit market.</w:t>
      </w:r>
    </w:p>
    <w:p w14:paraId="22CEA8A9" w14:textId="6CB52049" w:rsidR="005E65C3" w:rsidRPr="005E65C3" w:rsidRDefault="005E65C3" w:rsidP="00AA2B5B">
      <w:pPr>
        <w:pStyle w:val="ListParagraph"/>
        <w:numPr>
          <w:ilvl w:val="0"/>
          <w:numId w:val="36"/>
        </w:numPr>
      </w:pPr>
      <w:r w:rsidRPr="00AA2B5B">
        <w:rPr>
          <w:u w:val="single"/>
        </w:rPr>
        <w:t>Weaknesses:</w:t>
      </w:r>
    </w:p>
    <w:p w14:paraId="6D2932C2" w14:textId="1AB19E24" w:rsidR="005E65C3" w:rsidRPr="005E65C3" w:rsidRDefault="005E65C3" w:rsidP="005E65C3">
      <w:r w:rsidRPr="005E65C3">
        <w:t xml:space="preserve">      Low scores on Crunchy rather than Soft and Packing Design Influence Purchase Decision.</w:t>
      </w:r>
    </w:p>
    <w:p w14:paraId="608D34BC" w14:textId="2B0C9B8D" w:rsidR="005E65C3" w:rsidRDefault="005E65C3" w:rsidP="005E65C3">
      <w:r w:rsidRPr="005E65C3">
        <w:t xml:space="preserve">      Consumers find Parle's biscuits less crunchy, and the packaging less appealing.</w:t>
      </w:r>
    </w:p>
    <w:p w14:paraId="68559ED6" w14:textId="77777777" w:rsidR="00AA2B5B" w:rsidRDefault="00AA2B5B" w:rsidP="005E65C3"/>
    <w:p w14:paraId="2B37F025" w14:textId="77777777" w:rsidR="00AA2B5B" w:rsidRDefault="00AA2B5B" w:rsidP="005E65C3"/>
    <w:p w14:paraId="724531D9" w14:textId="77777777" w:rsidR="00AA2B5B" w:rsidRDefault="00AA2B5B" w:rsidP="005E65C3"/>
    <w:p w14:paraId="1903F2F3" w14:textId="77777777" w:rsidR="00AA2B5B" w:rsidRDefault="00AA2B5B" w:rsidP="005E65C3"/>
    <w:p w14:paraId="64AA4AE9" w14:textId="77777777" w:rsidR="00AA2B5B" w:rsidRPr="005E65C3" w:rsidRDefault="00AA2B5B" w:rsidP="005E65C3"/>
    <w:p w14:paraId="6D32AEF3" w14:textId="6D69D459" w:rsidR="005E65C3" w:rsidRPr="008042A3" w:rsidRDefault="005E65C3" w:rsidP="005E65C3">
      <w:pPr>
        <w:rPr>
          <w:b/>
          <w:bCs/>
          <w:sz w:val="24"/>
          <w:szCs w:val="24"/>
        </w:rPr>
      </w:pPr>
      <w:r w:rsidRPr="008042A3">
        <w:rPr>
          <w:b/>
          <w:bCs/>
          <w:sz w:val="24"/>
          <w:szCs w:val="24"/>
        </w:rPr>
        <w:lastRenderedPageBreak/>
        <w:t>2. Britannia:</w:t>
      </w:r>
    </w:p>
    <w:p w14:paraId="4C6E8F65" w14:textId="42AD2FDD" w:rsidR="005E65C3" w:rsidRPr="005E65C3" w:rsidRDefault="005E65C3" w:rsidP="00AA2B5B">
      <w:pPr>
        <w:pStyle w:val="ListParagraph"/>
        <w:numPr>
          <w:ilvl w:val="0"/>
          <w:numId w:val="36"/>
        </w:numPr>
      </w:pPr>
      <w:r w:rsidRPr="00AA2B5B">
        <w:rPr>
          <w:u w:val="single"/>
        </w:rPr>
        <w:t>Strengths:</w:t>
      </w:r>
    </w:p>
    <w:p w14:paraId="487FFDEB" w14:textId="1233F0E1" w:rsidR="005E65C3" w:rsidRPr="005E65C3" w:rsidRDefault="005E65C3" w:rsidP="00AA2B5B">
      <w:pPr>
        <w:ind w:firstLine="720"/>
      </w:pPr>
      <w:r w:rsidRPr="005E65C3">
        <w:t>Strong on High</w:t>
      </w:r>
      <w:r w:rsidR="00AA2B5B">
        <w:t xml:space="preserve"> </w:t>
      </w:r>
      <w:r w:rsidRPr="005E65C3">
        <w:t>Quality Ingredients, Brand of Reasonable Price, and Easily Available in Stores.</w:t>
      </w:r>
    </w:p>
    <w:p w14:paraId="713CED3F" w14:textId="789B1BB7" w:rsidR="005E65C3" w:rsidRPr="005E65C3" w:rsidRDefault="005E65C3" w:rsidP="00AA2B5B">
      <w:pPr>
        <w:ind w:firstLine="720"/>
      </w:pPr>
      <w:r w:rsidRPr="005E65C3">
        <w:t>Seen as offering quality biscuits at a reasonable price with wide availability.</w:t>
      </w:r>
    </w:p>
    <w:p w14:paraId="496671AA" w14:textId="0A1A3B9F" w:rsidR="005E65C3" w:rsidRPr="005E65C3" w:rsidRDefault="005E65C3" w:rsidP="00AA2B5B">
      <w:pPr>
        <w:pStyle w:val="ListParagraph"/>
        <w:numPr>
          <w:ilvl w:val="0"/>
          <w:numId w:val="36"/>
        </w:numPr>
      </w:pPr>
      <w:r w:rsidRPr="00AA2B5B">
        <w:rPr>
          <w:u w:val="single"/>
        </w:rPr>
        <w:t>Weaknesses:</w:t>
      </w:r>
    </w:p>
    <w:p w14:paraId="7A235042" w14:textId="6DACB0CA" w:rsidR="005E65C3" w:rsidRPr="005E65C3" w:rsidRDefault="005E65C3" w:rsidP="005E65C3">
      <w:r w:rsidRPr="005E65C3">
        <w:t xml:space="preserve">     </w:t>
      </w:r>
      <w:r w:rsidR="00AA2B5B">
        <w:tab/>
      </w:r>
      <w:r w:rsidRPr="005E65C3">
        <w:t xml:space="preserve"> Lower scores on Expert Brands in Biscuits and International/Exotic Varieties.</w:t>
      </w:r>
    </w:p>
    <w:p w14:paraId="37CAFB73" w14:textId="15073969" w:rsidR="005E65C3" w:rsidRPr="005E65C3" w:rsidRDefault="005E65C3" w:rsidP="005E65C3">
      <w:r w:rsidRPr="005E65C3">
        <w:t xml:space="preserve">      </w:t>
      </w:r>
      <w:r w:rsidR="00AA2B5B">
        <w:tab/>
      </w:r>
      <w:r w:rsidRPr="005E65C3">
        <w:t>Consumers do not see Britannia as a leader in innovation or in offering international flavors.</w:t>
      </w:r>
    </w:p>
    <w:p w14:paraId="57745A62" w14:textId="5DD344D7" w:rsidR="005E65C3" w:rsidRPr="008042A3" w:rsidRDefault="005E65C3" w:rsidP="005E65C3">
      <w:pPr>
        <w:rPr>
          <w:b/>
          <w:bCs/>
          <w:sz w:val="24"/>
          <w:szCs w:val="24"/>
        </w:rPr>
      </w:pPr>
      <w:r w:rsidRPr="008042A3">
        <w:rPr>
          <w:b/>
          <w:bCs/>
          <w:sz w:val="24"/>
          <w:szCs w:val="24"/>
        </w:rPr>
        <w:t>3. Priyagold:</w:t>
      </w:r>
    </w:p>
    <w:p w14:paraId="25BC542C" w14:textId="1B8695C8" w:rsidR="005E65C3" w:rsidRPr="005E65C3" w:rsidRDefault="005E65C3" w:rsidP="001466AE">
      <w:pPr>
        <w:pStyle w:val="ListParagraph"/>
        <w:numPr>
          <w:ilvl w:val="0"/>
          <w:numId w:val="36"/>
        </w:numPr>
      </w:pPr>
      <w:r w:rsidRPr="001466AE">
        <w:rPr>
          <w:u w:val="single"/>
        </w:rPr>
        <w:t>Strengths:</w:t>
      </w:r>
    </w:p>
    <w:p w14:paraId="44F5D082" w14:textId="35536C21" w:rsidR="005E65C3" w:rsidRPr="005E65C3" w:rsidRDefault="005E65C3" w:rsidP="005E65C3">
      <w:r w:rsidRPr="005E65C3">
        <w:t xml:space="preserve">     </w:t>
      </w:r>
      <w:r w:rsidR="001466AE">
        <w:t xml:space="preserve">      </w:t>
      </w:r>
      <w:r w:rsidRPr="005E65C3">
        <w:t xml:space="preserve"> High score on Recommended by Family and Friends.</w:t>
      </w:r>
    </w:p>
    <w:p w14:paraId="254CF1BB" w14:textId="6E2FC9AF" w:rsidR="005E65C3" w:rsidRPr="005E65C3" w:rsidRDefault="005E65C3" w:rsidP="005E65C3">
      <w:r w:rsidRPr="005E65C3">
        <w:t xml:space="preserve">     </w:t>
      </w:r>
      <w:r w:rsidR="001466AE">
        <w:t xml:space="preserve">     </w:t>
      </w:r>
      <w:r w:rsidRPr="005E65C3">
        <w:t xml:space="preserve"> Perceived as a good choice for family occasions.</w:t>
      </w:r>
    </w:p>
    <w:p w14:paraId="13E258FF" w14:textId="6C0D1A17" w:rsidR="005E65C3" w:rsidRPr="001466AE" w:rsidRDefault="005E65C3" w:rsidP="001466AE">
      <w:pPr>
        <w:pStyle w:val="ListParagraph"/>
        <w:numPr>
          <w:ilvl w:val="0"/>
          <w:numId w:val="36"/>
        </w:numPr>
        <w:rPr>
          <w:u w:val="single"/>
        </w:rPr>
      </w:pPr>
      <w:r w:rsidRPr="001466AE">
        <w:rPr>
          <w:u w:val="single"/>
        </w:rPr>
        <w:t>Weaknesses:</w:t>
      </w:r>
    </w:p>
    <w:p w14:paraId="6D7CDBBE" w14:textId="7E36DE6F" w:rsidR="005E65C3" w:rsidRPr="005E65C3" w:rsidRDefault="005E65C3" w:rsidP="005E65C3">
      <w:r w:rsidRPr="005E65C3">
        <w:t xml:space="preserve">   </w:t>
      </w:r>
      <w:r w:rsidR="001466AE">
        <w:t xml:space="preserve">     </w:t>
      </w:r>
      <w:r w:rsidRPr="005E65C3">
        <w:t xml:space="preserve">   Low scores on India's Finest Biscuit Brand and Expert Brands in Biscuits.</w:t>
      </w:r>
    </w:p>
    <w:p w14:paraId="6A06EF33" w14:textId="67F47E71" w:rsidR="005E65C3" w:rsidRPr="005E65C3" w:rsidRDefault="005E65C3" w:rsidP="005E65C3">
      <w:r w:rsidRPr="005E65C3">
        <w:t xml:space="preserve">    </w:t>
      </w:r>
      <w:r w:rsidR="001466AE">
        <w:t xml:space="preserve">     </w:t>
      </w:r>
      <w:r w:rsidRPr="005E65C3">
        <w:t xml:space="preserve">  Not considered a top player in the market.</w:t>
      </w:r>
    </w:p>
    <w:p w14:paraId="2BD78CCE" w14:textId="0098738D" w:rsidR="005E65C3" w:rsidRPr="008042A3" w:rsidRDefault="005E65C3" w:rsidP="005E65C3">
      <w:pPr>
        <w:rPr>
          <w:b/>
          <w:bCs/>
          <w:sz w:val="24"/>
          <w:szCs w:val="24"/>
        </w:rPr>
      </w:pPr>
      <w:r w:rsidRPr="008042A3">
        <w:rPr>
          <w:b/>
          <w:bCs/>
          <w:sz w:val="24"/>
          <w:szCs w:val="24"/>
        </w:rPr>
        <w:t>4. Sunfeast:</w:t>
      </w:r>
    </w:p>
    <w:p w14:paraId="07417AE7" w14:textId="085C3434" w:rsidR="005E65C3" w:rsidRPr="005E65C3" w:rsidRDefault="005E65C3" w:rsidP="001466AE">
      <w:pPr>
        <w:pStyle w:val="ListParagraph"/>
        <w:numPr>
          <w:ilvl w:val="0"/>
          <w:numId w:val="36"/>
        </w:numPr>
      </w:pPr>
      <w:r w:rsidRPr="001466AE">
        <w:rPr>
          <w:u w:val="single"/>
        </w:rPr>
        <w:t>Strengths:</w:t>
      </w:r>
    </w:p>
    <w:p w14:paraId="7614AF01" w14:textId="7FC62925" w:rsidR="005E65C3" w:rsidRPr="005E65C3" w:rsidRDefault="005E65C3" w:rsidP="005E65C3">
      <w:r w:rsidRPr="005E65C3">
        <w:t xml:space="preserve">     </w:t>
      </w:r>
      <w:r w:rsidR="001466AE">
        <w:t xml:space="preserve">       </w:t>
      </w:r>
      <w:r w:rsidRPr="005E65C3">
        <w:t xml:space="preserve"> High score on Choosing Biscuit for Special Occasions.</w:t>
      </w:r>
    </w:p>
    <w:p w14:paraId="128AB752" w14:textId="5E7CA68B" w:rsidR="005E65C3" w:rsidRPr="005E65C3" w:rsidRDefault="005E65C3" w:rsidP="005E65C3">
      <w:r w:rsidRPr="005E65C3">
        <w:t xml:space="preserve">     </w:t>
      </w:r>
      <w:r w:rsidR="001466AE">
        <w:t xml:space="preserve">      </w:t>
      </w:r>
      <w:r w:rsidRPr="005E65C3">
        <w:t xml:space="preserve"> Seen as a good choice for celebrations or gatherings.</w:t>
      </w:r>
    </w:p>
    <w:p w14:paraId="6EA7854D" w14:textId="6E033411" w:rsidR="005E65C3" w:rsidRPr="005E65C3" w:rsidRDefault="005E65C3" w:rsidP="001466AE">
      <w:pPr>
        <w:pStyle w:val="ListParagraph"/>
        <w:numPr>
          <w:ilvl w:val="0"/>
          <w:numId w:val="36"/>
        </w:numPr>
      </w:pPr>
      <w:r w:rsidRPr="001466AE">
        <w:rPr>
          <w:u w:val="single"/>
        </w:rPr>
        <w:t>Weaknesses:</w:t>
      </w:r>
    </w:p>
    <w:p w14:paraId="2BB1C3E0" w14:textId="7C3107F8" w:rsidR="005E65C3" w:rsidRPr="005E65C3" w:rsidRDefault="005E65C3" w:rsidP="005E65C3">
      <w:r w:rsidRPr="005E65C3">
        <w:t xml:space="preserve">  </w:t>
      </w:r>
      <w:r w:rsidR="001466AE">
        <w:t xml:space="preserve">     </w:t>
      </w:r>
      <w:r w:rsidRPr="005E65C3">
        <w:t xml:space="preserve">    Low scores on Expert Brands in Biscuits and Brand Known for Its Quality.</w:t>
      </w:r>
    </w:p>
    <w:p w14:paraId="5DB4273D" w14:textId="170ADE18" w:rsidR="005E65C3" w:rsidRPr="005E65C3" w:rsidRDefault="005E65C3" w:rsidP="005E65C3">
      <w:r w:rsidRPr="005E65C3">
        <w:t xml:space="preserve">   </w:t>
      </w:r>
      <w:r w:rsidR="001466AE">
        <w:t xml:space="preserve">     </w:t>
      </w:r>
      <w:r w:rsidRPr="005E65C3">
        <w:t xml:space="preserve">   Consumers may not perceive Sunfeast as a leading or highquality brand.</w:t>
      </w:r>
    </w:p>
    <w:p w14:paraId="64433C6B" w14:textId="30BBA508" w:rsidR="005E65C3" w:rsidRPr="008042A3" w:rsidRDefault="005E65C3" w:rsidP="005E65C3">
      <w:pPr>
        <w:rPr>
          <w:b/>
          <w:bCs/>
          <w:sz w:val="24"/>
          <w:szCs w:val="24"/>
        </w:rPr>
      </w:pPr>
      <w:r w:rsidRPr="008042A3">
        <w:rPr>
          <w:b/>
          <w:bCs/>
          <w:sz w:val="24"/>
          <w:szCs w:val="24"/>
        </w:rPr>
        <w:t>5. Unibic:</w:t>
      </w:r>
    </w:p>
    <w:p w14:paraId="0271B5AF" w14:textId="0583C8BC" w:rsidR="005E65C3" w:rsidRPr="005E65C3" w:rsidRDefault="005E65C3" w:rsidP="001466AE">
      <w:pPr>
        <w:pStyle w:val="ListParagraph"/>
        <w:numPr>
          <w:ilvl w:val="0"/>
          <w:numId w:val="36"/>
        </w:numPr>
      </w:pPr>
      <w:r w:rsidRPr="001466AE">
        <w:rPr>
          <w:u w:val="single"/>
        </w:rPr>
        <w:t>Strengths:</w:t>
      </w:r>
    </w:p>
    <w:p w14:paraId="5F53A1C3" w14:textId="742A6156" w:rsidR="005E65C3" w:rsidRPr="005E65C3" w:rsidRDefault="005E65C3" w:rsidP="005E65C3">
      <w:r w:rsidRPr="005E65C3">
        <w:t xml:space="preserve">      </w:t>
      </w:r>
      <w:r w:rsidR="001466AE">
        <w:t xml:space="preserve">     </w:t>
      </w:r>
      <w:r w:rsidRPr="005E65C3">
        <w:t>High on Trustworthy Brand.</w:t>
      </w:r>
    </w:p>
    <w:p w14:paraId="26718F9C" w14:textId="2372E9C1" w:rsidR="005E65C3" w:rsidRPr="005E65C3" w:rsidRDefault="005E65C3" w:rsidP="005E65C3">
      <w:r w:rsidRPr="005E65C3">
        <w:t xml:space="preserve">    </w:t>
      </w:r>
      <w:r w:rsidR="001466AE">
        <w:t xml:space="preserve">    </w:t>
      </w:r>
      <w:r w:rsidRPr="005E65C3">
        <w:t xml:space="preserve">  Perceived as reliable and trustworthy.</w:t>
      </w:r>
    </w:p>
    <w:p w14:paraId="6D9F0F03" w14:textId="2C77D65F" w:rsidR="005E65C3" w:rsidRPr="001466AE" w:rsidRDefault="005E65C3" w:rsidP="001466AE">
      <w:pPr>
        <w:pStyle w:val="ListParagraph"/>
        <w:numPr>
          <w:ilvl w:val="0"/>
          <w:numId w:val="36"/>
        </w:numPr>
        <w:rPr>
          <w:u w:val="single"/>
        </w:rPr>
      </w:pPr>
      <w:r w:rsidRPr="001466AE">
        <w:rPr>
          <w:u w:val="single"/>
        </w:rPr>
        <w:t>Weaknesses:</w:t>
      </w:r>
    </w:p>
    <w:p w14:paraId="0A0FE0E7" w14:textId="13397E23" w:rsidR="005E65C3" w:rsidRPr="005E65C3" w:rsidRDefault="005E65C3" w:rsidP="005E65C3">
      <w:r w:rsidRPr="005E65C3">
        <w:t xml:space="preserve">      </w:t>
      </w:r>
      <w:r w:rsidR="001466AE">
        <w:t xml:space="preserve">     </w:t>
      </w:r>
      <w:r w:rsidRPr="005E65C3">
        <w:t>Low scores on India's Finest Biscuit Brand and Expert Brands in Biscuits.</w:t>
      </w:r>
    </w:p>
    <w:p w14:paraId="1E33A64F" w14:textId="50B98ACA" w:rsidR="005E65C3" w:rsidRPr="005E65C3" w:rsidRDefault="005E65C3" w:rsidP="005E65C3">
      <w:r w:rsidRPr="005E65C3">
        <w:t xml:space="preserve">      </w:t>
      </w:r>
      <w:r w:rsidR="001466AE">
        <w:t xml:space="preserve">    </w:t>
      </w:r>
      <w:r w:rsidRPr="005E65C3">
        <w:t>Not seen as a major player in the market.</w:t>
      </w:r>
    </w:p>
    <w:p w14:paraId="49082E5B" w14:textId="09267398" w:rsidR="005E65C3" w:rsidRPr="008042A3" w:rsidRDefault="005E65C3" w:rsidP="005E65C3">
      <w:pPr>
        <w:rPr>
          <w:b/>
          <w:bCs/>
          <w:sz w:val="24"/>
          <w:szCs w:val="24"/>
        </w:rPr>
      </w:pPr>
      <w:r w:rsidRPr="008042A3">
        <w:rPr>
          <w:b/>
          <w:bCs/>
          <w:sz w:val="24"/>
          <w:szCs w:val="24"/>
        </w:rPr>
        <w:t>6. Cremica:</w:t>
      </w:r>
    </w:p>
    <w:p w14:paraId="59E73C90" w14:textId="1408CCB0" w:rsidR="005E65C3" w:rsidRPr="005E65C3" w:rsidRDefault="005E65C3" w:rsidP="001466AE">
      <w:pPr>
        <w:pStyle w:val="ListParagraph"/>
        <w:numPr>
          <w:ilvl w:val="0"/>
          <w:numId w:val="36"/>
        </w:numPr>
      </w:pPr>
      <w:r w:rsidRPr="001466AE">
        <w:rPr>
          <w:u w:val="single"/>
        </w:rPr>
        <w:t>Strengths:</w:t>
      </w:r>
    </w:p>
    <w:p w14:paraId="170B428C" w14:textId="39E270ED" w:rsidR="005E65C3" w:rsidRPr="005E65C3" w:rsidRDefault="005E65C3" w:rsidP="005E65C3">
      <w:r w:rsidRPr="005E65C3">
        <w:t xml:space="preserve">    </w:t>
      </w:r>
      <w:r w:rsidR="001466AE">
        <w:t xml:space="preserve">     </w:t>
      </w:r>
      <w:r w:rsidRPr="005E65C3">
        <w:t xml:space="preserve">  Strong on HighQuality Ingredients and Expert Brands in Biscuits.</w:t>
      </w:r>
    </w:p>
    <w:p w14:paraId="2604AD5B" w14:textId="29DBF050" w:rsidR="005E65C3" w:rsidRPr="005E65C3" w:rsidRDefault="005E65C3" w:rsidP="005E65C3">
      <w:r w:rsidRPr="005E65C3">
        <w:lastRenderedPageBreak/>
        <w:t xml:space="preserve">     </w:t>
      </w:r>
      <w:r w:rsidR="001466AE">
        <w:t xml:space="preserve">    </w:t>
      </w:r>
      <w:r w:rsidRPr="005E65C3">
        <w:t xml:space="preserve"> Good scores on Trustworthy Brand and Low Sugar Content.</w:t>
      </w:r>
    </w:p>
    <w:p w14:paraId="1C7B5440" w14:textId="56226731" w:rsidR="005E65C3" w:rsidRPr="001466AE" w:rsidRDefault="005E65C3" w:rsidP="001466AE">
      <w:pPr>
        <w:pStyle w:val="ListParagraph"/>
        <w:numPr>
          <w:ilvl w:val="0"/>
          <w:numId w:val="36"/>
        </w:numPr>
        <w:rPr>
          <w:u w:val="single"/>
        </w:rPr>
      </w:pPr>
      <w:r w:rsidRPr="001466AE">
        <w:rPr>
          <w:u w:val="single"/>
        </w:rPr>
        <w:t>Weaknesses:</w:t>
      </w:r>
    </w:p>
    <w:p w14:paraId="5BA2B2DD" w14:textId="4A47F0D4" w:rsidR="005E65C3" w:rsidRPr="005E65C3" w:rsidRDefault="001466AE" w:rsidP="00B84E80">
      <w:r>
        <w:t xml:space="preserve">          </w:t>
      </w:r>
      <w:r w:rsidR="005E65C3" w:rsidRPr="005E65C3">
        <w:t xml:space="preserve">Low scores on Recommended by Family and Friends and Packing Design Influence Purchase </w:t>
      </w:r>
      <w:r w:rsidR="005F1EF4">
        <w:t xml:space="preserve">  </w:t>
      </w:r>
      <w:r>
        <w:t xml:space="preserve">     </w:t>
      </w:r>
      <w:r w:rsidR="005E65C3" w:rsidRPr="005E65C3">
        <w:t>Decision.</w:t>
      </w:r>
      <w:r w:rsidR="00B84E80">
        <w:t xml:space="preserve"> </w:t>
      </w:r>
      <w:r w:rsidR="005E65C3" w:rsidRPr="005E65C3">
        <w:t xml:space="preserve"> Needs improvement in familyfriendliness and packaging appeal.</w:t>
      </w:r>
    </w:p>
    <w:p w14:paraId="2E82775B" w14:textId="56981C03" w:rsidR="005E65C3" w:rsidRPr="008042A3" w:rsidRDefault="005E65C3" w:rsidP="005E65C3">
      <w:pPr>
        <w:rPr>
          <w:b/>
          <w:bCs/>
          <w:sz w:val="24"/>
          <w:szCs w:val="24"/>
        </w:rPr>
      </w:pPr>
      <w:r w:rsidRPr="008042A3">
        <w:rPr>
          <w:b/>
          <w:bCs/>
          <w:sz w:val="24"/>
          <w:szCs w:val="24"/>
        </w:rPr>
        <w:t>7. Patanjali:</w:t>
      </w:r>
    </w:p>
    <w:p w14:paraId="5E29A2FE" w14:textId="07F25EA5" w:rsidR="005E65C3" w:rsidRPr="001466AE" w:rsidRDefault="005E65C3" w:rsidP="001466AE">
      <w:pPr>
        <w:pStyle w:val="ListParagraph"/>
        <w:numPr>
          <w:ilvl w:val="0"/>
          <w:numId w:val="36"/>
        </w:numPr>
        <w:rPr>
          <w:u w:val="single"/>
        </w:rPr>
      </w:pPr>
      <w:r w:rsidRPr="001466AE">
        <w:rPr>
          <w:u w:val="single"/>
        </w:rPr>
        <w:t>Strengths:</w:t>
      </w:r>
    </w:p>
    <w:p w14:paraId="7E5EC84E" w14:textId="44B47122" w:rsidR="005E65C3" w:rsidRPr="005E65C3" w:rsidRDefault="005E65C3" w:rsidP="005E65C3">
      <w:r w:rsidRPr="005E65C3">
        <w:t xml:space="preserve">      </w:t>
      </w:r>
      <w:r w:rsidR="001466AE">
        <w:t xml:space="preserve">     </w:t>
      </w:r>
      <w:r w:rsidRPr="005E65C3">
        <w:t>Best scores on Trustworthy Brand, Low Sugar Content, and Recommended by Family and Friends.</w:t>
      </w:r>
    </w:p>
    <w:p w14:paraId="153756F8" w14:textId="1273AE6A" w:rsidR="005E65C3" w:rsidRPr="005E65C3" w:rsidRDefault="005E65C3" w:rsidP="005E65C3">
      <w:r w:rsidRPr="005E65C3">
        <w:t xml:space="preserve">     </w:t>
      </w:r>
      <w:r w:rsidR="001466AE">
        <w:t xml:space="preserve">  </w:t>
      </w:r>
      <w:r w:rsidRPr="005E65C3">
        <w:t xml:space="preserve"> Strong presence as experts in biscuits.</w:t>
      </w:r>
    </w:p>
    <w:p w14:paraId="07101AAD" w14:textId="0924F367" w:rsidR="005E65C3" w:rsidRPr="005E65C3" w:rsidRDefault="005E65C3" w:rsidP="001466AE">
      <w:pPr>
        <w:pStyle w:val="ListParagraph"/>
        <w:numPr>
          <w:ilvl w:val="0"/>
          <w:numId w:val="36"/>
        </w:numPr>
      </w:pPr>
      <w:r w:rsidRPr="001466AE">
        <w:rPr>
          <w:u w:val="single"/>
        </w:rPr>
        <w:t>Weaknesses:</w:t>
      </w:r>
    </w:p>
    <w:p w14:paraId="0FDC0344" w14:textId="719725B7" w:rsidR="005E65C3" w:rsidRPr="005E65C3" w:rsidRDefault="005E65C3" w:rsidP="005E65C3">
      <w:r w:rsidRPr="005E65C3">
        <w:t xml:space="preserve">    </w:t>
      </w:r>
      <w:r w:rsidR="001466AE">
        <w:t xml:space="preserve">    </w:t>
      </w:r>
      <w:r w:rsidRPr="005E65C3">
        <w:t xml:space="preserve">  Low scores on International/Exotic Varieties and Crunchy Rather Than Soft.</w:t>
      </w:r>
    </w:p>
    <w:p w14:paraId="067605D3" w14:textId="0FAE949C" w:rsidR="005E65C3" w:rsidRPr="005E65C3" w:rsidRDefault="005E65C3" w:rsidP="005E65C3">
      <w:r w:rsidRPr="005E65C3">
        <w:t xml:space="preserve">     </w:t>
      </w:r>
      <w:r w:rsidR="001466AE">
        <w:t xml:space="preserve">   </w:t>
      </w:r>
      <w:r w:rsidRPr="005E65C3">
        <w:t xml:space="preserve"> Perceived as less innovative and offering less variety in flavors.</w:t>
      </w:r>
    </w:p>
    <w:p w14:paraId="7B487676" w14:textId="2BBE065D" w:rsidR="005E65C3" w:rsidRPr="008042A3" w:rsidRDefault="005E65C3" w:rsidP="005E65C3">
      <w:pPr>
        <w:rPr>
          <w:b/>
          <w:bCs/>
          <w:sz w:val="24"/>
          <w:szCs w:val="24"/>
        </w:rPr>
      </w:pPr>
      <w:r w:rsidRPr="008042A3">
        <w:rPr>
          <w:b/>
          <w:bCs/>
          <w:sz w:val="24"/>
          <w:szCs w:val="24"/>
        </w:rPr>
        <w:t>8. Milano:</w:t>
      </w:r>
    </w:p>
    <w:p w14:paraId="25F5905E" w14:textId="298E9654" w:rsidR="005E65C3" w:rsidRPr="005E65C3" w:rsidRDefault="005E65C3" w:rsidP="001466AE">
      <w:pPr>
        <w:pStyle w:val="ListParagraph"/>
        <w:numPr>
          <w:ilvl w:val="0"/>
          <w:numId w:val="36"/>
        </w:numPr>
      </w:pPr>
      <w:r w:rsidRPr="001466AE">
        <w:rPr>
          <w:u w:val="single"/>
        </w:rPr>
        <w:t>Strengths:</w:t>
      </w:r>
    </w:p>
    <w:p w14:paraId="58B03798" w14:textId="34534C07" w:rsidR="005E65C3" w:rsidRPr="005E65C3" w:rsidRDefault="005E65C3" w:rsidP="005E65C3">
      <w:r w:rsidRPr="005E65C3">
        <w:t xml:space="preserve">      </w:t>
      </w:r>
      <w:r w:rsidR="001466AE">
        <w:t xml:space="preserve">   </w:t>
      </w:r>
      <w:r w:rsidRPr="005E65C3">
        <w:t>High scores on Crunchy Rather Than Soft and International/Exotic Varieties.</w:t>
      </w:r>
    </w:p>
    <w:p w14:paraId="7B51AD10" w14:textId="46D78665" w:rsidR="005E65C3" w:rsidRPr="005E65C3" w:rsidRDefault="005E65C3" w:rsidP="005E65C3">
      <w:r w:rsidRPr="005E65C3">
        <w:t xml:space="preserve">     </w:t>
      </w:r>
      <w:r w:rsidR="001466AE">
        <w:t xml:space="preserve">  </w:t>
      </w:r>
      <w:r w:rsidRPr="005E65C3">
        <w:t xml:space="preserve"> Decent on Packing Design Influences Purchase Decision and Brand of Reasonable Price.</w:t>
      </w:r>
    </w:p>
    <w:p w14:paraId="07693FC5" w14:textId="5FD34F94" w:rsidR="005E65C3" w:rsidRPr="005E65C3" w:rsidRDefault="005E65C3" w:rsidP="001466AE">
      <w:pPr>
        <w:pStyle w:val="ListParagraph"/>
        <w:numPr>
          <w:ilvl w:val="0"/>
          <w:numId w:val="36"/>
        </w:numPr>
      </w:pPr>
      <w:r w:rsidRPr="001466AE">
        <w:rPr>
          <w:u w:val="single"/>
        </w:rPr>
        <w:t>Weaknesses:</w:t>
      </w:r>
    </w:p>
    <w:p w14:paraId="6BC00CE7" w14:textId="21D769FD" w:rsidR="005E65C3" w:rsidRPr="005E65C3" w:rsidRDefault="005E65C3" w:rsidP="005E65C3">
      <w:r w:rsidRPr="005E65C3">
        <w:t xml:space="preserve">      Low scores on Trustworthy Brand and Expert Brands in Biscuits.</w:t>
      </w:r>
    </w:p>
    <w:p w14:paraId="41BBFDCB" w14:textId="6009CE26" w:rsidR="005E65C3" w:rsidRPr="005E65C3" w:rsidRDefault="005E65C3" w:rsidP="005E65C3">
      <w:r w:rsidRPr="005E65C3">
        <w:t xml:space="preserve">      Needs improvement in trustworthiness and expertise perception.</w:t>
      </w:r>
    </w:p>
    <w:p w14:paraId="0DB016DC" w14:textId="07249982" w:rsidR="005E65C3" w:rsidRPr="008042A3" w:rsidRDefault="005E65C3" w:rsidP="005E65C3">
      <w:pPr>
        <w:rPr>
          <w:b/>
          <w:bCs/>
          <w:sz w:val="24"/>
          <w:szCs w:val="24"/>
        </w:rPr>
      </w:pPr>
      <w:r w:rsidRPr="008042A3">
        <w:rPr>
          <w:b/>
          <w:bCs/>
          <w:sz w:val="24"/>
          <w:szCs w:val="24"/>
        </w:rPr>
        <w:t>9. Cadbury:</w:t>
      </w:r>
    </w:p>
    <w:p w14:paraId="3769B024" w14:textId="6F34E87A" w:rsidR="005E65C3" w:rsidRPr="005E65C3" w:rsidRDefault="005E65C3" w:rsidP="001466AE">
      <w:pPr>
        <w:pStyle w:val="ListParagraph"/>
        <w:numPr>
          <w:ilvl w:val="0"/>
          <w:numId w:val="36"/>
        </w:numPr>
      </w:pPr>
      <w:r w:rsidRPr="001466AE">
        <w:rPr>
          <w:u w:val="single"/>
        </w:rPr>
        <w:t>Strengths:</w:t>
      </w:r>
    </w:p>
    <w:p w14:paraId="6C973416" w14:textId="0A98D689" w:rsidR="005E65C3" w:rsidRPr="005E65C3" w:rsidRDefault="005E65C3" w:rsidP="005E65C3">
      <w:r w:rsidRPr="005E65C3">
        <w:t xml:space="preserve">      </w:t>
      </w:r>
      <w:r w:rsidR="001466AE">
        <w:t xml:space="preserve">     </w:t>
      </w:r>
      <w:r w:rsidRPr="005E65C3">
        <w:t>High scores on Expert Brands in Biscuits, Brand of Reasonable Price, and Easily Available in Stores.</w:t>
      </w:r>
    </w:p>
    <w:p w14:paraId="7FB6161E" w14:textId="41DF7DA4" w:rsidR="005E65C3" w:rsidRPr="005E65C3" w:rsidRDefault="005E65C3" w:rsidP="005E65C3">
      <w:r w:rsidRPr="005E65C3">
        <w:t xml:space="preserve">    </w:t>
      </w:r>
      <w:r w:rsidR="001466AE">
        <w:t xml:space="preserve">   </w:t>
      </w:r>
      <w:r w:rsidRPr="005E65C3">
        <w:t xml:space="preserve">  Good reputation for being crunchy and tasty.</w:t>
      </w:r>
    </w:p>
    <w:p w14:paraId="077B6CEC" w14:textId="29EF24DE" w:rsidR="005E65C3" w:rsidRPr="005E65C3" w:rsidRDefault="005E65C3" w:rsidP="001466AE">
      <w:pPr>
        <w:pStyle w:val="ListParagraph"/>
        <w:numPr>
          <w:ilvl w:val="0"/>
          <w:numId w:val="36"/>
        </w:numPr>
      </w:pPr>
      <w:r w:rsidRPr="001466AE">
        <w:rPr>
          <w:u w:val="single"/>
        </w:rPr>
        <w:t>Weaknesses:</w:t>
      </w:r>
    </w:p>
    <w:p w14:paraId="250E3C21" w14:textId="3399A96E" w:rsidR="005E65C3" w:rsidRPr="005E65C3" w:rsidRDefault="005E65C3" w:rsidP="005E65C3">
      <w:r w:rsidRPr="005E65C3">
        <w:t xml:space="preserve">      </w:t>
      </w:r>
      <w:r w:rsidR="001466AE">
        <w:t xml:space="preserve">     </w:t>
      </w:r>
      <w:r w:rsidRPr="005E65C3">
        <w:t>Low scores on Trustworthy Brand and Low Sugar Content.</w:t>
      </w:r>
    </w:p>
    <w:p w14:paraId="2E257FC7" w14:textId="668CEDFD" w:rsidR="005E65C3" w:rsidRPr="005E65C3" w:rsidRDefault="005E65C3" w:rsidP="005E65C3">
      <w:r w:rsidRPr="005E65C3">
        <w:t xml:space="preserve">    </w:t>
      </w:r>
      <w:r w:rsidR="001466AE">
        <w:t xml:space="preserve">    </w:t>
      </w:r>
      <w:r w:rsidRPr="005E65C3">
        <w:t xml:space="preserve">  Needs to improve its healthconscious appeal.</w:t>
      </w:r>
    </w:p>
    <w:p w14:paraId="77517F6C" w14:textId="5756CE0D" w:rsidR="005E65C3" w:rsidRPr="008042A3" w:rsidRDefault="005E65C3" w:rsidP="005E65C3">
      <w:pPr>
        <w:rPr>
          <w:b/>
          <w:bCs/>
          <w:sz w:val="24"/>
          <w:szCs w:val="24"/>
        </w:rPr>
      </w:pPr>
      <w:r w:rsidRPr="008042A3">
        <w:rPr>
          <w:b/>
          <w:bCs/>
          <w:sz w:val="24"/>
          <w:szCs w:val="24"/>
        </w:rPr>
        <w:t>10. Anmol:</w:t>
      </w:r>
    </w:p>
    <w:p w14:paraId="0C9241A8" w14:textId="7A0253C8" w:rsidR="005E65C3" w:rsidRPr="005E65C3" w:rsidRDefault="005E65C3" w:rsidP="001466AE">
      <w:pPr>
        <w:pStyle w:val="ListParagraph"/>
        <w:numPr>
          <w:ilvl w:val="0"/>
          <w:numId w:val="36"/>
        </w:numPr>
      </w:pPr>
      <w:r w:rsidRPr="001466AE">
        <w:rPr>
          <w:u w:val="single"/>
        </w:rPr>
        <w:t>Strengths:</w:t>
      </w:r>
    </w:p>
    <w:p w14:paraId="61ED8167" w14:textId="4A826D07" w:rsidR="005E65C3" w:rsidRPr="005E65C3" w:rsidRDefault="005E65C3" w:rsidP="005E65C3">
      <w:r w:rsidRPr="005E65C3">
        <w:t xml:space="preserve">    </w:t>
      </w:r>
      <w:r w:rsidR="00B84E80">
        <w:t xml:space="preserve">        </w:t>
      </w:r>
      <w:r w:rsidRPr="005E65C3">
        <w:t xml:space="preserve">  Strong on Brand of Reasonable Price.</w:t>
      </w:r>
    </w:p>
    <w:p w14:paraId="6F8A2F2C" w14:textId="548A8CA6" w:rsidR="005E65C3" w:rsidRPr="005E65C3" w:rsidRDefault="005E65C3" w:rsidP="001466AE">
      <w:pPr>
        <w:pStyle w:val="ListParagraph"/>
        <w:numPr>
          <w:ilvl w:val="0"/>
          <w:numId w:val="36"/>
        </w:numPr>
      </w:pPr>
      <w:r w:rsidRPr="001466AE">
        <w:rPr>
          <w:u w:val="single"/>
        </w:rPr>
        <w:t>Weaknesses:</w:t>
      </w:r>
    </w:p>
    <w:p w14:paraId="23409443" w14:textId="7E4F78B7" w:rsidR="005E65C3" w:rsidRPr="005E65C3" w:rsidRDefault="005E65C3" w:rsidP="00B84E80">
      <w:pPr>
        <w:ind w:left="360"/>
      </w:pPr>
      <w:r w:rsidRPr="005E65C3">
        <w:lastRenderedPageBreak/>
        <w:t>Low across most attributes, particularly Trustworthy Brand, HighQuality Ingredients, and Choosing Biscuit for Special Occasion.</w:t>
      </w:r>
    </w:p>
    <w:p w14:paraId="7F8489C1" w14:textId="40055F08" w:rsidR="005E65C3" w:rsidRPr="005E65C3" w:rsidRDefault="005E65C3" w:rsidP="00B84E80">
      <w:pPr>
        <w:ind w:firstLine="360"/>
      </w:pPr>
      <w:r w:rsidRPr="005E65C3">
        <w:t>Struggles with overall brand perception.</w:t>
      </w:r>
    </w:p>
    <w:p w14:paraId="31C8EEC4" w14:textId="1749B2B1" w:rsidR="008036D6" w:rsidRPr="005E65C3" w:rsidRDefault="005E65C3" w:rsidP="005E65C3">
      <w:r w:rsidRPr="005E65C3">
        <w:t xml:space="preserve"> </w:t>
      </w:r>
      <w:r w:rsidR="003D52CD">
        <w:t>Therefore, t</w:t>
      </w:r>
      <w:r w:rsidRPr="005E65C3">
        <w:t>he Brand Imagery Profile provides valuable insights into each brand's strengths and weaknesses. Parle leads in overall perception, particularly in trust and expertise, but needs to improve on crunchiness and packaging. Britannia is strong in quality and accessibility but lacks innovation and international appeal. Other brands like Cremica, Patanjali, Milano, Cadbury, and Anmol target different consumer needs, from affordability to special occasions, but each has specific areas requiring improvement. Brands can use these insights to develop targeted strategies to strengthen their image and attract a broader audience.</w:t>
      </w:r>
    </w:p>
    <w:p w14:paraId="660150B1" w14:textId="7B5D5C43" w:rsidR="00704AE0" w:rsidRPr="00491D54" w:rsidRDefault="00704AE0" w:rsidP="00704AE0">
      <w:pPr>
        <w:pStyle w:val="ListParagraph"/>
        <w:numPr>
          <w:ilvl w:val="0"/>
          <w:numId w:val="23"/>
        </w:numPr>
        <w:rPr>
          <w:b/>
          <w:bCs/>
          <w:sz w:val="32"/>
          <w:szCs w:val="32"/>
        </w:rPr>
      </w:pPr>
      <w:r w:rsidRPr="00491D54">
        <w:rPr>
          <w:b/>
          <w:bCs/>
          <w:sz w:val="32"/>
          <w:szCs w:val="32"/>
        </w:rPr>
        <w:t>Regression Analysis</w:t>
      </w:r>
    </w:p>
    <w:p w14:paraId="4CE2D766" w14:textId="3AEA68A8" w:rsidR="00704AE0" w:rsidRPr="00704AE0" w:rsidRDefault="00704AE0" w:rsidP="005F1EF4">
      <w:pPr>
        <w:jc w:val="center"/>
        <w:rPr>
          <w:sz w:val="24"/>
          <w:szCs w:val="24"/>
          <w:u w:val="single"/>
        </w:rPr>
      </w:pPr>
      <w:r w:rsidRPr="00704AE0">
        <w:rPr>
          <w:sz w:val="24"/>
          <w:szCs w:val="24"/>
          <w:u w:val="single"/>
        </w:rPr>
        <w:t>Past 1 month Vs Imagery Statements</w:t>
      </w:r>
    </w:p>
    <w:p w14:paraId="7B7A9D9A" w14:textId="77777777" w:rsidR="00704AE0" w:rsidRPr="003B751F" w:rsidRDefault="00704AE0" w:rsidP="00704AE0">
      <w:pPr>
        <w:pStyle w:val="ListParagraph"/>
        <w:numPr>
          <w:ilvl w:val="0"/>
          <w:numId w:val="25"/>
        </w:numPr>
        <w:rPr>
          <w:u w:val="single"/>
        </w:rPr>
      </w:pPr>
      <w:r w:rsidRPr="003B751F">
        <w:rPr>
          <w:u w:val="single"/>
        </w:rPr>
        <w:t xml:space="preserve">Model Performance: </w:t>
      </w:r>
    </w:p>
    <w:p w14:paraId="6223C208" w14:textId="77F13491" w:rsidR="00704AE0" w:rsidRDefault="00704AE0" w:rsidP="00704AE0">
      <w:r>
        <w:t>The logistic regression model achieved a classification accuracy of 76.6%, indicating a reliable fit. The model explains a moderate level of variance in the likelihood of considering a biscuit brand for purchase, with a Cox &amp; Snell R Square of 0.306 and a Nagelkerke R Square of 0.403.</w:t>
      </w:r>
    </w:p>
    <w:p w14:paraId="10D7A65E" w14:textId="14F470AE" w:rsidR="00704AE0" w:rsidRDefault="00704AE0" w:rsidP="00704AE0">
      <w:r>
        <w:t xml:space="preserve">2. </w:t>
      </w:r>
      <w:r w:rsidR="003B751F">
        <w:t xml:space="preserve"> </w:t>
      </w:r>
      <w:r w:rsidRPr="003B751F">
        <w:rPr>
          <w:u w:val="single"/>
        </w:rPr>
        <w:t>Significant Positive Predictors:</w:t>
      </w:r>
    </w:p>
    <w:p w14:paraId="3C16287C" w14:textId="774D76F5" w:rsidR="00704AE0" w:rsidRDefault="00704AE0" w:rsidP="00704AE0">
      <w:r>
        <w:t xml:space="preserve">   - High-Quality Ingredients and Biscuit Known for its Quality are strong positive predictors of a brand's likelihood of being considered for purchase, with p-values of 0.000 and 0.001, respectively. This highlights the crucial role of quality perception in influencing consumer decisions.</w:t>
      </w:r>
    </w:p>
    <w:p w14:paraId="7EE14AE5" w14:textId="4352032C" w:rsidR="00704AE0" w:rsidRDefault="00704AE0" w:rsidP="00704AE0">
      <w:r>
        <w:t xml:space="preserve">   - Trustworthy Brand has a positive influence on consideration, though its effect is less pronounced (p = 0.179).</w:t>
      </w:r>
    </w:p>
    <w:p w14:paraId="24032F5A" w14:textId="765372B4" w:rsidR="00704AE0" w:rsidRDefault="00704AE0" w:rsidP="00704AE0">
      <w:r>
        <w:t>3</w:t>
      </w:r>
      <w:r w:rsidRPr="003B751F">
        <w:rPr>
          <w:u w:val="single"/>
        </w:rPr>
        <w:t>. Negative Associations:</w:t>
      </w:r>
    </w:p>
    <w:p w14:paraId="07CD01F4" w14:textId="279B8D45" w:rsidR="00704AE0" w:rsidRDefault="00704AE0" w:rsidP="00704AE0">
      <w:r>
        <w:t xml:space="preserve">   - Low Sugar Content and Biscuit with Unique Flavor show negative associations with brand consideration, suggesting that these attributes may not be as influential in driving consumer preference compared to quality-related factors.</w:t>
      </w:r>
    </w:p>
    <w:p w14:paraId="5ED0A383" w14:textId="02FA48DE" w:rsidR="00704AE0" w:rsidRPr="003B751F" w:rsidRDefault="00704AE0" w:rsidP="00704AE0">
      <w:pPr>
        <w:rPr>
          <w:u w:val="single"/>
        </w:rPr>
      </w:pPr>
      <w:r>
        <w:t xml:space="preserve">4. </w:t>
      </w:r>
      <w:r w:rsidRPr="003B751F">
        <w:rPr>
          <w:u w:val="single"/>
        </w:rPr>
        <w:t>Moderate Positive Contributors:</w:t>
      </w:r>
    </w:p>
    <w:p w14:paraId="62C56FEE" w14:textId="3ED3114C" w:rsidR="00704AE0" w:rsidRDefault="00704AE0" w:rsidP="00704AE0">
      <w:r>
        <w:t xml:space="preserve">   - Easily Available in Stores and Recommended by Family and Friends positively contribute to brand consideration. However, their impact is relatively moderate compared to quality-related attributes.</w:t>
      </w:r>
    </w:p>
    <w:p w14:paraId="5055D5FF" w14:textId="618797B9" w:rsidR="00704AE0" w:rsidRDefault="00704AE0" w:rsidP="00704AE0">
      <w:r>
        <w:t>5. Strategic Implications: The findings suggest that focusing on and promoting quality-related attributes and enhancing brand reputation are key strategies for increasing consumer consideration in the competitive biscuit market.</w:t>
      </w:r>
    </w:p>
    <w:p w14:paraId="71479B36" w14:textId="6FEDD3F9" w:rsidR="00704AE0" w:rsidRDefault="00704AE0" w:rsidP="005F1EF4">
      <w:pPr>
        <w:jc w:val="center"/>
        <w:rPr>
          <w:sz w:val="24"/>
          <w:szCs w:val="24"/>
          <w:u w:val="single"/>
        </w:rPr>
      </w:pPr>
      <w:r>
        <w:rPr>
          <w:sz w:val="24"/>
          <w:szCs w:val="24"/>
          <w:u w:val="single"/>
        </w:rPr>
        <w:t>Current</w:t>
      </w:r>
      <w:r w:rsidRPr="00704AE0">
        <w:rPr>
          <w:sz w:val="24"/>
          <w:szCs w:val="24"/>
          <w:u w:val="single"/>
        </w:rPr>
        <w:t xml:space="preserve"> Vs Imagery Statements</w:t>
      </w:r>
    </w:p>
    <w:p w14:paraId="336E18EC" w14:textId="21BEE4F0" w:rsidR="003B751F" w:rsidRDefault="00704AE0" w:rsidP="003B751F">
      <w:pPr>
        <w:pStyle w:val="ListParagraph"/>
        <w:numPr>
          <w:ilvl w:val="0"/>
          <w:numId w:val="26"/>
        </w:numPr>
      </w:pPr>
      <w:r w:rsidRPr="003B751F">
        <w:rPr>
          <w:u w:val="single"/>
        </w:rPr>
        <w:t>Model Performance:</w:t>
      </w:r>
      <w:r>
        <w:t xml:space="preserve"> </w:t>
      </w:r>
    </w:p>
    <w:p w14:paraId="70C82FF4" w14:textId="0093714C" w:rsidR="00704AE0" w:rsidRDefault="00704AE0" w:rsidP="003B751F">
      <w:pPr>
        <w:ind w:left="360"/>
      </w:pPr>
      <w:r>
        <w:t>The logistic regression model achieved a classification accuracy of 73.6%, with a Cox &amp; Snell R Square of 0.237 and a Nagelkerke R Square of 0.403, demonstrating a moderate ability to explain variance in current purchase behavior.</w:t>
      </w:r>
    </w:p>
    <w:p w14:paraId="799E110D" w14:textId="77777777" w:rsidR="001C7513" w:rsidRDefault="001C7513" w:rsidP="00704AE0">
      <w:r>
        <w:t xml:space="preserve">      </w:t>
      </w:r>
    </w:p>
    <w:p w14:paraId="4AE4A1AB" w14:textId="602153F0" w:rsidR="00704AE0" w:rsidRPr="003B751F" w:rsidRDefault="00704AE0" w:rsidP="00704AE0">
      <w:pPr>
        <w:rPr>
          <w:u w:val="single"/>
        </w:rPr>
      </w:pPr>
      <w:r>
        <w:lastRenderedPageBreak/>
        <w:t xml:space="preserve">2. </w:t>
      </w:r>
      <w:r w:rsidRPr="003B751F">
        <w:rPr>
          <w:u w:val="single"/>
        </w:rPr>
        <w:t>Significant Positive Predictors:</w:t>
      </w:r>
    </w:p>
    <w:p w14:paraId="401B0B0B" w14:textId="2F5E2F76" w:rsidR="00704AE0" w:rsidRDefault="00704AE0" w:rsidP="00704AE0">
      <w:r>
        <w:t>- High-Quality Ingredients is the strongest positive predictor of current purchase behavior, with a p-value of 0.000 and an Exp(B) of 3.352. Consumers who prioritize high-quality ingredients are over three times more likely to currently purchase the brand.</w:t>
      </w:r>
    </w:p>
    <w:p w14:paraId="1494ECB9" w14:textId="7E6DEEF6" w:rsidR="00704AE0" w:rsidRDefault="00704AE0" w:rsidP="00704AE0">
      <w:r>
        <w:t>- Trustworthy Brand and Recommended by Family and Friends also positively influence current purchasing behavior, with p-values of 0.110 and 0.012, respectively, emphasizing the importance of trust and social recommendations.</w:t>
      </w:r>
    </w:p>
    <w:p w14:paraId="304A34BF" w14:textId="31FE9CB0" w:rsidR="00704AE0" w:rsidRPr="003B751F" w:rsidRDefault="00704AE0" w:rsidP="00704AE0">
      <w:pPr>
        <w:rPr>
          <w:u w:val="single"/>
        </w:rPr>
      </w:pPr>
      <w:r>
        <w:t xml:space="preserve">3. </w:t>
      </w:r>
      <w:r w:rsidRPr="003B751F">
        <w:rPr>
          <w:u w:val="single"/>
        </w:rPr>
        <w:t>Attributes with Positive but Non-Significant Associations:</w:t>
      </w:r>
    </w:p>
    <w:p w14:paraId="1FF149AD" w14:textId="12FD72A2" w:rsidR="00704AE0" w:rsidRDefault="00704AE0" w:rsidP="00704AE0">
      <w:r>
        <w:t>- Low Sugar Content and Crunchy Rather than Soft have positive associations with current purchases, though these effects are not statistically significant, indicating they may appeal to consumers but have a lesser impact on purchasing decisions.</w:t>
      </w:r>
    </w:p>
    <w:p w14:paraId="06A42FAB" w14:textId="146F5570" w:rsidR="00704AE0" w:rsidRPr="003B751F" w:rsidRDefault="00704AE0" w:rsidP="00704AE0">
      <w:pPr>
        <w:rPr>
          <w:u w:val="single"/>
        </w:rPr>
      </w:pPr>
      <w:r>
        <w:t>4</w:t>
      </w:r>
      <w:r w:rsidRPr="003B751F">
        <w:rPr>
          <w:u w:val="single"/>
        </w:rPr>
        <w:t>. Negative Associations:</w:t>
      </w:r>
    </w:p>
    <w:p w14:paraId="262636F5" w14:textId="319A910B" w:rsidR="00704AE0" w:rsidRDefault="00704AE0" w:rsidP="00704AE0">
      <w:r>
        <w:t>- Choosing Biscuit for Special Occasions and Biscuit with Unique Flavor have negative associations with current purchase behavior, suggesting that these attributes are less influential in driving regular purchases.</w:t>
      </w:r>
    </w:p>
    <w:p w14:paraId="23170A35" w14:textId="12825251" w:rsidR="00704AE0" w:rsidRPr="003B751F" w:rsidRDefault="00704AE0" w:rsidP="00704AE0">
      <w:pPr>
        <w:rPr>
          <w:u w:val="single"/>
        </w:rPr>
      </w:pPr>
      <w:r>
        <w:t xml:space="preserve">5. </w:t>
      </w:r>
      <w:r w:rsidRPr="003B751F">
        <w:rPr>
          <w:u w:val="single"/>
        </w:rPr>
        <w:t>Neutral Effect:</w:t>
      </w:r>
    </w:p>
    <w:p w14:paraId="074587F0" w14:textId="5CF78CEE" w:rsidR="00704AE0" w:rsidRDefault="00704AE0" w:rsidP="00704AE0">
      <w:r>
        <w:t>- Easily Available in Stores shows a neutral effect, implying that while availability is an expected attribute, it does not significantly differentiate brands in terms of current purchase behavior.</w:t>
      </w:r>
    </w:p>
    <w:p w14:paraId="6126AF78" w14:textId="77777777" w:rsidR="00B06B33" w:rsidRDefault="00704AE0" w:rsidP="00704AE0">
      <w:pPr>
        <w:rPr>
          <w:u w:val="single"/>
        </w:rPr>
      </w:pPr>
      <w:r>
        <w:t xml:space="preserve">6. </w:t>
      </w:r>
      <w:r w:rsidRPr="00B06B33">
        <w:rPr>
          <w:u w:val="single"/>
        </w:rPr>
        <w:t xml:space="preserve">Strategic Implications: </w:t>
      </w:r>
    </w:p>
    <w:p w14:paraId="117CB2AB" w14:textId="5F126E84" w:rsidR="00704AE0" w:rsidRDefault="00704AE0" w:rsidP="00704AE0">
      <w:r>
        <w:t>The results highlight the importance of emphasizing high-quality ingredients and building brand trust to enhance ongoing consumer loyalty. While attributes like unique flavors and special occasion suitability may have niche appeal, they are less critical for regular purchase decisions. Brands should focus on reinforcing quality and trust to maintain and grow their current customer base.</w:t>
      </w:r>
    </w:p>
    <w:p w14:paraId="68D7844A" w14:textId="77777777" w:rsidR="001C7513" w:rsidRDefault="001C7513" w:rsidP="00491D54">
      <w:pPr>
        <w:jc w:val="center"/>
        <w:rPr>
          <w:sz w:val="24"/>
          <w:szCs w:val="24"/>
          <w:u w:val="single"/>
        </w:rPr>
      </w:pPr>
    </w:p>
    <w:p w14:paraId="3163BEEE" w14:textId="1FE6805F" w:rsidR="00491D54" w:rsidRPr="00704AE0" w:rsidRDefault="00704AE0" w:rsidP="00491D54">
      <w:pPr>
        <w:jc w:val="center"/>
        <w:rPr>
          <w:sz w:val="24"/>
          <w:szCs w:val="24"/>
          <w:u w:val="single"/>
        </w:rPr>
      </w:pPr>
      <w:r>
        <w:rPr>
          <w:sz w:val="24"/>
          <w:szCs w:val="24"/>
          <w:u w:val="single"/>
        </w:rPr>
        <w:t>Most Preferred</w:t>
      </w:r>
      <w:r w:rsidRPr="00704AE0">
        <w:rPr>
          <w:sz w:val="24"/>
          <w:szCs w:val="24"/>
          <w:u w:val="single"/>
        </w:rPr>
        <w:t xml:space="preserve"> Vs Imagery Statements</w:t>
      </w:r>
    </w:p>
    <w:p w14:paraId="0427765E" w14:textId="069B467F" w:rsidR="00704AE0" w:rsidRDefault="00704AE0" w:rsidP="00704AE0">
      <w:r>
        <w:t xml:space="preserve">1. </w:t>
      </w:r>
      <w:r w:rsidRPr="003B751F">
        <w:rPr>
          <w:u w:val="single"/>
        </w:rPr>
        <w:t>Model Performance:</w:t>
      </w:r>
      <w:r>
        <w:t xml:space="preserve"> The logistic regression model achieved a classification accuracy of 53.3%, with a Cox &amp; Snell R Square of 0.243 and a Nagelkerke R Square of 0.365. This indicates a moderate level of explained variance in identifying the most preferred biscuit brand.</w:t>
      </w:r>
    </w:p>
    <w:p w14:paraId="78F4B781" w14:textId="35AC78BD" w:rsidR="00704AE0" w:rsidRPr="003B751F" w:rsidRDefault="00704AE0" w:rsidP="00704AE0">
      <w:pPr>
        <w:rPr>
          <w:u w:val="single"/>
        </w:rPr>
      </w:pPr>
      <w:r>
        <w:t xml:space="preserve">2. </w:t>
      </w:r>
      <w:r w:rsidRPr="003B751F">
        <w:rPr>
          <w:u w:val="single"/>
        </w:rPr>
        <w:t>Significant Positive Predictors:</w:t>
      </w:r>
    </w:p>
    <w:p w14:paraId="5F30DB61" w14:textId="592FFA7D" w:rsidR="00704AE0" w:rsidRDefault="00704AE0" w:rsidP="00704AE0">
      <w:r>
        <w:t>- Choosing Biscuit for Special Occasions is a significant positive predictor of a brand being the most preferred choice, with a p-value of 0.015 and an Exp(B) of 1.243. This suggests that consumers who select biscuits for special occasions are more likely to favor a particular brand.</w:t>
      </w:r>
    </w:p>
    <w:p w14:paraId="705CFA77" w14:textId="77895BB3" w:rsidR="00704AE0" w:rsidRDefault="00704AE0" w:rsidP="00704AE0">
      <w:r>
        <w:t>- Biscuit Known for Its Quality significantly predicts a brand’s most preferred status, with a p-value of 0.046 and an Exp(B) of 1.758, highlighting the critical role of quality in brand preference.</w:t>
      </w:r>
    </w:p>
    <w:p w14:paraId="6D41B67B" w14:textId="2A80F308" w:rsidR="00704AE0" w:rsidRDefault="00704AE0" w:rsidP="00704AE0">
      <w:r>
        <w:t>- Packing Design Influences Purchase has a positive and significant impact on brand preference, with a p-value of 0.040 and an Exp(B) of 1.532. This indicates that appealing packaging can enhance a brand’s status as the most preferred choice.</w:t>
      </w:r>
    </w:p>
    <w:p w14:paraId="60BAE5B5" w14:textId="77777777" w:rsidR="001C7513" w:rsidRDefault="001C7513" w:rsidP="00704AE0"/>
    <w:p w14:paraId="0D026C72" w14:textId="2FF8394C" w:rsidR="00704AE0" w:rsidRPr="003B751F" w:rsidRDefault="00704AE0" w:rsidP="00704AE0">
      <w:pPr>
        <w:rPr>
          <w:u w:val="single"/>
        </w:rPr>
      </w:pPr>
      <w:r>
        <w:lastRenderedPageBreak/>
        <w:t xml:space="preserve">3. </w:t>
      </w:r>
      <w:r w:rsidRPr="003B751F">
        <w:rPr>
          <w:u w:val="single"/>
        </w:rPr>
        <w:t>Significant Positive Association:</w:t>
      </w:r>
    </w:p>
    <w:p w14:paraId="7622672F" w14:textId="4F598D73" w:rsidR="00704AE0" w:rsidRDefault="00704AE0" w:rsidP="00704AE0">
      <w:r>
        <w:t>- Brand Known for Its Quality reinforces the importance of a strong reputation for quality in driving brand preference, though this may overlap with the earlier finding on quality.</w:t>
      </w:r>
    </w:p>
    <w:p w14:paraId="20DD8005" w14:textId="019ECFF3" w:rsidR="00704AE0" w:rsidRDefault="00704AE0" w:rsidP="00704AE0">
      <w:r>
        <w:t xml:space="preserve">4. </w:t>
      </w:r>
      <w:r w:rsidRPr="003B751F">
        <w:rPr>
          <w:u w:val="single"/>
        </w:rPr>
        <w:t>Non-Significant Positive Influences:</w:t>
      </w:r>
    </w:p>
    <w:p w14:paraId="45C67B47" w14:textId="6455DB6B" w:rsidR="00704AE0" w:rsidRDefault="00704AE0" w:rsidP="00704AE0">
      <w:r>
        <w:t>- Trustworthy Brand and Recommended by Family and Friends positively influence brand preference, but their effects are not statistically significant in this model.</w:t>
      </w:r>
    </w:p>
    <w:p w14:paraId="6A74273C" w14:textId="5838F187" w:rsidR="00704AE0" w:rsidRPr="003B751F" w:rsidRDefault="00704AE0" w:rsidP="00704AE0">
      <w:pPr>
        <w:rPr>
          <w:u w:val="single"/>
        </w:rPr>
      </w:pPr>
      <w:r>
        <w:t xml:space="preserve">5. </w:t>
      </w:r>
      <w:r w:rsidRPr="003B751F">
        <w:rPr>
          <w:u w:val="single"/>
        </w:rPr>
        <w:t>Negative Association:</w:t>
      </w:r>
    </w:p>
    <w:p w14:paraId="230F69F2" w14:textId="70AAF629" w:rsidR="00704AE0" w:rsidRDefault="00704AE0" w:rsidP="00704AE0">
      <w:r>
        <w:t>- International/Exotic Varieties shows a significant negative association with being the most preferred brand, suggesting that while these varieties may appeal to some consumers, they are less likely to be the top choice for the majority.</w:t>
      </w:r>
    </w:p>
    <w:p w14:paraId="2B0177DC" w14:textId="77777777" w:rsidR="003B751F" w:rsidRDefault="00704AE0" w:rsidP="00704AE0">
      <w:r>
        <w:t xml:space="preserve">6. </w:t>
      </w:r>
      <w:r w:rsidRPr="003B751F">
        <w:rPr>
          <w:u w:val="single"/>
        </w:rPr>
        <w:t>Strategic Implications:</w:t>
      </w:r>
      <w:r>
        <w:t xml:space="preserve"> </w:t>
      </w:r>
    </w:p>
    <w:p w14:paraId="21601C2B" w14:textId="5C606106" w:rsidR="00704AE0" w:rsidRDefault="00704AE0" w:rsidP="00704AE0">
      <w:r>
        <w:t xml:space="preserve">The results highlight </w:t>
      </w:r>
      <w:r w:rsidR="00004ACB">
        <w:t>that attribute</w:t>
      </w:r>
      <w:r>
        <w:t xml:space="preserve"> such as suitability for special occasions, high product quality, and attractive packaging design are crucial for a brand to be considered the most preferred choice. Brands should focus on these areas to build a loyal customer base. In contrast, while international or exotic varieties may attract niche segments, they do not significantly impact overall brand preference. Marketers should prioritize quality, special occasion suitability, and appealing packaging to enhance brand positioning and consumer loyalty.</w:t>
      </w:r>
    </w:p>
    <w:p w14:paraId="7F255A62" w14:textId="77777777" w:rsidR="00704AE0" w:rsidRDefault="00704AE0" w:rsidP="00704AE0"/>
    <w:p w14:paraId="68DDA194" w14:textId="77777777" w:rsidR="004C2A7F" w:rsidRPr="005E65C3" w:rsidRDefault="004C2A7F" w:rsidP="00704AE0"/>
    <w:p w14:paraId="57AACAED" w14:textId="77777777" w:rsidR="008036D6" w:rsidRDefault="008036D6" w:rsidP="008036D6">
      <w:pPr>
        <w:jc w:val="center"/>
        <w:rPr>
          <w:b/>
          <w:bCs/>
          <w:sz w:val="40"/>
          <w:szCs w:val="40"/>
        </w:rPr>
      </w:pPr>
    </w:p>
    <w:p w14:paraId="0C7B84F3" w14:textId="77777777" w:rsidR="00004ACB" w:rsidRDefault="00004ACB" w:rsidP="008036D6">
      <w:pPr>
        <w:jc w:val="center"/>
        <w:rPr>
          <w:b/>
          <w:bCs/>
          <w:sz w:val="40"/>
          <w:szCs w:val="40"/>
        </w:rPr>
      </w:pPr>
    </w:p>
    <w:p w14:paraId="42B4C8A5" w14:textId="77777777" w:rsidR="00004ACB" w:rsidRDefault="00004ACB" w:rsidP="008036D6">
      <w:pPr>
        <w:jc w:val="center"/>
        <w:rPr>
          <w:b/>
          <w:bCs/>
          <w:sz w:val="40"/>
          <w:szCs w:val="40"/>
        </w:rPr>
      </w:pPr>
    </w:p>
    <w:p w14:paraId="191FD1A5" w14:textId="77777777" w:rsidR="00004ACB" w:rsidRDefault="00004ACB" w:rsidP="008036D6">
      <w:pPr>
        <w:jc w:val="center"/>
        <w:rPr>
          <w:b/>
          <w:bCs/>
          <w:sz w:val="40"/>
          <w:szCs w:val="40"/>
        </w:rPr>
      </w:pPr>
    </w:p>
    <w:p w14:paraId="2D39C063" w14:textId="77777777" w:rsidR="00004ACB" w:rsidRDefault="00004ACB" w:rsidP="008036D6">
      <w:pPr>
        <w:jc w:val="center"/>
        <w:rPr>
          <w:b/>
          <w:bCs/>
          <w:sz w:val="40"/>
          <w:szCs w:val="40"/>
        </w:rPr>
      </w:pPr>
    </w:p>
    <w:p w14:paraId="74AB0ABF" w14:textId="77777777" w:rsidR="00004ACB" w:rsidRDefault="00004ACB" w:rsidP="008036D6">
      <w:pPr>
        <w:jc w:val="center"/>
        <w:rPr>
          <w:b/>
          <w:bCs/>
          <w:sz w:val="40"/>
          <w:szCs w:val="40"/>
        </w:rPr>
      </w:pPr>
    </w:p>
    <w:p w14:paraId="32A83794" w14:textId="77777777" w:rsidR="00383EF4" w:rsidRDefault="00383EF4" w:rsidP="008036D6">
      <w:pPr>
        <w:jc w:val="center"/>
        <w:rPr>
          <w:b/>
          <w:bCs/>
          <w:sz w:val="40"/>
          <w:szCs w:val="40"/>
        </w:rPr>
      </w:pPr>
    </w:p>
    <w:p w14:paraId="4F7A2D04" w14:textId="77777777" w:rsidR="005F1EF4" w:rsidRDefault="005F1EF4" w:rsidP="008036D6">
      <w:pPr>
        <w:jc w:val="center"/>
        <w:rPr>
          <w:b/>
          <w:bCs/>
          <w:sz w:val="40"/>
          <w:szCs w:val="40"/>
        </w:rPr>
      </w:pPr>
    </w:p>
    <w:p w14:paraId="1DB70DF4" w14:textId="77777777" w:rsidR="005F1EF4" w:rsidRDefault="005F1EF4" w:rsidP="008036D6">
      <w:pPr>
        <w:jc w:val="center"/>
        <w:rPr>
          <w:b/>
          <w:bCs/>
          <w:sz w:val="40"/>
          <w:szCs w:val="40"/>
        </w:rPr>
      </w:pPr>
    </w:p>
    <w:p w14:paraId="77F3FE7B" w14:textId="77777777" w:rsidR="005F1EF4" w:rsidRDefault="005F1EF4" w:rsidP="008036D6">
      <w:pPr>
        <w:jc w:val="center"/>
        <w:rPr>
          <w:b/>
          <w:bCs/>
          <w:sz w:val="40"/>
          <w:szCs w:val="40"/>
        </w:rPr>
      </w:pPr>
    </w:p>
    <w:p w14:paraId="736DB58E" w14:textId="77777777" w:rsidR="005F1EF4" w:rsidRDefault="005F1EF4" w:rsidP="008036D6">
      <w:pPr>
        <w:jc w:val="center"/>
        <w:rPr>
          <w:b/>
          <w:bCs/>
          <w:sz w:val="40"/>
          <w:szCs w:val="40"/>
        </w:rPr>
      </w:pPr>
    </w:p>
    <w:p w14:paraId="33EACD60" w14:textId="77777777" w:rsidR="005F1EF4" w:rsidRDefault="005F1EF4" w:rsidP="008036D6">
      <w:pPr>
        <w:jc w:val="center"/>
        <w:rPr>
          <w:b/>
          <w:bCs/>
          <w:sz w:val="40"/>
          <w:szCs w:val="40"/>
        </w:rPr>
      </w:pPr>
    </w:p>
    <w:p w14:paraId="251537CF" w14:textId="198C8DF9" w:rsidR="008036D6" w:rsidRPr="00004ACB" w:rsidRDefault="004C2A7F" w:rsidP="001C7513">
      <w:pPr>
        <w:jc w:val="center"/>
        <w:rPr>
          <w:b/>
          <w:bCs/>
          <w:sz w:val="40"/>
          <w:szCs w:val="40"/>
        </w:rPr>
      </w:pPr>
      <w:r w:rsidRPr="00004ACB">
        <w:rPr>
          <w:b/>
          <w:bCs/>
          <w:sz w:val="40"/>
          <w:szCs w:val="40"/>
        </w:rPr>
        <w:t>Discussion &amp; Conclusion</w:t>
      </w:r>
    </w:p>
    <w:p w14:paraId="7215CDE7" w14:textId="77777777" w:rsidR="004C2A7F" w:rsidRDefault="004C2A7F" w:rsidP="004C2A7F">
      <w:pPr>
        <w:rPr>
          <w:b/>
          <w:bCs/>
          <w:sz w:val="40"/>
          <w:szCs w:val="40"/>
        </w:rPr>
      </w:pPr>
    </w:p>
    <w:p w14:paraId="26A34490" w14:textId="3A0ABD6B" w:rsidR="00333725" w:rsidRPr="004308BE" w:rsidRDefault="008036D6" w:rsidP="008036D6">
      <w:pPr>
        <w:jc w:val="center"/>
        <w:rPr>
          <w:b/>
          <w:bCs/>
          <w:sz w:val="36"/>
          <w:szCs w:val="36"/>
          <w:u w:val="single"/>
        </w:rPr>
      </w:pPr>
      <w:r w:rsidRPr="004308BE">
        <w:rPr>
          <w:b/>
          <w:bCs/>
          <w:sz w:val="36"/>
          <w:szCs w:val="36"/>
          <w:u w:val="single"/>
        </w:rPr>
        <w:t>Brand Awareness Analysis</w:t>
      </w:r>
    </w:p>
    <w:p w14:paraId="2C4D5ADD" w14:textId="77777777" w:rsidR="00333725" w:rsidRDefault="00333725" w:rsidP="009415EC"/>
    <w:p w14:paraId="3997ED18" w14:textId="7500C872" w:rsidR="00F21431" w:rsidRDefault="00620F20" w:rsidP="00F21431">
      <w:r w:rsidRPr="00620F20">
        <w:rPr>
          <w:noProof/>
          <w:bdr w:val="single" w:sz="36" w:space="0" w:color="auto"/>
        </w:rPr>
        <w:drawing>
          <wp:inline distT="0" distB="0" distL="0" distR="0" wp14:anchorId="3EB28D2A" wp14:editId="4DB57DD4">
            <wp:extent cx="5581650" cy="3122295"/>
            <wp:effectExtent l="0" t="0" r="0" b="1905"/>
            <wp:docPr id="9054533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1650" cy="3122295"/>
                    </a:xfrm>
                    <a:prstGeom prst="rect">
                      <a:avLst/>
                    </a:prstGeom>
                    <a:noFill/>
                    <a:ln>
                      <a:noFill/>
                    </a:ln>
                  </pic:spPr>
                </pic:pic>
              </a:graphicData>
            </a:graphic>
          </wp:inline>
        </w:drawing>
      </w:r>
    </w:p>
    <w:p w14:paraId="58D3A5E4" w14:textId="491174B5" w:rsidR="004B29B6" w:rsidRDefault="004B29B6" w:rsidP="004B29B6">
      <w:r>
        <w:t>This presents a detailed analysis of brand awareness among various brands in the food sector, specifically focusing on biscuits. The analysis is segmented into three key metrics: Top of Mind (TOM), Unaided Awareness, and Total Awareness. The insights derived from this data will provide a comprehensive understanding of brand positioning.</w:t>
      </w:r>
    </w:p>
    <w:p w14:paraId="7E879CD5" w14:textId="77777777" w:rsidR="001C7513" w:rsidRDefault="001C7513" w:rsidP="004B29B6">
      <w:pPr>
        <w:rPr>
          <w:b/>
          <w:bCs/>
          <w:sz w:val="28"/>
          <w:szCs w:val="28"/>
        </w:rPr>
      </w:pPr>
    </w:p>
    <w:p w14:paraId="7D19422F" w14:textId="77777777" w:rsidR="001C7513" w:rsidRDefault="001C7513" w:rsidP="004B29B6">
      <w:pPr>
        <w:rPr>
          <w:b/>
          <w:bCs/>
          <w:sz w:val="28"/>
          <w:szCs w:val="28"/>
        </w:rPr>
      </w:pPr>
    </w:p>
    <w:p w14:paraId="0753E956" w14:textId="77777777" w:rsidR="001C7513" w:rsidRDefault="001C7513" w:rsidP="004B29B6">
      <w:pPr>
        <w:rPr>
          <w:b/>
          <w:bCs/>
          <w:sz w:val="28"/>
          <w:szCs w:val="28"/>
        </w:rPr>
      </w:pPr>
    </w:p>
    <w:p w14:paraId="485D0D83" w14:textId="77777777" w:rsidR="001C7513" w:rsidRDefault="001C7513" w:rsidP="004B29B6">
      <w:pPr>
        <w:rPr>
          <w:b/>
          <w:bCs/>
          <w:sz w:val="28"/>
          <w:szCs w:val="28"/>
        </w:rPr>
      </w:pPr>
    </w:p>
    <w:p w14:paraId="7C6A2D6F" w14:textId="77777777" w:rsidR="001C7513" w:rsidRDefault="001C7513" w:rsidP="004B29B6">
      <w:pPr>
        <w:rPr>
          <w:b/>
          <w:bCs/>
          <w:sz w:val="28"/>
          <w:szCs w:val="28"/>
        </w:rPr>
      </w:pPr>
    </w:p>
    <w:p w14:paraId="0102D64F" w14:textId="77777777" w:rsidR="001C7513" w:rsidRDefault="001C7513" w:rsidP="004B29B6">
      <w:pPr>
        <w:rPr>
          <w:b/>
          <w:bCs/>
          <w:sz w:val="28"/>
          <w:szCs w:val="28"/>
        </w:rPr>
      </w:pPr>
    </w:p>
    <w:p w14:paraId="2327E9BE" w14:textId="77777777" w:rsidR="001C7513" w:rsidRDefault="001C7513" w:rsidP="004B29B6">
      <w:pPr>
        <w:rPr>
          <w:b/>
          <w:bCs/>
          <w:sz w:val="28"/>
          <w:szCs w:val="28"/>
        </w:rPr>
      </w:pPr>
    </w:p>
    <w:p w14:paraId="0FB10668" w14:textId="64E43DE8" w:rsidR="004B29B6" w:rsidRPr="008036D6" w:rsidRDefault="004B29B6" w:rsidP="001C7513">
      <w:pPr>
        <w:jc w:val="center"/>
        <w:rPr>
          <w:b/>
          <w:bCs/>
          <w:sz w:val="28"/>
          <w:szCs w:val="28"/>
        </w:rPr>
      </w:pPr>
      <w:r w:rsidRPr="008036D6">
        <w:rPr>
          <w:b/>
          <w:bCs/>
          <w:sz w:val="28"/>
          <w:szCs w:val="28"/>
        </w:rPr>
        <w:lastRenderedPageBreak/>
        <w:t>Metrics Overview</w:t>
      </w:r>
    </w:p>
    <w:p w14:paraId="216A4CE3" w14:textId="31C1CE19" w:rsidR="004B29B6" w:rsidRPr="00EF7D77" w:rsidRDefault="00EF7D77" w:rsidP="00EF7D77">
      <w:pPr>
        <w:rPr>
          <w:b/>
          <w:bCs/>
          <w:u w:val="single"/>
        </w:rPr>
      </w:pPr>
      <w:r w:rsidRPr="00EF7D77">
        <w:rPr>
          <w:b/>
          <w:bCs/>
          <w:u w:val="single"/>
        </w:rPr>
        <w:t xml:space="preserve">1. </w:t>
      </w:r>
      <w:r w:rsidR="004B29B6" w:rsidRPr="00EF7D77">
        <w:rPr>
          <w:b/>
          <w:bCs/>
          <w:u w:val="single"/>
        </w:rPr>
        <w:t>Top of Mind (TOM):</w:t>
      </w:r>
    </w:p>
    <w:p w14:paraId="144280FA" w14:textId="35D7587C" w:rsidR="004B29B6" w:rsidRDefault="004B29B6" w:rsidP="001C7513">
      <w:pPr>
        <w:ind w:left="360"/>
      </w:pPr>
      <w:r>
        <w:t>TOM represents the first brand that comes to a consumer's mind when asked about a product category.</w:t>
      </w:r>
    </w:p>
    <w:p w14:paraId="565AB9CE" w14:textId="63F59B57" w:rsidR="004B29B6" w:rsidRDefault="00EF7D77" w:rsidP="00EF7D77">
      <w:r w:rsidRPr="00EF7D77">
        <w:t xml:space="preserve">     </w:t>
      </w:r>
      <w:r w:rsidR="004B29B6" w:rsidRPr="00EF7D77">
        <w:rPr>
          <w:u w:val="single"/>
        </w:rPr>
        <w:t>Sample Size:</w:t>
      </w:r>
      <w:r w:rsidR="004B29B6">
        <w:t xml:space="preserve"> 103 respondents.</w:t>
      </w:r>
    </w:p>
    <w:p w14:paraId="7196FC82" w14:textId="605534B1" w:rsidR="004B29B6" w:rsidRPr="00EF7D77" w:rsidRDefault="00EF7D77" w:rsidP="00EF7D77">
      <w:pPr>
        <w:rPr>
          <w:u w:val="single"/>
        </w:rPr>
      </w:pPr>
      <w:r>
        <w:t xml:space="preserve">     </w:t>
      </w:r>
      <w:r w:rsidR="004B29B6" w:rsidRPr="00EF7D77">
        <w:rPr>
          <w:u w:val="single"/>
        </w:rPr>
        <w:t>Key Brands and Values:</w:t>
      </w:r>
    </w:p>
    <w:p w14:paraId="4861FDEA" w14:textId="1A77A06F" w:rsidR="004B29B6" w:rsidRDefault="00EF7D77" w:rsidP="00EF7D77">
      <w:r>
        <w:t xml:space="preserve">       </w:t>
      </w:r>
      <w:r w:rsidR="004B29B6">
        <w:t>Parle: 47</w:t>
      </w:r>
    </w:p>
    <w:p w14:paraId="7256C90E" w14:textId="6B035B1C" w:rsidR="004B29B6" w:rsidRDefault="00EF7D77" w:rsidP="00EF7D77">
      <w:r>
        <w:t xml:space="preserve">       </w:t>
      </w:r>
      <w:r w:rsidR="004B29B6">
        <w:t>Britannia: 38</w:t>
      </w:r>
    </w:p>
    <w:p w14:paraId="066C1021" w14:textId="11B90DA1" w:rsidR="004B29B6" w:rsidRDefault="004B29B6" w:rsidP="00EF7D77">
      <w:r>
        <w:t>While  other brands have minimal TOM values, ranging from 0 to 4.</w:t>
      </w:r>
    </w:p>
    <w:p w14:paraId="54548961" w14:textId="5D706CE8" w:rsidR="004B29B6" w:rsidRPr="00EF7D77" w:rsidRDefault="004B29B6" w:rsidP="004B29B6">
      <w:pPr>
        <w:rPr>
          <w:b/>
          <w:bCs/>
          <w:u w:val="single"/>
        </w:rPr>
      </w:pPr>
      <w:r w:rsidRPr="00EF7D77">
        <w:rPr>
          <w:b/>
          <w:bCs/>
          <w:u w:val="single"/>
        </w:rPr>
        <w:t>2. Unaided Awareness:</w:t>
      </w:r>
    </w:p>
    <w:p w14:paraId="4A2740A7" w14:textId="1369E632" w:rsidR="004B29B6" w:rsidRDefault="004B29B6" w:rsidP="001C7513">
      <w:r>
        <w:t>Unaided awareness measures the brands that come to mind without any prompting.</w:t>
      </w:r>
    </w:p>
    <w:p w14:paraId="5EE82E84" w14:textId="3E05D77E" w:rsidR="004B29B6" w:rsidRDefault="00EF7D77" w:rsidP="004B29B6">
      <w:r w:rsidRPr="00EF7D77">
        <w:t xml:space="preserve">     </w:t>
      </w:r>
      <w:r w:rsidR="004B29B6" w:rsidRPr="00EF7D77">
        <w:rPr>
          <w:u w:val="single"/>
        </w:rPr>
        <w:t>Sample Size:</w:t>
      </w:r>
      <w:r w:rsidR="004B29B6">
        <w:t xml:space="preserve"> 103 respondents.</w:t>
      </w:r>
    </w:p>
    <w:p w14:paraId="0C4D74B8" w14:textId="5F8267D8" w:rsidR="004B29B6" w:rsidRPr="00EF7D77" w:rsidRDefault="00EF7D77" w:rsidP="004B29B6">
      <w:pPr>
        <w:rPr>
          <w:u w:val="single"/>
        </w:rPr>
      </w:pPr>
      <w:r w:rsidRPr="00EF7D77">
        <w:t xml:space="preserve">     </w:t>
      </w:r>
      <w:r w:rsidR="004B29B6" w:rsidRPr="00EF7D77">
        <w:rPr>
          <w:u w:val="single"/>
        </w:rPr>
        <w:t>Key Brands and Values:</w:t>
      </w:r>
    </w:p>
    <w:p w14:paraId="12836680" w14:textId="2DE40472" w:rsidR="004B29B6" w:rsidRDefault="00EF7D77" w:rsidP="004B29B6">
      <w:r>
        <w:t xml:space="preserve">       </w:t>
      </w:r>
      <w:r w:rsidR="004B29B6">
        <w:t>Parle: 88</w:t>
      </w:r>
    </w:p>
    <w:p w14:paraId="5600040E" w14:textId="193313CA" w:rsidR="004B29B6" w:rsidRDefault="00EF7D77" w:rsidP="004B29B6">
      <w:r>
        <w:t xml:space="preserve">       </w:t>
      </w:r>
      <w:r w:rsidR="004B29B6">
        <w:t>Britannia: 86</w:t>
      </w:r>
    </w:p>
    <w:p w14:paraId="44521ACB" w14:textId="570946CC" w:rsidR="00EF7D77" w:rsidRDefault="00EF7D77" w:rsidP="004B29B6">
      <w:r>
        <w:t>While o</w:t>
      </w:r>
      <w:r w:rsidR="004B29B6">
        <w:t>ther brands show moderate values, with Cadbury, Patanjali, and Sunfeast having 37, 43, and 44 respectively.</w:t>
      </w:r>
    </w:p>
    <w:p w14:paraId="6E9A31D2" w14:textId="0B1B65B0" w:rsidR="004B29B6" w:rsidRPr="00EF7D77" w:rsidRDefault="004B29B6" w:rsidP="004B29B6">
      <w:pPr>
        <w:rPr>
          <w:b/>
          <w:bCs/>
          <w:u w:val="single"/>
        </w:rPr>
      </w:pPr>
      <w:r w:rsidRPr="00EF7D77">
        <w:rPr>
          <w:b/>
          <w:bCs/>
          <w:u w:val="single"/>
        </w:rPr>
        <w:t>3. Total Awareness:</w:t>
      </w:r>
    </w:p>
    <w:p w14:paraId="2C7646B1" w14:textId="3518D174" w:rsidR="004B29B6" w:rsidRDefault="004B29B6" w:rsidP="001C7513">
      <w:r>
        <w:t>Total awareness combines both unaided and prompted brand recall.</w:t>
      </w:r>
    </w:p>
    <w:p w14:paraId="5082C273" w14:textId="525864F3" w:rsidR="004B29B6" w:rsidRDefault="004B29B6" w:rsidP="004B29B6">
      <w:r w:rsidRPr="00EF7D77">
        <w:rPr>
          <w:u w:val="single"/>
        </w:rPr>
        <w:t>Sample Size:</w:t>
      </w:r>
      <w:r>
        <w:t xml:space="preserve"> 103 respondents.</w:t>
      </w:r>
    </w:p>
    <w:p w14:paraId="436AA0ED" w14:textId="650EAD37" w:rsidR="004B29B6" w:rsidRPr="00EF7D77" w:rsidRDefault="004B29B6" w:rsidP="004B29B6">
      <w:pPr>
        <w:rPr>
          <w:u w:val="single"/>
        </w:rPr>
      </w:pPr>
      <w:r w:rsidRPr="00EF7D77">
        <w:rPr>
          <w:u w:val="single"/>
        </w:rPr>
        <w:t>Key Brands and Values</w:t>
      </w:r>
      <w:r w:rsidR="00EF7D77" w:rsidRPr="00EF7D77">
        <w:rPr>
          <w:u w:val="single"/>
        </w:rPr>
        <w:t>:</w:t>
      </w:r>
    </w:p>
    <w:p w14:paraId="6CAC7432" w14:textId="1559064F" w:rsidR="004B29B6" w:rsidRDefault="00EF7D77" w:rsidP="004B29B6">
      <w:r>
        <w:t xml:space="preserve">    </w:t>
      </w:r>
      <w:r w:rsidR="004B29B6">
        <w:t>Parle:</w:t>
      </w:r>
      <w:r>
        <w:t xml:space="preserve"> </w:t>
      </w:r>
      <w:r w:rsidR="004B29B6">
        <w:t>98</w:t>
      </w:r>
    </w:p>
    <w:p w14:paraId="2EF282AC" w14:textId="35CEDEE4" w:rsidR="004B29B6" w:rsidRDefault="00EF7D77" w:rsidP="004B29B6">
      <w:r>
        <w:t xml:space="preserve">   </w:t>
      </w:r>
      <w:r w:rsidR="004B29B6">
        <w:t>Britannia</w:t>
      </w:r>
      <w:r>
        <w:t>:</w:t>
      </w:r>
      <w:r w:rsidR="004B29B6">
        <w:t xml:space="preserve"> 94</w:t>
      </w:r>
    </w:p>
    <w:p w14:paraId="288BD887" w14:textId="04938C43" w:rsidR="004B29B6" w:rsidRDefault="004B29B6" w:rsidP="004B29B6">
      <w:r>
        <w:t>Sunfeast, Patanjali, and Cadbury also show strong total awareness with values of 87, 79, and 70 respectively.</w:t>
      </w:r>
    </w:p>
    <w:p w14:paraId="48FDC217" w14:textId="4BD7573F" w:rsidR="004B29B6" w:rsidRPr="00FA2215" w:rsidRDefault="004B29B6" w:rsidP="004B29B6">
      <w:pPr>
        <w:rPr>
          <w:b/>
          <w:bCs/>
          <w:u w:val="single"/>
        </w:rPr>
      </w:pPr>
      <w:r w:rsidRPr="00FA2215">
        <w:rPr>
          <w:b/>
          <w:bCs/>
          <w:u w:val="single"/>
        </w:rPr>
        <w:t>Analysis</w:t>
      </w:r>
    </w:p>
    <w:p w14:paraId="40D07D0F" w14:textId="1671F71E" w:rsidR="004B29B6" w:rsidRDefault="004B29B6" w:rsidP="004B29B6">
      <w:r>
        <w:t>Parle and Britannia</w:t>
      </w:r>
      <w:r w:rsidR="00442F8A">
        <w:t xml:space="preserve"> are the d</w:t>
      </w:r>
      <w:r>
        <w:t>ominan</w:t>
      </w:r>
      <w:r w:rsidR="00442F8A">
        <w:t>t. They</w:t>
      </w:r>
      <w:r>
        <w:t xml:space="preserve"> are the leaders across all three metrics, particularly excelling in TOM and unaided awareness. Parle leads with a TOM value of 47 and an unaided awareness of 88, closely followed by Britannia with 38 and 86.</w:t>
      </w:r>
    </w:p>
    <w:p w14:paraId="195A8F7A" w14:textId="0891F45F" w:rsidR="004B29B6" w:rsidRDefault="00442F8A" w:rsidP="004B29B6">
      <w:r>
        <w:t xml:space="preserve">The </w:t>
      </w:r>
      <w:r w:rsidR="00043734">
        <w:t>T</w:t>
      </w:r>
      <w:r w:rsidR="004B29B6">
        <w:t>otal Awareness</w:t>
      </w:r>
      <w:r>
        <w:t xml:space="preserve"> for b</w:t>
      </w:r>
      <w:r w:rsidR="004B29B6">
        <w:t>oth brands have nearcomplete market penetration, with Parle at 98 and Britannia at 94.</w:t>
      </w:r>
    </w:p>
    <w:p w14:paraId="7DFDACE9" w14:textId="77777777" w:rsidR="001C7513" w:rsidRDefault="001C7513" w:rsidP="004B29B6"/>
    <w:p w14:paraId="2A30BABC" w14:textId="4D3ED1A6" w:rsidR="004B29B6" w:rsidRDefault="00EB6D1C" w:rsidP="004B29B6">
      <w:r>
        <w:lastRenderedPageBreak/>
        <w:t>While the e</w:t>
      </w:r>
      <w:r w:rsidR="004B29B6">
        <w:t xml:space="preserve">merging </w:t>
      </w:r>
      <w:r>
        <w:t>c</w:t>
      </w:r>
      <w:r w:rsidR="004B29B6">
        <w:t>ompetitors</w:t>
      </w:r>
      <w:r>
        <w:t xml:space="preserve"> are </w:t>
      </w:r>
      <w:r w:rsidR="004B29B6">
        <w:t>Sunfeast, Patanjali, and Cadbury</w:t>
      </w:r>
      <w:r>
        <w:t xml:space="preserve"> th</w:t>
      </w:r>
      <w:r w:rsidR="004B29B6">
        <w:t>ese brands exhibit significant awareness levels, especially in the unaided and total awareness categories. Sunfeast shows a total awareness of 87, Patanjali at 79, and Cadbury at 70.</w:t>
      </w:r>
    </w:p>
    <w:p w14:paraId="2A78840F" w14:textId="1B756F35" w:rsidR="004B29B6" w:rsidRDefault="00EB6D1C" w:rsidP="004B29B6">
      <w:r>
        <w:t xml:space="preserve">Whereas </w:t>
      </w:r>
      <w:r w:rsidR="004B29B6">
        <w:t>Cremica, Anmol, Unibic, Priyagold, and Milano have lower awareness levels but still hold potential. They exhibit moderate values, with total awareness ranging from 17 to 61.</w:t>
      </w:r>
    </w:p>
    <w:p w14:paraId="1D11FF5A" w14:textId="4CFB1F77" w:rsidR="004B29B6" w:rsidRPr="00FA2215" w:rsidRDefault="004B29B6" w:rsidP="004B29B6">
      <w:pPr>
        <w:rPr>
          <w:b/>
          <w:bCs/>
          <w:u w:val="single"/>
        </w:rPr>
      </w:pPr>
      <w:r w:rsidRPr="00FA2215">
        <w:rPr>
          <w:b/>
          <w:bCs/>
          <w:u w:val="single"/>
        </w:rPr>
        <w:t>Conclusion</w:t>
      </w:r>
    </w:p>
    <w:p w14:paraId="6705AAE7" w14:textId="7DC9F0DA" w:rsidR="00F21431" w:rsidRPr="00F21431" w:rsidRDefault="004B29B6" w:rsidP="004B29B6">
      <w:r>
        <w:t>The data underscores the strong market presence and brand recall of Parle and Britannia, suggesting effective brand strategies and consumer loyalty. Brands like Sunfeast, Patanjali, and Cadbury also show considerable strength in total brand awareness, indicating a robust market presence. Emerging brands have room for growth, particularly in unaided and TOM awareness metrics. This analysis provides a foundation for developing strategic marketing plans to enhance brand visibility and consumer recall in the competitive food sector.</w:t>
      </w:r>
    </w:p>
    <w:p w14:paraId="1F2BF395" w14:textId="77777777" w:rsidR="001C7513" w:rsidRDefault="001C7513" w:rsidP="00004ACB">
      <w:pPr>
        <w:jc w:val="center"/>
        <w:rPr>
          <w:sz w:val="36"/>
          <w:szCs w:val="36"/>
          <w:u w:val="single"/>
        </w:rPr>
      </w:pPr>
    </w:p>
    <w:p w14:paraId="64180B24" w14:textId="07DF5E29" w:rsidR="003E06D9" w:rsidRPr="004308BE" w:rsidRDefault="008036D6" w:rsidP="00004ACB">
      <w:pPr>
        <w:jc w:val="center"/>
        <w:rPr>
          <w:b/>
          <w:bCs/>
          <w:sz w:val="36"/>
          <w:szCs w:val="36"/>
          <w:u w:val="single"/>
        </w:rPr>
      </w:pPr>
      <w:r w:rsidRPr="004308BE">
        <w:rPr>
          <w:b/>
          <w:bCs/>
          <w:sz w:val="36"/>
          <w:szCs w:val="36"/>
          <w:u w:val="single"/>
        </w:rPr>
        <w:t>By Parle</w:t>
      </w:r>
    </w:p>
    <w:p w14:paraId="062265D3" w14:textId="70A8F6B0" w:rsidR="00533317" w:rsidRDefault="00533317" w:rsidP="00F21431"/>
    <w:p w14:paraId="63BB7529" w14:textId="0971671B" w:rsidR="00CA0917" w:rsidRPr="00CA0917" w:rsidRDefault="00CA0917" w:rsidP="00CA0917">
      <w:pPr>
        <w:rPr>
          <w:lang w:val="en-IN"/>
        </w:rPr>
      </w:pPr>
      <w:r w:rsidRPr="00CA0917">
        <w:rPr>
          <w:noProof/>
          <w:bdr w:val="single" w:sz="36" w:space="0" w:color="auto"/>
          <w:lang w:val="en-IN"/>
        </w:rPr>
        <w:drawing>
          <wp:inline distT="0" distB="0" distL="0" distR="0" wp14:anchorId="1D912169" wp14:editId="7C3E4C3D">
            <wp:extent cx="5562600" cy="3157855"/>
            <wp:effectExtent l="0" t="0" r="0" b="4445"/>
            <wp:docPr id="8842131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62600" cy="3157855"/>
                    </a:xfrm>
                    <a:prstGeom prst="rect">
                      <a:avLst/>
                    </a:prstGeom>
                    <a:noFill/>
                    <a:ln>
                      <a:noFill/>
                    </a:ln>
                  </pic:spPr>
                </pic:pic>
              </a:graphicData>
            </a:graphic>
          </wp:inline>
        </w:drawing>
      </w:r>
    </w:p>
    <w:p w14:paraId="1D0CB021" w14:textId="08D276B4" w:rsidR="00533317" w:rsidRDefault="00533317" w:rsidP="00620F20"/>
    <w:p w14:paraId="18AA40F6" w14:textId="77777777" w:rsidR="004C2A7F" w:rsidRPr="004C2A7F" w:rsidRDefault="008036D6" w:rsidP="008036D6">
      <w:pPr>
        <w:numPr>
          <w:ilvl w:val="0"/>
          <w:numId w:val="11"/>
        </w:numPr>
        <w:rPr>
          <w:lang w:val="en-IN"/>
        </w:rPr>
      </w:pPr>
      <w:r w:rsidRPr="008036D6">
        <w:rPr>
          <w:b/>
          <w:bCs/>
          <w:lang w:val="en-IN"/>
        </w:rPr>
        <w:t>Overall Awareness:</w:t>
      </w:r>
    </w:p>
    <w:p w14:paraId="04F8D2DF" w14:textId="5F481C5D" w:rsidR="008036D6" w:rsidRPr="008036D6" w:rsidRDefault="008036D6" w:rsidP="00285A92">
      <w:pPr>
        <w:ind w:left="1020"/>
        <w:rPr>
          <w:lang w:val="en-IN"/>
        </w:rPr>
      </w:pPr>
      <w:r w:rsidRPr="008036D6">
        <w:rPr>
          <w:lang w:val="en-IN"/>
        </w:rPr>
        <w:t>Parle exhibits strong brand awareness across all demographics. Unaided awareness, a key metric indicating spontaneous recall, exceeds 80% in most categories, suggesting a high level of brand recognition.</w:t>
      </w:r>
    </w:p>
    <w:p w14:paraId="75B771F8" w14:textId="77777777" w:rsidR="004C2A7F" w:rsidRDefault="008036D6" w:rsidP="008036D6">
      <w:pPr>
        <w:numPr>
          <w:ilvl w:val="0"/>
          <w:numId w:val="11"/>
        </w:numPr>
        <w:rPr>
          <w:lang w:val="en-IN"/>
        </w:rPr>
      </w:pPr>
      <w:r w:rsidRPr="008036D6">
        <w:rPr>
          <w:b/>
          <w:bCs/>
          <w:lang w:val="en-IN"/>
        </w:rPr>
        <w:t>Gender:</w:t>
      </w:r>
      <w:r w:rsidRPr="008036D6">
        <w:rPr>
          <w:lang w:val="en-IN"/>
        </w:rPr>
        <w:t> </w:t>
      </w:r>
    </w:p>
    <w:p w14:paraId="58BE6903" w14:textId="50BD327E" w:rsidR="008036D6" w:rsidRPr="008036D6" w:rsidRDefault="004C2A7F" w:rsidP="004C2A7F">
      <w:pPr>
        <w:ind w:left="720"/>
        <w:rPr>
          <w:lang w:val="en-IN"/>
        </w:rPr>
      </w:pPr>
      <w:r>
        <w:rPr>
          <w:lang w:val="en-IN"/>
        </w:rPr>
        <w:t xml:space="preserve">     </w:t>
      </w:r>
      <w:r w:rsidR="008036D6" w:rsidRPr="008036D6">
        <w:rPr>
          <w:lang w:val="en-IN"/>
        </w:rPr>
        <w:t>Awareness is consistently high across genders.</w:t>
      </w:r>
    </w:p>
    <w:p w14:paraId="0D19FBBE" w14:textId="77777777" w:rsidR="004C2A7F" w:rsidRDefault="008036D6" w:rsidP="008036D6">
      <w:pPr>
        <w:numPr>
          <w:ilvl w:val="0"/>
          <w:numId w:val="11"/>
        </w:numPr>
        <w:rPr>
          <w:lang w:val="en-IN"/>
        </w:rPr>
      </w:pPr>
      <w:r w:rsidRPr="008036D6">
        <w:rPr>
          <w:b/>
          <w:bCs/>
          <w:lang w:val="en-IN"/>
        </w:rPr>
        <w:lastRenderedPageBreak/>
        <w:t>Age:</w:t>
      </w:r>
      <w:r w:rsidRPr="008036D6">
        <w:rPr>
          <w:lang w:val="en-IN"/>
        </w:rPr>
        <w:t> </w:t>
      </w:r>
    </w:p>
    <w:p w14:paraId="1BCF742E" w14:textId="6C74F672" w:rsidR="008036D6" w:rsidRPr="008036D6" w:rsidRDefault="008036D6" w:rsidP="00285A92">
      <w:pPr>
        <w:ind w:left="870"/>
        <w:rPr>
          <w:lang w:val="en-IN"/>
        </w:rPr>
      </w:pPr>
      <w:r w:rsidRPr="008036D6">
        <w:rPr>
          <w:lang w:val="en-IN"/>
        </w:rPr>
        <w:t>While awareness is high across all age groups, it's particularly noteworthy in the 2635 and 45 or more age brackets, suggesting a sustained brand loyalty across generations.</w:t>
      </w:r>
    </w:p>
    <w:p w14:paraId="1DA11569" w14:textId="77777777" w:rsidR="004C2A7F" w:rsidRPr="004C2A7F" w:rsidRDefault="008036D6" w:rsidP="008036D6">
      <w:pPr>
        <w:numPr>
          <w:ilvl w:val="0"/>
          <w:numId w:val="11"/>
        </w:numPr>
        <w:rPr>
          <w:lang w:val="en-IN"/>
        </w:rPr>
      </w:pPr>
      <w:r w:rsidRPr="008036D6">
        <w:rPr>
          <w:b/>
          <w:bCs/>
          <w:lang w:val="en-IN"/>
        </w:rPr>
        <w:t>SEC:</w:t>
      </w:r>
    </w:p>
    <w:p w14:paraId="00A8C542" w14:textId="5E1F6B5F" w:rsidR="008036D6" w:rsidRPr="008036D6" w:rsidRDefault="008036D6" w:rsidP="00285A92">
      <w:pPr>
        <w:ind w:left="870"/>
        <w:rPr>
          <w:lang w:val="en-IN"/>
        </w:rPr>
      </w:pPr>
      <w:r w:rsidRPr="008036D6">
        <w:rPr>
          <w:lang w:val="en-IN"/>
        </w:rPr>
        <w:t>Parle demonstrates strong awareness across the SEC categories, indicating its reach across socioeconomic segments.</w:t>
      </w:r>
    </w:p>
    <w:p w14:paraId="51C50B42" w14:textId="77777777" w:rsidR="004C2A7F" w:rsidRPr="004C2A7F" w:rsidRDefault="008036D6" w:rsidP="008036D6">
      <w:pPr>
        <w:numPr>
          <w:ilvl w:val="0"/>
          <w:numId w:val="11"/>
        </w:numPr>
        <w:rPr>
          <w:lang w:val="en-IN"/>
        </w:rPr>
      </w:pPr>
      <w:r w:rsidRPr="008036D6">
        <w:rPr>
          <w:b/>
          <w:bCs/>
          <w:lang w:val="en-IN"/>
        </w:rPr>
        <w:t>Areas for Improvement:</w:t>
      </w:r>
      <w:r w:rsidR="004C2A7F">
        <w:rPr>
          <w:b/>
          <w:bCs/>
          <w:lang w:val="en-IN"/>
        </w:rPr>
        <w:t xml:space="preserve"> </w:t>
      </w:r>
    </w:p>
    <w:p w14:paraId="65A41F75" w14:textId="7667145E" w:rsidR="008036D6" w:rsidRPr="008036D6" w:rsidRDefault="008036D6" w:rsidP="00285A92">
      <w:pPr>
        <w:ind w:left="915"/>
        <w:rPr>
          <w:lang w:val="en-IN"/>
        </w:rPr>
      </w:pPr>
      <w:r w:rsidRPr="008036D6">
        <w:rPr>
          <w:lang w:val="en-IN"/>
        </w:rPr>
        <w:t xml:space="preserve">While the overall awareness is strong, there are slight variations across demographics. </w:t>
      </w:r>
      <w:r w:rsidR="000D2CA4" w:rsidRPr="008036D6">
        <w:rPr>
          <w:lang w:val="en-IN"/>
        </w:rPr>
        <w:t>Analysing</w:t>
      </w:r>
      <w:r w:rsidRPr="008036D6">
        <w:rPr>
          <w:lang w:val="en-IN"/>
        </w:rPr>
        <w:t xml:space="preserve"> these nuances can help identify specific target groups where targeted marketing efforts could enhance brand recognition.</w:t>
      </w:r>
    </w:p>
    <w:p w14:paraId="1D919E35" w14:textId="77777777" w:rsidR="008036D6" w:rsidRDefault="008036D6" w:rsidP="00F21431"/>
    <w:p w14:paraId="142BC650" w14:textId="40C35481" w:rsidR="004C2A7F" w:rsidRPr="004C2A7F" w:rsidRDefault="004C2A7F" w:rsidP="00F21431">
      <w:pPr>
        <w:rPr>
          <w:b/>
          <w:bCs/>
        </w:rPr>
      </w:pPr>
      <w:r w:rsidRPr="004C2A7F">
        <w:rPr>
          <w:b/>
          <w:bCs/>
        </w:rPr>
        <w:t>Conclusion:</w:t>
      </w:r>
    </w:p>
    <w:p w14:paraId="766C7C4D" w14:textId="6118AF98" w:rsidR="004C2A7F" w:rsidRDefault="004C2A7F" w:rsidP="00F21431">
      <w:r w:rsidRPr="004C2A7F">
        <w:t>The brand awareness of Parle is high across all demographics. The awareness is highest among females (100%), followed by males (97%). The brand awareness is also high among the 2635 age group (100%) and SEC B (95%). The brand awareness is lowest among the 36</w:t>
      </w:r>
      <w:r w:rsidR="000D2CA4">
        <w:t>-</w:t>
      </w:r>
      <w:r w:rsidRPr="004C2A7F">
        <w:t>45 age group (87%). Overall, the brand awareness is high, and the brand is doing well in terms of reaching its target audience.</w:t>
      </w:r>
    </w:p>
    <w:p w14:paraId="573EB416" w14:textId="1B8F8CD5" w:rsidR="00533317" w:rsidRDefault="00533317" w:rsidP="00F21431"/>
    <w:p w14:paraId="09FAEEFC" w14:textId="12FB0F9C" w:rsidR="00004ACB" w:rsidRPr="004308BE" w:rsidRDefault="00004ACB" w:rsidP="00004ACB">
      <w:pPr>
        <w:jc w:val="center"/>
        <w:rPr>
          <w:b/>
          <w:bCs/>
          <w:sz w:val="36"/>
          <w:szCs w:val="36"/>
          <w:u w:val="single"/>
        </w:rPr>
      </w:pPr>
      <w:r w:rsidRPr="004308BE">
        <w:rPr>
          <w:b/>
          <w:bCs/>
          <w:sz w:val="36"/>
          <w:szCs w:val="36"/>
          <w:u w:val="single"/>
        </w:rPr>
        <w:t>IMPORTANT FACTORS CHOOSING BISCUITS</w:t>
      </w:r>
    </w:p>
    <w:p w14:paraId="6110A347" w14:textId="649DB463" w:rsidR="00620F20" w:rsidRPr="00620F20" w:rsidRDefault="00620F20" w:rsidP="00620F20">
      <w:pPr>
        <w:rPr>
          <w:lang w:val="en-IN"/>
        </w:rPr>
      </w:pPr>
      <w:r w:rsidRPr="00620F20">
        <w:rPr>
          <w:noProof/>
          <w:bdr w:val="single" w:sz="36" w:space="0" w:color="auto"/>
          <w:lang w:val="en-IN"/>
        </w:rPr>
        <w:drawing>
          <wp:inline distT="0" distB="0" distL="0" distR="0" wp14:anchorId="2B5B1A67" wp14:editId="3D058210">
            <wp:extent cx="5514975" cy="3249295"/>
            <wp:effectExtent l="0" t="0" r="9525" b="8255"/>
            <wp:docPr id="1400789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4975" cy="3249295"/>
                    </a:xfrm>
                    <a:prstGeom prst="rect">
                      <a:avLst/>
                    </a:prstGeom>
                    <a:noFill/>
                    <a:ln>
                      <a:noFill/>
                    </a:ln>
                  </pic:spPr>
                </pic:pic>
              </a:graphicData>
            </a:graphic>
          </wp:inline>
        </w:drawing>
      </w:r>
    </w:p>
    <w:p w14:paraId="7DAEACB1" w14:textId="61812030" w:rsidR="00D0240C" w:rsidRDefault="00D0240C" w:rsidP="00D0240C">
      <w:r>
        <w:t xml:space="preserve">The image provides insights into the key factors that consumers consider when choosing a biscuit brand, based on data from the Top Box (top 2 box). </w:t>
      </w:r>
    </w:p>
    <w:p w14:paraId="3F45C0D7" w14:textId="77777777" w:rsidR="001C7513" w:rsidRDefault="001C7513" w:rsidP="00D0240C">
      <w:pPr>
        <w:rPr>
          <w:b/>
          <w:bCs/>
          <w:u w:val="single"/>
        </w:rPr>
      </w:pPr>
    </w:p>
    <w:p w14:paraId="4D8C6018" w14:textId="6198D58F" w:rsidR="00D0240C" w:rsidRPr="00FA2215" w:rsidRDefault="00D0240C" w:rsidP="00D0240C">
      <w:pPr>
        <w:rPr>
          <w:b/>
          <w:bCs/>
          <w:u w:val="single"/>
        </w:rPr>
      </w:pPr>
      <w:r w:rsidRPr="00FA2215">
        <w:rPr>
          <w:b/>
          <w:bCs/>
          <w:u w:val="single"/>
        </w:rPr>
        <w:lastRenderedPageBreak/>
        <w:t xml:space="preserve">1. Quality (92):  </w:t>
      </w:r>
    </w:p>
    <w:p w14:paraId="1D4F4898" w14:textId="3795E8C9" w:rsidR="00D0240C" w:rsidRDefault="00D0240C" w:rsidP="00D0240C">
      <w:r>
        <w:t>Quality emerges as the most critical factor in consumer decisionmaking when selecting a biscuit brand. This high score suggests that consumers prioritize the taste, texture, and overall excellence of the biscuits above all else. Quality is likely associated with the sensory experience of eating the biscuit, including freshness, flavor variety, and ingredient quality. A score of 92 indicates that a vast majority of consumers view quality as essential, and it is the leading criterion that influences their choice.</w:t>
      </w:r>
    </w:p>
    <w:p w14:paraId="022BEEB2" w14:textId="3FB8E3E8" w:rsidR="00D0240C" w:rsidRPr="00FA2215" w:rsidRDefault="00D0240C" w:rsidP="00D0240C">
      <w:pPr>
        <w:rPr>
          <w:b/>
          <w:bCs/>
          <w:u w:val="single"/>
        </w:rPr>
      </w:pPr>
      <w:r w:rsidRPr="00FA2215">
        <w:rPr>
          <w:b/>
          <w:bCs/>
          <w:u w:val="single"/>
        </w:rPr>
        <w:t xml:space="preserve">2. Brand Reputation (87):  </w:t>
      </w:r>
    </w:p>
    <w:p w14:paraId="6A70E56C" w14:textId="775435F5" w:rsidR="00D0240C" w:rsidRDefault="00D0240C" w:rsidP="00D0240C">
      <w:r>
        <w:t xml:space="preserve">Brand reputation is the second most important factor, with a score of 87. This indicates that consumers place a great deal of trust in </w:t>
      </w:r>
      <w:r w:rsidR="00067EFB">
        <w:t>well-known</w:t>
      </w:r>
      <w:r>
        <w:t xml:space="preserve"> brands that have established a positive reputation over time. A strong brand reputation often signals reliability, consistency, and a history of satisfying consumer expectations. This factor suggests that consumers may be influenced by past experiences, brand image, and marketing when making their purchase decisions.</w:t>
      </w:r>
    </w:p>
    <w:p w14:paraId="081E5A60" w14:textId="77777777" w:rsidR="00D0240C" w:rsidRDefault="00D0240C" w:rsidP="00D0240C"/>
    <w:p w14:paraId="0F7DBBD7" w14:textId="709BE30E" w:rsidR="00D0240C" w:rsidRPr="00FA2215" w:rsidRDefault="00D0240C" w:rsidP="00D0240C">
      <w:pPr>
        <w:rPr>
          <w:b/>
          <w:bCs/>
          <w:u w:val="single"/>
        </w:rPr>
      </w:pPr>
      <w:r w:rsidRPr="00FA2215">
        <w:rPr>
          <w:b/>
          <w:bCs/>
          <w:u w:val="single"/>
        </w:rPr>
        <w:t xml:space="preserve">3. Nutritional Value (85):  </w:t>
      </w:r>
    </w:p>
    <w:p w14:paraId="659BEBF6" w14:textId="2E4F742C" w:rsidR="00D0240C" w:rsidRDefault="00D0240C" w:rsidP="00D0240C">
      <w:r>
        <w:t xml:space="preserve">Nutritional value ranks third, with a score of 85, highlighting its growing importance, especially among </w:t>
      </w:r>
      <w:r w:rsidR="00067EFB">
        <w:t>health-conscious</w:t>
      </w:r>
      <w:r>
        <w:t xml:space="preserve"> buyers. This suggests that more consumers are considering the health implications of their food choices, looking for biscuits that offer better nutritional profiles, such as lower sugar, higher fiber content, or the inclusion of natural ingredients. This factor is becoming increasingly relevant in a market where health and wellness trends are on the rise.</w:t>
      </w:r>
    </w:p>
    <w:p w14:paraId="1B8E2380" w14:textId="06D3EBD9" w:rsidR="00D0240C" w:rsidRPr="00FA2215" w:rsidRDefault="00D0240C" w:rsidP="00D0240C">
      <w:pPr>
        <w:rPr>
          <w:b/>
          <w:bCs/>
          <w:u w:val="single"/>
        </w:rPr>
      </w:pPr>
      <w:r w:rsidRPr="00FA2215">
        <w:rPr>
          <w:b/>
          <w:bCs/>
          <w:u w:val="single"/>
        </w:rPr>
        <w:t xml:space="preserve">4. Packaging (64):  </w:t>
      </w:r>
    </w:p>
    <w:p w14:paraId="6066E2F3" w14:textId="26F20115" w:rsidR="00D0240C" w:rsidRDefault="00D0240C" w:rsidP="00D0240C">
      <w:r>
        <w:t xml:space="preserve">Packaging, with a score of 64, plays a moderate role in the </w:t>
      </w:r>
      <w:r w:rsidR="00067EFB">
        <w:t>decision-making</w:t>
      </w:r>
      <w:r>
        <w:t xml:space="preserve"> process. While not as crucial as quality or brand reputation, packaging still matters to consumers. This factor could include considerations such as the visual appeal of the packaging, convenience (e.g., resealable packs), and how well the packaging protects the product. Good packaging can enhance the consumer’s experience and influence their perception of the product’s value.</w:t>
      </w:r>
    </w:p>
    <w:p w14:paraId="661D5F3D" w14:textId="550C36A4" w:rsidR="00D0240C" w:rsidRPr="00FA2215" w:rsidRDefault="00D0240C" w:rsidP="00D0240C">
      <w:pPr>
        <w:rPr>
          <w:b/>
          <w:bCs/>
          <w:u w:val="single"/>
        </w:rPr>
      </w:pPr>
      <w:r w:rsidRPr="00FA2215">
        <w:rPr>
          <w:b/>
          <w:bCs/>
          <w:u w:val="single"/>
        </w:rPr>
        <w:t xml:space="preserve">5. Price (53):  </w:t>
      </w:r>
    </w:p>
    <w:p w14:paraId="0FDB94A2" w14:textId="2E1D66C4" w:rsidR="00D0240C" w:rsidRDefault="00D0240C" w:rsidP="00D0240C">
      <w:r>
        <w:t>Price is the least important factor among the five, with a score of 53. Although price is a consideration, it is clear that consumers are willing to pay more for biscuits that meet their expectations in terms of quality, brand reputation, and nutritional value. This indicates that while competitive pricing is important, it is not the primary driver of purchase decisions. Consumers seem to prioritize getting a product that they perceive as high quality and trustworthy over simply opting for the cheapest option.</w:t>
      </w:r>
    </w:p>
    <w:p w14:paraId="727A353A" w14:textId="50990B31" w:rsidR="00D0240C" w:rsidRPr="00FA2215" w:rsidRDefault="00D0240C" w:rsidP="00D0240C">
      <w:pPr>
        <w:rPr>
          <w:b/>
          <w:bCs/>
          <w:u w:val="single"/>
        </w:rPr>
      </w:pPr>
      <w:r w:rsidRPr="00FA2215">
        <w:rPr>
          <w:b/>
          <w:bCs/>
          <w:u w:val="single"/>
        </w:rPr>
        <w:t xml:space="preserve"> Summary:</w:t>
      </w:r>
    </w:p>
    <w:p w14:paraId="1E40036A" w14:textId="762372F4" w:rsidR="00D0240C" w:rsidRDefault="00D0240C" w:rsidP="00D0240C">
      <w:r>
        <w:t>In conclusion, when choosing a biscuit brand, consumers prioritize quality above all else, followed closely by brand reputation and nutritional value. While packaging and price are also factors in the decision</w:t>
      </w:r>
      <w:r w:rsidR="00FA2215">
        <w:t>-</w:t>
      </w:r>
      <w:r>
        <w:t xml:space="preserve">making process, they play a secondary role compared to the product's quality and the trust associated with the brand. This suggests that biscuit brands aiming to attract and retain customers should focus on maintaining high product quality, building a strong brand reputation, and offering nutritional benefits to meet the evolving preferences of </w:t>
      </w:r>
      <w:r w:rsidR="00067EFB">
        <w:t>health-conscious</w:t>
      </w:r>
      <w:r>
        <w:t xml:space="preserve"> consumers.</w:t>
      </w:r>
    </w:p>
    <w:p w14:paraId="600A3BB6" w14:textId="77777777" w:rsidR="00D0240C" w:rsidRDefault="00D0240C" w:rsidP="00F21431"/>
    <w:p w14:paraId="2B5ECCDA" w14:textId="4F5C4B71" w:rsidR="00533317" w:rsidRPr="004308BE" w:rsidRDefault="00004ACB" w:rsidP="00004ACB">
      <w:pPr>
        <w:jc w:val="center"/>
        <w:rPr>
          <w:b/>
          <w:bCs/>
          <w:sz w:val="36"/>
          <w:szCs w:val="36"/>
          <w:u w:val="single"/>
        </w:rPr>
      </w:pPr>
      <w:r w:rsidRPr="004308BE">
        <w:rPr>
          <w:b/>
          <w:bCs/>
          <w:sz w:val="36"/>
          <w:szCs w:val="36"/>
          <w:u w:val="single"/>
        </w:rPr>
        <w:lastRenderedPageBreak/>
        <w:t>CONSIDER RECOMMENDATE BRAND</w:t>
      </w:r>
    </w:p>
    <w:p w14:paraId="78ECD89F" w14:textId="313F461F" w:rsidR="00533317" w:rsidRDefault="00533317" w:rsidP="00F21431"/>
    <w:p w14:paraId="30078D4A" w14:textId="77777777" w:rsidR="00D0240C" w:rsidRDefault="00D0240C" w:rsidP="00F21431"/>
    <w:p w14:paraId="35AEB88D" w14:textId="0A0C1E97" w:rsidR="004270D5" w:rsidRPr="004270D5" w:rsidRDefault="004270D5" w:rsidP="004270D5">
      <w:pPr>
        <w:rPr>
          <w:lang w:val="en-IN"/>
        </w:rPr>
      </w:pPr>
      <w:r w:rsidRPr="004270D5">
        <w:rPr>
          <w:noProof/>
          <w:bdr w:val="single" w:sz="36" w:space="0" w:color="auto"/>
          <w:lang w:val="en-IN"/>
        </w:rPr>
        <w:drawing>
          <wp:inline distT="0" distB="0" distL="0" distR="0" wp14:anchorId="1C20E99C" wp14:editId="3506DBE3">
            <wp:extent cx="5495925" cy="3191510"/>
            <wp:effectExtent l="0" t="0" r="9525" b="8890"/>
            <wp:docPr id="89397308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5925" cy="3191510"/>
                    </a:xfrm>
                    <a:prstGeom prst="rect">
                      <a:avLst/>
                    </a:prstGeom>
                    <a:noFill/>
                    <a:ln>
                      <a:noFill/>
                    </a:ln>
                  </pic:spPr>
                </pic:pic>
              </a:graphicData>
            </a:graphic>
          </wp:inline>
        </w:drawing>
      </w:r>
    </w:p>
    <w:p w14:paraId="6A74DB44" w14:textId="5DEDDAC6" w:rsidR="008007B4" w:rsidRDefault="008007B4" w:rsidP="00F21431"/>
    <w:p w14:paraId="2373013B" w14:textId="77777777" w:rsidR="008007B4" w:rsidRDefault="008007B4" w:rsidP="00F21431"/>
    <w:p w14:paraId="7740587A" w14:textId="1D3FBC10" w:rsidR="00D0240C" w:rsidRDefault="00D0240C" w:rsidP="00D0240C">
      <w:r>
        <w:t xml:space="preserve">The image presents data on consumer consideration for various biscuit brands, broken down by overall responses as well as by region (Mumbai and Pune). The focus is on understanding which brands consumers are most likely to consider for future purchases, with an emphasis on those that they would </w:t>
      </w:r>
      <w:r w:rsidR="00004ACB">
        <w:t>“</w:t>
      </w:r>
      <w:r>
        <w:t>seriously consider</w:t>
      </w:r>
      <w:r w:rsidR="00004ACB">
        <w:t>”</w:t>
      </w:r>
      <w:r>
        <w:t xml:space="preserve"> or </w:t>
      </w:r>
      <w:r w:rsidR="00004ACB">
        <w:t>“</w:t>
      </w:r>
      <w:r>
        <w:t>might consider.</w:t>
      </w:r>
      <w:r w:rsidR="00004ACB">
        <w:t>”</w:t>
      </w:r>
      <w:r>
        <w:t xml:space="preserve"> Here’s a detailed analysis:</w:t>
      </w:r>
    </w:p>
    <w:p w14:paraId="7A8F416B" w14:textId="77777777" w:rsidR="00D0240C" w:rsidRDefault="00D0240C" w:rsidP="00D0240C"/>
    <w:p w14:paraId="64CDA4DF" w14:textId="21F54A4C" w:rsidR="00D0240C" w:rsidRPr="008007B4" w:rsidRDefault="00D0240C" w:rsidP="00D0240C">
      <w:pPr>
        <w:rPr>
          <w:sz w:val="28"/>
          <w:szCs w:val="28"/>
          <w:u w:val="single"/>
        </w:rPr>
      </w:pPr>
      <w:r w:rsidRPr="008007B4">
        <w:rPr>
          <w:sz w:val="28"/>
          <w:szCs w:val="28"/>
          <w:u w:val="single"/>
        </w:rPr>
        <w:t xml:space="preserve"> Overall Consideration (n=101):</w:t>
      </w:r>
    </w:p>
    <w:p w14:paraId="403AFAB8" w14:textId="46AF69D9" w:rsidR="00D0240C" w:rsidRDefault="00D0240C" w:rsidP="00D0240C">
      <w:r>
        <w:t xml:space="preserve"> Britannia and Cadbury emerge as the most highly considered brands overall, with the majority of respondents indicating that they would either </w:t>
      </w:r>
      <w:r w:rsidR="00004ACB">
        <w:t>“</w:t>
      </w:r>
      <w:r>
        <w:t>seriously consider</w:t>
      </w:r>
      <w:r w:rsidR="00004ACB">
        <w:t>”</w:t>
      </w:r>
      <w:r>
        <w:t xml:space="preserve"> or </w:t>
      </w:r>
      <w:r w:rsidR="00004ACB">
        <w:t>“</w:t>
      </w:r>
      <w:r>
        <w:t>might consider</w:t>
      </w:r>
      <w:r w:rsidR="00004ACB">
        <w:t>”</w:t>
      </w:r>
      <w:r>
        <w:t xml:space="preserve"> these brands for future purchases. These brands have strong consumer awareness and trust.</w:t>
      </w:r>
    </w:p>
    <w:p w14:paraId="31B13A6A" w14:textId="6F790AC9" w:rsidR="00D0240C" w:rsidRDefault="00D0240C" w:rsidP="00D0240C">
      <w:r>
        <w:t xml:space="preserve"> Sunfeast and Parle also show significant levels of consideration, though slightly less than Britannia and Cadbury. They still maintain a strong position in the market, with a notable percentage of consumers open to purchasing them.</w:t>
      </w:r>
    </w:p>
    <w:p w14:paraId="771AB89D" w14:textId="119FB84F" w:rsidR="00D0240C" w:rsidRDefault="00D0240C" w:rsidP="00D0240C">
      <w:r>
        <w:t xml:space="preserve"> Brands like PriyaGold, Unibic, show moderate levels of consideration, indicating that while they are recognized, they do not command the same level of consumer loyalty or interest as the leading brands.</w:t>
      </w:r>
    </w:p>
    <w:p w14:paraId="57296382" w14:textId="21B61EA4" w:rsidR="00D0240C" w:rsidRDefault="00D0240C" w:rsidP="00D0240C">
      <w:r>
        <w:t xml:space="preserve"> Anmol has the lowest consideration levels among the brands presented, suggesting it is less competitive in the biscuit category or less wellknown among respondents.</w:t>
      </w:r>
    </w:p>
    <w:p w14:paraId="69E8D475" w14:textId="77777777" w:rsidR="00930C14" w:rsidRDefault="00930C14" w:rsidP="00D0240C"/>
    <w:p w14:paraId="1DD0F08A" w14:textId="5A3017F4" w:rsidR="00D0240C" w:rsidRPr="00067EFB" w:rsidRDefault="00D0240C" w:rsidP="00D0240C">
      <w:pPr>
        <w:rPr>
          <w:b/>
          <w:bCs/>
          <w:sz w:val="28"/>
          <w:szCs w:val="28"/>
        </w:rPr>
      </w:pPr>
      <w:r w:rsidRPr="00067EFB">
        <w:rPr>
          <w:b/>
          <w:bCs/>
          <w:sz w:val="28"/>
          <w:szCs w:val="28"/>
        </w:rPr>
        <w:t xml:space="preserve"> Regional Analysis:</w:t>
      </w:r>
    </w:p>
    <w:p w14:paraId="73A89B59" w14:textId="19F1377F" w:rsidR="00D0240C" w:rsidRPr="00930C14" w:rsidRDefault="00D0240C" w:rsidP="00D0240C">
      <w:pPr>
        <w:rPr>
          <w:sz w:val="24"/>
          <w:szCs w:val="24"/>
          <w:u w:val="single"/>
        </w:rPr>
      </w:pPr>
      <w:r w:rsidRPr="00930C14">
        <w:rPr>
          <w:sz w:val="24"/>
          <w:szCs w:val="24"/>
          <w:u w:val="single"/>
        </w:rPr>
        <w:t xml:space="preserve"> Mumbai (n=25):</w:t>
      </w:r>
    </w:p>
    <w:p w14:paraId="265C8E89" w14:textId="2FE343D7" w:rsidR="00D0240C" w:rsidRDefault="00D0240C" w:rsidP="00D0240C">
      <w:r>
        <w:t xml:space="preserve"> In Mumbai, Cadbury has the highest level of consideration, with a significant number of consumers indicating that they would </w:t>
      </w:r>
      <w:r w:rsidR="00004ACB">
        <w:t>“</w:t>
      </w:r>
      <w:r>
        <w:t>seriously consider</w:t>
      </w:r>
      <w:r w:rsidR="00004ACB">
        <w:t>”</w:t>
      </w:r>
      <w:r>
        <w:t xml:space="preserve"> it for future purchases. This suggests a strong brand presence and positive consumer perception in the region.</w:t>
      </w:r>
    </w:p>
    <w:p w14:paraId="47D4D225" w14:textId="265C98E9" w:rsidR="00D0240C" w:rsidRDefault="00D0240C" w:rsidP="00D0240C">
      <w:r>
        <w:t xml:space="preserve"> Britannia and Parle are also wellregarded, but their consideration levels are slightly lower than Cadbury’s.</w:t>
      </w:r>
    </w:p>
    <w:p w14:paraId="4A8EAE02" w14:textId="4962E46E" w:rsidR="00D0240C" w:rsidRDefault="00D0240C" w:rsidP="00D0240C">
      <w:r>
        <w:t xml:space="preserve"> Sunfeast and PriyaGold follow, with moderate consideration levels, indicating they have a reasonable presence in the market.</w:t>
      </w:r>
    </w:p>
    <w:p w14:paraId="5EB65106" w14:textId="71E23C3B" w:rsidR="00D0240C" w:rsidRDefault="00D0240C" w:rsidP="00D0240C">
      <w:r>
        <w:t xml:space="preserve"> Unibic </w:t>
      </w:r>
      <w:r w:rsidR="00D96320">
        <w:t xml:space="preserve"> and Cremica </w:t>
      </w:r>
      <w:r>
        <w:t>have lower levels of consideration, with many consumers in Mumbai less likely to choose these brands.</w:t>
      </w:r>
    </w:p>
    <w:p w14:paraId="134F4C44" w14:textId="0F2D8F55" w:rsidR="00D0240C" w:rsidRDefault="00D0240C" w:rsidP="00D0240C">
      <w:r>
        <w:t xml:space="preserve"> Anmol again ranks the lowest, with minimal interest from Mumbai consumers.</w:t>
      </w:r>
    </w:p>
    <w:p w14:paraId="642D948F" w14:textId="77777777" w:rsidR="00D0240C" w:rsidRDefault="00D0240C" w:rsidP="00D0240C"/>
    <w:p w14:paraId="43A91335" w14:textId="55EABB08" w:rsidR="00D0240C" w:rsidRPr="00930C14" w:rsidRDefault="00D0240C" w:rsidP="00D0240C">
      <w:pPr>
        <w:rPr>
          <w:sz w:val="24"/>
          <w:szCs w:val="24"/>
          <w:u w:val="single"/>
        </w:rPr>
      </w:pPr>
      <w:r w:rsidRPr="00930C14">
        <w:rPr>
          <w:sz w:val="24"/>
          <w:szCs w:val="24"/>
          <w:u w:val="single"/>
        </w:rPr>
        <w:t>Pune (n=78):</w:t>
      </w:r>
    </w:p>
    <w:p w14:paraId="4852A940" w14:textId="7BB65568" w:rsidR="00D0240C" w:rsidRDefault="00D0240C" w:rsidP="00D0240C">
      <w:r>
        <w:t xml:space="preserve"> In Pune, Britannia dominates, with the highest consideration levels. A large percentage of consumers in this region are inclined to either </w:t>
      </w:r>
      <w:r w:rsidR="00004ACB">
        <w:t>“</w:t>
      </w:r>
      <w:r>
        <w:t>seriously consider</w:t>
      </w:r>
      <w:r w:rsidR="00004ACB">
        <w:t>”</w:t>
      </w:r>
      <w:r>
        <w:t xml:space="preserve"> or </w:t>
      </w:r>
      <w:r w:rsidR="00004ACB">
        <w:t>“</w:t>
      </w:r>
      <w:r>
        <w:t>might consider</w:t>
      </w:r>
      <w:r w:rsidR="00004ACB">
        <w:t>”</w:t>
      </w:r>
      <w:r>
        <w:t xml:space="preserve"> this brand for future purchases, indicating strong brand loyalty.</w:t>
      </w:r>
    </w:p>
    <w:p w14:paraId="2633E3A7" w14:textId="7B8C467B" w:rsidR="00D0240C" w:rsidRDefault="00D0240C" w:rsidP="00D0240C">
      <w:r>
        <w:t xml:space="preserve"> Cadbury also enjoys high consideration levels, similar to those in Mumbai, though slightly behind Britannia in this region.</w:t>
      </w:r>
    </w:p>
    <w:p w14:paraId="2FB14A9F" w14:textId="4F78DED5" w:rsidR="00D0240C" w:rsidRDefault="00D0240C" w:rsidP="00D0240C">
      <w:r>
        <w:t xml:space="preserve"> Parle and Sunfeast show strong consideration levels, indicating they are popular choices in Pune.</w:t>
      </w:r>
    </w:p>
    <w:p w14:paraId="3F887E25" w14:textId="6B097ED9" w:rsidR="00D0240C" w:rsidRDefault="00D0240C" w:rsidP="00D0240C">
      <w:r>
        <w:t xml:space="preserve"> PriyaGold has a higher level of consideration in Pune compared to Mumbai, suggesting a stronger regional preference or brand presence in this area.</w:t>
      </w:r>
    </w:p>
    <w:p w14:paraId="725C16BF" w14:textId="66543321" w:rsidR="00D0240C" w:rsidRDefault="00D0240C" w:rsidP="00D0240C">
      <w:r>
        <w:t xml:space="preserve"> Unibic </w:t>
      </w:r>
      <w:r w:rsidR="00D96320">
        <w:t xml:space="preserve"> and Cremica </w:t>
      </w:r>
      <w:r>
        <w:t>have moderate to low consideration levels, similar to the overall and Mumbai data.</w:t>
      </w:r>
    </w:p>
    <w:p w14:paraId="51E19E43" w14:textId="473A7332" w:rsidR="00D0240C" w:rsidRDefault="00D0240C" w:rsidP="00D0240C">
      <w:r>
        <w:t xml:space="preserve"> Anmol continues to have the lowest consideration levels, with minimal interest from consumers in Pune.</w:t>
      </w:r>
    </w:p>
    <w:p w14:paraId="18747C73" w14:textId="37A95C93" w:rsidR="00D0240C" w:rsidRDefault="00D0240C" w:rsidP="00D0240C">
      <w:r>
        <w:t xml:space="preserve"> </w:t>
      </w:r>
      <w:r w:rsidRPr="008007B4">
        <w:rPr>
          <w:b/>
          <w:bCs/>
          <w:sz w:val="32"/>
          <w:szCs w:val="32"/>
        </w:rPr>
        <w:t>Summary</w:t>
      </w:r>
      <w:r>
        <w:t>:</w:t>
      </w:r>
    </w:p>
    <w:p w14:paraId="7B567D53" w14:textId="25BC7998" w:rsidR="00D0240C" w:rsidRDefault="00D0240C" w:rsidP="00D0240C">
      <w:r>
        <w:t xml:space="preserve">Across the overall data and both regional breakdowns, Britannia and Cadbury consistently stand out as the top brands consumers are likely to consider for future purchases. Britannia is particularly strong in Pune, while Cadbury has a slight edge in Mumbai. Parle and Sunfeast also perform well, showing solid consideration across regions. PriyaGold has a stronger presence in Pune than in Mumbai, indicating some regional variation in brand preference. Unibic and </w:t>
      </w:r>
      <w:r w:rsidR="00D96320">
        <w:t xml:space="preserve">Cremica </w:t>
      </w:r>
      <w:r>
        <w:t xml:space="preserve"> are moderately considered, while Amul has the lowest levels of consideration across all regions, suggesting it is not a primary choice for most consumers in the biscuit category.</w:t>
      </w:r>
    </w:p>
    <w:p w14:paraId="6371DE90" w14:textId="22742935" w:rsidR="00533317" w:rsidRDefault="00533317" w:rsidP="00F21431"/>
    <w:p w14:paraId="5D5DA97F" w14:textId="3FB28940" w:rsidR="00533317" w:rsidRPr="004308BE" w:rsidRDefault="00004ACB" w:rsidP="00004ACB">
      <w:pPr>
        <w:jc w:val="center"/>
        <w:rPr>
          <w:b/>
          <w:bCs/>
          <w:sz w:val="40"/>
          <w:szCs w:val="40"/>
          <w:u w:val="single"/>
        </w:rPr>
      </w:pPr>
      <w:r w:rsidRPr="004308BE">
        <w:rPr>
          <w:b/>
          <w:bCs/>
          <w:sz w:val="40"/>
          <w:szCs w:val="40"/>
          <w:u w:val="single"/>
        </w:rPr>
        <w:lastRenderedPageBreak/>
        <w:t>BRAND FUNNEL</w:t>
      </w:r>
    </w:p>
    <w:p w14:paraId="41192157" w14:textId="7C20DA4C" w:rsidR="00533317" w:rsidRDefault="00533317" w:rsidP="00F21431"/>
    <w:p w14:paraId="136391B2" w14:textId="0E63469B" w:rsidR="00533317" w:rsidRDefault="00F15874" w:rsidP="00F21431">
      <w:r w:rsidRPr="004270D5">
        <w:rPr>
          <w:noProof/>
          <w:bdr w:val="single" w:sz="36" w:space="0" w:color="auto"/>
          <w14:ligatures w14:val="standardContextual"/>
        </w:rPr>
        <w:drawing>
          <wp:inline distT="0" distB="0" distL="0" distR="0" wp14:anchorId="11985FE9" wp14:editId="60317B21">
            <wp:extent cx="5534025" cy="3223895"/>
            <wp:effectExtent l="0" t="0" r="9525" b="0"/>
            <wp:docPr id="86753605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3605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5534025" cy="3223895"/>
                    </a:xfrm>
                    <a:prstGeom prst="rect">
                      <a:avLst/>
                    </a:prstGeom>
                  </pic:spPr>
                </pic:pic>
              </a:graphicData>
            </a:graphic>
          </wp:inline>
        </w:drawing>
      </w:r>
    </w:p>
    <w:p w14:paraId="39AEFD33" w14:textId="09346DAA" w:rsidR="00533317" w:rsidRDefault="00533317" w:rsidP="00F21431"/>
    <w:p w14:paraId="14DB07E4" w14:textId="4F89CC6E" w:rsidR="008F5043" w:rsidRDefault="008F5043" w:rsidP="008F5043">
      <w:r>
        <w:t xml:space="preserve">The image presents a brand funnel analysis for five biscuit brands: Parle, Britannia, PriyaGold, Sunfeast, and Unibic. The brand funnel typically measures various stages of consumer interaction with a brand, from initial awareness to brand loyalty and preference. </w:t>
      </w:r>
    </w:p>
    <w:p w14:paraId="31CA76A4" w14:textId="4A12F5FF" w:rsidR="008F5043" w:rsidRDefault="008F5043" w:rsidP="008F5043">
      <w:r>
        <w:t xml:space="preserve"> Brand Funnel Stages:</w:t>
      </w:r>
    </w:p>
    <w:p w14:paraId="21A771A8" w14:textId="1C0A7E51" w:rsidR="008F5043" w:rsidRPr="00067EFB" w:rsidRDefault="008F5043" w:rsidP="008F5043">
      <w:pPr>
        <w:rPr>
          <w:b/>
          <w:bCs/>
          <w:u w:val="single"/>
        </w:rPr>
      </w:pPr>
      <w:r w:rsidRPr="00067EFB">
        <w:rPr>
          <w:b/>
          <w:bCs/>
          <w:u w:val="single"/>
        </w:rPr>
        <w:t>1. TOM Awareness (Top of Mind Awareness):</w:t>
      </w:r>
    </w:p>
    <w:p w14:paraId="2FBFFE38" w14:textId="311031C6" w:rsidR="008F5043" w:rsidRDefault="008F5043" w:rsidP="0003227C">
      <w:pPr>
        <w:ind w:left="195"/>
      </w:pPr>
      <w:r>
        <w:t>Parle leads with a 47% TOM awareness, indicating that it is the most readily recalled brand among consumers.</w:t>
      </w:r>
    </w:p>
    <w:p w14:paraId="7388690E" w14:textId="58C4CA18" w:rsidR="008F5043" w:rsidRDefault="008F5043" w:rsidP="008F5043">
      <w:r>
        <w:t xml:space="preserve">    Britannia follows with 38%, showing strong brand recall but slightly behind Parle.</w:t>
      </w:r>
    </w:p>
    <w:p w14:paraId="53333F90" w14:textId="00ABEB33" w:rsidR="008F5043" w:rsidRDefault="0003227C" w:rsidP="0003227C">
      <w:r>
        <w:t xml:space="preserve">    </w:t>
      </w:r>
      <w:proofErr w:type="spellStart"/>
      <w:r w:rsidR="008F5043">
        <w:t>Sunfeast</w:t>
      </w:r>
      <w:proofErr w:type="spellEnd"/>
      <w:r w:rsidR="008F5043">
        <w:t xml:space="preserve"> (3%), </w:t>
      </w:r>
      <w:proofErr w:type="spellStart"/>
      <w:r w:rsidR="008F5043">
        <w:t>Unibic</w:t>
      </w:r>
      <w:proofErr w:type="spellEnd"/>
      <w:r w:rsidR="008F5043">
        <w:t xml:space="preserve"> (2%), and </w:t>
      </w:r>
      <w:proofErr w:type="spellStart"/>
      <w:r w:rsidR="008F5043">
        <w:t>PriyaGold</w:t>
      </w:r>
      <w:proofErr w:type="spellEnd"/>
      <w:r w:rsidR="008F5043">
        <w:t xml:space="preserve"> (2%) have significantly lower TOM awareness,</w:t>
      </w:r>
      <w:r>
        <w:t xml:space="preserve">                </w:t>
      </w:r>
      <w:r w:rsidR="008F5043">
        <w:t xml:space="preserve">suggesting they are less </w:t>
      </w:r>
      <w:proofErr w:type="spellStart"/>
      <w:r w:rsidR="008F5043">
        <w:t>topofmind</w:t>
      </w:r>
      <w:proofErr w:type="spellEnd"/>
      <w:r w:rsidR="008F5043">
        <w:t xml:space="preserve"> for consumers.</w:t>
      </w:r>
    </w:p>
    <w:p w14:paraId="701A4C5A" w14:textId="77777777" w:rsidR="008F5043" w:rsidRDefault="008F5043" w:rsidP="008F5043"/>
    <w:p w14:paraId="3BF01F1E" w14:textId="76E1DBDF" w:rsidR="008F5043" w:rsidRPr="00067EFB" w:rsidRDefault="008F5043" w:rsidP="008F5043">
      <w:pPr>
        <w:rPr>
          <w:b/>
          <w:bCs/>
          <w:u w:val="single"/>
        </w:rPr>
      </w:pPr>
      <w:r w:rsidRPr="00067EFB">
        <w:rPr>
          <w:b/>
          <w:bCs/>
          <w:u w:val="single"/>
        </w:rPr>
        <w:t xml:space="preserve">2. Unaided Awareness </w:t>
      </w:r>
      <w:r w:rsidR="00067EFB">
        <w:rPr>
          <w:b/>
          <w:bCs/>
          <w:u w:val="single"/>
        </w:rPr>
        <w:t>:</w:t>
      </w:r>
    </w:p>
    <w:p w14:paraId="05E696A5" w14:textId="5E6AA984" w:rsidR="008F5043" w:rsidRDefault="008F5043" w:rsidP="0003227C">
      <w:pPr>
        <w:ind w:left="195"/>
      </w:pPr>
      <w:r>
        <w:t>Parle has the highest unaided awareness at 88%, which complements its TOM awareness, showing broad spontaneous recall.</w:t>
      </w:r>
    </w:p>
    <w:p w14:paraId="7A2DFC1F" w14:textId="39BC33A7" w:rsidR="008F5043" w:rsidRDefault="008F5043" w:rsidP="008F5043">
      <w:r>
        <w:t xml:space="preserve">    Britannia follows closely with 86%.</w:t>
      </w:r>
    </w:p>
    <w:p w14:paraId="512E3CB4" w14:textId="05FEF814" w:rsidR="008F5043" w:rsidRDefault="008F5043" w:rsidP="008F5043">
      <w:r>
        <w:t xml:space="preserve">    Sunfeast (44%), Unibic (16%), and PriyaGold (17%) have lower unaided awareness, indicating that </w:t>
      </w:r>
      <w:r w:rsidR="0003227C">
        <w:t xml:space="preserve">    </w:t>
      </w:r>
      <w:r>
        <w:t>fewer consumers recall these brands without prompts.</w:t>
      </w:r>
    </w:p>
    <w:p w14:paraId="75DBA093" w14:textId="77777777" w:rsidR="008F5043" w:rsidRDefault="008F5043" w:rsidP="008F5043"/>
    <w:p w14:paraId="05AC29C8" w14:textId="6C9937F1" w:rsidR="008F5043" w:rsidRPr="00067EFB" w:rsidRDefault="008F5043" w:rsidP="008F5043">
      <w:pPr>
        <w:rPr>
          <w:b/>
          <w:bCs/>
          <w:u w:val="single"/>
        </w:rPr>
      </w:pPr>
      <w:r w:rsidRPr="00067EFB">
        <w:rPr>
          <w:b/>
          <w:bCs/>
          <w:u w:val="single"/>
        </w:rPr>
        <w:lastRenderedPageBreak/>
        <w:t>3. Total Awareness:</w:t>
      </w:r>
    </w:p>
    <w:p w14:paraId="38CB933B" w14:textId="540102A5" w:rsidR="008F5043" w:rsidRDefault="008F5043" w:rsidP="008F5043">
      <w:r>
        <w:t xml:space="preserve">    Parle reaches nearuniversal awareness at 99%, reflecting extensive brand recognition.</w:t>
      </w:r>
    </w:p>
    <w:p w14:paraId="74DC1366" w14:textId="45CF586C" w:rsidR="008F5043" w:rsidRDefault="008F5043" w:rsidP="008F5043">
      <w:r>
        <w:t xml:space="preserve">    Britannia also has strong total awareness at 92%.</w:t>
      </w:r>
    </w:p>
    <w:p w14:paraId="39E12F82" w14:textId="523B15F2" w:rsidR="008F5043" w:rsidRDefault="008F5043" w:rsidP="008F5043">
      <w:r>
        <w:t xml:space="preserve">    PriyaGold (62%), Sunfeast (88%), and Unibic (61%) show varied levels of total awareness, with </w:t>
      </w:r>
      <w:r w:rsidR="0003227C">
        <w:t xml:space="preserve">     </w:t>
      </w:r>
      <w:proofErr w:type="spellStart"/>
      <w:r>
        <w:t>Sunfeast</w:t>
      </w:r>
      <w:proofErr w:type="spellEnd"/>
      <w:r>
        <w:t xml:space="preserve"> performing better than the other two.</w:t>
      </w:r>
    </w:p>
    <w:p w14:paraId="04C4E7AA" w14:textId="35F8306D" w:rsidR="008F5043" w:rsidRPr="00067EFB" w:rsidRDefault="008F5043" w:rsidP="008F5043">
      <w:pPr>
        <w:rPr>
          <w:b/>
          <w:bCs/>
          <w:u w:val="single"/>
        </w:rPr>
      </w:pPr>
      <w:r w:rsidRPr="00067EFB">
        <w:rPr>
          <w:b/>
          <w:bCs/>
          <w:u w:val="single"/>
        </w:rPr>
        <w:t>4. Ever Consumed:</w:t>
      </w:r>
    </w:p>
    <w:p w14:paraId="10F804C1" w14:textId="168B528A" w:rsidR="008F5043" w:rsidRDefault="008F5043" w:rsidP="008F5043">
      <w:r>
        <w:t>Parle (91%) and Britannia (87%) lead in the percentage of consumers who have ever tried their products, indicating widespread consumer trial.</w:t>
      </w:r>
    </w:p>
    <w:p w14:paraId="15DB2919" w14:textId="03443FD3" w:rsidR="008F5043" w:rsidRDefault="008F5043" w:rsidP="008F5043">
      <w:proofErr w:type="spellStart"/>
      <w:r>
        <w:t>PriyaGold</w:t>
      </w:r>
      <w:proofErr w:type="spellEnd"/>
      <w:r>
        <w:t xml:space="preserve"> (84%) and </w:t>
      </w:r>
      <w:proofErr w:type="spellStart"/>
      <w:r>
        <w:t>Sunfeast</w:t>
      </w:r>
      <w:proofErr w:type="spellEnd"/>
      <w:r>
        <w:t xml:space="preserve"> (66%) follow, while Unibic (52%) lags behind, suggesting lower market penetration.</w:t>
      </w:r>
    </w:p>
    <w:p w14:paraId="6DE7200D" w14:textId="3159CF99" w:rsidR="008F5043" w:rsidRPr="00067EFB" w:rsidRDefault="008F5043" w:rsidP="008F5043">
      <w:pPr>
        <w:rPr>
          <w:b/>
          <w:bCs/>
          <w:u w:val="single"/>
        </w:rPr>
      </w:pPr>
      <w:r w:rsidRPr="00067EFB">
        <w:rPr>
          <w:b/>
          <w:bCs/>
          <w:u w:val="single"/>
        </w:rPr>
        <w:t>5. Past 3 Months Consumption:</w:t>
      </w:r>
    </w:p>
    <w:p w14:paraId="56C57FBE" w14:textId="65E28C64" w:rsidR="008F5043" w:rsidRDefault="008F5043" w:rsidP="008F5043">
      <w:r>
        <w:t>Parle (79%) and Britannia (87%) maintain high recent consumption rates, showing strong ongoing consumer engagement.</w:t>
      </w:r>
    </w:p>
    <w:p w14:paraId="71C280F3" w14:textId="12234672" w:rsidR="008F5043" w:rsidRDefault="008F5043" w:rsidP="008F5043">
      <w:proofErr w:type="spellStart"/>
      <w:r>
        <w:t>Sunfeast</w:t>
      </w:r>
      <w:proofErr w:type="spellEnd"/>
      <w:r>
        <w:t xml:space="preserve"> (34%) and </w:t>
      </w:r>
      <w:proofErr w:type="spellStart"/>
      <w:r>
        <w:t>PriyaGold</w:t>
      </w:r>
      <w:proofErr w:type="spellEnd"/>
      <w:r>
        <w:t xml:space="preserve"> (12%) have significantly lower recent consumption, and Unibic (34%) is at a comparable level to Sunfeast, indicating these brands are less frequently consumed.</w:t>
      </w:r>
    </w:p>
    <w:p w14:paraId="3A1F785D" w14:textId="3B4A9392" w:rsidR="008F5043" w:rsidRPr="00067EFB" w:rsidRDefault="008F5043" w:rsidP="008F5043">
      <w:pPr>
        <w:rPr>
          <w:b/>
          <w:bCs/>
          <w:u w:val="single"/>
        </w:rPr>
      </w:pPr>
      <w:r w:rsidRPr="00067EFB">
        <w:rPr>
          <w:b/>
          <w:bCs/>
          <w:u w:val="single"/>
        </w:rPr>
        <w:t>6. Past 1 Month Consumption:</w:t>
      </w:r>
    </w:p>
    <w:p w14:paraId="64594EAA" w14:textId="48FD388F" w:rsidR="008F5043" w:rsidRDefault="008F5043" w:rsidP="008F5043">
      <w:r>
        <w:t>Parle (69%) and Britannia (90%) again show high engagement, with consumers frequently purchasing their products.</w:t>
      </w:r>
    </w:p>
    <w:p w14:paraId="512BC984" w14:textId="27217043" w:rsidR="008F5043" w:rsidRDefault="008F5043" w:rsidP="008F5043">
      <w:proofErr w:type="spellStart"/>
      <w:r>
        <w:t>Sunfeast</w:t>
      </w:r>
      <w:proofErr w:type="spellEnd"/>
      <w:r>
        <w:t xml:space="preserve"> (20%), </w:t>
      </w:r>
      <w:proofErr w:type="spellStart"/>
      <w:r>
        <w:t>PriyaGold</w:t>
      </w:r>
      <w:proofErr w:type="spellEnd"/>
      <w:r>
        <w:t xml:space="preserve"> (8%), and Unibic (22%) have lower onemonth consumption rates, indicating a less consistent buying pattern.</w:t>
      </w:r>
    </w:p>
    <w:p w14:paraId="54A5E06D" w14:textId="790705D8" w:rsidR="008F5043" w:rsidRPr="00067EFB" w:rsidRDefault="008F5043" w:rsidP="008F5043">
      <w:pPr>
        <w:rPr>
          <w:b/>
          <w:bCs/>
          <w:u w:val="single"/>
        </w:rPr>
      </w:pPr>
      <w:r w:rsidRPr="00067EFB">
        <w:rPr>
          <w:b/>
          <w:bCs/>
          <w:u w:val="single"/>
        </w:rPr>
        <w:t>7. Currently Consumed:</w:t>
      </w:r>
    </w:p>
    <w:p w14:paraId="7A9F89F7" w14:textId="7D63E313" w:rsidR="008F5043" w:rsidRDefault="008F5043" w:rsidP="008F5043">
      <w:r>
        <w:t>Parle (62%) and Britannia (50%) continue to dominate, with many consumers currently using their products.</w:t>
      </w:r>
    </w:p>
    <w:p w14:paraId="557CB6CD" w14:textId="1B54822B" w:rsidR="008F5043" w:rsidRDefault="008F5043" w:rsidP="008F5043">
      <w:proofErr w:type="spellStart"/>
      <w:r>
        <w:t>Sunfeast</w:t>
      </w:r>
      <w:proofErr w:type="spellEnd"/>
      <w:r>
        <w:t xml:space="preserve"> (13%), </w:t>
      </w:r>
      <w:proofErr w:type="spellStart"/>
      <w:r>
        <w:t>PriyaGold</w:t>
      </w:r>
      <w:proofErr w:type="spellEnd"/>
      <w:r>
        <w:t xml:space="preserve"> (4%), and Unibic (11%) trail behind, with relatively few consumers actively using these brands at present.</w:t>
      </w:r>
    </w:p>
    <w:p w14:paraId="6BEA89DB" w14:textId="27512B49" w:rsidR="008F5043" w:rsidRPr="00067EFB" w:rsidRDefault="008F5043" w:rsidP="008F5043">
      <w:pPr>
        <w:rPr>
          <w:b/>
          <w:bCs/>
          <w:u w:val="single"/>
        </w:rPr>
      </w:pPr>
      <w:r w:rsidRPr="00067EFB">
        <w:rPr>
          <w:b/>
          <w:bCs/>
          <w:u w:val="single"/>
        </w:rPr>
        <w:t>8. Most Preferred:</w:t>
      </w:r>
    </w:p>
    <w:p w14:paraId="1FB77917" w14:textId="01494467" w:rsidR="008F5043" w:rsidRDefault="008F5043" w:rsidP="008F5043">
      <w:r>
        <w:t>Britannia is the most preferred brand (69%), suggesting strong brand loyalty and consumer satisfaction.</w:t>
      </w:r>
    </w:p>
    <w:p w14:paraId="5CAD3BCC" w14:textId="2D49A778" w:rsidR="008F5043" w:rsidRDefault="008F5043" w:rsidP="008F5043">
      <w:r>
        <w:t>Parle follows at 43%, showing considerable preference but trailing behind Britannia.</w:t>
      </w:r>
    </w:p>
    <w:p w14:paraId="7CDBF625" w14:textId="060A462D" w:rsidR="008F5043" w:rsidRDefault="008F5043" w:rsidP="008F5043">
      <w:proofErr w:type="spellStart"/>
      <w:r>
        <w:t>PriyaGold</w:t>
      </w:r>
      <w:proofErr w:type="spellEnd"/>
      <w:r>
        <w:t xml:space="preserve"> (70%) has an unexpectedly high preference rate despite lower awareness and consumption levels, indicating a strong niche appeal.</w:t>
      </w:r>
    </w:p>
    <w:p w14:paraId="1D7EDF02" w14:textId="474ACD7C" w:rsidR="008F5043" w:rsidRDefault="008F5043" w:rsidP="008F5043">
      <w:proofErr w:type="spellStart"/>
      <w:r>
        <w:t>Sunfeast</w:t>
      </w:r>
      <w:proofErr w:type="spellEnd"/>
      <w:r>
        <w:t xml:space="preserve"> (34%) and </w:t>
      </w:r>
      <w:proofErr w:type="spellStart"/>
      <w:r>
        <w:t>Unibic</w:t>
      </w:r>
      <w:proofErr w:type="spellEnd"/>
      <w:r>
        <w:t xml:space="preserve"> (5%) have lower preference rates, indicating these brands are less favored by consumers.</w:t>
      </w:r>
    </w:p>
    <w:p w14:paraId="273E030E" w14:textId="77777777" w:rsidR="008F5043" w:rsidRDefault="008F5043" w:rsidP="008F5043"/>
    <w:p w14:paraId="48F89EFF" w14:textId="77777777" w:rsidR="0003227C" w:rsidRDefault="0003227C" w:rsidP="008F5043"/>
    <w:p w14:paraId="1107F3D3" w14:textId="547419CB" w:rsidR="008F5043" w:rsidRPr="00067EFB" w:rsidRDefault="008F5043" w:rsidP="008F5043">
      <w:pPr>
        <w:rPr>
          <w:b/>
          <w:bCs/>
          <w:u w:val="single"/>
        </w:rPr>
      </w:pPr>
      <w:r w:rsidRPr="00067EFB">
        <w:rPr>
          <w:b/>
          <w:bCs/>
          <w:u w:val="single"/>
        </w:rPr>
        <w:lastRenderedPageBreak/>
        <w:t xml:space="preserve"> Conclusion:</w:t>
      </w:r>
    </w:p>
    <w:p w14:paraId="1A274B36" w14:textId="77777777" w:rsidR="008F5043" w:rsidRDefault="008F5043" w:rsidP="008F5043">
      <w:r>
        <w:t>The brand funnel analysis reveals significant insights into consumer behavior and brand performance:</w:t>
      </w:r>
    </w:p>
    <w:p w14:paraId="0CB05614" w14:textId="4040CB5B" w:rsidR="008F5043" w:rsidRDefault="008F5043" w:rsidP="008F5043">
      <w:r>
        <w:t xml:space="preserve"> Parle and Britannia dominate the brand funnel across all stages, from awareness to preference. Parle excels in TOM and unaided awareness, while Britannia has the highest level of brand preference. Both brands have successfully penetrated the market, with a large percentage of consumers having tried and consistently purchased their products. These brands are clearly the market leaders.</w:t>
      </w:r>
    </w:p>
    <w:p w14:paraId="10E75F0E" w14:textId="10C62EDD" w:rsidR="008F5043" w:rsidRDefault="008F5043" w:rsidP="008F5043">
      <w:r>
        <w:t xml:space="preserve"> Sunfeast and Unibic exhibit moderate awareness and consumption levels, indicating they have a presence in the market but are less competitive compared to Parle and Britannia. These brands might benefit from increased marketing efforts to boost awareness and encourage trial.</w:t>
      </w:r>
    </w:p>
    <w:p w14:paraId="17365256" w14:textId="1E008EBB" w:rsidR="008F5043" w:rsidRDefault="008F5043" w:rsidP="008F5043">
      <w:r>
        <w:t xml:space="preserve"> PriyaGold presents an interesting case. Despite low TOM and unaided awareness, it has a surprisingly high preference rate, indicating strong loyalty among a smaller group of consumers. This suggests that PriyaGold may have a strong appeal to a niche market segment that highly values the brand.</w:t>
      </w:r>
    </w:p>
    <w:p w14:paraId="44D3A2E4" w14:textId="1670697D" w:rsidR="008F5043" w:rsidRDefault="008F5043" w:rsidP="008F5043">
      <w:r>
        <w:t xml:space="preserve"> Unibic shows the lowest performance across most stages of the brand funnel, indicating significant challenges in brand recognition, trial, and loyalty. This brand may need to invest heavily in both marketing and product differentiation to increase its competitiveness.</w:t>
      </w:r>
    </w:p>
    <w:p w14:paraId="3B5FC7F5" w14:textId="718B93CF" w:rsidR="00533317" w:rsidRDefault="008F5043" w:rsidP="008F5043">
      <w:r>
        <w:t>Overall, the data suggests that while Parle and Britannia are wellestablished and widely preferred, there is room for other brands like Sunfeast and Unibic to grow their market share through targeted strategies aimed at increasing awareness, trial, and repeat purchases. PriyaGold, despite its lower awareness, has an opportunity to capitalize on its strong niche preference to further build its brand.</w:t>
      </w:r>
    </w:p>
    <w:p w14:paraId="1CCC427D" w14:textId="4638BB56" w:rsidR="006C7F41" w:rsidRDefault="00F15874" w:rsidP="006F1BEC">
      <w:pPr>
        <w:ind w:left="284" w:hanging="284"/>
        <w:jc w:val="both"/>
      </w:pPr>
      <w:r w:rsidRPr="004270D5">
        <w:rPr>
          <w:noProof/>
          <w:bdr w:val="single" w:sz="36" w:space="0" w:color="auto"/>
          <w14:ligatures w14:val="standardContextual"/>
        </w:rPr>
        <w:drawing>
          <wp:inline distT="0" distB="0" distL="0" distR="0" wp14:anchorId="09779D79" wp14:editId="4D64D3A5">
            <wp:extent cx="5486400" cy="3223895"/>
            <wp:effectExtent l="0" t="0" r="0" b="0"/>
            <wp:docPr id="198507740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077407"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5486400" cy="3223895"/>
                    </a:xfrm>
                    <a:prstGeom prst="rect">
                      <a:avLst/>
                    </a:prstGeom>
                  </pic:spPr>
                </pic:pic>
              </a:graphicData>
            </a:graphic>
          </wp:inline>
        </w:drawing>
      </w:r>
    </w:p>
    <w:p w14:paraId="38899F68" w14:textId="30937F9B" w:rsidR="00F15874" w:rsidRDefault="00F15874" w:rsidP="00F15874">
      <w:pPr>
        <w:jc w:val="both"/>
      </w:pPr>
      <w:r>
        <w:t>The image provides a detailed brand funnel analysis for five biscuit brands: Cremica, Patanjali, Milano, Cadbury, and Anmol. Each stage of the funnel represents a step</w:t>
      </w:r>
      <w:r w:rsidR="00067EFB">
        <w:t>-</w:t>
      </w:r>
      <w:r>
        <w:t xml:space="preserve">in consumer interaction with the </w:t>
      </w:r>
      <w:r>
        <w:lastRenderedPageBreak/>
        <w:t>brand, from awareness to preference, with percentages indicating the rate of conversion between stages. Here’s an in</w:t>
      </w:r>
      <w:r w:rsidR="00067EFB">
        <w:t>-</w:t>
      </w:r>
      <w:r>
        <w:t>depth breakdown of the funnel stages for each brand:</w:t>
      </w:r>
    </w:p>
    <w:p w14:paraId="4C698F2D" w14:textId="44AE16DC" w:rsidR="00F15874" w:rsidRDefault="00F15874" w:rsidP="00F15874">
      <w:pPr>
        <w:jc w:val="both"/>
      </w:pPr>
      <w:r>
        <w:t xml:space="preserve"> Brand Funnel Stages:</w:t>
      </w:r>
    </w:p>
    <w:p w14:paraId="76E9111C" w14:textId="551A386C" w:rsidR="00F15874" w:rsidRPr="00067EFB" w:rsidRDefault="00F15874" w:rsidP="00F15874">
      <w:pPr>
        <w:jc w:val="both"/>
        <w:rPr>
          <w:b/>
          <w:bCs/>
          <w:u w:val="single"/>
        </w:rPr>
      </w:pPr>
      <w:r w:rsidRPr="00067EFB">
        <w:rPr>
          <w:b/>
          <w:bCs/>
          <w:u w:val="single"/>
        </w:rPr>
        <w:t>1. Top of Mind (TOM) Awareness:</w:t>
      </w:r>
    </w:p>
    <w:p w14:paraId="66424A3E" w14:textId="77815574" w:rsidR="00F15874" w:rsidRDefault="00F15874" w:rsidP="00F15874">
      <w:pPr>
        <w:jc w:val="both"/>
      </w:pPr>
      <w:r>
        <w:t>Cadbury leads with 4% TOM awareness, indicating it is the most readily recalled brand among these five.</w:t>
      </w:r>
    </w:p>
    <w:p w14:paraId="18271C18" w14:textId="6E859DEA" w:rsidR="00F15874" w:rsidRDefault="00F15874" w:rsidP="00F15874">
      <w:pPr>
        <w:jc w:val="both"/>
      </w:pPr>
      <w:r>
        <w:t>Patanjali follows with 3%, while Milano has 2%.</w:t>
      </w:r>
    </w:p>
    <w:p w14:paraId="2F6D89F4" w14:textId="1DD100F4" w:rsidR="00F15874" w:rsidRDefault="00F15874" w:rsidP="00F15874">
      <w:pPr>
        <w:jc w:val="both"/>
      </w:pPr>
      <w:proofErr w:type="spellStart"/>
      <w:r>
        <w:t>Cremica</w:t>
      </w:r>
      <w:proofErr w:type="spellEnd"/>
      <w:r>
        <w:t xml:space="preserve"> and Anmol have 0% TOM awareness, meaning no respondents mentioned them as the first brand that comes to mind.</w:t>
      </w:r>
    </w:p>
    <w:p w14:paraId="2302DE39" w14:textId="74B35F8E" w:rsidR="00F15874" w:rsidRPr="00067EFB" w:rsidRDefault="00F15874" w:rsidP="00F15874">
      <w:pPr>
        <w:jc w:val="both"/>
        <w:rPr>
          <w:b/>
          <w:bCs/>
          <w:u w:val="single"/>
        </w:rPr>
      </w:pPr>
      <w:r w:rsidRPr="00067EFB">
        <w:rPr>
          <w:b/>
          <w:bCs/>
          <w:u w:val="single"/>
        </w:rPr>
        <w:t>2. Unaided Awareness (Spontaneous Awareness):</w:t>
      </w:r>
    </w:p>
    <w:p w14:paraId="4013E4A2" w14:textId="529E3F69" w:rsidR="00F15874" w:rsidRDefault="00F15874" w:rsidP="00F15874">
      <w:pPr>
        <w:jc w:val="both"/>
      </w:pPr>
      <w:r>
        <w:t>Patanjali has the highest unaided awareness at 43%, followed by Cadbury at 37%.</w:t>
      </w:r>
    </w:p>
    <w:p w14:paraId="5636EFF8" w14:textId="65DF0C06" w:rsidR="00F15874" w:rsidRDefault="00F15874" w:rsidP="00F15874">
      <w:pPr>
        <w:jc w:val="both"/>
      </w:pPr>
      <w:r>
        <w:t xml:space="preserve">Milano (26%) and </w:t>
      </w:r>
      <w:proofErr w:type="spellStart"/>
      <w:r>
        <w:t>Cremica</w:t>
      </w:r>
      <w:proofErr w:type="spellEnd"/>
      <w:r>
        <w:t xml:space="preserve"> (6%) trail behind, while Anmol has 7% unaided awareness.</w:t>
      </w:r>
    </w:p>
    <w:p w14:paraId="7B5C49BB" w14:textId="7B91AC82" w:rsidR="00F15874" w:rsidRPr="00067EFB" w:rsidRDefault="00F15874" w:rsidP="00F15874">
      <w:pPr>
        <w:jc w:val="both"/>
        <w:rPr>
          <w:b/>
          <w:bCs/>
          <w:u w:val="single"/>
        </w:rPr>
      </w:pPr>
      <w:r w:rsidRPr="00067EFB">
        <w:rPr>
          <w:b/>
          <w:bCs/>
          <w:u w:val="single"/>
        </w:rPr>
        <w:t>3. Total Awareness:</w:t>
      </w:r>
    </w:p>
    <w:p w14:paraId="1E858E49" w14:textId="1ACC708C" w:rsidR="00F15874" w:rsidRDefault="00F15874" w:rsidP="00F15874">
      <w:pPr>
        <w:jc w:val="both"/>
      </w:pPr>
      <w:r>
        <w:t>Patanjali has the highest total awareness at 79%, showing broad recognition among consumers.</w:t>
      </w:r>
    </w:p>
    <w:p w14:paraId="04B04A09" w14:textId="4D956ECB" w:rsidR="00F15874" w:rsidRDefault="00F15874" w:rsidP="00F15874">
      <w:pPr>
        <w:jc w:val="both"/>
      </w:pPr>
      <w:r>
        <w:t>Cadbury follows closely with 70%, while Milano has 46%.</w:t>
      </w:r>
    </w:p>
    <w:p w14:paraId="7A14E1A1" w14:textId="265933C3" w:rsidR="00F15874" w:rsidRDefault="00F15874" w:rsidP="00F15874">
      <w:pPr>
        <w:jc w:val="both"/>
      </w:pPr>
      <w:proofErr w:type="spellStart"/>
      <w:r>
        <w:t>Cremica</w:t>
      </w:r>
      <w:proofErr w:type="spellEnd"/>
      <w:r>
        <w:t xml:space="preserve"> has the lowest total awareness at 33%, and Anmol also shows a low awareness level at 17%.</w:t>
      </w:r>
    </w:p>
    <w:p w14:paraId="1DE5A10D" w14:textId="5265356C" w:rsidR="00F15874" w:rsidRPr="00067EFB" w:rsidRDefault="00F15874" w:rsidP="00F15874">
      <w:pPr>
        <w:jc w:val="both"/>
        <w:rPr>
          <w:b/>
          <w:bCs/>
          <w:u w:val="single"/>
        </w:rPr>
      </w:pPr>
      <w:r w:rsidRPr="00067EFB">
        <w:rPr>
          <w:b/>
          <w:bCs/>
          <w:u w:val="single"/>
        </w:rPr>
        <w:t>4. Ever Consumed:</w:t>
      </w:r>
    </w:p>
    <w:p w14:paraId="0D6029B8" w14:textId="23D2D94F" w:rsidR="00F15874" w:rsidRDefault="00F15874" w:rsidP="00F15874">
      <w:pPr>
        <w:jc w:val="both"/>
      </w:pPr>
      <w:r>
        <w:t>Cadbury leads in trial with 49% of respondents having ever consumed the brand.</w:t>
      </w:r>
    </w:p>
    <w:p w14:paraId="3D2D41F3" w14:textId="13F99BE8" w:rsidR="00F15874" w:rsidRDefault="00F15874" w:rsidP="00F15874">
      <w:pPr>
        <w:jc w:val="both"/>
      </w:pPr>
      <w:r>
        <w:t>Patanjali (45%) and Milano (15%) have lower trial rates, while Cremica is at 9%, and Anmol is at 8%.</w:t>
      </w:r>
    </w:p>
    <w:p w14:paraId="3A86053D" w14:textId="6DADA066" w:rsidR="00F15874" w:rsidRPr="00067EFB" w:rsidRDefault="00F15874" w:rsidP="00F15874">
      <w:pPr>
        <w:jc w:val="both"/>
        <w:rPr>
          <w:b/>
          <w:bCs/>
          <w:u w:val="single"/>
        </w:rPr>
      </w:pPr>
      <w:r w:rsidRPr="00067EFB">
        <w:rPr>
          <w:b/>
          <w:bCs/>
          <w:u w:val="single"/>
        </w:rPr>
        <w:t>5. Past 6 Months Consumption:</w:t>
      </w:r>
    </w:p>
    <w:p w14:paraId="4283C170" w14:textId="31092A2F" w:rsidR="00F15874" w:rsidRDefault="00F15874" w:rsidP="00F15874">
      <w:pPr>
        <w:jc w:val="both"/>
      </w:pPr>
      <w:r>
        <w:t>Cadbury (32%) and Milano (13%) show recent consumption, indicating continued consumer engagement.</w:t>
      </w:r>
    </w:p>
    <w:p w14:paraId="53A0BC14" w14:textId="5E3E4479" w:rsidR="00F15874" w:rsidRDefault="00F15874" w:rsidP="00F15874">
      <w:pPr>
        <w:jc w:val="both"/>
      </w:pPr>
      <w:r>
        <w:t>Patanjali has a very low recent consumption rate of 2%, despite its high awareness.</w:t>
      </w:r>
    </w:p>
    <w:p w14:paraId="585C35AA" w14:textId="716D45CF" w:rsidR="00F15874" w:rsidRDefault="00F15874" w:rsidP="00F15874">
      <w:pPr>
        <w:jc w:val="both"/>
      </w:pPr>
      <w:proofErr w:type="spellStart"/>
      <w:r>
        <w:t>Cremica</w:t>
      </w:r>
      <w:proofErr w:type="spellEnd"/>
      <w:r>
        <w:t xml:space="preserve"> and Anmol are not consumed by respondents in the past 6 months.</w:t>
      </w:r>
    </w:p>
    <w:p w14:paraId="268107E9" w14:textId="76159C80" w:rsidR="00F15874" w:rsidRPr="00067EFB" w:rsidRDefault="00F15874" w:rsidP="00F15874">
      <w:pPr>
        <w:jc w:val="both"/>
        <w:rPr>
          <w:b/>
          <w:bCs/>
          <w:u w:val="single"/>
        </w:rPr>
      </w:pPr>
      <w:r w:rsidRPr="00067EFB">
        <w:rPr>
          <w:b/>
          <w:bCs/>
          <w:u w:val="single"/>
        </w:rPr>
        <w:t>6. Past 1 Month Consumption:</w:t>
      </w:r>
    </w:p>
    <w:p w14:paraId="3F1949F0" w14:textId="4BFBFB64" w:rsidR="00F15874" w:rsidRDefault="00F15874" w:rsidP="00F15874">
      <w:pPr>
        <w:jc w:val="both"/>
      </w:pPr>
      <w:r>
        <w:t>Milano (9%) and Cadbury (22%) show some level of recent purchases.</w:t>
      </w:r>
    </w:p>
    <w:p w14:paraId="4836634A" w14:textId="3787B8DA" w:rsidR="00F15874" w:rsidRDefault="00F15874" w:rsidP="00F15874">
      <w:pPr>
        <w:jc w:val="both"/>
      </w:pPr>
      <w:r>
        <w:t>Patanjali shows no recent purchases despite its high awareness and initial trial.</w:t>
      </w:r>
    </w:p>
    <w:p w14:paraId="698BE552" w14:textId="3404A946" w:rsidR="00F15874" w:rsidRDefault="00F15874" w:rsidP="00F15874">
      <w:pPr>
        <w:jc w:val="both"/>
      </w:pPr>
      <w:proofErr w:type="spellStart"/>
      <w:r>
        <w:t>Cremica</w:t>
      </w:r>
      <w:proofErr w:type="spellEnd"/>
      <w:r>
        <w:t xml:space="preserve"> and Anmol do not register any purchases in the past month.</w:t>
      </w:r>
    </w:p>
    <w:p w14:paraId="35FAD5A1" w14:textId="1AB1DD7C" w:rsidR="00F15874" w:rsidRPr="00067EFB" w:rsidRDefault="00F15874" w:rsidP="00F15874">
      <w:pPr>
        <w:jc w:val="both"/>
        <w:rPr>
          <w:b/>
          <w:bCs/>
          <w:u w:val="single"/>
        </w:rPr>
      </w:pPr>
      <w:r w:rsidRPr="00067EFB">
        <w:rPr>
          <w:b/>
          <w:bCs/>
          <w:u w:val="single"/>
        </w:rPr>
        <w:t>7. Currently Consumed:</w:t>
      </w:r>
    </w:p>
    <w:p w14:paraId="72E243B9" w14:textId="30F6A86F" w:rsidR="00F15874" w:rsidRDefault="00F15874" w:rsidP="00F15874">
      <w:pPr>
        <w:jc w:val="both"/>
      </w:pPr>
      <w:r>
        <w:t>Cadbury (17%) and Milano (7%) are the brands most currently consumed, with Cadbury showing stronger ongoing usage.</w:t>
      </w:r>
    </w:p>
    <w:p w14:paraId="6D4CFFEC" w14:textId="0C3C96C3" w:rsidR="00F15874" w:rsidRDefault="00F15874" w:rsidP="00F15874">
      <w:pPr>
        <w:jc w:val="both"/>
      </w:pPr>
      <w:r>
        <w:t>Patanjali and Anmol have very low current consumption rates, while Cremica is not currently consumed by any respondents.</w:t>
      </w:r>
    </w:p>
    <w:p w14:paraId="134AD451" w14:textId="11FE1DA2" w:rsidR="00F15874" w:rsidRPr="00067EFB" w:rsidRDefault="00F15874" w:rsidP="00F15874">
      <w:pPr>
        <w:jc w:val="both"/>
        <w:rPr>
          <w:b/>
          <w:bCs/>
          <w:u w:val="single"/>
        </w:rPr>
      </w:pPr>
      <w:r w:rsidRPr="00067EFB">
        <w:rPr>
          <w:b/>
          <w:bCs/>
          <w:u w:val="single"/>
        </w:rPr>
        <w:lastRenderedPageBreak/>
        <w:t>8. Most Preferred:</w:t>
      </w:r>
    </w:p>
    <w:p w14:paraId="38BFF2CE" w14:textId="55D984EF" w:rsidR="00F15874" w:rsidRDefault="00F15874" w:rsidP="00F15874">
      <w:pPr>
        <w:jc w:val="both"/>
      </w:pPr>
      <w:r>
        <w:t>Milano has the highest preference among current consumers, with 71% of its users considering it their most preferred brand.</w:t>
      </w:r>
    </w:p>
    <w:p w14:paraId="36D29856" w14:textId="38E5DD26" w:rsidR="00F15874" w:rsidRDefault="00F15874" w:rsidP="00F15874">
      <w:pPr>
        <w:jc w:val="both"/>
      </w:pPr>
      <w:r>
        <w:t>Cadbury has a lower preference rate at 50%, meaning half of its current users prefer it above others.</w:t>
      </w:r>
    </w:p>
    <w:p w14:paraId="482AEA5E" w14:textId="46C5949D" w:rsidR="00F15874" w:rsidRDefault="00F15874" w:rsidP="00F15874">
      <w:pPr>
        <w:jc w:val="both"/>
      </w:pPr>
      <w:r>
        <w:t>Patanjali has a preference rate of 71% despite its low current consumption.</w:t>
      </w:r>
    </w:p>
    <w:p w14:paraId="316DEACC" w14:textId="6A17D45C" w:rsidR="00F15874" w:rsidRDefault="00F15874" w:rsidP="00F15874">
      <w:pPr>
        <w:jc w:val="both"/>
      </w:pPr>
      <w:proofErr w:type="spellStart"/>
      <w:r>
        <w:t>Cremica</w:t>
      </w:r>
      <w:proofErr w:type="spellEnd"/>
      <w:r>
        <w:t xml:space="preserve"> and Anmol have 0% and 12% preference respectively, showing weak consumer loyalty.</w:t>
      </w:r>
    </w:p>
    <w:p w14:paraId="796A07EE" w14:textId="77777777" w:rsidR="0003227C" w:rsidRDefault="0003227C" w:rsidP="00F15874">
      <w:pPr>
        <w:jc w:val="both"/>
        <w:rPr>
          <w:b/>
          <w:bCs/>
          <w:u w:val="single"/>
        </w:rPr>
      </w:pPr>
    </w:p>
    <w:p w14:paraId="28DBEE00" w14:textId="38FC318A" w:rsidR="00F15874" w:rsidRPr="00067EFB" w:rsidRDefault="00F15874" w:rsidP="00F15874">
      <w:pPr>
        <w:jc w:val="both"/>
        <w:rPr>
          <w:b/>
          <w:bCs/>
          <w:u w:val="single"/>
        </w:rPr>
      </w:pPr>
      <w:r w:rsidRPr="00067EFB">
        <w:rPr>
          <w:b/>
          <w:bCs/>
          <w:u w:val="single"/>
        </w:rPr>
        <w:t>Conclusion:</w:t>
      </w:r>
    </w:p>
    <w:p w14:paraId="5B860761" w14:textId="77777777" w:rsidR="00F15874" w:rsidRDefault="00F15874" w:rsidP="00F15874">
      <w:pPr>
        <w:jc w:val="both"/>
      </w:pPr>
      <w:r>
        <w:t>The brand funnel analysis reveals the following insights:</w:t>
      </w:r>
    </w:p>
    <w:p w14:paraId="11B0122D" w14:textId="024FB8BC" w:rsidR="00F15874" w:rsidRDefault="00F15874" w:rsidP="00F15874">
      <w:pPr>
        <w:jc w:val="both"/>
      </w:pPr>
      <w:r>
        <w:t xml:space="preserve"> Cadbury is the most wellrounded brand in this group, with strong awareness, trial, and decent loyalty. However, there is room for improvement in converting more of its current consumers into brand loyalists.</w:t>
      </w:r>
    </w:p>
    <w:p w14:paraId="237654B9" w14:textId="476EA6C4" w:rsidR="00F15874" w:rsidRDefault="00F15874" w:rsidP="00F15874">
      <w:pPr>
        <w:jc w:val="both"/>
      </w:pPr>
      <w:r>
        <w:t xml:space="preserve"> Patanjali has high awareness but struggles to convert this into actual consumption. Despite this, those who do consume Patanjali are highly loyal, indicating potential for growth if consumption can be increased.</w:t>
      </w:r>
    </w:p>
    <w:p w14:paraId="59D2AF59" w14:textId="7B0075F5" w:rsidR="00F15874" w:rsidRDefault="00F15874" w:rsidP="00F15874">
      <w:pPr>
        <w:jc w:val="both"/>
      </w:pPr>
      <w:r>
        <w:t xml:space="preserve"> Milano shows strong loyalty among its current consumers but needs to work on increasing overall awareness and trial to expand its market presence.</w:t>
      </w:r>
    </w:p>
    <w:p w14:paraId="79F079AB" w14:textId="5BBA3728" w:rsidR="00F15874" w:rsidRDefault="00F15874" w:rsidP="00F15874">
      <w:pPr>
        <w:jc w:val="both"/>
      </w:pPr>
      <w:r>
        <w:t xml:space="preserve"> Cremica and Anmol face significant challenges, with very low awareness and consumption. Cremica, in particular, shows no signs of consumer preference or ongoing consumption, suggesting it needs substantial efforts in marketing and brand positioning to improve its standing.</w:t>
      </w:r>
    </w:p>
    <w:p w14:paraId="479477CD" w14:textId="43196D69" w:rsidR="006C7F41" w:rsidRDefault="00F15874" w:rsidP="00F15874">
      <w:pPr>
        <w:jc w:val="both"/>
      </w:pPr>
      <w:r>
        <w:t>Overall, while Cadbury and Milano are relatively strong, there are significant opportunities for growth, especially for brands like Patanjali, which has high awareness but struggles with retention and ongoing consumption. Cremica and Anmol, on the other hand, require substantial efforts to increase their market penetration and consumer loyalty.</w:t>
      </w:r>
    </w:p>
    <w:p w14:paraId="0FAA83FA" w14:textId="0C1F5112" w:rsidR="006C7F41" w:rsidRDefault="006C7F41" w:rsidP="00F21431"/>
    <w:p w14:paraId="7C377895" w14:textId="77777777" w:rsidR="0003227C" w:rsidRDefault="0003227C" w:rsidP="00F21431"/>
    <w:p w14:paraId="353C50B4" w14:textId="77777777" w:rsidR="0003227C" w:rsidRDefault="0003227C" w:rsidP="00F21431"/>
    <w:p w14:paraId="6372B550" w14:textId="77777777" w:rsidR="0003227C" w:rsidRDefault="0003227C" w:rsidP="00F21431"/>
    <w:p w14:paraId="7625627F" w14:textId="77777777" w:rsidR="0003227C" w:rsidRDefault="0003227C" w:rsidP="00F21431"/>
    <w:p w14:paraId="2FD4CA0C" w14:textId="77777777" w:rsidR="0003227C" w:rsidRDefault="0003227C" w:rsidP="00F21431"/>
    <w:p w14:paraId="6B9FBCE3" w14:textId="77777777" w:rsidR="001C7513" w:rsidRDefault="001C7513" w:rsidP="00F21431"/>
    <w:p w14:paraId="276E48DA" w14:textId="77777777" w:rsidR="001C7513" w:rsidRDefault="001C7513" w:rsidP="00F21431"/>
    <w:p w14:paraId="54E8E5E1" w14:textId="77777777" w:rsidR="001C7513" w:rsidRDefault="001C7513" w:rsidP="00F21431"/>
    <w:p w14:paraId="758DA8BF" w14:textId="77777777" w:rsidR="0003227C" w:rsidRDefault="0003227C" w:rsidP="00F21431"/>
    <w:p w14:paraId="5C4329E2" w14:textId="77777777" w:rsidR="0003227C" w:rsidRDefault="0003227C" w:rsidP="00F21431"/>
    <w:p w14:paraId="2FF20DF1" w14:textId="4DEC9808" w:rsidR="00930C14" w:rsidRPr="004308BE" w:rsidRDefault="00930C14" w:rsidP="001C7513">
      <w:pPr>
        <w:jc w:val="center"/>
        <w:rPr>
          <w:b/>
          <w:bCs/>
          <w:sz w:val="40"/>
          <w:szCs w:val="40"/>
          <w:u w:val="single"/>
        </w:rPr>
      </w:pPr>
      <w:r w:rsidRPr="004308BE">
        <w:rPr>
          <w:b/>
          <w:bCs/>
          <w:sz w:val="40"/>
          <w:szCs w:val="40"/>
          <w:u w:val="single"/>
        </w:rPr>
        <w:lastRenderedPageBreak/>
        <w:t>Regression</w:t>
      </w:r>
    </w:p>
    <w:p w14:paraId="4921BF00" w14:textId="6F59C7DE" w:rsidR="009C2A43" w:rsidRPr="00004ACB" w:rsidRDefault="00004ACB" w:rsidP="00004ACB">
      <w:pPr>
        <w:pStyle w:val="NormalWeb"/>
        <w:jc w:val="center"/>
        <w:rPr>
          <w:noProof/>
          <w:sz w:val="32"/>
          <w:szCs w:val="32"/>
          <w:u w:val="single"/>
        </w:rPr>
      </w:pPr>
      <w:r w:rsidRPr="00004ACB">
        <w:rPr>
          <w:noProof/>
          <w:sz w:val="32"/>
          <w:szCs w:val="32"/>
          <w:u w:val="single"/>
        </w:rPr>
        <w:t>Past 1 month Vs Imagery Statements</w:t>
      </w:r>
    </w:p>
    <w:p w14:paraId="44A56851" w14:textId="77777777" w:rsidR="009C2A43" w:rsidRDefault="009C2A43" w:rsidP="009C2A43">
      <w:pPr>
        <w:pStyle w:val="NormalWeb"/>
      </w:pPr>
      <w:r w:rsidRPr="00A11223">
        <w:rPr>
          <w:noProof/>
          <w:bdr w:val="single" w:sz="18" w:space="0" w:color="auto"/>
        </w:rPr>
        <w:drawing>
          <wp:inline distT="0" distB="0" distL="0" distR="0" wp14:anchorId="189FC6C4" wp14:editId="44991C41">
            <wp:extent cx="4191000" cy="4295775"/>
            <wp:effectExtent l="0" t="0" r="0" b="952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91000" cy="4295775"/>
                    </a:xfrm>
                    <a:prstGeom prst="rect">
                      <a:avLst/>
                    </a:prstGeom>
                    <a:noFill/>
                    <a:ln>
                      <a:noFill/>
                    </a:ln>
                  </pic:spPr>
                </pic:pic>
              </a:graphicData>
            </a:graphic>
          </wp:inline>
        </w:drawing>
      </w:r>
    </w:p>
    <w:p w14:paraId="45744052" w14:textId="6AE6AAC9" w:rsidR="00BF01C4" w:rsidRPr="00067EFB" w:rsidRDefault="00BF01C4" w:rsidP="00004ACB">
      <w:pPr>
        <w:jc w:val="center"/>
        <w:rPr>
          <w:u w:val="single"/>
        </w:rPr>
      </w:pPr>
      <w:r w:rsidRPr="00067EFB">
        <w:rPr>
          <w:u w:val="single"/>
        </w:rPr>
        <w:t>Description and Conclusion</w:t>
      </w:r>
    </w:p>
    <w:p w14:paraId="5A3F1621" w14:textId="77777777" w:rsidR="009C2A43" w:rsidRDefault="009C2A43" w:rsidP="009C2A43">
      <w:r>
        <w:t xml:space="preserve">The logistic regression model shows a significant relationship between several imagery statements and the likelihood of considering a biscuit brand for purchase (P1m). The model's classification </w:t>
      </w:r>
      <w:r w:rsidRPr="00034BDB">
        <w:rPr>
          <w:u w:val="single"/>
        </w:rPr>
        <w:t>accuracy is 76.6%</w:t>
      </w:r>
      <w:r>
        <w:t xml:space="preserve">, with a Cox &amp; Snell R Square of 0.306 and a </w:t>
      </w:r>
      <w:r w:rsidRPr="00034BDB">
        <w:rPr>
          <w:u w:val="single"/>
        </w:rPr>
        <w:t>Nagelkerke R Square of 0.403</w:t>
      </w:r>
      <w:r>
        <w:t>, indicating a moderate level of explained variance in the dependent variable (P1m).</w:t>
      </w:r>
    </w:p>
    <w:p w14:paraId="7079D9EE" w14:textId="53032AEF" w:rsidR="009C2A43" w:rsidRPr="00004ACB" w:rsidRDefault="009C2A43" w:rsidP="009C2A43">
      <w:pPr>
        <w:rPr>
          <w:u w:val="single"/>
        </w:rPr>
      </w:pPr>
      <w:r w:rsidRPr="00004ACB">
        <w:rPr>
          <w:u w:val="single"/>
        </w:rPr>
        <w:t xml:space="preserve"> Key Findings:</w:t>
      </w:r>
    </w:p>
    <w:p w14:paraId="60A891D0" w14:textId="73FE9DF0" w:rsidR="009C2A43" w:rsidRDefault="009C2A43" w:rsidP="00004ACB">
      <w:pPr>
        <w:pStyle w:val="ListParagraph"/>
        <w:numPr>
          <w:ilvl w:val="0"/>
          <w:numId w:val="29"/>
        </w:numPr>
      </w:pPr>
      <w:r>
        <w:t>HighQuality Ingredients and Biscuit Known for its Quality are the most significant positive predictors of a brand being considered for purchase, with pvalues of 0.000 and 0.001, respectively. This underscores the importance of quality perception in driving brand consideration.</w:t>
      </w:r>
    </w:p>
    <w:p w14:paraId="097588A3" w14:textId="73101357" w:rsidR="009C2A43" w:rsidRDefault="009C2A43" w:rsidP="00004ACB">
      <w:pPr>
        <w:pStyle w:val="ListParagraph"/>
        <w:numPr>
          <w:ilvl w:val="0"/>
          <w:numId w:val="29"/>
        </w:numPr>
      </w:pPr>
      <w:r>
        <w:t>Trustworthy Brand also positively influences consideration but to a lesser extent (p = 0.179).</w:t>
      </w:r>
    </w:p>
    <w:p w14:paraId="24C62377" w14:textId="2023E7E4" w:rsidR="009C2A43" w:rsidRDefault="009C2A43" w:rsidP="00004ACB">
      <w:pPr>
        <w:pStyle w:val="ListParagraph"/>
        <w:numPr>
          <w:ilvl w:val="0"/>
          <w:numId w:val="29"/>
        </w:numPr>
      </w:pPr>
      <w:r>
        <w:t>Low Sugar Content and Biscuit with Unique Flavor have negative associations with brand consideration, indicating that these attributes may not be as appealing to the broader consumer base.</w:t>
      </w:r>
    </w:p>
    <w:p w14:paraId="46F69974" w14:textId="727502A8" w:rsidR="009C2A43" w:rsidRDefault="009C2A43" w:rsidP="00004ACB">
      <w:pPr>
        <w:pStyle w:val="ListParagraph"/>
        <w:numPr>
          <w:ilvl w:val="0"/>
          <w:numId w:val="29"/>
        </w:numPr>
      </w:pPr>
      <w:r>
        <w:t>Variables like Easily Available in Stores and Recommended by Family and Friends also positively contribute to brand consideration, though their influence is comparatively moderate.</w:t>
      </w:r>
    </w:p>
    <w:p w14:paraId="3F214DFE" w14:textId="7944CCBC" w:rsidR="006C7F41" w:rsidRDefault="009C2A43" w:rsidP="009C2A43">
      <w:r>
        <w:lastRenderedPageBreak/>
        <w:t>This analysis suggests that emphasizing quality</w:t>
      </w:r>
      <w:r w:rsidR="00004ACB">
        <w:t xml:space="preserve"> </w:t>
      </w:r>
      <w:r>
        <w:t>related attributes and brand reputation could be crucial strategies for enhancing consumer consideration in the highly competitive biscuit market.</w:t>
      </w:r>
    </w:p>
    <w:p w14:paraId="7187C0EF" w14:textId="77777777" w:rsidR="009C2A43" w:rsidRDefault="009C2A43" w:rsidP="009C2A43"/>
    <w:p w14:paraId="5CDB8F7A" w14:textId="2E56C55D" w:rsidR="00004ACB" w:rsidRPr="00004ACB" w:rsidRDefault="00004ACB" w:rsidP="00004ACB">
      <w:pPr>
        <w:pStyle w:val="NormalWeb"/>
        <w:jc w:val="center"/>
        <w:rPr>
          <w:noProof/>
          <w:sz w:val="32"/>
          <w:szCs w:val="32"/>
          <w:u w:val="single"/>
        </w:rPr>
      </w:pPr>
      <w:r>
        <w:rPr>
          <w:noProof/>
          <w:sz w:val="32"/>
          <w:szCs w:val="32"/>
          <w:u w:val="single"/>
        </w:rPr>
        <w:t>Current</w:t>
      </w:r>
      <w:r w:rsidRPr="00004ACB">
        <w:rPr>
          <w:noProof/>
          <w:sz w:val="32"/>
          <w:szCs w:val="32"/>
          <w:u w:val="single"/>
        </w:rPr>
        <w:t xml:space="preserve"> Vs Imagery Statements</w:t>
      </w:r>
    </w:p>
    <w:p w14:paraId="1601C47C" w14:textId="77777777" w:rsidR="00004ACB" w:rsidRDefault="00004ACB" w:rsidP="009C2A43"/>
    <w:p w14:paraId="6DBC5E21" w14:textId="20CEA180" w:rsidR="009C2A43" w:rsidRPr="009C2A43" w:rsidRDefault="009C2A43" w:rsidP="009C2A43">
      <w:pPr>
        <w:rPr>
          <w:noProof/>
          <w:lang w:val="en-IN"/>
        </w:rPr>
      </w:pPr>
      <w:r w:rsidRPr="00A11223">
        <w:rPr>
          <w:noProof/>
          <w:bdr w:val="single" w:sz="18" w:space="0" w:color="auto"/>
          <w:lang w:val="en-IN"/>
        </w:rPr>
        <w:drawing>
          <wp:inline distT="0" distB="0" distL="0" distR="0" wp14:anchorId="63F94AED" wp14:editId="2EBCECA1">
            <wp:extent cx="3200400" cy="4199890"/>
            <wp:effectExtent l="0" t="0" r="0" b="0"/>
            <wp:docPr id="2561087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0400" cy="4199890"/>
                    </a:xfrm>
                    <a:prstGeom prst="rect">
                      <a:avLst/>
                    </a:prstGeom>
                    <a:noFill/>
                    <a:ln>
                      <a:noFill/>
                    </a:ln>
                  </pic:spPr>
                </pic:pic>
              </a:graphicData>
            </a:graphic>
          </wp:inline>
        </w:drawing>
      </w:r>
    </w:p>
    <w:p w14:paraId="3BD41A2F" w14:textId="77777777" w:rsidR="0003227C" w:rsidRDefault="0003227C" w:rsidP="00067EFB">
      <w:pPr>
        <w:jc w:val="center"/>
        <w:rPr>
          <w:u w:val="single"/>
        </w:rPr>
      </w:pPr>
    </w:p>
    <w:p w14:paraId="05DB66CB" w14:textId="30580567" w:rsidR="00067EFB" w:rsidRPr="00067EFB" w:rsidRDefault="00067EFB" w:rsidP="00067EFB">
      <w:pPr>
        <w:jc w:val="center"/>
        <w:rPr>
          <w:u w:val="single"/>
        </w:rPr>
      </w:pPr>
      <w:r w:rsidRPr="00067EFB">
        <w:rPr>
          <w:u w:val="single"/>
        </w:rPr>
        <w:t>Description and Conclusion</w:t>
      </w:r>
    </w:p>
    <w:p w14:paraId="33EDF4A7" w14:textId="77777777" w:rsidR="009C2A43" w:rsidRDefault="009C2A43" w:rsidP="009C2A43">
      <w:r>
        <w:t xml:space="preserve">The logistic regression analysis examines the relationship between various brand imagery statements and whether a consumer is currently purchasing a specific biscuit brand. The model's classification </w:t>
      </w:r>
      <w:r w:rsidRPr="00034BDB">
        <w:rPr>
          <w:u w:val="single"/>
        </w:rPr>
        <w:t>accuracy is 73.6%</w:t>
      </w:r>
      <w:r>
        <w:t xml:space="preserve">, with a Cox &amp; Snell R Square of 0.237 and a </w:t>
      </w:r>
      <w:r w:rsidRPr="00034BDB">
        <w:rPr>
          <w:u w:val="single"/>
        </w:rPr>
        <w:t>Nagelkerke R Square of 0.403</w:t>
      </w:r>
      <w:r>
        <w:t>, indicating a moderate ability of the model to explain the variance in the dependent variable (current purchase behavior).</w:t>
      </w:r>
    </w:p>
    <w:p w14:paraId="1723B501" w14:textId="17DBBC9C" w:rsidR="009C2A43" w:rsidRPr="00004ACB" w:rsidRDefault="009C2A43" w:rsidP="009C2A43">
      <w:pPr>
        <w:rPr>
          <w:u w:val="single"/>
        </w:rPr>
      </w:pPr>
      <w:r w:rsidRPr="00004ACB">
        <w:rPr>
          <w:u w:val="single"/>
        </w:rPr>
        <w:t xml:space="preserve"> Key Results:</w:t>
      </w:r>
    </w:p>
    <w:p w14:paraId="6A5334CB" w14:textId="4962DDA9" w:rsidR="009C2A43" w:rsidRDefault="009C2A43" w:rsidP="00004ACB">
      <w:pPr>
        <w:pStyle w:val="ListParagraph"/>
        <w:numPr>
          <w:ilvl w:val="0"/>
          <w:numId w:val="27"/>
        </w:numPr>
      </w:pPr>
      <w:r>
        <w:t>High</w:t>
      </w:r>
      <w:r w:rsidR="00004ACB">
        <w:t xml:space="preserve"> </w:t>
      </w:r>
      <w:r>
        <w:t>Quality Ingredients emerge as the most significant positive predictor of current purchase behavior, with a pvalue of 0.000 and an Exp(B) of 3.352. This suggests that consumers who prioritize high</w:t>
      </w:r>
      <w:r w:rsidR="00004ACB">
        <w:t xml:space="preserve"> </w:t>
      </w:r>
      <w:r>
        <w:t>quality ingredients are over three times more likely to currently purchase the brand.</w:t>
      </w:r>
    </w:p>
    <w:p w14:paraId="1BE524C0" w14:textId="0D83A642" w:rsidR="009C2A43" w:rsidRDefault="009C2A43" w:rsidP="00004ACB">
      <w:pPr>
        <w:pStyle w:val="ListParagraph"/>
        <w:numPr>
          <w:ilvl w:val="0"/>
          <w:numId w:val="27"/>
        </w:numPr>
      </w:pPr>
      <w:r>
        <w:lastRenderedPageBreak/>
        <w:t>Trustworthy Brand and Recommended by Family and Friends also positively influence current purchasing behavior, with pvalues of 0.110 and 0.012, respectively. These factors reinforce the importance of trust and social proof in driving ongoing consumer engagement.</w:t>
      </w:r>
    </w:p>
    <w:p w14:paraId="137C4F00" w14:textId="6483E197" w:rsidR="009C2A43" w:rsidRDefault="009C2A43" w:rsidP="00004ACB">
      <w:pPr>
        <w:pStyle w:val="ListParagraph"/>
        <w:numPr>
          <w:ilvl w:val="0"/>
          <w:numId w:val="27"/>
        </w:numPr>
      </w:pPr>
      <w:r>
        <w:t>Low Sugar Content and Crunchy Rather than Soft have positive associations with current purchases, though these are not statistically significant, indicating they may still be appealing attributes but with less impact on current purchasing decisions.</w:t>
      </w:r>
    </w:p>
    <w:p w14:paraId="5432B3E4" w14:textId="699836E6" w:rsidR="009C2A43" w:rsidRDefault="009C2A43" w:rsidP="00004ACB">
      <w:pPr>
        <w:pStyle w:val="ListParagraph"/>
        <w:numPr>
          <w:ilvl w:val="0"/>
          <w:numId w:val="27"/>
        </w:numPr>
      </w:pPr>
      <w:r>
        <w:t>Interestingly, Choosing Biscuit for Special Occasions and Biscuit with Unique Flavor have negative associations with current purchase behavior, suggesting these factors might not be key drivers for regular purchases.</w:t>
      </w:r>
    </w:p>
    <w:p w14:paraId="0C0AB955" w14:textId="4CA64078" w:rsidR="009C2A43" w:rsidRDefault="009C2A43" w:rsidP="00004ACB">
      <w:pPr>
        <w:pStyle w:val="ListParagraph"/>
        <w:numPr>
          <w:ilvl w:val="0"/>
          <w:numId w:val="27"/>
        </w:numPr>
      </w:pPr>
      <w:r>
        <w:t>Easily Available in Stores has a neutral effect, indicating availability is a basic expectation rather than a differentiating factor.</w:t>
      </w:r>
    </w:p>
    <w:p w14:paraId="3FAB8D2E" w14:textId="77777777" w:rsidR="00A11223" w:rsidRDefault="009C2A43" w:rsidP="00A11223">
      <w:r>
        <w:t>The analysis highlights the critical role of product quality and brand trust in maintaining ongoing consumer loyalty. Brands should focus on maintaining high</w:t>
      </w:r>
      <w:r w:rsidR="00004ACB">
        <w:t xml:space="preserve"> </w:t>
      </w:r>
      <w:r>
        <w:t>quality ingredients and building a reputation as trustworthy and recommended by others. Attributes like unique flavors or special occasion suitability may appeal to niche markets but are less impactful for regular purchases. This insight can guide marketing strategies to reinforce brand attributes that resonate most strongly with current consumers.</w:t>
      </w:r>
    </w:p>
    <w:p w14:paraId="23E8D659" w14:textId="43556FB7" w:rsidR="00004ACB" w:rsidRPr="00A11223" w:rsidRDefault="00004ACB" w:rsidP="00A11223">
      <w:pPr>
        <w:jc w:val="center"/>
      </w:pPr>
      <w:r>
        <w:rPr>
          <w:noProof/>
          <w:sz w:val="32"/>
          <w:szCs w:val="32"/>
          <w:u w:val="single"/>
        </w:rPr>
        <w:t>Most Preffered</w:t>
      </w:r>
      <w:r w:rsidRPr="00004ACB">
        <w:rPr>
          <w:noProof/>
          <w:sz w:val="32"/>
          <w:szCs w:val="32"/>
          <w:u w:val="single"/>
        </w:rPr>
        <w:t xml:space="preserve"> Vs Imagery Statements</w:t>
      </w:r>
    </w:p>
    <w:p w14:paraId="0A33A188" w14:textId="6168422E" w:rsidR="009C2A43" w:rsidRPr="009C2A43" w:rsidRDefault="009C2A43" w:rsidP="009C2A43">
      <w:pPr>
        <w:rPr>
          <w:lang w:val="en-IN"/>
        </w:rPr>
      </w:pPr>
      <w:r w:rsidRPr="00A11223">
        <w:rPr>
          <w:noProof/>
          <w:bdr w:val="single" w:sz="18" w:space="0" w:color="auto"/>
          <w:lang w:val="en-IN"/>
        </w:rPr>
        <w:drawing>
          <wp:inline distT="0" distB="0" distL="0" distR="0" wp14:anchorId="74696424" wp14:editId="68781270">
            <wp:extent cx="3257550" cy="4286250"/>
            <wp:effectExtent l="0" t="0" r="0" b="0"/>
            <wp:docPr id="15119228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57550" cy="4286250"/>
                    </a:xfrm>
                    <a:prstGeom prst="rect">
                      <a:avLst/>
                    </a:prstGeom>
                    <a:noFill/>
                    <a:ln>
                      <a:noFill/>
                    </a:ln>
                  </pic:spPr>
                </pic:pic>
              </a:graphicData>
            </a:graphic>
          </wp:inline>
        </w:drawing>
      </w:r>
    </w:p>
    <w:p w14:paraId="4D032F9E" w14:textId="77777777" w:rsidR="00067EFB" w:rsidRPr="00067EFB" w:rsidRDefault="00067EFB" w:rsidP="00067EFB">
      <w:pPr>
        <w:jc w:val="center"/>
        <w:rPr>
          <w:u w:val="single"/>
        </w:rPr>
      </w:pPr>
      <w:r w:rsidRPr="00067EFB">
        <w:rPr>
          <w:u w:val="single"/>
        </w:rPr>
        <w:t>Description and Conclusion</w:t>
      </w:r>
    </w:p>
    <w:p w14:paraId="6E1982D3" w14:textId="77777777" w:rsidR="009C2A43" w:rsidRDefault="009C2A43" w:rsidP="009C2A43">
      <w:r>
        <w:t xml:space="preserve">This logistic regression model analyzes the relationship between brand imagery statements and whether a consumer considers a specific biscuit brand as their most preferred choice. The model's </w:t>
      </w:r>
      <w:r>
        <w:lastRenderedPageBreak/>
        <w:t xml:space="preserve">classification </w:t>
      </w:r>
      <w:r w:rsidRPr="00034BDB">
        <w:rPr>
          <w:u w:val="single"/>
        </w:rPr>
        <w:t>accuracy is 53.3%</w:t>
      </w:r>
      <w:r>
        <w:t xml:space="preserve">, with a Cox &amp; Snell R Square of 0.243 and a </w:t>
      </w:r>
      <w:r w:rsidRPr="00034BDB">
        <w:rPr>
          <w:u w:val="single"/>
        </w:rPr>
        <w:t>Nagelkerke R Square of 0.365</w:t>
      </w:r>
      <w:r>
        <w:t>. This indicates a moderate level of explained variance in the dependent variable (most preferred brand).</w:t>
      </w:r>
    </w:p>
    <w:p w14:paraId="5CFAF0C6" w14:textId="046B4032" w:rsidR="009C2A43" w:rsidRPr="005E65C3" w:rsidRDefault="009C2A43" w:rsidP="009C2A43">
      <w:pPr>
        <w:rPr>
          <w:sz w:val="24"/>
          <w:szCs w:val="24"/>
          <w:u w:val="single"/>
        </w:rPr>
      </w:pPr>
      <w:r w:rsidRPr="005E65C3">
        <w:rPr>
          <w:sz w:val="24"/>
          <w:szCs w:val="24"/>
          <w:u w:val="single"/>
        </w:rPr>
        <w:t xml:space="preserve"> Key Results:</w:t>
      </w:r>
    </w:p>
    <w:p w14:paraId="1D93F81D" w14:textId="2C2F91BC" w:rsidR="009C2A43" w:rsidRDefault="009C2A43" w:rsidP="00004ACB">
      <w:pPr>
        <w:pStyle w:val="ListParagraph"/>
        <w:numPr>
          <w:ilvl w:val="0"/>
          <w:numId w:val="28"/>
        </w:numPr>
      </w:pPr>
      <w:r>
        <w:t>Choosing Biscuit for Special Occasions is a significant positive predictor of a brand being most preferred, with a pvalue of 0.015 and an Exp(B) of 1.243. This suggests that consumers who select biscuits for special occasions are more likely to have a particular brand as their top choice.</w:t>
      </w:r>
    </w:p>
    <w:p w14:paraId="769D00A6" w14:textId="673737D1" w:rsidR="009C2A43" w:rsidRDefault="009C2A43" w:rsidP="00004ACB">
      <w:pPr>
        <w:pStyle w:val="ListParagraph"/>
        <w:numPr>
          <w:ilvl w:val="0"/>
          <w:numId w:val="28"/>
        </w:numPr>
      </w:pPr>
      <w:r>
        <w:t>Biscuit Known for Its Quality also significantly predicts a brand's most preferred status, with a pvalue of 0.046 and an Exp(B) of 1.758. Quality is a critical factor in determining brand preference.</w:t>
      </w:r>
    </w:p>
    <w:p w14:paraId="1EC42B4B" w14:textId="7591B30D" w:rsidR="009C2A43" w:rsidRDefault="009C2A43" w:rsidP="00004ACB">
      <w:pPr>
        <w:pStyle w:val="ListParagraph"/>
        <w:numPr>
          <w:ilvl w:val="0"/>
          <w:numId w:val="28"/>
        </w:numPr>
      </w:pPr>
      <w:r>
        <w:t>Packing Design Influences Purchase has a positive and significant impact on a brand being most preferred, with a pvalue of 0.040 and an Exp(B) of 1.532, indicating that appealing packaging can enhance brand preference.</w:t>
      </w:r>
    </w:p>
    <w:p w14:paraId="12959CE1" w14:textId="36692C95" w:rsidR="009C2A43" w:rsidRDefault="009C2A43" w:rsidP="00004ACB">
      <w:pPr>
        <w:pStyle w:val="ListParagraph"/>
        <w:numPr>
          <w:ilvl w:val="0"/>
          <w:numId w:val="28"/>
        </w:numPr>
      </w:pPr>
      <w:r>
        <w:t>Brand Known for Its Quality has a significant positive association with the most preferred brand status, reinforcing the importance of a strong reputation for quality.</w:t>
      </w:r>
    </w:p>
    <w:p w14:paraId="4EED4559" w14:textId="11BAA30E" w:rsidR="009C2A43" w:rsidRDefault="009C2A43" w:rsidP="00004ACB">
      <w:pPr>
        <w:pStyle w:val="ListParagraph"/>
        <w:numPr>
          <w:ilvl w:val="0"/>
          <w:numId w:val="28"/>
        </w:numPr>
      </w:pPr>
      <w:r>
        <w:t>Other variables like Trustworthy Brand and Recommended by Family and Friends also positively influence brand preference, but their effects are not statistically significant in this model.</w:t>
      </w:r>
    </w:p>
    <w:p w14:paraId="5390E1CE" w14:textId="48C3C050" w:rsidR="009C2A43" w:rsidRDefault="009C2A43" w:rsidP="00004ACB">
      <w:pPr>
        <w:pStyle w:val="ListParagraph"/>
        <w:numPr>
          <w:ilvl w:val="0"/>
          <w:numId w:val="28"/>
        </w:numPr>
      </w:pPr>
      <w:r>
        <w:t>International/Exotic Varieties has a significant negative association with being the most preferred brand, suggesting that while these varieties might appeal to certain consumers, they are not the top choice for the majority.</w:t>
      </w:r>
    </w:p>
    <w:p w14:paraId="577BD7DE" w14:textId="712179DB" w:rsidR="009C2A43" w:rsidRDefault="009C2A43" w:rsidP="009C2A43">
      <w:r>
        <w:t>The analysis reveals that attributes such as suitability for special occasions, high product quality, and attractive packaging design are critical factors in driving a brand to be a consumer's most preferred choice. Brands that focus on these areas are more likely to secure a loyal customer base. Conversely, attributes like offering international or exotic varieties may cater to niche segments but do not generally drive top brand preference. Marketers should prioritize these key attributes to enhance brand positioning and loyalty.</w:t>
      </w:r>
    </w:p>
    <w:p w14:paraId="59B77ACD" w14:textId="77777777" w:rsidR="0003227C" w:rsidRDefault="0003227C" w:rsidP="009C2A43"/>
    <w:p w14:paraId="61AD7536" w14:textId="77777777" w:rsidR="0003227C" w:rsidRDefault="0003227C" w:rsidP="009C2A43"/>
    <w:p w14:paraId="1A1A3848" w14:textId="77777777" w:rsidR="0003227C" w:rsidRDefault="0003227C" w:rsidP="009C2A43"/>
    <w:p w14:paraId="11C4B28B" w14:textId="77777777" w:rsidR="0003227C" w:rsidRDefault="0003227C" w:rsidP="009C2A43"/>
    <w:p w14:paraId="6A57E2B6" w14:textId="77777777" w:rsidR="0003227C" w:rsidRDefault="0003227C" w:rsidP="009C2A43"/>
    <w:p w14:paraId="701BD0ED" w14:textId="77777777" w:rsidR="0003227C" w:rsidRDefault="0003227C" w:rsidP="009C2A43"/>
    <w:p w14:paraId="6CAE2B9D" w14:textId="77777777" w:rsidR="0003227C" w:rsidRDefault="0003227C" w:rsidP="009C2A43"/>
    <w:p w14:paraId="63344049" w14:textId="77777777" w:rsidR="0003227C" w:rsidRDefault="0003227C" w:rsidP="009C2A43"/>
    <w:p w14:paraId="32F2B23B" w14:textId="77777777" w:rsidR="0003227C" w:rsidRDefault="0003227C" w:rsidP="009C2A43"/>
    <w:p w14:paraId="2602A06E" w14:textId="77777777" w:rsidR="0003227C" w:rsidRDefault="0003227C" w:rsidP="009C2A43"/>
    <w:p w14:paraId="772E1051" w14:textId="77777777" w:rsidR="0003227C" w:rsidRDefault="0003227C" w:rsidP="009C2A43"/>
    <w:p w14:paraId="2DCD826E" w14:textId="05600B49" w:rsidR="00004ACB" w:rsidRPr="00004ACB" w:rsidRDefault="00004ACB" w:rsidP="00004ACB">
      <w:pPr>
        <w:jc w:val="center"/>
        <w:rPr>
          <w:sz w:val="40"/>
          <w:szCs w:val="40"/>
          <w:u w:val="single"/>
        </w:rPr>
      </w:pPr>
      <w:r>
        <w:rPr>
          <w:sz w:val="40"/>
          <w:szCs w:val="40"/>
          <w:u w:val="single"/>
        </w:rPr>
        <w:lastRenderedPageBreak/>
        <w:t>Brand Imagery Profile</w:t>
      </w:r>
    </w:p>
    <w:p w14:paraId="16F93BF4" w14:textId="77777777" w:rsidR="001A005E" w:rsidRDefault="001A005E" w:rsidP="009C2A43"/>
    <w:p w14:paraId="6DAB718D" w14:textId="6A4450CB" w:rsidR="00A11223" w:rsidRPr="00A11223" w:rsidRDefault="00A11223" w:rsidP="00A11223">
      <w:pPr>
        <w:rPr>
          <w:lang w:val="en-IN"/>
        </w:rPr>
      </w:pPr>
      <w:r w:rsidRPr="00A11223">
        <w:rPr>
          <w:noProof/>
          <w:bdr w:val="single" w:sz="18" w:space="0" w:color="auto"/>
          <w:lang w:val="en-IN"/>
        </w:rPr>
        <w:drawing>
          <wp:inline distT="0" distB="0" distL="0" distR="0" wp14:anchorId="4994D490" wp14:editId="132B338D">
            <wp:extent cx="5629275" cy="3229610"/>
            <wp:effectExtent l="0" t="0" r="9525" b="8890"/>
            <wp:docPr id="140423197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29275" cy="3229610"/>
                    </a:xfrm>
                    <a:prstGeom prst="rect">
                      <a:avLst/>
                    </a:prstGeom>
                    <a:noFill/>
                    <a:ln>
                      <a:noFill/>
                    </a:ln>
                  </pic:spPr>
                </pic:pic>
              </a:graphicData>
            </a:graphic>
          </wp:inline>
        </w:drawing>
      </w:r>
    </w:p>
    <w:p w14:paraId="58FEE3EE" w14:textId="4476E744" w:rsidR="001A005E" w:rsidRDefault="001A005E" w:rsidP="009C2A43">
      <w:r w:rsidRPr="001A005E">
        <w:t>Brand Imagery Profile is a tool used to measure the perception of a brand by consumers. It is typically done by asking consumers to rate a brand on a number of different attributes, such as trustworthiness, quality, and value. The results of this research can be used to improve the brand's image and marketing efforts.</w:t>
      </w:r>
    </w:p>
    <w:p w14:paraId="309D3953" w14:textId="6329403B" w:rsidR="001A005E" w:rsidRPr="001A005E" w:rsidRDefault="001A005E" w:rsidP="001A005E">
      <w:pPr>
        <w:rPr>
          <w:lang w:val="en-IN"/>
        </w:rPr>
      </w:pPr>
      <w:r w:rsidRPr="001A005E">
        <w:rPr>
          <w:lang w:val="en-IN"/>
        </w:rPr>
        <w:t>The image is a brand imagery profile for five biscuit brands: Parle, Britannia, Privagold, Sunfeast, and Unibic. The profile compares each brand on 12 attributes related to quality, taste, availability, and overall perception. The scores are represented on a scale of 8 to +18, where higher scores indicate a stronger perception on that attribute.</w:t>
      </w:r>
    </w:p>
    <w:p w14:paraId="1AACF9C0" w14:textId="77777777" w:rsidR="001A005E" w:rsidRPr="005E65C3" w:rsidRDefault="001A005E" w:rsidP="001A005E">
      <w:pPr>
        <w:rPr>
          <w:lang w:val="en-IN"/>
        </w:rPr>
      </w:pPr>
      <w:r w:rsidRPr="005E65C3">
        <w:rPr>
          <w:lang w:val="en-IN"/>
        </w:rPr>
        <w:t>Here's a summary of each brand's strengths and weaknesses:</w:t>
      </w:r>
    </w:p>
    <w:p w14:paraId="78F5F0FF" w14:textId="77777777" w:rsidR="001A005E" w:rsidRPr="001A005E" w:rsidRDefault="001A005E" w:rsidP="001A005E">
      <w:pPr>
        <w:rPr>
          <w:lang w:val="en-IN"/>
        </w:rPr>
      </w:pPr>
      <w:r w:rsidRPr="001A005E">
        <w:rPr>
          <w:b/>
          <w:bCs/>
          <w:lang w:val="en-IN"/>
        </w:rPr>
        <w:t>Parle:</w:t>
      </w:r>
      <w:r w:rsidRPr="001A005E">
        <w:rPr>
          <w:lang w:val="en-IN"/>
        </w:rPr>
        <w:t> Scores high on Trustworthy Brand, India's finest biscuit brand, and Expert brands in biscuits. This suggests Parle is perceived as a reliable and established brand with a long history in the biscuit market. However, it scores poorly on Crunchy rather than soft and Packing design influence purchase decision, indicating that consumers may find Parle's biscuits less crunchy and their packaging less appealing.</w:t>
      </w:r>
    </w:p>
    <w:p w14:paraId="0E2B53F6" w14:textId="77777777" w:rsidR="001A005E" w:rsidRPr="001A005E" w:rsidRDefault="001A005E" w:rsidP="001A005E">
      <w:pPr>
        <w:rPr>
          <w:lang w:val="en-IN"/>
        </w:rPr>
      </w:pPr>
      <w:r w:rsidRPr="001A005E">
        <w:rPr>
          <w:b/>
          <w:bCs/>
          <w:lang w:val="en-IN"/>
        </w:rPr>
        <w:t>Britannia:</w:t>
      </w:r>
      <w:r w:rsidRPr="001A005E">
        <w:rPr>
          <w:lang w:val="en-IN"/>
        </w:rPr>
        <w:t> Strong scores on High quality ingredients, Brand of reasonable price, and Easily available in stores. This suggests Britannia is perceived as offering good quality biscuits at a reasonable price and being widely available. However, it scores low on Expert brands in biscuits and International/Exotic varieties, implying that consumers may not see Britannia as a leader in innovation or offering a wide range of international flavors.</w:t>
      </w:r>
    </w:p>
    <w:p w14:paraId="2F40B872" w14:textId="77777777" w:rsidR="001A005E" w:rsidRPr="001A005E" w:rsidRDefault="001A005E" w:rsidP="001A005E">
      <w:pPr>
        <w:rPr>
          <w:lang w:val="en-IN"/>
        </w:rPr>
      </w:pPr>
      <w:r w:rsidRPr="001A005E">
        <w:rPr>
          <w:b/>
          <w:bCs/>
          <w:lang w:val="en-IN"/>
        </w:rPr>
        <w:t>Privagold:</w:t>
      </w:r>
      <w:r w:rsidRPr="001A005E">
        <w:rPr>
          <w:lang w:val="en-IN"/>
        </w:rPr>
        <w:t> Scores high on Recommended by family and friends, indicating a strong perception of being a good choice for family occasions. However, it scores low on India's finest biscuit brand and Expert brands in biscuits, suggesting consumers may not consider Privagold a top player in the biscuit market.</w:t>
      </w:r>
    </w:p>
    <w:p w14:paraId="60F0AA1B" w14:textId="409200C8" w:rsidR="001A005E" w:rsidRPr="001A005E" w:rsidRDefault="001A005E" w:rsidP="001A005E">
      <w:pPr>
        <w:rPr>
          <w:lang w:val="en-IN"/>
        </w:rPr>
      </w:pPr>
      <w:r w:rsidRPr="001A005E">
        <w:rPr>
          <w:b/>
          <w:bCs/>
          <w:lang w:val="en-IN"/>
        </w:rPr>
        <w:lastRenderedPageBreak/>
        <w:t>Sunfeast:</w:t>
      </w:r>
      <w:r w:rsidRPr="001A005E">
        <w:rPr>
          <w:lang w:val="en-IN"/>
        </w:rPr>
        <w:t> Strong score on Choosing biscuit for special occasion, suggesting Sunfeast is perceived as a good choice for specific occasions like celebrations or gatherings. However, it scores low on Expert brands in biscuits and Brand known for its quality, indicating consumers may not perceive Sunfeast as a leading brand or offering highquality biscuits.</w:t>
      </w:r>
    </w:p>
    <w:p w14:paraId="0BBAAC99" w14:textId="77777777" w:rsidR="001A005E" w:rsidRPr="001A005E" w:rsidRDefault="001A005E" w:rsidP="001A005E">
      <w:pPr>
        <w:rPr>
          <w:lang w:val="en-IN"/>
        </w:rPr>
      </w:pPr>
      <w:r w:rsidRPr="001A005E">
        <w:rPr>
          <w:b/>
          <w:bCs/>
          <w:lang w:val="en-IN"/>
        </w:rPr>
        <w:t>Unibic:</w:t>
      </w:r>
      <w:r w:rsidRPr="001A005E">
        <w:rPr>
          <w:lang w:val="en-IN"/>
        </w:rPr>
        <w:t> Scores high on Trustworthy Brand, suggesting that Unibic is perceived as a reliable brand. However, it scores low on India's finest biscuit brand and Expert brands in biscuits, indicating that consumers may not consider Unibic to be a major player in the biscuit market.</w:t>
      </w:r>
    </w:p>
    <w:p w14:paraId="137C1472" w14:textId="77777777" w:rsidR="001A005E" w:rsidRPr="005E65C3" w:rsidRDefault="001A005E" w:rsidP="001A005E">
      <w:pPr>
        <w:rPr>
          <w:sz w:val="24"/>
          <w:szCs w:val="24"/>
          <w:u w:val="single"/>
          <w:lang w:val="en-IN"/>
        </w:rPr>
      </w:pPr>
      <w:r w:rsidRPr="00067EFB">
        <w:rPr>
          <w:b/>
          <w:bCs/>
          <w:sz w:val="24"/>
          <w:szCs w:val="24"/>
          <w:u w:val="single"/>
          <w:lang w:val="en-IN"/>
        </w:rPr>
        <w:t>Conclusion</w:t>
      </w:r>
      <w:r w:rsidRPr="005E65C3">
        <w:rPr>
          <w:sz w:val="24"/>
          <w:szCs w:val="24"/>
          <w:u w:val="single"/>
          <w:lang w:val="en-IN"/>
        </w:rPr>
        <w:t>:</w:t>
      </w:r>
    </w:p>
    <w:p w14:paraId="1A2908FF" w14:textId="77777777" w:rsidR="001A005E" w:rsidRPr="001A005E" w:rsidRDefault="001A005E" w:rsidP="001A005E">
      <w:pPr>
        <w:rPr>
          <w:lang w:val="en-IN"/>
        </w:rPr>
      </w:pPr>
      <w:r w:rsidRPr="001A005E">
        <w:rPr>
          <w:lang w:val="en-IN"/>
        </w:rPr>
        <w:t>Overall, Parle seems to be the strongest brand in terms of overall perception, followed by Britannia. However, Parle needs to improve its scores on Crunchy rather than soft and Packing design influence purchase decision. Britannia has room for improvement in terms of innovation and international appeal. Privagold, Sunfeast, and Unibic face challenges in establishing themselves as leading biscuit brands. Each brand needs to focus on its strengths and address its weaknesses to improve its image and attract more consumers.</w:t>
      </w:r>
    </w:p>
    <w:p w14:paraId="4184B41E" w14:textId="77777777" w:rsidR="001A005E" w:rsidRPr="005E65C3" w:rsidRDefault="001A005E" w:rsidP="001A005E">
      <w:pPr>
        <w:rPr>
          <w:sz w:val="24"/>
          <w:szCs w:val="24"/>
          <w:u w:val="single"/>
          <w:lang w:val="en-IN"/>
        </w:rPr>
      </w:pPr>
      <w:r w:rsidRPr="00067EFB">
        <w:rPr>
          <w:b/>
          <w:bCs/>
          <w:sz w:val="24"/>
          <w:szCs w:val="24"/>
          <w:u w:val="single"/>
          <w:lang w:val="en-IN"/>
        </w:rPr>
        <w:t>Result</w:t>
      </w:r>
      <w:r w:rsidRPr="005E65C3">
        <w:rPr>
          <w:sz w:val="24"/>
          <w:szCs w:val="24"/>
          <w:u w:val="single"/>
          <w:lang w:val="en-IN"/>
        </w:rPr>
        <w:t>:</w:t>
      </w:r>
    </w:p>
    <w:p w14:paraId="1AFEBE8A" w14:textId="77777777" w:rsidR="001A005E" w:rsidRDefault="001A005E" w:rsidP="001A005E">
      <w:pPr>
        <w:rPr>
          <w:lang w:val="en-IN"/>
        </w:rPr>
      </w:pPr>
      <w:r w:rsidRPr="001A005E">
        <w:rPr>
          <w:lang w:val="en-IN"/>
        </w:rPr>
        <w:t>This Brand Imagery Profile provides a quick overview of the different strengths and weaknesses of each brand in terms of consumer perception. It can be used for internal brand management, strategic planning, and marketing campaign development. However, it's important to note that this profile is a snapshot based on a limited set of attributes and might not fully capture the complex dynamics of brand perception.</w:t>
      </w:r>
    </w:p>
    <w:p w14:paraId="05DA0E4D" w14:textId="77777777" w:rsidR="00BC70C1" w:rsidRDefault="00BC70C1" w:rsidP="001A005E">
      <w:pPr>
        <w:rPr>
          <w:lang w:val="en-IN"/>
        </w:rPr>
      </w:pPr>
    </w:p>
    <w:p w14:paraId="119F3ECC" w14:textId="77777777" w:rsidR="00BC70C1" w:rsidRPr="001A005E" w:rsidRDefault="00BC70C1" w:rsidP="001A005E">
      <w:pPr>
        <w:rPr>
          <w:lang w:val="en-IN"/>
        </w:rPr>
      </w:pPr>
    </w:p>
    <w:p w14:paraId="13D02336" w14:textId="377D38B2" w:rsidR="00A11223" w:rsidRPr="00A11223" w:rsidRDefault="00A11223" w:rsidP="00A11223">
      <w:pPr>
        <w:rPr>
          <w:lang w:val="en-IN"/>
        </w:rPr>
      </w:pPr>
      <w:r w:rsidRPr="00A11223">
        <w:rPr>
          <w:noProof/>
          <w:bdr w:val="single" w:sz="18" w:space="0" w:color="auto"/>
          <w:lang w:val="en-IN"/>
        </w:rPr>
        <w:drawing>
          <wp:inline distT="0" distB="0" distL="0" distR="0" wp14:anchorId="04177AD6" wp14:editId="1ABE5E5F">
            <wp:extent cx="5619750" cy="3221990"/>
            <wp:effectExtent l="0" t="0" r="0" b="0"/>
            <wp:docPr id="118203848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9750" cy="3221990"/>
                    </a:xfrm>
                    <a:prstGeom prst="rect">
                      <a:avLst/>
                    </a:prstGeom>
                    <a:noFill/>
                    <a:ln>
                      <a:noFill/>
                    </a:ln>
                  </pic:spPr>
                </pic:pic>
              </a:graphicData>
            </a:graphic>
          </wp:inline>
        </w:drawing>
      </w:r>
    </w:p>
    <w:p w14:paraId="1B99F88B" w14:textId="69AA8523" w:rsidR="001A005E" w:rsidRDefault="001A005E" w:rsidP="009C2A43"/>
    <w:p w14:paraId="123FA4A1" w14:textId="77777777" w:rsidR="00BC70C1" w:rsidRDefault="00BC70C1" w:rsidP="009C2A43"/>
    <w:p w14:paraId="20332D5E" w14:textId="3C34E155" w:rsidR="00BC70C1" w:rsidRPr="00BC70C1" w:rsidRDefault="00BC70C1" w:rsidP="00BC70C1">
      <w:pPr>
        <w:rPr>
          <w:lang w:val="en-IN"/>
        </w:rPr>
      </w:pPr>
      <w:r w:rsidRPr="00BC70C1">
        <w:rPr>
          <w:lang w:val="en-IN"/>
        </w:rPr>
        <w:lastRenderedPageBreak/>
        <w:t>The image presents a brand imagery profile for five biscuit brands: Cremica, Patanjali, Milano, Cadbury, and Anmol. The profile is based on 14 attributes related to brand image, each rated on a scale from 5 to +5. The rating represents the perception of each attribute among consumers for each brand. Positive numbers indicate a strong positive perception, negative numbers indicate a negative perception, and zero indicates neutral.</w:t>
      </w:r>
    </w:p>
    <w:p w14:paraId="66602C10" w14:textId="77777777" w:rsidR="00BC70C1" w:rsidRPr="005E65C3" w:rsidRDefault="00BC70C1" w:rsidP="00BC70C1">
      <w:pPr>
        <w:rPr>
          <w:lang w:val="en-IN"/>
        </w:rPr>
      </w:pPr>
      <w:r w:rsidRPr="005E65C3">
        <w:rPr>
          <w:lang w:val="en-IN"/>
        </w:rPr>
        <w:t>Here's a breakdown of the results:</w:t>
      </w:r>
    </w:p>
    <w:p w14:paraId="12875581" w14:textId="53B54A33" w:rsidR="00BC70C1" w:rsidRPr="00BC70C1" w:rsidRDefault="00BC70C1" w:rsidP="00BC70C1">
      <w:pPr>
        <w:numPr>
          <w:ilvl w:val="0"/>
          <w:numId w:val="19"/>
        </w:numPr>
        <w:rPr>
          <w:lang w:val="en-IN"/>
        </w:rPr>
      </w:pPr>
      <w:r w:rsidRPr="00BC70C1">
        <w:rPr>
          <w:b/>
          <w:bCs/>
          <w:lang w:val="en-IN"/>
        </w:rPr>
        <w:t>Cremica:</w:t>
      </w:r>
      <w:r w:rsidRPr="00BC70C1">
        <w:rPr>
          <w:lang w:val="en-IN"/>
        </w:rPr>
        <w:t> This brand scores well on attributes related to highquality ingredients and expert brands in biscuits. They also perform reasonably well on trustworthy brand and low sugar content. However, they struggle on attributes like "Recommended by family and friends" and "Packing design influence purchase decision."</w:t>
      </w:r>
    </w:p>
    <w:p w14:paraId="6CE7FAB8" w14:textId="77777777" w:rsidR="00BC70C1" w:rsidRPr="00BC70C1" w:rsidRDefault="00BC70C1" w:rsidP="00BC70C1">
      <w:pPr>
        <w:numPr>
          <w:ilvl w:val="0"/>
          <w:numId w:val="19"/>
        </w:numPr>
        <w:rPr>
          <w:lang w:val="en-IN"/>
        </w:rPr>
      </w:pPr>
      <w:r w:rsidRPr="00BC70C1">
        <w:rPr>
          <w:b/>
          <w:bCs/>
          <w:lang w:val="en-IN"/>
        </w:rPr>
        <w:t>Patanjali:</w:t>
      </w:r>
      <w:r w:rsidRPr="00BC70C1">
        <w:rPr>
          <w:lang w:val="en-IN"/>
        </w:rPr>
        <w:t> This brand performs best on attributes related to trustworthy brand, low sugar content, and being recommended by family and friends. They also have a strong presence as experts in biscuits. However, they fall short on attributes like "International/exotic varieties" and "Crunchy rather than soft."</w:t>
      </w:r>
    </w:p>
    <w:p w14:paraId="1A8A6247" w14:textId="77777777" w:rsidR="00BC70C1" w:rsidRPr="00BC70C1" w:rsidRDefault="00BC70C1" w:rsidP="00BC70C1">
      <w:pPr>
        <w:numPr>
          <w:ilvl w:val="0"/>
          <w:numId w:val="19"/>
        </w:numPr>
        <w:rPr>
          <w:lang w:val="en-IN"/>
        </w:rPr>
      </w:pPr>
      <w:r w:rsidRPr="00BC70C1">
        <w:rPr>
          <w:b/>
          <w:bCs/>
          <w:lang w:val="en-IN"/>
        </w:rPr>
        <w:t>Milano:</w:t>
      </w:r>
      <w:r w:rsidRPr="00BC70C1">
        <w:rPr>
          <w:lang w:val="en-IN"/>
        </w:rPr>
        <w:t> This brand scores well on attributes like "Crunchy rather than soft" and "International/exotic varieties." They also show decent scores on "Packing design influences purchase decision" and "Brand of reasonable price." However, they struggle on attributes like "Trustworthy brand" and "Expert brands in biscuits."</w:t>
      </w:r>
    </w:p>
    <w:p w14:paraId="49E8F3F7" w14:textId="77777777" w:rsidR="00BC70C1" w:rsidRPr="00BC70C1" w:rsidRDefault="00BC70C1" w:rsidP="00BC70C1">
      <w:pPr>
        <w:numPr>
          <w:ilvl w:val="0"/>
          <w:numId w:val="19"/>
        </w:numPr>
        <w:rPr>
          <w:lang w:val="en-IN"/>
        </w:rPr>
      </w:pPr>
      <w:r w:rsidRPr="00BC70C1">
        <w:rPr>
          <w:b/>
          <w:bCs/>
          <w:lang w:val="en-IN"/>
        </w:rPr>
        <w:t>Cadbury:</w:t>
      </w:r>
      <w:r w:rsidRPr="00BC70C1">
        <w:rPr>
          <w:lang w:val="en-IN"/>
        </w:rPr>
        <w:t> Cadbury excels in attributes related to "Expert brands in biscuits," "Brand of reasonable price," and "Easily available in stores." They also have a good reputation for being crunchy and tasty. However, they fall behind on attributes like "Trustworthy brand" and "Low sugar content."</w:t>
      </w:r>
    </w:p>
    <w:p w14:paraId="08E43116" w14:textId="6CEC7BF0" w:rsidR="00BC70C1" w:rsidRPr="00BC70C1" w:rsidRDefault="00BC70C1" w:rsidP="00BC70C1">
      <w:pPr>
        <w:numPr>
          <w:ilvl w:val="0"/>
          <w:numId w:val="19"/>
        </w:numPr>
        <w:rPr>
          <w:lang w:val="en-IN"/>
        </w:rPr>
      </w:pPr>
      <w:r w:rsidRPr="00BC70C1">
        <w:rPr>
          <w:b/>
          <w:bCs/>
          <w:lang w:val="en-IN"/>
        </w:rPr>
        <w:t>Anmol:</w:t>
      </w:r>
      <w:r w:rsidRPr="00BC70C1">
        <w:rPr>
          <w:lang w:val="en-IN"/>
        </w:rPr>
        <w:t> Anmol struggles across most attributes, scoring low on "Trustworthy brand," "Highquality ingredients," "Recommended by family and friends," "Choosing biscuit for special occasion," and "International/exotic varieties." They do perform better on "Brand of reasonable price."</w:t>
      </w:r>
    </w:p>
    <w:p w14:paraId="353BD11D" w14:textId="77777777" w:rsidR="00BC70C1" w:rsidRPr="005E65C3" w:rsidRDefault="00BC70C1" w:rsidP="00BC70C1">
      <w:pPr>
        <w:rPr>
          <w:sz w:val="24"/>
          <w:szCs w:val="24"/>
          <w:u w:val="single"/>
          <w:lang w:val="en-IN"/>
        </w:rPr>
      </w:pPr>
      <w:r w:rsidRPr="00067EFB">
        <w:rPr>
          <w:b/>
          <w:bCs/>
          <w:sz w:val="24"/>
          <w:szCs w:val="24"/>
          <w:u w:val="single"/>
          <w:lang w:val="en-IN"/>
        </w:rPr>
        <w:t>Conclusion</w:t>
      </w:r>
      <w:r w:rsidRPr="005E65C3">
        <w:rPr>
          <w:sz w:val="24"/>
          <w:szCs w:val="24"/>
          <w:u w:val="single"/>
          <w:lang w:val="en-IN"/>
        </w:rPr>
        <w:t>:</w:t>
      </w:r>
    </w:p>
    <w:p w14:paraId="52D2213F" w14:textId="475B983A" w:rsidR="00BC70C1" w:rsidRPr="00BC70C1" w:rsidRDefault="00BC70C1" w:rsidP="00BC70C1">
      <w:pPr>
        <w:rPr>
          <w:lang w:val="en-IN"/>
        </w:rPr>
      </w:pPr>
      <w:r w:rsidRPr="00BC70C1">
        <w:rPr>
          <w:lang w:val="en-IN"/>
        </w:rPr>
        <w:t>Based on the brand imagery profile, each brand has its strengths and weaknesses. Cremica seems to focus on quality and expertise, Patanjali on trustworthiness and healthconscious choices, Milano on crunchiness and exotic varieties, Cadbury on accessibility and brand recognition, and Anmol on affordability.</w:t>
      </w:r>
    </w:p>
    <w:p w14:paraId="62525450" w14:textId="77777777" w:rsidR="00BC70C1" w:rsidRPr="00BC70C1" w:rsidRDefault="00BC70C1" w:rsidP="00BC70C1">
      <w:pPr>
        <w:rPr>
          <w:lang w:val="en-IN"/>
        </w:rPr>
      </w:pPr>
      <w:r w:rsidRPr="00BC70C1">
        <w:rPr>
          <w:lang w:val="en-IN"/>
        </w:rPr>
        <w:t>The results suggest that each brand targets a different audience and emphasizes different aspects of their brand image. To improve their positioning, brands might consider focusing on strengthening their weaknesses or capitalizing on their strengths.</w:t>
      </w:r>
    </w:p>
    <w:p w14:paraId="0B796685" w14:textId="1FEBD498" w:rsidR="00BC70C1" w:rsidRPr="00BC70C1" w:rsidRDefault="00BC70C1" w:rsidP="00BC70C1">
      <w:pPr>
        <w:rPr>
          <w:lang w:val="en-IN"/>
        </w:rPr>
      </w:pPr>
      <w:r w:rsidRPr="00BC70C1">
        <w:rPr>
          <w:lang w:val="en-IN"/>
        </w:rPr>
        <w:t>For example, Cremica could focus on improving their familyfriendliness perception, while Patanjali could leverage its strong trustworthiness to improve its perception on international varieties.</w:t>
      </w:r>
    </w:p>
    <w:p w14:paraId="4B5EAD8B" w14:textId="77777777" w:rsidR="00BC70C1" w:rsidRPr="00BC70C1" w:rsidRDefault="00BC70C1" w:rsidP="00BC70C1">
      <w:pPr>
        <w:rPr>
          <w:lang w:val="en-IN"/>
        </w:rPr>
      </w:pPr>
      <w:r w:rsidRPr="00BC70C1">
        <w:rPr>
          <w:lang w:val="en-IN"/>
        </w:rPr>
        <w:t>Overall, this brand imagery profile provides valuable insights into the perception of each biscuit brand among consumers. By understanding these perceptions, brands can develop targeted strategies to strengthen their brand image and appeal to a wider audience.</w:t>
      </w:r>
    </w:p>
    <w:p w14:paraId="2F572892" w14:textId="77777777" w:rsidR="0003227C" w:rsidRDefault="0003227C" w:rsidP="00BC70C1">
      <w:pPr>
        <w:rPr>
          <w:b/>
          <w:bCs/>
          <w:sz w:val="24"/>
          <w:szCs w:val="24"/>
          <w:u w:val="single"/>
          <w:lang w:val="en-IN"/>
        </w:rPr>
      </w:pPr>
    </w:p>
    <w:p w14:paraId="776A856B" w14:textId="77777777" w:rsidR="0003227C" w:rsidRDefault="0003227C" w:rsidP="00BC70C1">
      <w:pPr>
        <w:rPr>
          <w:b/>
          <w:bCs/>
          <w:sz w:val="24"/>
          <w:szCs w:val="24"/>
          <w:u w:val="single"/>
          <w:lang w:val="en-IN"/>
        </w:rPr>
      </w:pPr>
    </w:p>
    <w:p w14:paraId="729962FC" w14:textId="3DBC2F2C" w:rsidR="00BC70C1" w:rsidRPr="005E65C3" w:rsidRDefault="00BC70C1" w:rsidP="00BC70C1">
      <w:pPr>
        <w:rPr>
          <w:sz w:val="24"/>
          <w:szCs w:val="24"/>
          <w:lang w:val="en-IN"/>
        </w:rPr>
      </w:pPr>
      <w:r w:rsidRPr="00067EFB">
        <w:rPr>
          <w:b/>
          <w:bCs/>
          <w:sz w:val="24"/>
          <w:szCs w:val="24"/>
          <w:u w:val="single"/>
          <w:lang w:val="en-IN"/>
        </w:rPr>
        <w:lastRenderedPageBreak/>
        <w:t>Result</w:t>
      </w:r>
      <w:r w:rsidRPr="005E65C3">
        <w:rPr>
          <w:sz w:val="24"/>
          <w:szCs w:val="24"/>
          <w:lang w:val="en-IN"/>
        </w:rPr>
        <w:t>:</w:t>
      </w:r>
    </w:p>
    <w:p w14:paraId="1A535B70" w14:textId="77777777" w:rsidR="00BC70C1" w:rsidRPr="00BC70C1" w:rsidRDefault="00BC70C1" w:rsidP="00BC70C1">
      <w:pPr>
        <w:rPr>
          <w:lang w:val="en-IN"/>
        </w:rPr>
      </w:pPr>
      <w:r w:rsidRPr="00BC70C1">
        <w:rPr>
          <w:lang w:val="en-IN"/>
        </w:rPr>
        <w:t>The table shows the brand imagery profile of 5 brands, Cremica, Patanjali, Milano, Cadbury and Anmol. Each row represents an attribute and each column represents a brand. The numbers in each cell represent the rating of the attribute for the corresponding brand. Higher the number, better the rating.</w:t>
      </w:r>
    </w:p>
    <w:p w14:paraId="0AE7A491" w14:textId="77777777" w:rsidR="00BC70C1" w:rsidRPr="00BC70C1" w:rsidRDefault="00BC70C1" w:rsidP="00BC70C1">
      <w:pPr>
        <w:rPr>
          <w:lang w:val="en-IN"/>
        </w:rPr>
      </w:pPr>
      <w:r w:rsidRPr="00BC70C1">
        <w:rPr>
          <w:lang w:val="en-IN"/>
        </w:rPr>
        <w:t>For example, Cremica has a rating of 1 for Trustworthy Brand, Patanjali has a rating of 2 for Trustworthy Brand and Milano has a rating of 0 for Trustworthy Brand.</w:t>
      </w:r>
    </w:p>
    <w:p w14:paraId="73A11016" w14:textId="77777777" w:rsidR="00BC70C1" w:rsidRPr="00BC70C1" w:rsidRDefault="00BC70C1" w:rsidP="00BC70C1">
      <w:pPr>
        <w:rPr>
          <w:lang w:val="en-IN"/>
        </w:rPr>
      </w:pPr>
      <w:r w:rsidRPr="00BC70C1">
        <w:rPr>
          <w:lang w:val="en-IN"/>
        </w:rPr>
        <w:t>This table can be used to compare the brand imagery of different brands and identify the strengths and weaknesses of each brand.</w:t>
      </w:r>
    </w:p>
    <w:p w14:paraId="751535F8" w14:textId="77777777" w:rsidR="002F19C8" w:rsidRDefault="002F19C8" w:rsidP="004A76A9">
      <w:pPr>
        <w:rPr>
          <w:b/>
          <w:bCs/>
          <w:sz w:val="40"/>
          <w:szCs w:val="40"/>
        </w:rPr>
      </w:pPr>
    </w:p>
    <w:p w14:paraId="0C753578" w14:textId="77777777" w:rsidR="002F19C8" w:rsidRDefault="002F19C8" w:rsidP="004A76A9">
      <w:pPr>
        <w:rPr>
          <w:b/>
          <w:bCs/>
          <w:sz w:val="40"/>
          <w:szCs w:val="40"/>
        </w:rPr>
      </w:pPr>
    </w:p>
    <w:p w14:paraId="5C70EA11" w14:textId="77777777" w:rsidR="002F19C8" w:rsidRDefault="002F19C8" w:rsidP="004A76A9">
      <w:pPr>
        <w:rPr>
          <w:b/>
          <w:bCs/>
          <w:sz w:val="40"/>
          <w:szCs w:val="40"/>
        </w:rPr>
      </w:pPr>
    </w:p>
    <w:p w14:paraId="410509AF" w14:textId="77777777" w:rsidR="002F19C8" w:rsidRDefault="002F19C8" w:rsidP="004A76A9">
      <w:pPr>
        <w:rPr>
          <w:b/>
          <w:bCs/>
          <w:sz w:val="40"/>
          <w:szCs w:val="40"/>
        </w:rPr>
      </w:pPr>
    </w:p>
    <w:p w14:paraId="4194225A" w14:textId="77777777" w:rsidR="002F19C8" w:rsidRDefault="002F19C8" w:rsidP="004A76A9">
      <w:pPr>
        <w:rPr>
          <w:b/>
          <w:bCs/>
          <w:sz w:val="40"/>
          <w:szCs w:val="40"/>
        </w:rPr>
      </w:pPr>
    </w:p>
    <w:p w14:paraId="13E254D3" w14:textId="77777777" w:rsidR="002F19C8" w:rsidRDefault="002F19C8" w:rsidP="004A76A9">
      <w:pPr>
        <w:rPr>
          <w:b/>
          <w:bCs/>
          <w:sz w:val="40"/>
          <w:szCs w:val="40"/>
        </w:rPr>
      </w:pPr>
    </w:p>
    <w:p w14:paraId="719EE42C" w14:textId="77777777" w:rsidR="002F19C8" w:rsidRDefault="002F19C8" w:rsidP="004A76A9">
      <w:pPr>
        <w:rPr>
          <w:b/>
          <w:bCs/>
          <w:sz w:val="40"/>
          <w:szCs w:val="40"/>
        </w:rPr>
      </w:pPr>
    </w:p>
    <w:p w14:paraId="76F7604A" w14:textId="77777777" w:rsidR="002F19C8" w:rsidRDefault="002F19C8" w:rsidP="004A76A9">
      <w:pPr>
        <w:rPr>
          <w:b/>
          <w:bCs/>
          <w:sz w:val="40"/>
          <w:szCs w:val="40"/>
        </w:rPr>
      </w:pPr>
    </w:p>
    <w:p w14:paraId="2E71EE78" w14:textId="77777777" w:rsidR="002F19C8" w:rsidRDefault="002F19C8" w:rsidP="004A76A9">
      <w:pPr>
        <w:rPr>
          <w:b/>
          <w:bCs/>
          <w:sz w:val="40"/>
          <w:szCs w:val="40"/>
        </w:rPr>
      </w:pPr>
    </w:p>
    <w:p w14:paraId="2A9806DB" w14:textId="77777777" w:rsidR="002F19C8" w:rsidRDefault="002F19C8" w:rsidP="004A76A9">
      <w:pPr>
        <w:rPr>
          <w:b/>
          <w:bCs/>
          <w:sz w:val="40"/>
          <w:szCs w:val="40"/>
        </w:rPr>
      </w:pPr>
    </w:p>
    <w:p w14:paraId="6A3ECB75" w14:textId="77777777" w:rsidR="002F19C8" w:rsidRDefault="002F19C8" w:rsidP="004A76A9">
      <w:pPr>
        <w:rPr>
          <w:b/>
          <w:bCs/>
          <w:sz w:val="40"/>
          <w:szCs w:val="40"/>
        </w:rPr>
      </w:pPr>
    </w:p>
    <w:p w14:paraId="36688149" w14:textId="77777777" w:rsidR="002F19C8" w:rsidRDefault="002F19C8" w:rsidP="004A76A9">
      <w:pPr>
        <w:rPr>
          <w:b/>
          <w:bCs/>
          <w:sz w:val="40"/>
          <w:szCs w:val="40"/>
        </w:rPr>
      </w:pPr>
    </w:p>
    <w:p w14:paraId="16BDC05A" w14:textId="77777777" w:rsidR="002F19C8" w:rsidRDefault="002F19C8" w:rsidP="004A76A9">
      <w:pPr>
        <w:rPr>
          <w:b/>
          <w:bCs/>
          <w:sz w:val="40"/>
          <w:szCs w:val="40"/>
        </w:rPr>
      </w:pPr>
    </w:p>
    <w:p w14:paraId="0744C73D" w14:textId="77777777" w:rsidR="002F19C8" w:rsidRDefault="002F19C8" w:rsidP="004A76A9">
      <w:pPr>
        <w:rPr>
          <w:b/>
          <w:bCs/>
          <w:sz w:val="40"/>
          <w:szCs w:val="40"/>
        </w:rPr>
      </w:pPr>
    </w:p>
    <w:p w14:paraId="2673672C" w14:textId="77777777" w:rsidR="002F19C8" w:rsidRDefault="002F19C8" w:rsidP="004A76A9">
      <w:pPr>
        <w:rPr>
          <w:b/>
          <w:bCs/>
          <w:sz w:val="40"/>
          <w:szCs w:val="40"/>
        </w:rPr>
      </w:pPr>
    </w:p>
    <w:p w14:paraId="79B91F25" w14:textId="77777777" w:rsidR="002F19C8" w:rsidRDefault="002F19C8" w:rsidP="004A76A9">
      <w:pPr>
        <w:rPr>
          <w:b/>
          <w:bCs/>
          <w:sz w:val="40"/>
          <w:szCs w:val="40"/>
        </w:rPr>
      </w:pPr>
    </w:p>
    <w:p w14:paraId="628E3DCF" w14:textId="32A186B2" w:rsidR="00930C14" w:rsidRPr="004A76A9" w:rsidRDefault="00930C14" w:rsidP="004A76A9">
      <w:pPr>
        <w:rPr>
          <w:b/>
          <w:bCs/>
          <w:sz w:val="40"/>
          <w:szCs w:val="40"/>
        </w:rPr>
      </w:pPr>
      <w:r w:rsidRPr="004A76A9">
        <w:rPr>
          <w:b/>
          <w:bCs/>
          <w:sz w:val="40"/>
          <w:szCs w:val="40"/>
        </w:rPr>
        <w:lastRenderedPageBreak/>
        <w:t>Recommendation</w:t>
      </w:r>
    </w:p>
    <w:p w14:paraId="68640F68" w14:textId="0C60E55B" w:rsidR="00930C14" w:rsidRPr="00597F8C" w:rsidRDefault="00930C14" w:rsidP="002579DA">
      <w:pPr>
        <w:jc w:val="center"/>
        <w:rPr>
          <w:sz w:val="24"/>
          <w:szCs w:val="24"/>
          <w:u w:val="single"/>
        </w:rPr>
      </w:pPr>
      <w:r w:rsidRPr="00597F8C">
        <w:rPr>
          <w:sz w:val="24"/>
          <w:szCs w:val="24"/>
          <w:u w:val="single"/>
        </w:rPr>
        <w:t>Address Consumer Feedback</w:t>
      </w:r>
    </w:p>
    <w:p w14:paraId="61AFF679" w14:textId="00E12073" w:rsidR="00930C14" w:rsidRPr="002579DA" w:rsidRDefault="00930C14" w:rsidP="00930C14">
      <w:pPr>
        <w:rPr>
          <w:sz w:val="24"/>
          <w:szCs w:val="24"/>
          <w:u w:val="single"/>
        </w:rPr>
      </w:pPr>
      <w:r w:rsidRPr="002579DA">
        <w:rPr>
          <w:sz w:val="24"/>
          <w:szCs w:val="24"/>
          <w:u w:val="single"/>
        </w:rPr>
        <w:t>1. Product Development &amp; Innovation:</w:t>
      </w:r>
    </w:p>
    <w:p w14:paraId="368F7D2A" w14:textId="354797CC" w:rsidR="00930C14" w:rsidRDefault="00930C14" w:rsidP="00930C14">
      <w:r>
        <w:t xml:space="preserve">    New Product Variations: Focus on creating new products or variations that align with consumer preferences, particularly those that emphasize qualities such as crunchiness and innovative flavors. For example, Parle should work on improving its crunchy texture, as it currently underperforms in this area.</w:t>
      </w:r>
    </w:p>
    <w:p w14:paraId="4EB4E670" w14:textId="16973904" w:rsidR="00930C14" w:rsidRDefault="00930C14" w:rsidP="00930C14">
      <w:r>
        <w:t xml:space="preserve">    Innovation and International Appeal: Brands like Britannia should invest in innovation and develop products that appeal to a more global audience, enhancing their international presence and appeal.</w:t>
      </w:r>
    </w:p>
    <w:p w14:paraId="0CF93C4B" w14:textId="15176D7A" w:rsidR="00930C14" w:rsidRPr="002579DA" w:rsidRDefault="00930C14" w:rsidP="00930C14">
      <w:pPr>
        <w:rPr>
          <w:sz w:val="24"/>
          <w:szCs w:val="24"/>
          <w:u w:val="single"/>
        </w:rPr>
      </w:pPr>
      <w:r w:rsidRPr="002579DA">
        <w:rPr>
          <w:sz w:val="24"/>
          <w:szCs w:val="24"/>
          <w:u w:val="single"/>
        </w:rPr>
        <w:t>2. Pricing Strategy:</w:t>
      </w:r>
    </w:p>
    <w:p w14:paraId="773742B3" w14:textId="42730201" w:rsidR="00930C14" w:rsidRDefault="00930C14" w:rsidP="00930C14">
      <w:r>
        <w:t xml:space="preserve">    Competitive Pricing: Reevaluate current pricing strategies to ensure that the brand remains competitive in the market. This is crucial for brands like Privagold, Sunfeast, and Unibic, which face challenges in establishing themselves as leading biscuit brands. Competitive pricing without compromising on quality can help these brands gain a stronger foothold in the market.</w:t>
      </w:r>
    </w:p>
    <w:p w14:paraId="1E06D613" w14:textId="62019A4B" w:rsidR="00930C14" w:rsidRPr="002579DA" w:rsidRDefault="00930C14" w:rsidP="00930C14">
      <w:pPr>
        <w:rPr>
          <w:sz w:val="24"/>
          <w:szCs w:val="24"/>
          <w:u w:val="single"/>
        </w:rPr>
      </w:pPr>
      <w:r w:rsidRPr="002579DA">
        <w:rPr>
          <w:sz w:val="24"/>
          <w:szCs w:val="24"/>
          <w:u w:val="single"/>
        </w:rPr>
        <w:t>3. Packaging and Design:</w:t>
      </w:r>
    </w:p>
    <w:p w14:paraId="092CEE2C" w14:textId="5120B901" w:rsidR="00930C14" w:rsidRDefault="00930C14" w:rsidP="00930C14">
      <w:r>
        <w:t xml:space="preserve">    Influence on Purchase Decision: Parle should also consider revising its packaging design to make it more appealing and influence consumer purchase decisions. Packaging plays a crucial role in attracting consumers, and an improved design can help boost brand perception.</w:t>
      </w:r>
    </w:p>
    <w:p w14:paraId="1BB9B792" w14:textId="1AFA15B2" w:rsidR="00930C14" w:rsidRPr="00597F8C" w:rsidRDefault="00930C14" w:rsidP="002579DA">
      <w:pPr>
        <w:jc w:val="center"/>
        <w:rPr>
          <w:sz w:val="24"/>
          <w:szCs w:val="24"/>
          <w:u w:val="single"/>
        </w:rPr>
      </w:pPr>
      <w:r w:rsidRPr="00597F8C">
        <w:rPr>
          <w:sz w:val="24"/>
          <w:szCs w:val="24"/>
          <w:u w:val="single"/>
        </w:rPr>
        <w:t>Leverage Brand Strengths &amp; Address Weaknesses</w:t>
      </w:r>
    </w:p>
    <w:p w14:paraId="3EC42E9C" w14:textId="78C3BD44" w:rsidR="00930C14" w:rsidRPr="002579DA" w:rsidRDefault="00930C14" w:rsidP="00930C14">
      <w:pPr>
        <w:rPr>
          <w:sz w:val="24"/>
          <w:szCs w:val="24"/>
          <w:u w:val="single"/>
        </w:rPr>
      </w:pPr>
      <w:r w:rsidRPr="002579DA">
        <w:rPr>
          <w:sz w:val="24"/>
          <w:szCs w:val="24"/>
          <w:u w:val="single"/>
        </w:rPr>
        <w:t>1. Strengthen Weaknesses:</w:t>
      </w:r>
    </w:p>
    <w:p w14:paraId="48DAD824" w14:textId="31607B73" w:rsidR="00930C14" w:rsidRDefault="00930C14" w:rsidP="00930C14">
      <w:r>
        <w:t xml:space="preserve">    FamilyFriendliness &amp; International Varieties: Brands like Cremica and Patanjali should work on enhancing their familyfriendly perception and offering more international varieties, respectively. This can help them appeal to a broader consumer base.</w:t>
      </w:r>
    </w:p>
    <w:p w14:paraId="0EA2AD54" w14:textId="60143C12" w:rsidR="00930C14" w:rsidRPr="002579DA" w:rsidRDefault="00930C14" w:rsidP="00930C14">
      <w:pPr>
        <w:rPr>
          <w:sz w:val="24"/>
          <w:szCs w:val="24"/>
          <w:u w:val="single"/>
        </w:rPr>
      </w:pPr>
      <w:r w:rsidRPr="002579DA">
        <w:rPr>
          <w:sz w:val="24"/>
          <w:szCs w:val="24"/>
          <w:u w:val="single"/>
        </w:rPr>
        <w:t>2. Capitalize on Strengths:</w:t>
      </w:r>
    </w:p>
    <w:p w14:paraId="61C1B861" w14:textId="2CA0C289" w:rsidR="00930C14" w:rsidRDefault="00930C14" w:rsidP="00930C14">
      <w:r>
        <w:t xml:space="preserve">    Trustworthiness &amp; Quality: Brands like Patanjali and Cremica should leverage their strong perceptions of trustworthiness and quality to further solidify their market position. For instance, Patanjali’s reputation for trustworthiness can be used to expand its range of healthconscious choices, while Cremica can emphasize its quality and expertise to attract more discerning consumers.</w:t>
      </w:r>
    </w:p>
    <w:p w14:paraId="5FCB4C3C" w14:textId="4FDCE170" w:rsidR="00930C14" w:rsidRPr="002579DA" w:rsidRDefault="00930C14" w:rsidP="00930C14">
      <w:pPr>
        <w:rPr>
          <w:sz w:val="24"/>
          <w:szCs w:val="24"/>
          <w:u w:val="single"/>
        </w:rPr>
      </w:pPr>
      <w:r w:rsidRPr="002579DA">
        <w:rPr>
          <w:sz w:val="24"/>
          <w:szCs w:val="24"/>
          <w:u w:val="single"/>
        </w:rPr>
        <w:t xml:space="preserve"> Focus on Targeted Strategies</w:t>
      </w:r>
    </w:p>
    <w:p w14:paraId="33EC6C8A" w14:textId="2E53C50E" w:rsidR="00930C14" w:rsidRDefault="00930C14" w:rsidP="00930C14">
      <w:r>
        <w:t xml:space="preserve"> Each brand should develop targeted strategies that cater to their specific audience, emphasizing the unique aspects of their brand image that resonate most with consumers. For example, Milano can capitalize on its perception of crunchiness and exotic varieties, while Cadbury can continue to emphasize its accessibility and brand recognition.</w:t>
      </w:r>
    </w:p>
    <w:p w14:paraId="22C9254C" w14:textId="77777777" w:rsidR="00597F8C" w:rsidRDefault="00597F8C" w:rsidP="00930C14"/>
    <w:p w14:paraId="2B1DB843" w14:textId="27131995" w:rsidR="00930C14" w:rsidRDefault="00930C14" w:rsidP="00930C14">
      <w:r>
        <w:t xml:space="preserve">Therefore, by addressing consumer feedback and refining their strategies, biscuit brands can enhance their market position and appeal to a broader audience. Understanding the strengths and </w:t>
      </w:r>
      <w:r>
        <w:lastRenderedPageBreak/>
        <w:t>weaknesses of each brand allows for the development of more targeted and effective marketing strategies, ultimately leading to improved brand perception and consumer loyalty.</w:t>
      </w:r>
    </w:p>
    <w:p w14:paraId="6E1FA1AD" w14:textId="77777777" w:rsidR="004A76A9" w:rsidRDefault="004A76A9" w:rsidP="004A76A9"/>
    <w:p w14:paraId="490A6021" w14:textId="77777777" w:rsidR="00067EFB" w:rsidRDefault="00067EFB" w:rsidP="004A76A9"/>
    <w:p w14:paraId="36D9150B" w14:textId="77777777" w:rsidR="00067EFB" w:rsidRDefault="00067EFB" w:rsidP="004A76A9"/>
    <w:p w14:paraId="1315C7C2" w14:textId="77777777" w:rsidR="00067EFB" w:rsidRDefault="00067EFB" w:rsidP="004A76A9"/>
    <w:p w14:paraId="36A006CE" w14:textId="77777777" w:rsidR="00067EFB" w:rsidRDefault="00067EFB" w:rsidP="004A76A9"/>
    <w:p w14:paraId="76211269" w14:textId="77777777" w:rsidR="00067EFB" w:rsidRDefault="00067EFB" w:rsidP="004A76A9"/>
    <w:p w14:paraId="4D9D1991" w14:textId="77777777" w:rsidR="00067EFB" w:rsidRDefault="00067EFB" w:rsidP="004A76A9"/>
    <w:p w14:paraId="2E83DB73" w14:textId="77777777" w:rsidR="00067EFB" w:rsidRDefault="00067EFB" w:rsidP="004A76A9"/>
    <w:p w14:paraId="0F12CF14" w14:textId="77777777" w:rsidR="00221489" w:rsidRDefault="00221489" w:rsidP="004A76A9"/>
    <w:p w14:paraId="6D620162" w14:textId="77777777" w:rsidR="00221489" w:rsidRDefault="00221489" w:rsidP="004A76A9"/>
    <w:p w14:paraId="0A405F78" w14:textId="77777777" w:rsidR="00221489" w:rsidRDefault="00221489" w:rsidP="004A76A9"/>
    <w:p w14:paraId="760517E8" w14:textId="77777777" w:rsidR="00221489" w:rsidRDefault="00221489" w:rsidP="004A76A9"/>
    <w:p w14:paraId="27CDC6E5" w14:textId="77777777" w:rsidR="00221489" w:rsidRDefault="00221489" w:rsidP="004A76A9"/>
    <w:p w14:paraId="60A1C177" w14:textId="77777777" w:rsidR="00221489" w:rsidRDefault="00221489" w:rsidP="004A76A9"/>
    <w:p w14:paraId="4FC8DC63" w14:textId="77777777" w:rsidR="00221489" w:rsidRDefault="00221489" w:rsidP="004A76A9"/>
    <w:p w14:paraId="24AB101F" w14:textId="77777777" w:rsidR="00221489" w:rsidRDefault="00221489" w:rsidP="004A76A9"/>
    <w:p w14:paraId="09D37EC2" w14:textId="77777777" w:rsidR="00221489" w:rsidRDefault="00221489" w:rsidP="004A76A9"/>
    <w:p w14:paraId="08039496" w14:textId="77777777" w:rsidR="00221489" w:rsidRDefault="00221489" w:rsidP="004A76A9"/>
    <w:p w14:paraId="0AB1E928" w14:textId="77777777" w:rsidR="00221489" w:rsidRDefault="00221489" w:rsidP="004A76A9"/>
    <w:p w14:paraId="4EC1C4D6" w14:textId="77777777" w:rsidR="00221489" w:rsidRDefault="00221489" w:rsidP="004A76A9"/>
    <w:p w14:paraId="44A64EE1" w14:textId="77777777" w:rsidR="00221489" w:rsidRDefault="00221489" w:rsidP="004A76A9"/>
    <w:p w14:paraId="44F667DA" w14:textId="77777777" w:rsidR="00221489" w:rsidRDefault="00221489" w:rsidP="004A76A9"/>
    <w:p w14:paraId="10DD2066" w14:textId="77777777" w:rsidR="002F19C8" w:rsidRDefault="002F19C8" w:rsidP="004A76A9"/>
    <w:p w14:paraId="7A7EB8BD" w14:textId="77777777" w:rsidR="002F19C8" w:rsidRDefault="002F19C8" w:rsidP="004A76A9"/>
    <w:p w14:paraId="1D1DE458" w14:textId="77777777" w:rsidR="002F19C8" w:rsidRDefault="002F19C8" w:rsidP="004A76A9"/>
    <w:p w14:paraId="57E0611B" w14:textId="77777777" w:rsidR="002F19C8" w:rsidRDefault="002F19C8" w:rsidP="004A76A9"/>
    <w:p w14:paraId="7B7CC487" w14:textId="77777777" w:rsidR="002F19C8" w:rsidRDefault="002F19C8" w:rsidP="004A76A9"/>
    <w:p w14:paraId="33DF26D6" w14:textId="77777777" w:rsidR="002F19C8" w:rsidRDefault="002F19C8" w:rsidP="004A76A9"/>
    <w:p w14:paraId="2E12E255" w14:textId="77777777" w:rsidR="00067EFB" w:rsidRDefault="00067EFB" w:rsidP="004A76A9"/>
    <w:p w14:paraId="2F1EC5F4" w14:textId="27209546" w:rsidR="004A76A9" w:rsidRDefault="004A76A9" w:rsidP="002F19C8">
      <w:pPr>
        <w:rPr>
          <w:b/>
          <w:bCs/>
          <w:sz w:val="40"/>
          <w:szCs w:val="40"/>
        </w:rPr>
      </w:pPr>
      <w:r>
        <w:rPr>
          <w:b/>
          <w:bCs/>
          <w:sz w:val="40"/>
          <w:szCs w:val="40"/>
        </w:rPr>
        <w:lastRenderedPageBreak/>
        <w:t>Acknowledgement</w:t>
      </w:r>
    </w:p>
    <w:p w14:paraId="0D2476B9" w14:textId="77777777" w:rsidR="00CB070E" w:rsidRDefault="00CB070E" w:rsidP="007305FF"/>
    <w:p w14:paraId="5FD4355F" w14:textId="5DA7E5B7" w:rsidR="007305FF" w:rsidRDefault="007305FF" w:rsidP="007305FF">
      <w:r>
        <w:t>I would like to express my sincere gratitude to all those who have contributed to the successful completion of this project.</w:t>
      </w:r>
    </w:p>
    <w:p w14:paraId="6B10540D" w14:textId="468C6B72" w:rsidR="007305FF" w:rsidRDefault="007305FF" w:rsidP="007305FF">
      <w:r>
        <w:t>First and foremost, I would like to thank Miss Swati Satam and Miss Neeta Bele, my advisor and mentor, for their invaluable guidance, support, and encouragement throughout the course of this project. Their expertise and feedback were crucial in shaping the direction and quality of my work.</w:t>
      </w:r>
    </w:p>
    <w:p w14:paraId="5CFB84AA" w14:textId="2DAC966A" w:rsidR="007305FF" w:rsidRDefault="007305FF" w:rsidP="007305FF">
      <w:r>
        <w:t xml:space="preserve">My heartfelt thanks go to my </w:t>
      </w:r>
      <w:r w:rsidR="00CB070E">
        <w:t xml:space="preserve">seniors &amp; </w:t>
      </w:r>
      <w:r>
        <w:t>colleagues</w:t>
      </w:r>
      <w:r w:rsidR="00CB070E">
        <w:t xml:space="preserve"> </w:t>
      </w:r>
      <w:r>
        <w:t xml:space="preserve">,especially </w:t>
      </w:r>
      <w:r w:rsidR="00CB070E">
        <w:t xml:space="preserve">Stephen Harris, </w:t>
      </w:r>
      <w:r>
        <w:t>Adinarayan</w:t>
      </w:r>
      <w:r w:rsidR="004F5C08">
        <w:t xml:space="preserve"> </w:t>
      </w:r>
      <w:r w:rsidR="00341FA3">
        <w:t>Rajaram Guduru</w:t>
      </w:r>
      <w:r>
        <w:t>, Sayali</w:t>
      </w:r>
      <w:r w:rsidR="00341FA3">
        <w:t xml:space="preserve"> Vilas</w:t>
      </w:r>
      <w:r>
        <w:t xml:space="preserve"> Bahutale, Sam Asir, </w:t>
      </w:r>
      <w:r w:rsidR="00CB070E">
        <w:t xml:space="preserve"> from scripting team &amp; </w:t>
      </w:r>
      <w:r>
        <w:t>Ruchira</w:t>
      </w:r>
      <w:r w:rsidR="00CB070E">
        <w:t xml:space="preserve"> from core research team</w:t>
      </w:r>
      <w:r>
        <w:t xml:space="preserve"> who provided support and shared their knowledge</w:t>
      </w:r>
      <w:r w:rsidR="00CB070E">
        <w:t xml:space="preserve"> , expertise</w:t>
      </w:r>
      <w:r>
        <w:t xml:space="preserve"> and resources, making the project a more collaborative and enriching experience.</w:t>
      </w:r>
    </w:p>
    <w:p w14:paraId="586A1212" w14:textId="4BE2BB47" w:rsidR="007305FF" w:rsidRDefault="007305FF" w:rsidP="007305FF">
      <w:r>
        <w:t>I would like to extend my appreciation to Hansa Research Group, who provided the necessary resources and data, making this project possible.</w:t>
      </w:r>
    </w:p>
    <w:p w14:paraId="6688BF81" w14:textId="77777777" w:rsidR="007305FF" w:rsidRDefault="007305FF" w:rsidP="007305FF">
      <w:r>
        <w:t>Lastly, I am thankful to my family and friends for their unwavering support, understanding, and encouragement throughout the duration of this project. Their patience and belief in me were a source of great motivation.</w:t>
      </w:r>
    </w:p>
    <w:p w14:paraId="2727A3B0" w14:textId="77777777" w:rsidR="007305FF" w:rsidRDefault="007305FF" w:rsidP="007305FF"/>
    <w:p w14:paraId="36BF5906" w14:textId="77777777" w:rsidR="007305FF" w:rsidRDefault="007305FF" w:rsidP="007305FF">
      <w:r>
        <w:t>Thank you all for your contributions and support.</w:t>
      </w:r>
    </w:p>
    <w:p w14:paraId="014DFC7A" w14:textId="77777777" w:rsidR="00067EFB" w:rsidRDefault="00067EFB" w:rsidP="007305FF"/>
    <w:p w14:paraId="0498CEC7" w14:textId="77777777" w:rsidR="00221489" w:rsidRDefault="00221489" w:rsidP="007305FF"/>
    <w:p w14:paraId="5F79EB01" w14:textId="77777777" w:rsidR="00221489" w:rsidRDefault="00221489" w:rsidP="007305FF"/>
    <w:p w14:paraId="2BD23662" w14:textId="77777777" w:rsidR="00221489" w:rsidRDefault="00221489" w:rsidP="007305FF"/>
    <w:p w14:paraId="6AB2F603" w14:textId="77777777" w:rsidR="00221489" w:rsidRDefault="00221489" w:rsidP="007305FF"/>
    <w:p w14:paraId="5917D680" w14:textId="77777777" w:rsidR="00221489" w:rsidRDefault="00221489" w:rsidP="007305FF"/>
    <w:p w14:paraId="7161DE14" w14:textId="77777777" w:rsidR="00221489" w:rsidRDefault="00221489" w:rsidP="007305FF"/>
    <w:p w14:paraId="3926CE07" w14:textId="77777777" w:rsidR="00221489" w:rsidRDefault="00221489" w:rsidP="007305FF"/>
    <w:p w14:paraId="3555BEBC" w14:textId="77777777" w:rsidR="00221489" w:rsidRDefault="00221489" w:rsidP="007305FF"/>
    <w:p w14:paraId="7C872E23" w14:textId="77777777" w:rsidR="00221489" w:rsidRDefault="00221489" w:rsidP="007305FF"/>
    <w:p w14:paraId="0B430B5E" w14:textId="77777777" w:rsidR="00221489" w:rsidRDefault="00221489" w:rsidP="007305FF"/>
    <w:p w14:paraId="771FAED3" w14:textId="77777777" w:rsidR="00221489" w:rsidRDefault="00221489" w:rsidP="007305FF"/>
    <w:p w14:paraId="53F3AC59" w14:textId="77777777" w:rsidR="00221489" w:rsidRDefault="00221489" w:rsidP="007305FF"/>
    <w:p w14:paraId="79F991AE" w14:textId="77777777" w:rsidR="00221489" w:rsidRDefault="00221489" w:rsidP="007305FF"/>
    <w:p w14:paraId="2ABEFCC0" w14:textId="77777777" w:rsidR="00067EFB" w:rsidRDefault="00067EFB" w:rsidP="007305FF"/>
    <w:p w14:paraId="56CD71E2" w14:textId="21C7CCB2" w:rsidR="004A76A9" w:rsidRDefault="004A76A9" w:rsidP="004A76A9">
      <w:pPr>
        <w:rPr>
          <w:b/>
          <w:bCs/>
          <w:sz w:val="40"/>
          <w:szCs w:val="40"/>
        </w:rPr>
      </w:pPr>
      <w:r>
        <w:rPr>
          <w:b/>
          <w:bCs/>
          <w:sz w:val="40"/>
          <w:szCs w:val="40"/>
        </w:rPr>
        <w:lastRenderedPageBreak/>
        <w:t>References</w:t>
      </w:r>
    </w:p>
    <w:p w14:paraId="0F90825D" w14:textId="32792F9A" w:rsidR="007305FF" w:rsidRDefault="007305FF" w:rsidP="007305FF">
      <w:r>
        <w:t>1. Google Search (2024). Brand names and biscuit images. Retrieved from [https://www.google.com](https://www.google.com).</w:t>
      </w:r>
    </w:p>
    <w:p w14:paraId="35E5F564" w14:textId="77777777" w:rsidR="007305FF" w:rsidRDefault="007305FF" w:rsidP="007305FF"/>
    <w:p w14:paraId="4F47B7DA" w14:textId="77777777" w:rsidR="007305FF" w:rsidRDefault="007305FF" w:rsidP="007305FF"/>
    <w:p w14:paraId="761B524F" w14:textId="77777777" w:rsidR="007305FF" w:rsidRDefault="007305FF" w:rsidP="007305FF"/>
    <w:p w14:paraId="3A39A8D6" w14:textId="77777777" w:rsidR="00067EFB" w:rsidRDefault="00067EFB" w:rsidP="007305FF"/>
    <w:p w14:paraId="4319CA07" w14:textId="77777777" w:rsidR="00067EFB" w:rsidRDefault="00067EFB" w:rsidP="007305FF"/>
    <w:p w14:paraId="703497AF" w14:textId="77777777" w:rsidR="00067EFB" w:rsidRDefault="00067EFB" w:rsidP="007305FF"/>
    <w:p w14:paraId="5D13D12A" w14:textId="77777777" w:rsidR="00067EFB" w:rsidRDefault="00067EFB" w:rsidP="007305FF"/>
    <w:p w14:paraId="6F44E4E5" w14:textId="77777777" w:rsidR="00067EFB" w:rsidRDefault="00067EFB" w:rsidP="007305FF"/>
    <w:p w14:paraId="55C91081" w14:textId="77777777" w:rsidR="00067EFB" w:rsidRDefault="00067EFB" w:rsidP="007305FF"/>
    <w:p w14:paraId="7B20111E" w14:textId="77777777" w:rsidR="00067EFB" w:rsidRDefault="00067EFB" w:rsidP="007305FF"/>
    <w:p w14:paraId="0DDE3734" w14:textId="77777777" w:rsidR="00067EFB" w:rsidRDefault="00067EFB" w:rsidP="007305FF"/>
    <w:p w14:paraId="77187F88" w14:textId="77777777" w:rsidR="00067EFB" w:rsidRDefault="00067EFB" w:rsidP="007305FF"/>
    <w:p w14:paraId="4510762E" w14:textId="77777777" w:rsidR="00067EFB" w:rsidRDefault="00067EFB" w:rsidP="007305FF"/>
    <w:p w14:paraId="4805F2FF" w14:textId="77777777" w:rsidR="00067EFB" w:rsidRDefault="00067EFB" w:rsidP="007305FF"/>
    <w:p w14:paraId="0EEDF12B" w14:textId="77777777" w:rsidR="00067EFB" w:rsidRDefault="00067EFB" w:rsidP="007305FF"/>
    <w:p w14:paraId="7CE5E7DE" w14:textId="77777777" w:rsidR="00067EFB" w:rsidRDefault="00067EFB" w:rsidP="007305FF"/>
    <w:p w14:paraId="7FE1FBC3" w14:textId="77777777" w:rsidR="00067EFB" w:rsidRDefault="00067EFB" w:rsidP="007305FF"/>
    <w:p w14:paraId="43F6C488" w14:textId="77777777" w:rsidR="00067EFB" w:rsidRDefault="00067EFB" w:rsidP="007305FF"/>
    <w:p w14:paraId="2A8FCA62" w14:textId="77777777" w:rsidR="00067EFB" w:rsidRDefault="00067EFB" w:rsidP="007305FF"/>
    <w:p w14:paraId="4F600F0E" w14:textId="77777777" w:rsidR="00067EFB" w:rsidRDefault="00067EFB" w:rsidP="007305FF"/>
    <w:p w14:paraId="17C97299" w14:textId="77777777" w:rsidR="00067EFB" w:rsidRDefault="00067EFB" w:rsidP="007305FF"/>
    <w:p w14:paraId="368E40DD" w14:textId="77777777" w:rsidR="00067EFB" w:rsidRDefault="00067EFB" w:rsidP="007305FF"/>
    <w:p w14:paraId="649122D1" w14:textId="77777777" w:rsidR="00067EFB" w:rsidRDefault="00067EFB" w:rsidP="007305FF"/>
    <w:p w14:paraId="07400CDB" w14:textId="77777777" w:rsidR="00067EFB" w:rsidRDefault="00067EFB" w:rsidP="007305FF"/>
    <w:p w14:paraId="2A2A6B90" w14:textId="77777777" w:rsidR="00067EFB" w:rsidRDefault="00067EFB" w:rsidP="007305FF"/>
    <w:p w14:paraId="542FE319" w14:textId="77777777" w:rsidR="00067EFB" w:rsidRDefault="00067EFB" w:rsidP="007305FF"/>
    <w:p w14:paraId="44D18C3B" w14:textId="77777777" w:rsidR="00FE6BAD" w:rsidRDefault="00FE6BAD" w:rsidP="00CB070E">
      <w:pPr>
        <w:jc w:val="center"/>
        <w:rPr>
          <w:b/>
          <w:bCs/>
          <w:sz w:val="40"/>
          <w:szCs w:val="40"/>
        </w:rPr>
      </w:pPr>
    </w:p>
    <w:p w14:paraId="0142EB4F" w14:textId="0E21E16B" w:rsidR="004A76A9" w:rsidRDefault="004A76A9" w:rsidP="00FE6BAD">
      <w:pPr>
        <w:rPr>
          <w:b/>
          <w:bCs/>
          <w:sz w:val="40"/>
          <w:szCs w:val="40"/>
        </w:rPr>
      </w:pPr>
      <w:r>
        <w:rPr>
          <w:b/>
          <w:bCs/>
          <w:sz w:val="40"/>
          <w:szCs w:val="40"/>
        </w:rPr>
        <w:lastRenderedPageBreak/>
        <w:t>Annexure</w:t>
      </w:r>
    </w:p>
    <w:p w14:paraId="1B847D17" w14:textId="1C8DEF6E" w:rsidR="004A76A9" w:rsidRPr="007305FF" w:rsidRDefault="007305FF" w:rsidP="007305FF">
      <w:pPr>
        <w:jc w:val="center"/>
        <w:rPr>
          <w:sz w:val="36"/>
          <w:szCs w:val="36"/>
          <w:u w:val="single"/>
        </w:rPr>
      </w:pPr>
      <w:r w:rsidRPr="007305FF">
        <w:rPr>
          <w:sz w:val="36"/>
          <w:szCs w:val="36"/>
          <w:u w:val="single"/>
        </w:rPr>
        <w:t>Questionnaire</w:t>
      </w:r>
    </w:p>
    <w:p w14:paraId="04CF97B9" w14:textId="77777777" w:rsidR="007305FF" w:rsidRPr="000D1425" w:rsidRDefault="007305FF" w:rsidP="007305FF">
      <w:pPr>
        <w:spacing w:line="240" w:lineRule="auto"/>
        <w:jc w:val="center"/>
        <w:rPr>
          <w:rFonts w:eastAsia="Times New Roman" w:cs="Calibri"/>
          <w:b/>
          <w:sz w:val="28"/>
          <w:szCs w:val="28"/>
          <w:lang w:eastAsia="en-IN"/>
        </w:rPr>
      </w:pPr>
      <w:r w:rsidRPr="000D1425">
        <w:rPr>
          <w:rFonts w:eastAsia="Times New Roman" w:cs="Calibri"/>
          <w:b/>
          <w:bCs/>
          <w:color w:val="000000"/>
          <w:sz w:val="28"/>
          <w:szCs w:val="28"/>
          <w:lang w:eastAsia="en-IN"/>
        </w:rPr>
        <w:t>PROJECT NAME – BISCUIT SURVEY</w:t>
      </w:r>
    </w:p>
    <w:p w14:paraId="2AFC370D" w14:textId="77777777" w:rsidR="007305FF" w:rsidRPr="000D1425" w:rsidRDefault="007305FF" w:rsidP="007305FF">
      <w:pPr>
        <w:spacing w:after="0" w:line="240" w:lineRule="auto"/>
        <w:rPr>
          <w:rFonts w:eastAsia="Times New Roman" w:cs="Calibri"/>
          <w:sz w:val="24"/>
          <w:szCs w:val="24"/>
          <w:lang w:eastAsia="en-IN"/>
        </w:rPr>
      </w:pPr>
    </w:p>
    <w:p w14:paraId="28D8B2F5" w14:textId="77777777" w:rsidR="007305FF" w:rsidRPr="000D1425" w:rsidRDefault="007305FF" w:rsidP="007305FF">
      <w:pPr>
        <w:spacing w:line="240" w:lineRule="auto"/>
        <w:rPr>
          <w:rFonts w:eastAsia="Times New Roman" w:cs="Calibri"/>
          <w:sz w:val="24"/>
          <w:szCs w:val="24"/>
          <w:lang w:eastAsia="en-IN"/>
        </w:rPr>
      </w:pPr>
      <w:r w:rsidRPr="000D1425">
        <w:rPr>
          <w:rFonts w:eastAsia="Times New Roman" w:cs="Calibri"/>
          <w:bCs/>
          <w:color w:val="000000"/>
          <w:sz w:val="28"/>
          <w:szCs w:val="28"/>
          <w:lang w:eastAsia="en-IN"/>
        </w:rPr>
        <w:t>Name: ________________________________________________________</w:t>
      </w:r>
    </w:p>
    <w:p w14:paraId="1C56348D" w14:textId="77777777" w:rsidR="007305FF" w:rsidRPr="000D1425" w:rsidRDefault="007305FF" w:rsidP="007305FF">
      <w:pPr>
        <w:spacing w:line="240" w:lineRule="auto"/>
        <w:rPr>
          <w:rFonts w:eastAsia="Times New Roman" w:cs="Calibri"/>
          <w:bCs/>
          <w:color w:val="000000"/>
          <w:sz w:val="28"/>
          <w:szCs w:val="28"/>
          <w:lang w:eastAsia="en-IN"/>
        </w:rPr>
      </w:pPr>
      <w:r w:rsidRPr="000D1425">
        <w:rPr>
          <w:rFonts w:eastAsia="Times New Roman" w:cs="Calibri"/>
          <w:bCs/>
          <w:color w:val="000000"/>
          <w:sz w:val="28"/>
          <w:szCs w:val="28"/>
          <w:lang w:eastAsia="en-IN"/>
        </w:rPr>
        <w:t>Contact Details: ___________________________</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14"/>
        <w:gridCol w:w="4502"/>
      </w:tblGrid>
      <w:tr w:rsidR="007305FF" w:rsidRPr="000D1425" w14:paraId="4EA0960C" w14:textId="77777777" w:rsidTr="00CB070E">
        <w:tc>
          <w:tcPr>
            <w:tcW w:w="4514" w:type="dxa"/>
            <w:shd w:val="clear" w:color="auto" w:fill="auto"/>
          </w:tcPr>
          <w:p w14:paraId="2F0779A7" w14:textId="77777777" w:rsidR="007305FF" w:rsidRPr="000D1425" w:rsidRDefault="007305FF" w:rsidP="00710458">
            <w:pPr>
              <w:spacing w:line="240" w:lineRule="auto"/>
              <w:rPr>
                <w:rFonts w:eastAsia="Times New Roman" w:cs="Calibri"/>
                <w:bCs/>
                <w:color w:val="000000"/>
                <w:sz w:val="28"/>
                <w:szCs w:val="28"/>
                <w:lang w:eastAsia="en-IN"/>
              </w:rPr>
            </w:pPr>
            <w:r w:rsidRPr="000D1425">
              <w:rPr>
                <w:rFonts w:eastAsia="Times New Roman" w:cs="Calibri"/>
                <w:bCs/>
                <w:color w:val="000000"/>
                <w:sz w:val="28"/>
                <w:szCs w:val="28"/>
                <w:lang w:eastAsia="en-IN"/>
              </w:rPr>
              <w:t>Cities</w:t>
            </w:r>
          </w:p>
        </w:tc>
        <w:tc>
          <w:tcPr>
            <w:tcW w:w="4502" w:type="dxa"/>
            <w:shd w:val="clear" w:color="auto" w:fill="auto"/>
          </w:tcPr>
          <w:p w14:paraId="4CD2D0C9" w14:textId="77777777" w:rsidR="007305FF" w:rsidRPr="000D1425" w:rsidRDefault="007305FF" w:rsidP="00710458">
            <w:pPr>
              <w:spacing w:line="240" w:lineRule="auto"/>
              <w:jc w:val="center"/>
              <w:rPr>
                <w:rFonts w:eastAsia="Times New Roman" w:cs="Calibri"/>
                <w:bCs/>
                <w:color w:val="000000"/>
                <w:sz w:val="28"/>
                <w:szCs w:val="28"/>
                <w:lang w:eastAsia="en-IN"/>
              </w:rPr>
            </w:pPr>
            <w:r w:rsidRPr="000D1425">
              <w:rPr>
                <w:rFonts w:eastAsia="Times New Roman" w:cs="Calibri"/>
                <w:bCs/>
                <w:color w:val="000000"/>
                <w:sz w:val="28"/>
                <w:szCs w:val="28"/>
                <w:lang w:eastAsia="en-IN"/>
              </w:rPr>
              <w:t>Code</w:t>
            </w:r>
          </w:p>
        </w:tc>
      </w:tr>
      <w:tr w:rsidR="007305FF" w:rsidRPr="000D1425" w14:paraId="2C06EB96" w14:textId="77777777" w:rsidTr="00CB070E">
        <w:tc>
          <w:tcPr>
            <w:tcW w:w="4514" w:type="dxa"/>
            <w:shd w:val="clear" w:color="auto" w:fill="auto"/>
          </w:tcPr>
          <w:p w14:paraId="01A91AD6" w14:textId="77777777" w:rsidR="007305FF" w:rsidRPr="000D1425" w:rsidRDefault="007305FF" w:rsidP="00710458">
            <w:pPr>
              <w:spacing w:line="240" w:lineRule="auto"/>
              <w:rPr>
                <w:rFonts w:eastAsia="Times New Roman" w:cs="Calibri"/>
                <w:bCs/>
                <w:color w:val="000000"/>
                <w:sz w:val="28"/>
                <w:szCs w:val="28"/>
                <w:lang w:eastAsia="en-IN"/>
              </w:rPr>
            </w:pPr>
            <w:r w:rsidRPr="000D1425">
              <w:rPr>
                <w:rFonts w:eastAsia="Times New Roman" w:cs="Calibri"/>
                <w:bCs/>
                <w:color w:val="000000"/>
                <w:sz w:val="28"/>
                <w:szCs w:val="28"/>
                <w:lang w:eastAsia="en-IN"/>
              </w:rPr>
              <w:t>Mumbai</w:t>
            </w:r>
          </w:p>
        </w:tc>
        <w:tc>
          <w:tcPr>
            <w:tcW w:w="4502" w:type="dxa"/>
            <w:shd w:val="clear" w:color="auto" w:fill="auto"/>
          </w:tcPr>
          <w:p w14:paraId="4F773A5D" w14:textId="77777777" w:rsidR="007305FF" w:rsidRPr="000D1425" w:rsidRDefault="007305FF" w:rsidP="00710458">
            <w:pPr>
              <w:spacing w:line="240" w:lineRule="auto"/>
              <w:jc w:val="center"/>
              <w:rPr>
                <w:rFonts w:eastAsia="Times New Roman" w:cs="Calibri"/>
                <w:bCs/>
                <w:color w:val="000000"/>
                <w:sz w:val="28"/>
                <w:szCs w:val="28"/>
                <w:lang w:eastAsia="en-IN"/>
              </w:rPr>
            </w:pPr>
            <w:r w:rsidRPr="000D1425">
              <w:rPr>
                <w:rFonts w:eastAsia="Times New Roman" w:cs="Calibri"/>
                <w:bCs/>
                <w:color w:val="000000"/>
                <w:sz w:val="28"/>
                <w:szCs w:val="28"/>
                <w:lang w:eastAsia="en-IN"/>
              </w:rPr>
              <w:t>01</w:t>
            </w:r>
          </w:p>
        </w:tc>
      </w:tr>
      <w:tr w:rsidR="007305FF" w:rsidRPr="000D1425" w14:paraId="39588A30" w14:textId="77777777" w:rsidTr="00CB070E">
        <w:tc>
          <w:tcPr>
            <w:tcW w:w="4514" w:type="dxa"/>
            <w:shd w:val="clear" w:color="auto" w:fill="auto"/>
          </w:tcPr>
          <w:p w14:paraId="2088AAB7" w14:textId="77777777" w:rsidR="007305FF" w:rsidRPr="000D1425" w:rsidRDefault="007305FF" w:rsidP="00710458">
            <w:pPr>
              <w:spacing w:line="240" w:lineRule="auto"/>
              <w:rPr>
                <w:rFonts w:eastAsia="Times New Roman" w:cs="Calibri"/>
                <w:bCs/>
                <w:color w:val="000000"/>
                <w:sz w:val="28"/>
                <w:szCs w:val="28"/>
                <w:lang w:eastAsia="en-IN"/>
              </w:rPr>
            </w:pPr>
            <w:r w:rsidRPr="000D1425">
              <w:rPr>
                <w:rFonts w:eastAsia="Times New Roman" w:cs="Calibri"/>
                <w:bCs/>
                <w:color w:val="000000"/>
                <w:sz w:val="28"/>
                <w:szCs w:val="28"/>
                <w:lang w:eastAsia="en-IN"/>
              </w:rPr>
              <w:t>Nashik</w:t>
            </w:r>
          </w:p>
        </w:tc>
        <w:tc>
          <w:tcPr>
            <w:tcW w:w="4502" w:type="dxa"/>
            <w:shd w:val="clear" w:color="auto" w:fill="auto"/>
          </w:tcPr>
          <w:p w14:paraId="360A046D" w14:textId="77777777" w:rsidR="007305FF" w:rsidRPr="000D1425" w:rsidRDefault="007305FF" w:rsidP="00710458">
            <w:pPr>
              <w:spacing w:line="240" w:lineRule="auto"/>
              <w:jc w:val="center"/>
              <w:rPr>
                <w:rFonts w:eastAsia="Times New Roman" w:cs="Calibri"/>
                <w:bCs/>
                <w:color w:val="000000"/>
                <w:sz w:val="28"/>
                <w:szCs w:val="28"/>
                <w:lang w:eastAsia="en-IN"/>
              </w:rPr>
            </w:pPr>
            <w:r w:rsidRPr="000D1425">
              <w:rPr>
                <w:rFonts w:eastAsia="Times New Roman" w:cs="Calibri"/>
                <w:bCs/>
                <w:color w:val="000000"/>
                <w:sz w:val="28"/>
                <w:szCs w:val="28"/>
                <w:lang w:eastAsia="en-IN"/>
              </w:rPr>
              <w:t>02</w:t>
            </w:r>
          </w:p>
        </w:tc>
      </w:tr>
      <w:tr w:rsidR="007305FF" w:rsidRPr="000D1425" w14:paraId="52725874" w14:textId="77777777" w:rsidTr="00CB070E">
        <w:tc>
          <w:tcPr>
            <w:tcW w:w="4514" w:type="dxa"/>
            <w:shd w:val="clear" w:color="auto" w:fill="auto"/>
          </w:tcPr>
          <w:p w14:paraId="14BA1CF2" w14:textId="77777777" w:rsidR="007305FF" w:rsidRPr="000D1425" w:rsidRDefault="007305FF" w:rsidP="00710458">
            <w:pPr>
              <w:spacing w:line="240" w:lineRule="auto"/>
              <w:rPr>
                <w:rFonts w:eastAsia="Times New Roman" w:cs="Calibri"/>
                <w:bCs/>
                <w:color w:val="000000"/>
                <w:sz w:val="28"/>
                <w:szCs w:val="28"/>
                <w:lang w:eastAsia="en-IN"/>
              </w:rPr>
            </w:pPr>
            <w:r w:rsidRPr="000D1425">
              <w:rPr>
                <w:rFonts w:eastAsia="Times New Roman" w:cs="Calibri"/>
                <w:bCs/>
                <w:color w:val="000000"/>
                <w:sz w:val="28"/>
                <w:szCs w:val="28"/>
                <w:lang w:eastAsia="en-IN"/>
              </w:rPr>
              <w:t>New Mumbai</w:t>
            </w:r>
          </w:p>
        </w:tc>
        <w:tc>
          <w:tcPr>
            <w:tcW w:w="4502" w:type="dxa"/>
            <w:shd w:val="clear" w:color="auto" w:fill="auto"/>
          </w:tcPr>
          <w:p w14:paraId="42F52AA8" w14:textId="77777777" w:rsidR="007305FF" w:rsidRPr="000D1425" w:rsidRDefault="007305FF" w:rsidP="00710458">
            <w:pPr>
              <w:spacing w:line="240" w:lineRule="auto"/>
              <w:jc w:val="center"/>
              <w:rPr>
                <w:rFonts w:eastAsia="Times New Roman" w:cs="Calibri"/>
                <w:bCs/>
                <w:color w:val="000000"/>
                <w:sz w:val="28"/>
                <w:szCs w:val="28"/>
                <w:lang w:eastAsia="en-IN"/>
              </w:rPr>
            </w:pPr>
            <w:r w:rsidRPr="000D1425">
              <w:rPr>
                <w:rFonts w:eastAsia="Times New Roman" w:cs="Calibri"/>
                <w:bCs/>
                <w:color w:val="000000"/>
                <w:sz w:val="28"/>
                <w:szCs w:val="28"/>
                <w:lang w:eastAsia="en-IN"/>
              </w:rPr>
              <w:t>03</w:t>
            </w:r>
          </w:p>
        </w:tc>
      </w:tr>
      <w:tr w:rsidR="007305FF" w:rsidRPr="000D1425" w14:paraId="6D250A21" w14:textId="77777777" w:rsidTr="00CB070E">
        <w:tc>
          <w:tcPr>
            <w:tcW w:w="4514" w:type="dxa"/>
            <w:shd w:val="clear" w:color="auto" w:fill="auto"/>
          </w:tcPr>
          <w:p w14:paraId="07B849CA" w14:textId="77777777" w:rsidR="007305FF" w:rsidRPr="000D1425" w:rsidRDefault="007305FF" w:rsidP="00710458">
            <w:pPr>
              <w:spacing w:line="240" w:lineRule="auto"/>
              <w:rPr>
                <w:rFonts w:eastAsia="Times New Roman" w:cs="Calibri"/>
                <w:bCs/>
                <w:color w:val="000000"/>
                <w:sz w:val="28"/>
                <w:szCs w:val="28"/>
                <w:lang w:eastAsia="en-IN"/>
              </w:rPr>
            </w:pPr>
            <w:r w:rsidRPr="000D1425">
              <w:rPr>
                <w:rFonts w:eastAsia="Times New Roman" w:cs="Calibri"/>
                <w:bCs/>
                <w:color w:val="000000"/>
                <w:sz w:val="28"/>
                <w:szCs w:val="28"/>
                <w:lang w:eastAsia="en-IN"/>
              </w:rPr>
              <w:t>Pune</w:t>
            </w:r>
          </w:p>
        </w:tc>
        <w:tc>
          <w:tcPr>
            <w:tcW w:w="4502" w:type="dxa"/>
            <w:shd w:val="clear" w:color="auto" w:fill="auto"/>
          </w:tcPr>
          <w:p w14:paraId="43F37039" w14:textId="77777777" w:rsidR="007305FF" w:rsidRPr="000D1425" w:rsidRDefault="007305FF" w:rsidP="00710458">
            <w:pPr>
              <w:spacing w:line="240" w:lineRule="auto"/>
              <w:jc w:val="center"/>
              <w:rPr>
                <w:rFonts w:eastAsia="Times New Roman" w:cs="Calibri"/>
                <w:bCs/>
                <w:color w:val="000000"/>
                <w:sz w:val="28"/>
                <w:szCs w:val="28"/>
                <w:lang w:eastAsia="en-IN"/>
              </w:rPr>
            </w:pPr>
            <w:r w:rsidRPr="000D1425">
              <w:rPr>
                <w:rFonts w:eastAsia="Times New Roman" w:cs="Calibri"/>
                <w:bCs/>
                <w:color w:val="000000"/>
                <w:sz w:val="28"/>
                <w:szCs w:val="28"/>
                <w:lang w:eastAsia="en-IN"/>
              </w:rPr>
              <w:t>04</w:t>
            </w:r>
          </w:p>
        </w:tc>
      </w:tr>
      <w:tr w:rsidR="007305FF" w:rsidRPr="000D1425" w14:paraId="24EB5606" w14:textId="77777777" w:rsidTr="00CB070E">
        <w:tc>
          <w:tcPr>
            <w:tcW w:w="4514" w:type="dxa"/>
            <w:shd w:val="clear" w:color="auto" w:fill="auto"/>
          </w:tcPr>
          <w:p w14:paraId="41028282" w14:textId="77777777" w:rsidR="007305FF" w:rsidRPr="000D1425" w:rsidRDefault="007305FF" w:rsidP="00710458">
            <w:pPr>
              <w:spacing w:line="240" w:lineRule="auto"/>
              <w:rPr>
                <w:rFonts w:eastAsia="Times New Roman" w:cs="Calibri"/>
                <w:bCs/>
                <w:color w:val="000000"/>
                <w:sz w:val="28"/>
                <w:szCs w:val="28"/>
                <w:lang w:eastAsia="en-IN"/>
              </w:rPr>
            </w:pPr>
            <w:r w:rsidRPr="000D1425">
              <w:rPr>
                <w:rFonts w:eastAsia="Times New Roman" w:cs="Calibri"/>
                <w:bCs/>
                <w:color w:val="000000"/>
                <w:sz w:val="28"/>
                <w:szCs w:val="28"/>
                <w:lang w:eastAsia="en-IN"/>
              </w:rPr>
              <w:t>Thane</w:t>
            </w:r>
          </w:p>
        </w:tc>
        <w:tc>
          <w:tcPr>
            <w:tcW w:w="4502" w:type="dxa"/>
            <w:shd w:val="clear" w:color="auto" w:fill="auto"/>
          </w:tcPr>
          <w:p w14:paraId="18558C12" w14:textId="77777777" w:rsidR="007305FF" w:rsidRPr="000D1425" w:rsidRDefault="007305FF" w:rsidP="00710458">
            <w:pPr>
              <w:spacing w:line="240" w:lineRule="auto"/>
              <w:jc w:val="center"/>
              <w:rPr>
                <w:rFonts w:eastAsia="Times New Roman" w:cs="Calibri"/>
                <w:bCs/>
                <w:color w:val="000000"/>
                <w:sz w:val="28"/>
                <w:szCs w:val="28"/>
                <w:lang w:eastAsia="en-IN"/>
              </w:rPr>
            </w:pPr>
            <w:r w:rsidRPr="000D1425">
              <w:rPr>
                <w:rFonts w:eastAsia="Times New Roman" w:cs="Calibri"/>
                <w:bCs/>
                <w:color w:val="000000"/>
                <w:sz w:val="28"/>
                <w:szCs w:val="28"/>
                <w:lang w:eastAsia="en-IN"/>
              </w:rPr>
              <w:t>05</w:t>
            </w:r>
          </w:p>
        </w:tc>
      </w:tr>
    </w:tbl>
    <w:p w14:paraId="734FE298" w14:textId="77777777" w:rsidR="007305FF" w:rsidRPr="000D1425" w:rsidRDefault="007305FF" w:rsidP="007305FF">
      <w:pPr>
        <w:spacing w:after="0" w:line="240" w:lineRule="auto"/>
        <w:rPr>
          <w:rFonts w:eastAsia="Times New Roman" w:cs="Calibri"/>
          <w:sz w:val="24"/>
          <w:szCs w:val="24"/>
          <w:lang w:eastAsia="en-IN"/>
        </w:rPr>
      </w:pPr>
    </w:p>
    <w:p w14:paraId="5AB4C6D2" w14:textId="77777777" w:rsidR="007305FF" w:rsidRPr="000D1425" w:rsidRDefault="007305FF" w:rsidP="007305FF">
      <w:pPr>
        <w:spacing w:after="0" w:line="240" w:lineRule="auto"/>
        <w:rPr>
          <w:rFonts w:eastAsia="Times New Roman" w:cs="Calibri"/>
          <w:sz w:val="24"/>
          <w:szCs w:val="24"/>
          <w:lang w:eastAsia="en-IN"/>
        </w:rPr>
      </w:pPr>
      <w:r w:rsidRPr="00B22BA8">
        <w:rPr>
          <w:rFonts w:eastAsia="Times New Roman" w:cs="Calibri"/>
          <w:bCs/>
          <w:color w:val="000000"/>
          <w:sz w:val="28"/>
          <w:szCs w:val="28"/>
          <w:lang w:eastAsia="en-IN"/>
        </w:rPr>
        <w:t>Q1 GENDER</w:t>
      </w:r>
    </w:p>
    <w:p w14:paraId="643C4BD1" w14:textId="77777777" w:rsidR="007305FF" w:rsidRPr="000D1425" w:rsidRDefault="007305FF" w:rsidP="007305FF">
      <w:pPr>
        <w:spacing w:after="0" w:line="240" w:lineRule="auto"/>
        <w:rPr>
          <w:rFonts w:eastAsia="Times New Roman" w:cs="Calibri"/>
          <w:sz w:val="24"/>
          <w:szCs w:val="24"/>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1172"/>
        <w:gridCol w:w="800"/>
      </w:tblGrid>
      <w:tr w:rsidR="007305FF" w:rsidRPr="000D1425" w14:paraId="472823F3" w14:textId="77777777" w:rsidTr="0071045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356F7B" w14:textId="77777777" w:rsidR="007305FF" w:rsidRPr="000D1425" w:rsidRDefault="007305FF" w:rsidP="00710458">
            <w:pPr>
              <w:spacing w:after="0" w:line="240" w:lineRule="auto"/>
              <w:jc w:val="center"/>
              <w:rPr>
                <w:rFonts w:eastAsia="Times New Roman" w:cs="Calibri"/>
                <w:sz w:val="24"/>
                <w:szCs w:val="24"/>
                <w:lang w:eastAsia="en-IN"/>
              </w:rPr>
            </w:pPr>
            <w:r w:rsidRPr="000D1425">
              <w:rPr>
                <w:rFonts w:eastAsia="Times New Roman" w:cs="Calibri"/>
                <w:bCs/>
                <w:color w:val="000000"/>
                <w:sz w:val="28"/>
                <w:szCs w:val="28"/>
                <w:lang w:eastAsia="en-IN"/>
              </w:rPr>
              <w:t>GENDER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02CABA" w14:textId="77777777" w:rsidR="007305FF" w:rsidRPr="000D1425" w:rsidRDefault="007305FF" w:rsidP="00710458">
            <w:pPr>
              <w:spacing w:after="0" w:line="240" w:lineRule="auto"/>
              <w:jc w:val="center"/>
              <w:rPr>
                <w:rFonts w:eastAsia="Times New Roman" w:cs="Calibri"/>
                <w:sz w:val="24"/>
                <w:szCs w:val="24"/>
                <w:lang w:eastAsia="en-IN"/>
              </w:rPr>
            </w:pPr>
            <w:r w:rsidRPr="000D1425">
              <w:rPr>
                <w:rFonts w:eastAsia="Times New Roman" w:cs="Calibri"/>
                <w:bCs/>
                <w:color w:val="000000"/>
                <w:sz w:val="28"/>
                <w:szCs w:val="28"/>
                <w:lang w:eastAsia="en-IN"/>
              </w:rPr>
              <w:t>Code</w:t>
            </w:r>
          </w:p>
        </w:tc>
      </w:tr>
      <w:tr w:rsidR="007305FF" w:rsidRPr="000D1425" w14:paraId="0AE683C5" w14:textId="77777777" w:rsidTr="0071045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F80E12" w14:textId="77777777" w:rsidR="007305FF" w:rsidRPr="000D1425" w:rsidRDefault="007305FF" w:rsidP="00710458">
            <w:pPr>
              <w:spacing w:after="0" w:line="240" w:lineRule="auto"/>
              <w:rPr>
                <w:rFonts w:eastAsia="Times New Roman" w:cs="Calibri"/>
                <w:sz w:val="24"/>
                <w:szCs w:val="24"/>
                <w:lang w:eastAsia="en-IN"/>
              </w:rPr>
            </w:pPr>
            <w:r w:rsidRPr="000D1425">
              <w:rPr>
                <w:rFonts w:eastAsia="Times New Roman" w:cs="Calibri"/>
                <w:color w:val="000000"/>
                <w:sz w:val="28"/>
                <w:szCs w:val="28"/>
                <w:lang w:eastAsia="en-IN"/>
              </w:rPr>
              <w:t>Male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40BED9" w14:textId="77777777" w:rsidR="007305FF" w:rsidRPr="000D1425" w:rsidRDefault="007305FF" w:rsidP="00710458">
            <w:pPr>
              <w:spacing w:after="0" w:line="240" w:lineRule="auto"/>
              <w:jc w:val="center"/>
              <w:rPr>
                <w:rFonts w:eastAsia="Times New Roman" w:cs="Calibri"/>
                <w:sz w:val="24"/>
                <w:szCs w:val="24"/>
                <w:lang w:eastAsia="en-IN"/>
              </w:rPr>
            </w:pPr>
            <w:r w:rsidRPr="000D1425">
              <w:rPr>
                <w:rFonts w:eastAsia="Times New Roman" w:cs="Calibri"/>
                <w:color w:val="000000"/>
                <w:sz w:val="28"/>
                <w:szCs w:val="28"/>
                <w:lang w:eastAsia="en-IN"/>
              </w:rPr>
              <w:t>1</w:t>
            </w:r>
          </w:p>
        </w:tc>
      </w:tr>
      <w:tr w:rsidR="007305FF" w:rsidRPr="000D1425" w14:paraId="4A5A6AE3" w14:textId="77777777" w:rsidTr="0071045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59D6A3" w14:textId="77777777" w:rsidR="007305FF" w:rsidRPr="000D1425" w:rsidRDefault="007305FF" w:rsidP="00710458">
            <w:pPr>
              <w:spacing w:after="0" w:line="240" w:lineRule="auto"/>
              <w:rPr>
                <w:rFonts w:eastAsia="Times New Roman" w:cs="Calibri"/>
                <w:sz w:val="24"/>
                <w:szCs w:val="24"/>
                <w:lang w:eastAsia="en-IN"/>
              </w:rPr>
            </w:pPr>
            <w:r w:rsidRPr="000D1425">
              <w:rPr>
                <w:rFonts w:eastAsia="Times New Roman" w:cs="Calibri"/>
                <w:color w:val="000000"/>
                <w:sz w:val="28"/>
                <w:szCs w:val="28"/>
                <w:lang w:eastAsia="en-IN"/>
              </w:rPr>
              <w:t>Female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8BFC4A" w14:textId="77777777" w:rsidR="007305FF" w:rsidRPr="000D1425" w:rsidRDefault="007305FF" w:rsidP="00710458">
            <w:pPr>
              <w:spacing w:after="0" w:line="240" w:lineRule="auto"/>
              <w:jc w:val="center"/>
              <w:rPr>
                <w:rFonts w:eastAsia="Times New Roman" w:cs="Calibri"/>
                <w:sz w:val="24"/>
                <w:szCs w:val="24"/>
                <w:lang w:eastAsia="en-IN"/>
              </w:rPr>
            </w:pPr>
            <w:r w:rsidRPr="000D1425">
              <w:rPr>
                <w:rFonts w:eastAsia="Times New Roman" w:cs="Calibri"/>
                <w:color w:val="000000"/>
                <w:sz w:val="28"/>
                <w:szCs w:val="28"/>
                <w:lang w:eastAsia="en-IN"/>
              </w:rPr>
              <w:t>2</w:t>
            </w:r>
          </w:p>
        </w:tc>
      </w:tr>
    </w:tbl>
    <w:p w14:paraId="09C375A9" w14:textId="77777777" w:rsidR="007305FF" w:rsidRPr="000D1425" w:rsidRDefault="007305FF" w:rsidP="007305FF">
      <w:pPr>
        <w:spacing w:after="0" w:line="240" w:lineRule="auto"/>
        <w:rPr>
          <w:rFonts w:eastAsia="Times New Roman" w:cs="Calibri"/>
          <w:sz w:val="24"/>
          <w:szCs w:val="24"/>
          <w:lang w:eastAsia="en-IN"/>
        </w:rPr>
      </w:pPr>
    </w:p>
    <w:p w14:paraId="2A859D27" w14:textId="77777777" w:rsidR="007305FF" w:rsidRPr="000D1425" w:rsidRDefault="007305FF" w:rsidP="007305FF">
      <w:pPr>
        <w:spacing w:after="0" w:line="240" w:lineRule="auto"/>
        <w:rPr>
          <w:rFonts w:eastAsia="Times New Roman" w:cs="Calibri"/>
          <w:sz w:val="24"/>
          <w:szCs w:val="24"/>
          <w:lang w:eastAsia="en-IN"/>
        </w:rPr>
      </w:pPr>
      <w:r w:rsidRPr="00B22BA8">
        <w:rPr>
          <w:rFonts w:eastAsia="Times New Roman" w:cs="Calibri"/>
          <w:bCs/>
          <w:color w:val="000000"/>
          <w:sz w:val="28"/>
          <w:szCs w:val="28"/>
          <w:lang w:eastAsia="en-IN"/>
        </w:rPr>
        <w:t>Q2 Actual</w:t>
      </w:r>
      <w:r>
        <w:rPr>
          <w:rFonts w:eastAsia="Times New Roman" w:cs="Calibri"/>
          <w:bCs/>
          <w:color w:val="000000"/>
          <w:sz w:val="28"/>
          <w:szCs w:val="28"/>
          <w:lang w:eastAsia="en-IN"/>
        </w:rPr>
        <w:t xml:space="preserve"> current age</w:t>
      </w:r>
    </w:p>
    <w:p w14:paraId="62EAA2F4" w14:textId="77777777" w:rsidR="007305FF" w:rsidRPr="000D1425" w:rsidRDefault="007305FF" w:rsidP="007305FF">
      <w:pPr>
        <w:spacing w:after="0" w:line="240" w:lineRule="auto"/>
        <w:rPr>
          <w:rFonts w:eastAsia="Times New Roman" w:cs="Calibri"/>
          <w:sz w:val="24"/>
          <w:szCs w:val="24"/>
          <w:lang w:eastAsia="en-IN"/>
        </w:rPr>
      </w:pPr>
    </w:p>
    <w:tbl>
      <w:tblPr>
        <w:tblW w:w="7444" w:type="dxa"/>
        <w:tblCellMar>
          <w:top w:w="15" w:type="dxa"/>
          <w:left w:w="15" w:type="dxa"/>
          <w:bottom w:w="15" w:type="dxa"/>
          <w:right w:w="15" w:type="dxa"/>
        </w:tblCellMar>
        <w:tblLook w:val="04A0" w:firstRow="1" w:lastRow="0" w:firstColumn="1" w:lastColumn="0" w:noHBand="0" w:noVBand="1"/>
      </w:tblPr>
      <w:tblGrid>
        <w:gridCol w:w="3830"/>
        <w:gridCol w:w="1807"/>
        <w:gridCol w:w="1807"/>
      </w:tblGrid>
      <w:tr w:rsidR="007305FF" w:rsidRPr="000D1425" w14:paraId="14C6BBE3" w14:textId="77777777" w:rsidTr="00710458">
        <w:trPr>
          <w:trHeight w:val="20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7A56E9" w14:textId="77777777" w:rsidR="007305FF" w:rsidRPr="000D1425" w:rsidRDefault="007305FF" w:rsidP="00710458">
            <w:pPr>
              <w:spacing w:after="0" w:line="240" w:lineRule="auto"/>
              <w:rPr>
                <w:rFonts w:eastAsia="Times New Roman" w:cs="Calibri"/>
                <w:sz w:val="24"/>
                <w:szCs w:val="24"/>
                <w:lang w:eastAsia="en-IN"/>
              </w:rPr>
            </w:pPr>
            <w:r w:rsidRPr="000D1425">
              <w:rPr>
                <w:rFonts w:eastAsia="Times New Roman" w:cs="Calibri"/>
                <w:bCs/>
                <w:color w:val="000000"/>
                <w:sz w:val="28"/>
                <w:szCs w:val="28"/>
                <w:lang w:eastAsia="en-IN"/>
              </w:rPr>
              <w:t>AGE (Complete Age)</w:t>
            </w:r>
          </w:p>
        </w:tc>
        <w:tc>
          <w:tcPr>
            <w:tcW w:w="18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65148B" w14:textId="77777777" w:rsidR="007305FF" w:rsidRPr="00C23008" w:rsidRDefault="007305FF" w:rsidP="00710458">
            <w:pPr>
              <w:spacing w:after="0" w:line="240" w:lineRule="auto"/>
              <w:rPr>
                <w:rFonts w:eastAsia="Times New Roman" w:cs="Calibri"/>
                <w:color w:val="000000"/>
                <w:sz w:val="24"/>
                <w:szCs w:val="24"/>
                <w:lang w:eastAsia="en-IN"/>
              </w:rPr>
            </w:pPr>
          </w:p>
        </w:tc>
        <w:tc>
          <w:tcPr>
            <w:tcW w:w="1807" w:type="dxa"/>
            <w:tcBorders>
              <w:top w:val="single" w:sz="4" w:space="0" w:color="000000"/>
              <w:left w:val="single" w:sz="4" w:space="0" w:color="000000"/>
              <w:bottom w:val="single" w:sz="4" w:space="0" w:color="000000"/>
              <w:right w:val="single" w:sz="4" w:space="0" w:color="000000"/>
            </w:tcBorders>
          </w:tcPr>
          <w:p w14:paraId="3ED1E18D" w14:textId="77777777" w:rsidR="007305FF" w:rsidRPr="00C23008" w:rsidRDefault="007305FF" w:rsidP="00710458">
            <w:pPr>
              <w:spacing w:after="0" w:line="240" w:lineRule="auto"/>
              <w:rPr>
                <w:rFonts w:eastAsia="Times New Roman" w:cs="Calibri"/>
                <w:color w:val="000000"/>
                <w:sz w:val="24"/>
                <w:szCs w:val="24"/>
                <w:lang w:eastAsia="en-IN"/>
              </w:rPr>
            </w:pPr>
          </w:p>
        </w:tc>
      </w:tr>
    </w:tbl>
    <w:p w14:paraId="2722A8E4" w14:textId="77777777" w:rsidR="007305FF" w:rsidRPr="000D1425" w:rsidRDefault="007305FF" w:rsidP="007305FF">
      <w:pPr>
        <w:spacing w:after="0" w:line="240" w:lineRule="auto"/>
        <w:rPr>
          <w:rFonts w:eastAsia="Times New Roman" w:cs="Calibri"/>
          <w:sz w:val="24"/>
          <w:szCs w:val="24"/>
          <w:lang w:eastAsia="en-IN"/>
        </w:rPr>
      </w:pPr>
    </w:p>
    <w:p w14:paraId="77B5F9DB" w14:textId="77777777" w:rsidR="007305FF" w:rsidRPr="000D1425" w:rsidRDefault="007305FF" w:rsidP="007305FF">
      <w:pPr>
        <w:spacing w:after="0" w:line="240" w:lineRule="auto"/>
        <w:rPr>
          <w:rFonts w:eastAsia="Times New Roman" w:cs="Calibri"/>
          <w:sz w:val="24"/>
          <w:szCs w:val="24"/>
          <w:lang w:eastAsia="en-IN"/>
        </w:rPr>
      </w:pPr>
    </w:p>
    <w:p w14:paraId="1B3F4E42" w14:textId="77777777" w:rsidR="007305FF" w:rsidRPr="000D1425" w:rsidRDefault="007305FF" w:rsidP="007305FF">
      <w:pPr>
        <w:spacing w:line="240" w:lineRule="auto"/>
        <w:rPr>
          <w:rFonts w:eastAsia="Times New Roman" w:cs="Calibri"/>
          <w:sz w:val="24"/>
          <w:szCs w:val="24"/>
          <w:lang w:eastAsia="en-IN"/>
        </w:rPr>
      </w:pPr>
      <w:r w:rsidRPr="000D1425">
        <w:rPr>
          <w:rFonts w:eastAsia="Times New Roman" w:cs="Calibri"/>
          <w:bCs/>
          <w:color w:val="000000"/>
          <w:sz w:val="28"/>
          <w:szCs w:val="28"/>
          <w:lang w:eastAsia="en-IN"/>
        </w:rPr>
        <w:t>Q2a POST CODE</w:t>
      </w:r>
    </w:p>
    <w:tbl>
      <w:tblPr>
        <w:tblW w:w="0" w:type="auto"/>
        <w:tblCellMar>
          <w:top w:w="15" w:type="dxa"/>
          <w:left w:w="15" w:type="dxa"/>
          <w:bottom w:w="15" w:type="dxa"/>
          <w:right w:w="15" w:type="dxa"/>
        </w:tblCellMar>
        <w:tblLook w:val="04A0" w:firstRow="1" w:lastRow="0" w:firstColumn="1" w:lastColumn="0" w:noHBand="0" w:noVBand="1"/>
      </w:tblPr>
      <w:tblGrid>
        <w:gridCol w:w="1625"/>
        <w:gridCol w:w="800"/>
      </w:tblGrid>
      <w:tr w:rsidR="007305FF" w:rsidRPr="000D1425" w14:paraId="7C80B393" w14:textId="77777777" w:rsidTr="00710458">
        <w:trPr>
          <w:trHeight w:val="23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A9EBA7" w14:textId="77777777" w:rsidR="007305FF" w:rsidRPr="000D1425" w:rsidRDefault="007305FF" w:rsidP="00710458">
            <w:pPr>
              <w:spacing w:after="0" w:line="240" w:lineRule="auto"/>
              <w:rPr>
                <w:rFonts w:eastAsia="Times New Roman" w:cs="Calibri"/>
                <w:color w:val="000000"/>
                <w:sz w:val="28"/>
                <w:szCs w:val="28"/>
                <w:lang w:eastAsia="en-IN"/>
              </w:rPr>
            </w:pPr>
            <w:r w:rsidRPr="000D1425">
              <w:rPr>
                <w:rFonts w:eastAsia="Times New Roman" w:cs="Calibri"/>
                <w:color w:val="000000"/>
                <w:sz w:val="28"/>
                <w:szCs w:val="28"/>
                <w:lang w:eastAsia="en-IN"/>
              </w:rPr>
              <w:t>Age Range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C24FEB" w14:textId="77777777" w:rsidR="007305FF" w:rsidRPr="000D1425" w:rsidRDefault="007305FF" w:rsidP="00710458">
            <w:pPr>
              <w:spacing w:after="0" w:line="240" w:lineRule="auto"/>
              <w:jc w:val="center"/>
              <w:rPr>
                <w:rFonts w:eastAsia="Times New Roman" w:cs="Calibri"/>
                <w:color w:val="000000"/>
                <w:sz w:val="28"/>
                <w:szCs w:val="28"/>
                <w:lang w:eastAsia="en-IN"/>
              </w:rPr>
            </w:pPr>
            <w:r w:rsidRPr="000D1425">
              <w:rPr>
                <w:rFonts w:eastAsia="Times New Roman" w:cs="Calibri"/>
                <w:color w:val="000000"/>
                <w:sz w:val="28"/>
                <w:szCs w:val="28"/>
                <w:lang w:eastAsia="en-IN"/>
              </w:rPr>
              <w:t>Code</w:t>
            </w:r>
          </w:p>
        </w:tc>
      </w:tr>
      <w:tr w:rsidR="007305FF" w:rsidRPr="000D1425" w14:paraId="424FB3B7" w14:textId="77777777" w:rsidTr="00710458">
        <w:trPr>
          <w:trHeight w:val="23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75F9FF" w14:textId="77777777" w:rsidR="007305FF" w:rsidRPr="000D1425" w:rsidRDefault="007305FF" w:rsidP="00710458">
            <w:pPr>
              <w:spacing w:after="0" w:line="240" w:lineRule="auto"/>
              <w:rPr>
                <w:rFonts w:eastAsia="Times New Roman" w:cs="Calibri"/>
                <w:color w:val="000000"/>
                <w:sz w:val="28"/>
                <w:szCs w:val="28"/>
                <w:lang w:eastAsia="en-IN"/>
              </w:rPr>
            </w:pPr>
            <w:r w:rsidRPr="000D1425">
              <w:rPr>
                <w:rFonts w:eastAsia="Times New Roman" w:cs="Calibri"/>
                <w:color w:val="000000"/>
                <w:sz w:val="28"/>
                <w:szCs w:val="28"/>
                <w:lang w:eastAsia="en-IN"/>
              </w:rPr>
              <w:t>Less than 18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04A58B" w14:textId="77777777" w:rsidR="007305FF" w:rsidRPr="000D1425" w:rsidRDefault="007305FF" w:rsidP="00710458">
            <w:pPr>
              <w:spacing w:after="0" w:line="240" w:lineRule="auto"/>
              <w:jc w:val="center"/>
              <w:rPr>
                <w:rFonts w:eastAsia="Times New Roman" w:cs="Calibri"/>
                <w:color w:val="000000"/>
                <w:sz w:val="28"/>
                <w:szCs w:val="28"/>
                <w:lang w:eastAsia="en-IN"/>
              </w:rPr>
            </w:pPr>
            <w:r w:rsidRPr="000D1425">
              <w:rPr>
                <w:rFonts w:eastAsia="Times New Roman" w:cs="Calibri"/>
                <w:color w:val="000000"/>
                <w:sz w:val="28"/>
                <w:szCs w:val="28"/>
                <w:lang w:eastAsia="en-IN"/>
              </w:rPr>
              <w:t>1</w:t>
            </w:r>
          </w:p>
        </w:tc>
      </w:tr>
      <w:tr w:rsidR="007305FF" w:rsidRPr="000D1425" w14:paraId="21742953" w14:textId="77777777" w:rsidTr="00710458">
        <w:trPr>
          <w:trHeight w:val="23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AE54D1" w14:textId="77777777" w:rsidR="007305FF" w:rsidRPr="000D1425" w:rsidRDefault="007305FF" w:rsidP="00710458">
            <w:pPr>
              <w:spacing w:after="0" w:line="240" w:lineRule="auto"/>
              <w:rPr>
                <w:rFonts w:eastAsia="Times New Roman" w:cs="Calibri"/>
                <w:sz w:val="24"/>
                <w:szCs w:val="24"/>
                <w:lang w:eastAsia="en-IN"/>
              </w:rPr>
            </w:pPr>
            <w:r w:rsidRPr="000D1425">
              <w:rPr>
                <w:rFonts w:eastAsia="Times New Roman" w:cs="Calibri"/>
                <w:color w:val="000000"/>
                <w:sz w:val="28"/>
                <w:szCs w:val="28"/>
                <w:lang w:eastAsia="en-IN"/>
              </w:rPr>
              <w:t>18-25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F88787" w14:textId="77777777" w:rsidR="007305FF" w:rsidRPr="000D1425" w:rsidRDefault="007305FF" w:rsidP="00710458">
            <w:pPr>
              <w:spacing w:after="0" w:line="240" w:lineRule="auto"/>
              <w:jc w:val="center"/>
              <w:rPr>
                <w:rFonts w:eastAsia="Times New Roman" w:cs="Calibri"/>
                <w:sz w:val="24"/>
                <w:szCs w:val="24"/>
                <w:lang w:eastAsia="en-IN"/>
              </w:rPr>
            </w:pPr>
            <w:r w:rsidRPr="000D1425">
              <w:rPr>
                <w:rFonts w:eastAsia="Times New Roman" w:cs="Calibri"/>
                <w:sz w:val="24"/>
                <w:szCs w:val="24"/>
                <w:lang w:eastAsia="en-IN"/>
              </w:rPr>
              <w:t>2</w:t>
            </w:r>
          </w:p>
        </w:tc>
      </w:tr>
      <w:tr w:rsidR="007305FF" w:rsidRPr="000D1425" w14:paraId="352FE491" w14:textId="77777777" w:rsidTr="00710458">
        <w:trPr>
          <w:trHeight w:val="23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62227C" w14:textId="77777777" w:rsidR="007305FF" w:rsidRPr="000D1425" w:rsidRDefault="007305FF" w:rsidP="00710458">
            <w:pPr>
              <w:spacing w:after="0" w:line="240" w:lineRule="auto"/>
              <w:rPr>
                <w:rFonts w:eastAsia="Times New Roman" w:cs="Calibri"/>
                <w:sz w:val="24"/>
                <w:szCs w:val="24"/>
                <w:lang w:eastAsia="en-IN"/>
              </w:rPr>
            </w:pPr>
            <w:r w:rsidRPr="000D1425">
              <w:rPr>
                <w:rFonts w:eastAsia="Times New Roman" w:cs="Calibri"/>
                <w:color w:val="000000"/>
                <w:sz w:val="28"/>
                <w:szCs w:val="28"/>
                <w:lang w:eastAsia="en-IN"/>
              </w:rPr>
              <w:t>26-35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D18D8B" w14:textId="77777777" w:rsidR="007305FF" w:rsidRPr="000D1425" w:rsidRDefault="007305FF" w:rsidP="00710458">
            <w:pPr>
              <w:spacing w:after="0" w:line="240" w:lineRule="auto"/>
              <w:jc w:val="center"/>
              <w:rPr>
                <w:rFonts w:eastAsia="Times New Roman" w:cs="Calibri"/>
                <w:sz w:val="24"/>
                <w:szCs w:val="24"/>
                <w:lang w:eastAsia="en-IN"/>
              </w:rPr>
            </w:pPr>
            <w:r w:rsidRPr="000D1425">
              <w:rPr>
                <w:rFonts w:eastAsia="Times New Roman" w:cs="Calibri"/>
                <w:sz w:val="24"/>
                <w:szCs w:val="24"/>
                <w:lang w:eastAsia="en-IN"/>
              </w:rPr>
              <w:t>3</w:t>
            </w:r>
          </w:p>
        </w:tc>
      </w:tr>
      <w:tr w:rsidR="007305FF" w:rsidRPr="000D1425" w14:paraId="3B81C3C9" w14:textId="77777777" w:rsidTr="00710458">
        <w:trPr>
          <w:trHeight w:val="23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605317" w14:textId="77777777" w:rsidR="007305FF" w:rsidRPr="000D1425" w:rsidRDefault="007305FF" w:rsidP="00710458">
            <w:pPr>
              <w:spacing w:after="0" w:line="240" w:lineRule="auto"/>
              <w:rPr>
                <w:rFonts w:eastAsia="Times New Roman" w:cs="Calibri"/>
                <w:sz w:val="24"/>
                <w:szCs w:val="24"/>
                <w:lang w:eastAsia="en-IN"/>
              </w:rPr>
            </w:pPr>
            <w:r w:rsidRPr="000D1425">
              <w:rPr>
                <w:rFonts w:eastAsia="Times New Roman" w:cs="Calibri"/>
                <w:color w:val="000000"/>
                <w:sz w:val="28"/>
                <w:szCs w:val="28"/>
                <w:lang w:eastAsia="en-IN"/>
              </w:rPr>
              <w:t>36-45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60469D" w14:textId="77777777" w:rsidR="007305FF" w:rsidRPr="000D1425" w:rsidRDefault="007305FF" w:rsidP="00710458">
            <w:pPr>
              <w:spacing w:after="0" w:line="240" w:lineRule="auto"/>
              <w:jc w:val="center"/>
              <w:rPr>
                <w:rFonts w:eastAsia="Times New Roman" w:cs="Calibri"/>
                <w:sz w:val="24"/>
                <w:szCs w:val="24"/>
                <w:lang w:eastAsia="en-IN"/>
              </w:rPr>
            </w:pPr>
            <w:r w:rsidRPr="000D1425">
              <w:rPr>
                <w:rFonts w:eastAsia="Times New Roman" w:cs="Calibri"/>
                <w:sz w:val="24"/>
                <w:szCs w:val="24"/>
                <w:lang w:eastAsia="en-IN"/>
              </w:rPr>
              <w:t>4</w:t>
            </w:r>
          </w:p>
        </w:tc>
      </w:tr>
      <w:tr w:rsidR="007305FF" w:rsidRPr="000D1425" w14:paraId="03D6E80B" w14:textId="77777777" w:rsidTr="00710458">
        <w:trPr>
          <w:trHeight w:val="23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40CC2F" w14:textId="77777777" w:rsidR="007305FF" w:rsidRPr="000D1425" w:rsidRDefault="007305FF" w:rsidP="00710458">
            <w:pPr>
              <w:spacing w:after="0" w:line="240" w:lineRule="auto"/>
              <w:rPr>
                <w:rFonts w:eastAsia="Times New Roman" w:cs="Calibri"/>
                <w:sz w:val="24"/>
                <w:szCs w:val="24"/>
                <w:lang w:eastAsia="en-IN"/>
              </w:rPr>
            </w:pPr>
            <w:r w:rsidRPr="000D1425">
              <w:rPr>
                <w:rFonts w:eastAsia="Times New Roman" w:cs="Calibri"/>
                <w:color w:val="000000"/>
                <w:sz w:val="28"/>
                <w:szCs w:val="28"/>
                <w:lang w:eastAsia="en-IN"/>
              </w:rPr>
              <w:t>45+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E622EE" w14:textId="77777777" w:rsidR="007305FF" w:rsidRPr="000D1425" w:rsidRDefault="007305FF" w:rsidP="00710458">
            <w:pPr>
              <w:spacing w:after="0" w:line="240" w:lineRule="auto"/>
              <w:jc w:val="center"/>
              <w:rPr>
                <w:rFonts w:eastAsia="Times New Roman" w:cs="Calibri"/>
                <w:sz w:val="24"/>
                <w:szCs w:val="24"/>
                <w:lang w:eastAsia="en-IN"/>
              </w:rPr>
            </w:pPr>
            <w:r w:rsidRPr="000D1425">
              <w:rPr>
                <w:rFonts w:eastAsia="Times New Roman" w:cs="Calibri"/>
                <w:sz w:val="24"/>
                <w:szCs w:val="24"/>
                <w:lang w:eastAsia="en-IN"/>
              </w:rPr>
              <w:t>5</w:t>
            </w:r>
          </w:p>
        </w:tc>
      </w:tr>
    </w:tbl>
    <w:p w14:paraId="6690B0D5" w14:textId="77777777" w:rsidR="007305FF" w:rsidRPr="000D1425" w:rsidRDefault="007305FF" w:rsidP="007305FF">
      <w:pPr>
        <w:spacing w:after="0" w:line="240" w:lineRule="auto"/>
        <w:rPr>
          <w:rFonts w:eastAsia="Times New Roman" w:cs="Calibri"/>
          <w:sz w:val="24"/>
          <w:szCs w:val="24"/>
          <w:lang w:eastAsia="en-IN"/>
        </w:rPr>
      </w:pPr>
    </w:p>
    <w:p w14:paraId="57DCB61E" w14:textId="77777777" w:rsidR="007305FF" w:rsidRDefault="007305FF" w:rsidP="007305FF">
      <w:pPr>
        <w:spacing w:line="240" w:lineRule="auto"/>
        <w:rPr>
          <w:rFonts w:eastAsia="Times New Roman" w:cs="Calibri"/>
          <w:bCs/>
          <w:color w:val="000000"/>
          <w:sz w:val="28"/>
          <w:szCs w:val="28"/>
          <w:lang w:eastAsia="en-IN"/>
        </w:rPr>
      </w:pPr>
    </w:p>
    <w:p w14:paraId="49437577" w14:textId="77777777" w:rsidR="007305FF" w:rsidRDefault="007305FF" w:rsidP="007305FF">
      <w:pPr>
        <w:spacing w:line="240" w:lineRule="auto"/>
        <w:rPr>
          <w:rFonts w:eastAsia="Times New Roman" w:cs="Calibri"/>
          <w:bCs/>
          <w:color w:val="000000"/>
          <w:sz w:val="28"/>
          <w:szCs w:val="28"/>
          <w:lang w:eastAsia="en-IN"/>
        </w:rPr>
      </w:pPr>
    </w:p>
    <w:p w14:paraId="3BFE2488" w14:textId="77777777" w:rsidR="007305FF" w:rsidRDefault="007305FF" w:rsidP="007305FF">
      <w:pPr>
        <w:spacing w:line="240" w:lineRule="auto"/>
        <w:rPr>
          <w:rFonts w:eastAsia="Times New Roman" w:cs="Calibri"/>
          <w:bCs/>
          <w:color w:val="000000"/>
          <w:sz w:val="28"/>
          <w:szCs w:val="28"/>
          <w:lang w:eastAsia="en-IN"/>
        </w:rPr>
      </w:pPr>
      <w:r w:rsidRPr="000D1425">
        <w:rPr>
          <w:rFonts w:eastAsia="Times New Roman" w:cs="Calibri"/>
          <w:bCs/>
          <w:color w:val="000000"/>
          <w:sz w:val="28"/>
          <w:szCs w:val="28"/>
          <w:lang w:eastAsia="en-IN"/>
        </w:rPr>
        <w:lastRenderedPageBreak/>
        <w:t>Q3.What is the highest education level</w:t>
      </w:r>
      <w:r>
        <w:rPr>
          <w:rFonts w:eastAsia="Times New Roman" w:cs="Calibri"/>
          <w:bCs/>
          <w:color w:val="000000"/>
          <w:sz w:val="28"/>
          <w:szCs w:val="28"/>
          <w:lang w:eastAsia="en-IN"/>
        </w:rPr>
        <w:t xml:space="preserve"> of Chief Wage Earner</w:t>
      </w:r>
      <w:r w:rsidRPr="000D1425">
        <w:rPr>
          <w:rFonts w:eastAsia="Times New Roman" w:cs="Calibri"/>
          <w:bCs/>
          <w:color w:val="000000"/>
          <w:sz w:val="28"/>
          <w:szCs w:val="28"/>
          <w:lang w:eastAsia="en-IN"/>
        </w:rPr>
        <w:t>?</w:t>
      </w:r>
    </w:p>
    <w:tbl>
      <w:tblPr>
        <w:tblW w:w="0" w:type="auto"/>
        <w:tblCellMar>
          <w:top w:w="15" w:type="dxa"/>
          <w:left w:w="15" w:type="dxa"/>
          <w:bottom w:w="15" w:type="dxa"/>
          <w:right w:w="15" w:type="dxa"/>
        </w:tblCellMar>
        <w:tblLook w:val="04A0" w:firstRow="1" w:lastRow="0" w:firstColumn="1" w:lastColumn="0" w:noHBand="0" w:noVBand="1"/>
      </w:tblPr>
      <w:tblGrid>
        <w:gridCol w:w="6317"/>
        <w:gridCol w:w="800"/>
      </w:tblGrid>
      <w:tr w:rsidR="007305FF" w:rsidRPr="000D1425" w14:paraId="1EAF3CB8" w14:textId="77777777" w:rsidTr="0071045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F7E1D7" w14:textId="77777777" w:rsidR="007305FF" w:rsidRPr="000D1425" w:rsidRDefault="007305FF" w:rsidP="00710458">
            <w:pPr>
              <w:spacing w:after="0" w:line="240" w:lineRule="auto"/>
              <w:rPr>
                <w:rFonts w:eastAsia="Times New Roman" w:cs="Calibri"/>
                <w:sz w:val="24"/>
                <w:szCs w:val="24"/>
                <w:lang w:eastAsia="en-IN"/>
              </w:rPr>
            </w:pPr>
            <w:r w:rsidRPr="000D1425">
              <w:rPr>
                <w:rFonts w:eastAsia="Times New Roman" w:cs="Calibri"/>
                <w:bCs/>
                <w:color w:val="000000"/>
                <w:sz w:val="28"/>
                <w:szCs w:val="28"/>
                <w:lang w:eastAsia="en-IN"/>
              </w:rPr>
              <w:t>Education Level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9FFCBB" w14:textId="77777777" w:rsidR="007305FF" w:rsidRPr="000D1425" w:rsidRDefault="007305FF" w:rsidP="00710458">
            <w:pPr>
              <w:spacing w:after="0" w:line="240" w:lineRule="auto"/>
              <w:rPr>
                <w:rFonts w:eastAsia="Times New Roman" w:cs="Calibri"/>
                <w:sz w:val="24"/>
                <w:szCs w:val="24"/>
                <w:lang w:eastAsia="en-IN"/>
              </w:rPr>
            </w:pPr>
            <w:r w:rsidRPr="000D1425">
              <w:rPr>
                <w:rFonts w:eastAsia="Times New Roman" w:cs="Calibri"/>
                <w:bCs/>
                <w:color w:val="000000"/>
                <w:sz w:val="28"/>
                <w:szCs w:val="28"/>
                <w:lang w:eastAsia="en-IN"/>
              </w:rPr>
              <w:t>Code</w:t>
            </w:r>
          </w:p>
        </w:tc>
      </w:tr>
      <w:tr w:rsidR="007305FF" w:rsidRPr="000D1425" w14:paraId="00CA4722" w14:textId="77777777" w:rsidTr="0071045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B92DD1" w14:textId="77777777" w:rsidR="007305FF" w:rsidRPr="000D1425" w:rsidRDefault="007305FF" w:rsidP="00710458">
            <w:pPr>
              <w:spacing w:after="0" w:line="240" w:lineRule="auto"/>
              <w:rPr>
                <w:rFonts w:eastAsia="Times New Roman" w:cs="Calibri"/>
                <w:sz w:val="24"/>
                <w:szCs w:val="24"/>
                <w:lang w:eastAsia="en-IN"/>
              </w:rPr>
            </w:pPr>
            <w:r w:rsidRPr="000D1425">
              <w:rPr>
                <w:rFonts w:eastAsia="Times New Roman" w:cs="Calibri"/>
                <w:color w:val="000000"/>
                <w:sz w:val="28"/>
                <w:szCs w:val="28"/>
                <w:lang w:eastAsia="en-IN"/>
              </w:rPr>
              <w:t>Illiterate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1F9600" w14:textId="77777777" w:rsidR="007305FF" w:rsidRPr="000D1425" w:rsidRDefault="007305FF" w:rsidP="00710458">
            <w:pPr>
              <w:spacing w:after="0" w:line="240" w:lineRule="auto"/>
              <w:jc w:val="center"/>
              <w:rPr>
                <w:rFonts w:eastAsia="Times New Roman" w:cs="Calibri"/>
                <w:sz w:val="24"/>
                <w:szCs w:val="24"/>
                <w:lang w:eastAsia="en-IN"/>
              </w:rPr>
            </w:pPr>
            <w:r w:rsidRPr="000D1425">
              <w:rPr>
                <w:rFonts w:eastAsia="Times New Roman" w:cs="Calibri"/>
                <w:color w:val="000000"/>
                <w:sz w:val="28"/>
                <w:szCs w:val="28"/>
                <w:lang w:eastAsia="en-IN"/>
              </w:rPr>
              <w:t>01</w:t>
            </w:r>
          </w:p>
        </w:tc>
      </w:tr>
      <w:tr w:rsidR="007305FF" w:rsidRPr="000D1425" w14:paraId="097C1920" w14:textId="77777777" w:rsidTr="0071045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17A19D" w14:textId="77777777" w:rsidR="007305FF" w:rsidRPr="000D1425" w:rsidRDefault="007305FF" w:rsidP="00710458">
            <w:pPr>
              <w:spacing w:after="0" w:line="240" w:lineRule="auto"/>
              <w:rPr>
                <w:rFonts w:eastAsia="Times New Roman" w:cs="Calibri"/>
                <w:sz w:val="24"/>
                <w:szCs w:val="24"/>
                <w:lang w:eastAsia="en-IN"/>
              </w:rPr>
            </w:pPr>
            <w:r w:rsidRPr="000D1425">
              <w:rPr>
                <w:rFonts w:eastAsia="Times New Roman" w:cs="Calibri"/>
                <w:color w:val="000000"/>
                <w:sz w:val="28"/>
                <w:szCs w:val="28"/>
                <w:lang w:eastAsia="en-IN"/>
              </w:rPr>
              <w:t>Literate but no formal schooling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A00212" w14:textId="77777777" w:rsidR="007305FF" w:rsidRPr="000D1425" w:rsidRDefault="007305FF" w:rsidP="00710458">
            <w:pPr>
              <w:spacing w:after="0" w:line="240" w:lineRule="auto"/>
              <w:jc w:val="center"/>
              <w:rPr>
                <w:rFonts w:eastAsia="Times New Roman" w:cs="Calibri"/>
                <w:sz w:val="24"/>
                <w:szCs w:val="24"/>
                <w:lang w:eastAsia="en-IN"/>
              </w:rPr>
            </w:pPr>
            <w:r w:rsidRPr="000D1425">
              <w:rPr>
                <w:rFonts w:eastAsia="Times New Roman" w:cs="Calibri"/>
                <w:color w:val="000000"/>
                <w:sz w:val="28"/>
                <w:szCs w:val="28"/>
                <w:lang w:eastAsia="en-IN"/>
              </w:rPr>
              <w:t>02</w:t>
            </w:r>
          </w:p>
        </w:tc>
      </w:tr>
      <w:tr w:rsidR="007305FF" w:rsidRPr="000D1425" w14:paraId="627C2919" w14:textId="77777777" w:rsidTr="0071045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DC9705" w14:textId="77777777" w:rsidR="007305FF" w:rsidRPr="000D1425" w:rsidRDefault="007305FF" w:rsidP="00710458">
            <w:pPr>
              <w:spacing w:after="0" w:line="240" w:lineRule="auto"/>
              <w:rPr>
                <w:rFonts w:eastAsia="Times New Roman" w:cs="Calibri"/>
                <w:sz w:val="24"/>
                <w:szCs w:val="24"/>
                <w:lang w:eastAsia="en-IN"/>
              </w:rPr>
            </w:pPr>
            <w:r w:rsidRPr="000D1425">
              <w:rPr>
                <w:rFonts w:eastAsia="Times New Roman" w:cs="Calibri"/>
                <w:color w:val="000000"/>
                <w:sz w:val="28"/>
                <w:szCs w:val="28"/>
                <w:lang w:eastAsia="en-IN"/>
              </w:rPr>
              <w:t>School- Up to 4</w:t>
            </w:r>
            <w:r w:rsidRPr="000D1425">
              <w:rPr>
                <w:rFonts w:eastAsia="Times New Roman" w:cs="Calibri"/>
                <w:color w:val="000000"/>
                <w:sz w:val="17"/>
                <w:szCs w:val="17"/>
                <w:vertAlign w:val="superscript"/>
                <w:lang w:eastAsia="en-IN"/>
              </w:rPr>
              <w:t>th</w:t>
            </w:r>
            <w:r w:rsidRPr="000D1425">
              <w:rPr>
                <w:rFonts w:eastAsia="Times New Roman" w:cs="Calibri"/>
                <w:color w:val="000000"/>
                <w:sz w:val="28"/>
                <w:szCs w:val="28"/>
                <w:lang w:eastAsia="en-IN"/>
              </w:rPr>
              <w:t xml:space="preserve"> standard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9A9613" w14:textId="77777777" w:rsidR="007305FF" w:rsidRPr="000D1425" w:rsidRDefault="007305FF" w:rsidP="00710458">
            <w:pPr>
              <w:spacing w:after="0" w:line="240" w:lineRule="auto"/>
              <w:jc w:val="center"/>
              <w:rPr>
                <w:rFonts w:eastAsia="Times New Roman" w:cs="Calibri"/>
                <w:sz w:val="24"/>
                <w:szCs w:val="24"/>
                <w:lang w:eastAsia="en-IN"/>
              </w:rPr>
            </w:pPr>
            <w:r w:rsidRPr="000D1425">
              <w:rPr>
                <w:rFonts w:eastAsia="Times New Roman" w:cs="Calibri"/>
                <w:color w:val="000000"/>
                <w:sz w:val="28"/>
                <w:szCs w:val="28"/>
                <w:lang w:eastAsia="en-IN"/>
              </w:rPr>
              <w:t>03</w:t>
            </w:r>
          </w:p>
        </w:tc>
      </w:tr>
      <w:tr w:rsidR="007305FF" w:rsidRPr="000D1425" w14:paraId="0CE0AAA2" w14:textId="77777777" w:rsidTr="0071045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4187E3" w14:textId="77777777" w:rsidR="007305FF" w:rsidRPr="000D1425" w:rsidRDefault="007305FF" w:rsidP="00710458">
            <w:pPr>
              <w:spacing w:after="0" w:line="240" w:lineRule="auto"/>
              <w:rPr>
                <w:rFonts w:eastAsia="Times New Roman" w:cs="Calibri"/>
                <w:sz w:val="24"/>
                <w:szCs w:val="24"/>
                <w:lang w:eastAsia="en-IN"/>
              </w:rPr>
            </w:pPr>
            <w:r w:rsidRPr="000D1425">
              <w:rPr>
                <w:rFonts w:eastAsia="Times New Roman" w:cs="Calibri"/>
                <w:color w:val="000000"/>
                <w:sz w:val="28"/>
                <w:szCs w:val="28"/>
                <w:lang w:eastAsia="en-IN"/>
              </w:rPr>
              <w:t>School – 5</w:t>
            </w:r>
            <w:r w:rsidRPr="000D1425">
              <w:rPr>
                <w:rFonts w:eastAsia="Times New Roman" w:cs="Calibri"/>
                <w:color w:val="000000"/>
                <w:sz w:val="17"/>
                <w:szCs w:val="17"/>
                <w:vertAlign w:val="superscript"/>
                <w:lang w:eastAsia="en-IN"/>
              </w:rPr>
              <w:t>th</w:t>
            </w:r>
            <w:r w:rsidRPr="000D1425">
              <w:rPr>
                <w:rFonts w:eastAsia="Times New Roman" w:cs="Calibri"/>
                <w:color w:val="000000"/>
                <w:sz w:val="28"/>
                <w:szCs w:val="28"/>
                <w:lang w:eastAsia="en-IN"/>
              </w:rPr>
              <w:t>-9</w:t>
            </w:r>
            <w:r w:rsidRPr="000D1425">
              <w:rPr>
                <w:rFonts w:eastAsia="Times New Roman" w:cs="Calibri"/>
                <w:color w:val="000000"/>
                <w:sz w:val="17"/>
                <w:szCs w:val="17"/>
                <w:vertAlign w:val="superscript"/>
                <w:lang w:eastAsia="en-IN"/>
              </w:rPr>
              <w:t>th</w:t>
            </w:r>
            <w:r w:rsidRPr="000D1425">
              <w:rPr>
                <w:rFonts w:eastAsia="Times New Roman" w:cs="Calibri"/>
                <w:color w:val="000000"/>
                <w:sz w:val="28"/>
                <w:szCs w:val="28"/>
                <w:lang w:eastAsia="en-IN"/>
              </w:rPr>
              <w:t xml:space="preserve"> standard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06E734" w14:textId="77777777" w:rsidR="007305FF" w:rsidRPr="000D1425" w:rsidRDefault="007305FF" w:rsidP="00710458">
            <w:pPr>
              <w:spacing w:after="0" w:line="240" w:lineRule="auto"/>
              <w:jc w:val="center"/>
              <w:rPr>
                <w:rFonts w:eastAsia="Times New Roman" w:cs="Calibri"/>
                <w:sz w:val="24"/>
                <w:szCs w:val="24"/>
                <w:lang w:eastAsia="en-IN"/>
              </w:rPr>
            </w:pPr>
            <w:r w:rsidRPr="000D1425">
              <w:rPr>
                <w:rFonts w:eastAsia="Times New Roman" w:cs="Calibri"/>
                <w:color w:val="000000"/>
                <w:sz w:val="28"/>
                <w:szCs w:val="28"/>
                <w:lang w:eastAsia="en-IN"/>
              </w:rPr>
              <w:t>04</w:t>
            </w:r>
          </w:p>
        </w:tc>
      </w:tr>
      <w:tr w:rsidR="007305FF" w:rsidRPr="000D1425" w14:paraId="3E8C6ED4" w14:textId="77777777" w:rsidTr="0071045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FEBC54" w14:textId="77777777" w:rsidR="007305FF" w:rsidRPr="000D1425" w:rsidRDefault="007305FF" w:rsidP="00710458">
            <w:pPr>
              <w:spacing w:after="0" w:line="240" w:lineRule="auto"/>
              <w:rPr>
                <w:rFonts w:eastAsia="Times New Roman" w:cs="Calibri"/>
                <w:sz w:val="24"/>
                <w:szCs w:val="24"/>
                <w:lang w:eastAsia="en-IN"/>
              </w:rPr>
            </w:pPr>
            <w:r w:rsidRPr="000D1425">
              <w:rPr>
                <w:rFonts w:eastAsia="Times New Roman" w:cs="Calibri"/>
                <w:color w:val="000000"/>
                <w:sz w:val="28"/>
                <w:szCs w:val="28"/>
                <w:lang w:eastAsia="en-IN"/>
              </w:rPr>
              <w:t>SSC/HSC (10</w:t>
            </w:r>
            <w:r w:rsidRPr="000D1425">
              <w:rPr>
                <w:rFonts w:eastAsia="Times New Roman" w:cs="Calibri"/>
                <w:color w:val="000000"/>
                <w:sz w:val="17"/>
                <w:szCs w:val="17"/>
                <w:vertAlign w:val="superscript"/>
                <w:lang w:eastAsia="en-IN"/>
              </w:rPr>
              <w:t>th</w:t>
            </w:r>
            <w:r w:rsidRPr="000D1425">
              <w:rPr>
                <w:rFonts w:eastAsia="Times New Roman" w:cs="Calibri"/>
                <w:color w:val="000000"/>
                <w:sz w:val="28"/>
                <w:szCs w:val="28"/>
                <w:lang w:eastAsia="en-IN"/>
              </w:rPr>
              <w:t>-12</w:t>
            </w:r>
            <w:r w:rsidRPr="000D1425">
              <w:rPr>
                <w:rFonts w:eastAsia="Times New Roman" w:cs="Calibri"/>
                <w:color w:val="000000"/>
                <w:sz w:val="17"/>
                <w:szCs w:val="17"/>
                <w:vertAlign w:val="superscript"/>
                <w:lang w:eastAsia="en-IN"/>
              </w:rPr>
              <w:t>th</w:t>
            </w:r>
            <w:r w:rsidRPr="000D1425">
              <w:rPr>
                <w:rFonts w:eastAsia="Times New Roman" w:cs="Calibri"/>
                <w:color w:val="000000"/>
                <w:sz w:val="28"/>
                <w:szCs w:val="28"/>
                <w:lang w:eastAsia="en-IN"/>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8BB430" w14:textId="77777777" w:rsidR="007305FF" w:rsidRPr="000D1425" w:rsidRDefault="007305FF" w:rsidP="00710458">
            <w:pPr>
              <w:spacing w:after="0" w:line="240" w:lineRule="auto"/>
              <w:jc w:val="center"/>
              <w:rPr>
                <w:rFonts w:eastAsia="Times New Roman" w:cs="Calibri"/>
                <w:sz w:val="24"/>
                <w:szCs w:val="24"/>
                <w:lang w:eastAsia="en-IN"/>
              </w:rPr>
            </w:pPr>
            <w:r w:rsidRPr="000D1425">
              <w:rPr>
                <w:rFonts w:eastAsia="Times New Roman" w:cs="Calibri"/>
                <w:color w:val="000000"/>
                <w:sz w:val="28"/>
                <w:szCs w:val="28"/>
                <w:lang w:eastAsia="en-IN"/>
              </w:rPr>
              <w:t>05</w:t>
            </w:r>
          </w:p>
        </w:tc>
      </w:tr>
      <w:tr w:rsidR="007305FF" w:rsidRPr="000D1425" w14:paraId="3D95FEC5" w14:textId="77777777" w:rsidTr="0071045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84893E" w14:textId="77777777" w:rsidR="007305FF" w:rsidRPr="000D1425" w:rsidRDefault="007305FF" w:rsidP="00710458">
            <w:pPr>
              <w:spacing w:after="0" w:line="240" w:lineRule="auto"/>
              <w:rPr>
                <w:rFonts w:eastAsia="Times New Roman" w:cs="Calibri"/>
                <w:sz w:val="24"/>
                <w:szCs w:val="24"/>
                <w:lang w:eastAsia="en-IN"/>
              </w:rPr>
            </w:pPr>
            <w:r w:rsidRPr="000D1425">
              <w:rPr>
                <w:rFonts w:eastAsia="Times New Roman" w:cs="Calibri"/>
                <w:color w:val="000000"/>
                <w:sz w:val="28"/>
                <w:szCs w:val="28"/>
                <w:lang w:eastAsia="en-IN"/>
              </w:rPr>
              <w:t>Some college(incl.dip) but not graduate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91DB46" w14:textId="77777777" w:rsidR="007305FF" w:rsidRPr="000D1425" w:rsidRDefault="007305FF" w:rsidP="00710458">
            <w:pPr>
              <w:spacing w:after="0" w:line="240" w:lineRule="auto"/>
              <w:jc w:val="center"/>
              <w:rPr>
                <w:rFonts w:eastAsia="Times New Roman" w:cs="Calibri"/>
                <w:sz w:val="24"/>
                <w:szCs w:val="24"/>
                <w:lang w:eastAsia="en-IN"/>
              </w:rPr>
            </w:pPr>
            <w:r w:rsidRPr="000D1425">
              <w:rPr>
                <w:rFonts w:eastAsia="Times New Roman" w:cs="Calibri"/>
                <w:color w:val="000000"/>
                <w:sz w:val="28"/>
                <w:szCs w:val="28"/>
                <w:lang w:eastAsia="en-IN"/>
              </w:rPr>
              <w:t>06</w:t>
            </w:r>
          </w:p>
        </w:tc>
      </w:tr>
      <w:tr w:rsidR="007305FF" w:rsidRPr="000D1425" w14:paraId="3FE6E909" w14:textId="77777777" w:rsidTr="0071045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5BAC99" w14:textId="77777777" w:rsidR="007305FF" w:rsidRPr="000D1425" w:rsidRDefault="007305FF" w:rsidP="00710458">
            <w:pPr>
              <w:spacing w:after="0" w:line="240" w:lineRule="auto"/>
              <w:rPr>
                <w:rFonts w:eastAsia="Times New Roman" w:cs="Calibri"/>
                <w:sz w:val="24"/>
                <w:szCs w:val="24"/>
                <w:lang w:eastAsia="en-IN"/>
              </w:rPr>
            </w:pPr>
            <w:r w:rsidRPr="000D1425">
              <w:rPr>
                <w:rFonts w:eastAsia="Times New Roman" w:cs="Calibri"/>
                <w:color w:val="000000"/>
                <w:sz w:val="28"/>
                <w:szCs w:val="28"/>
                <w:lang w:eastAsia="en-IN"/>
              </w:rPr>
              <w:t>Graduate – General [B.A., B.Sc., B.Com.]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F94C09" w14:textId="77777777" w:rsidR="007305FF" w:rsidRPr="000D1425" w:rsidRDefault="007305FF" w:rsidP="00710458">
            <w:pPr>
              <w:spacing w:after="0" w:line="240" w:lineRule="auto"/>
              <w:jc w:val="center"/>
              <w:rPr>
                <w:rFonts w:eastAsia="Times New Roman" w:cs="Calibri"/>
                <w:sz w:val="24"/>
                <w:szCs w:val="24"/>
                <w:lang w:eastAsia="en-IN"/>
              </w:rPr>
            </w:pPr>
            <w:r w:rsidRPr="000D1425">
              <w:rPr>
                <w:rFonts w:eastAsia="Times New Roman" w:cs="Calibri"/>
                <w:color w:val="000000"/>
                <w:sz w:val="28"/>
                <w:szCs w:val="28"/>
                <w:lang w:eastAsia="en-IN"/>
              </w:rPr>
              <w:t>07</w:t>
            </w:r>
          </w:p>
        </w:tc>
      </w:tr>
      <w:tr w:rsidR="007305FF" w:rsidRPr="000D1425" w14:paraId="60B58D4D" w14:textId="77777777" w:rsidTr="0071045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86CA1A" w14:textId="77777777" w:rsidR="007305FF" w:rsidRPr="000D1425" w:rsidRDefault="007305FF" w:rsidP="00710458">
            <w:pPr>
              <w:spacing w:after="0" w:line="240" w:lineRule="auto"/>
              <w:rPr>
                <w:rFonts w:eastAsia="Times New Roman" w:cs="Calibri"/>
                <w:sz w:val="24"/>
                <w:szCs w:val="24"/>
                <w:lang w:eastAsia="en-IN"/>
              </w:rPr>
            </w:pPr>
            <w:r w:rsidRPr="000D1425">
              <w:rPr>
                <w:rFonts w:eastAsia="Times New Roman" w:cs="Calibri"/>
                <w:color w:val="000000"/>
                <w:sz w:val="28"/>
                <w:szCs w:val="28"/>
                <w:lang w:eastAsia="en-IN"/>
              </w:rPr>
              <w:t>Graduate – Professional [B.E.,M.B.B.S.,B.Tech]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03F408" w14:textId="77777777" w:rsidR="007305FF" w:rsidRPr="000D1425" w:rsidRDefault="007305FF" w:rsidP="00710458">
            <w:pPr>
              <w:spacing w:after="0" w:line="240" w:lineRule="auto"/>
              <w:jc w:val="center"/>
              <w:rPr>
                <w:rFonts w:eastAsia="Times New Roman" w:cs="Calibri"/>
                <w:sz w:val="24"/>
                <w:szCs w:val="24"/>
                <w:lang w:eastAsia="en-IN"/>
              </w:rPr>
            </w:pPr>
            <w:r w:rsidRPr="000D1425">
              <w:rPr>
                <w:rFonts w:eastAsia="Times New Roman" w:cs="Calibri"/>
                <w:color w:val="000000"/>
                <w:sz w:val="28"/>
                <w:szCs w:val="28"/>
                <w:lang w:eastAsia="en-IN"/>
              </w:rPr>
              <w:t>08</w:t>
            </w:r>
          </w:p>
        </w:tc>
      </w:tr>
      <w:tr w:rsidR="007305FF" w:rsidRPr="000D1425" w14:paraId="353BB76C" w14:textId="77777777" w:rsidTr="0071045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FABE3B" w14:textId="77777777" w:rsidR="007305FF" w:rsidRPr="000D1425" w:rsidRDefault="007305FF" w:rsidP="00710458">
            <w:pPr>
              <w:spacing w:after="0" w:line="240" w:lineRule="auto"/>
              <w:rPr>
                <w:rFonts w:eastAsia="Times New Roman" w:cs="Calibri"/>
                <w:sz w:val="24"/>
                <w:szCs w:val="24"/>
                <w:lang w:eastAsia="en-IN"/>
              </w:rPr>
            </w:pPr>
            <w:r w:rsidRPr="000D1425">
              <w:rPr>
                <w:rFonts w:eastAsia="Times New Roman" w:cs="Calibri"/>
                <w:color w:val="000000"/>
                <w:sz w:val="28"/>
                <w:szCs w:val="28"/>
                <w:lang w:eastAsia="en-IN"/>
              </w:rPr>
              <w:t>Post-Graduate-General-M.A,M.Sc.,M.Com,M.Phil,Phd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60AF8E" w14:textId="77777777" w:rsidR="007305FF" w:rsidRPr="000D1425" w:rsidRDefault="007305FF" w:rsidP="00710458">
            <w:pPr>
              <w:spacing w:after="0" w:line="240" w:lineRule="auto"/>
              <w:jc w:val="center"/>
              <w:rPr>
                <w:rFonts w:eastAsia="Times New Roman" w:cs="Calibri"/>
                <w:sz w:val="24"/>
                <w:szCs w:val="24"/>
                <w:lang w:eastAsia="en-IN"/>
              </w:rPr>
            </w:pPr>
            <w:r w:rsidRPr="000D1425">
              <w:rPr>
                <w:rFonts w:eastAsia="Times New Roman" w:cs="Calibri"/>
                <w:color w:val="000000"/>
                <w:sz w:val="28"/>
                <w:szCs w:val="28"/>
                <w:lang w:eastAsia="en-IN"/>
              </w:rPr>
              <w:t>09</w:t>
            </w:r>
          </w:p>
        </w:tc>
      </w:tr>
      <w:tr w:rsidR="007305FF" w:rsidRPr="000D1425" w14:paraId="5B1071D7" w14:textId="77777777" w:rsidTr="0071045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F88619" w14:textId="77777777" w:rsidR="007305FF" w:rsidRPr="000D1425" w:rsidRDefault="007305FF" w:rsidP="00710458">
            <w:pPr>
              <w:spacing w:after="0" w:line="240" w:lineRule="auto"/>
              <w:rPr>
                <w:rFonts w:eastAsia="Times New Roman" w:cs="Calibri"/>
                <w:sz w:val="24"/>
                <w:szCs w:val="24"/>
                <w:lang w:eastAsia="en-IN"/>
              </w:rPr>
            </w:pPr>
            <w:r w:rsidRPr="000D1425">
              <w:rPr>
                <w:rFonts w:eastAsia="Times New Roman" w:cs="Calibri"/>
                <w:color w:val="000000"/>
                <w:sz w:val="28"/>
                <w:szCs w:val="28"/>
                <w:lang w:eastAsia="en-IN"/>
              </w:rPr>
              <w:t>Post-Graduate-General-M.E.,M.Tech,MBA,etc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3D3B15" w14:textId="77777777" w:rsidR="007305FF" w:rsidRPr="000D1425" w:rsidRDefault="007305FF" w:rsidP="00710458">
            <w:pPr>
              <w:spacing w:after="0" w:line="240" w:lineRule="auto"/>
              <w:rPr>
                <w:rFonts w:eastAsia="Times New Roman" w:cs="Calibri"/>
                <w:sz w:val="24"/>
                <w:szCs w:val="24"/>
                <w:lang w:eastAsia="en-IN"/>
              </w:rPr>
            </w:pPr>
            <w:r w:rsidRPr="000D1425">
              <w:rPr>
                <w:rFonts w:eastAsia="Times New Roman" w:cs="Calibri"/>
                <w:color w:val="000000"/>
                <w:sz w:val="28"/>
                <w:szCs w:val="28"/>
                <w:lang w:eastAsia="en-IN"/>
              </w:rPr>
              <w:t>10</w:t>
            </w:r>
          </w:p>
        </w:tc>
      </w:tr>
    </w:tbl>
    <w:p w14:paraId="20EC1D73" w14:textId="77777777" w:rsidR="007305FF" w:rsidRPr="000D1425" w:rsidRDefault="007305FF" w:rsidP="007305FF">
      <w:pPr>
        <w:spacing w:after="240" w:line="240" w:lineRule="auto"/>
        <w:rPr>
          <w:rFonts w:eastAsia="Times New Roman" w:cs="Calibri"/>
          <w:sz w:val="24"/>
          <w:szCs w:val="24"/>
          <w:lang w:eastAsia="en-IN"/>
        </w:rPr>
      </w:pPr>
    </w:p>
    <w:p w14:paraId="1D327E2D" w14:textId="77777777" w:rsidR="007305FF" w:rsidRDefault="007305FF" w:rsidP="007305FF">
      <w:pPr>
        <w:spacing w:line="240" w:lineRule="auto"/>
        <w:rPr>
          <w:rFonts w:eastAsia="Times New Roman" w:cs="Calibri"/>
          <w:bCs/>
          <w:color w:val="000000"/>
          <w:sz w:val="28"/>
          <w:szCs w:val="28"/>
          <w:lang w:eastAsia="en-IN"/>
        </w:rPr>
      </w:pPr>
      <w:r w:rsidRPr="000D1425">
        <w:rPr>
          <w:rFonts w:eastAsia="Times New Roman" w:cs="Calibri"/>
          <w:bCs/>
          <w:color w:val="000000"/>
          <w:sz w:val="28"/>
          <w:szCs w:val="28"/>
          <w:lang w:eastAsia="en-IN"/>
        </w:rPr>
        <w:t xml:space="preserve">Q4.What </w:t>
      </w:r>
      <w:r>
        <w:rPr>
          <w:rFonts w:eastAsia="Times New Roman" w:cs="Calibri"/>
          <w:bCs/>
          <w:color w:val="000000"/>
          <w:sz w:val="28"/>
          <w:szCs w:val="28"/>
          <w:lang w:eastAsia="en-IN"/>
        </w:rPr>
        <w:t xml:space="preserve">is </w:t>
      </w:r>
      <w:r w:rsidRPr="000D1425">
        <w:rPr>
          <w:rFonts w:eastAsia="Times New Roman" w:cs="Calibri"/>
          <w:bCs/>
          <w:color w:val="000000"/>
          <w:sz w:val="28"/>
          <w:szCs w:val="28"/>
          <w:lang w:eastAsia="en-IN"/>
        </w:rPr>
        <w:t>current occupation</w:t>
      </w:r>
      <w:r>
        <w:rPr>
          <w:rFonts w:eastAsia="Times New Roman" w:cs="Calibri"/>
          <w:bCs/>
          <w:color w:val="000000"/>
          <w:sz w:val="28"/>
          <w:szCs w:val="28"/>
          <w:lang w:eastAsia="en-IN"/>
        </w:rPr>
        <w:t xml:space="preserve"> of Chief Wage Earner</w:t>
      </w:r>
      <w:r w:rsidRPr="000D1425">
        <w:rPr>
          <w:rFonts w:eastAsia="Times New Roman" w:cs="Calibri"/>
          <w:bCs/>
          <w:color w:val="000000"/>
          <w:sz w:val="28"/>
          <w:szCs w:val="28"/>
          <w:lang w:eastAsia="en-IN"/>
        </w:rPr>
        <w:t>?</w:t>
      </w:r>
    </w:p>
    <w:tbl>
      <w:tblPr>
        <w:tblW w:w="0" w:type="auto"/>
        <w:tblCellMar>
          <w:top w:w="15" w:type="dxa"/>
          <w:left w:w="15" w:type="dxa"/>
          <w:bottom w:w="15" w:type="dxa"/>
          <w:right w:w="15" w:type="dxa"/>
        </w:tblCellMar>
        <w:tblLook w:val="04A0" w:firstRow="1" w:lastRow="0" w:firstColumn="1" w:lastColumn="0" w:noHBand="0" w:noVBand="1"/>
      </w:tblPr>
      <w:tblGrid>
        <w:gridCol w:w="6987"/>
        <w:gridCol w:w="800"/>
      </w:tblGrid>
      <w:tr w:rsidR="007305FF" w:rsidRPr="000D1425" w14:paraId="112D18EB" w14:textId="77777777" w:rsidTr="0071045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76A246" w14:textId="77777777" w:rsidR="007305FF" w:rsidRPr="000D1425" w:rsidRDefault="007305FF" w:rsidP="00710458">
            <w:pPr>
              <w:spacing w:after="0" w:line="240" w:lineRule="auto"/>
              <w:rPr>
                <w:rFonts w:eastAsia="Times New Roman" w:cs="Calibri"/>
                <w:sz w:val="24"/>
                <w:szCs w:val="24"/>
                <w:lang w:eastAsia="en-IN"/>
              </w:rPr>
            </w:pPr>
            <w:r w:rsidRPr="000D1425">
              <w:rPr>
                <w:rFonts w:eastAsia="Times New Roman" w:cs="Calibri"/>
                <w:bCs/>
                <w:color w:val="000000"/>
                <w:sz w:val="28"/>
                <w:szCs w:val="28"/>
                <w:lang w:eastAsia="en-IN"/>
              </w:rPr>
              <w:t>Occupation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3C1CE4" w14:textId="77777777" w:rsidR="007305FF" w:rsidRPr="000D1425" w:rsidRDefault="007305FF" w:rsidP="00710458">
            <w:pPr>
              <w:spacing w:after="0" w:line="240" w:lineRule="auto"/>
              <w:rPr>
                <w:rFonts w:eastAsia="Times New Roman" w:cs="Calibri"/>
                <w:sz w:val="24"/>
                <w:szCs w:val="24"/>
                <w:lang w:eastAsia="en-IN"/>
              </w:rPr>
            </w:pPr>
            <w:r w:rsidRPr="000D1425">
              <w:rPr>
                <w:rFonts w:eastAsia="Times New Roman" w:cs="Calibri"/>
                <w:bCs/>
                <w:color w:val="000000"/>
                <w:sz w:val="28"/>
                <w:szCs w:val="28"/>
                <w:lang w:eastAsia="en-IN"/>
              </w:rPr>
              <w:t>Code</w:t>
            </w:r>
          </w:p>
        </w:tc>
      </w:tr>
      <w:tr w:rsidR="007305FF" w:rsidRPr="000D1425" w14:paraId="058676AB" w14:textId="77777777" w:rsidTr="0071045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21AACB" w14:textId="77777777" w:rsidR="007305FF" w:rsidRPr="000D1425" w:rsidRDefault="007305FF" w:rsidP="00710458">
            <w:pPr>
              <w:spacing w:after="0" w:line="240" w:lineRule="auto"/>
              <w:rPr>
                <w:rFonts w:eastAsia="Times New Roman" w:cs="Calibri"/>
                <w:sz w:val="24"/>
                <w:szCs w:val="24"/>
                <w:lang w:eastAsia="en-IN"/>
              </w:rPr>
            </w:pPr>
            <w:r w:rsidRPr="000D1425">
              <w:rPr>
                <w:rFonts w:eastAsia="Times New Roman" w:cs="Calibri"/>
                <w:color w:val="000000"/>
                <w:sz w:val="28"/>
                <w:szCs w:val="28"/>
                <w:lang w:eastAsia="en-IN"/>
              </w:rPr>
              <w:t>Unskilled Workers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A1E2CC" w14:textId="77777777" w:rsidR="007305FF" w:rsidRPr="000D1425" w:rsidRDefault="007305FF" w:rsidP="00710458">
            <w:pPr>
              <w:spacing w:after="0" w:line="240" w:lineRule="auto"/>
              <w:jc w:val="center"/>
              <w:rPr>
                <w:rFonts w:eastAsia="Times New Roman" w:cs="Calibri"/>
                <w:sz w:val="24"/>
                <w:szCs w:val="24"/>
                <w:lang w:eastAsia="en-IN"/>
              </w:rPr>
            </w:pPr>
            <w:r w:rsidRPr="000D1425">
              <w:rPr>
                <w:rFonts w:eastAsia="Times New Roman" w:cs="Calibri"/>
                <w:color w:val="000000"/>
                <w:sz w:val="28"/>
                <w:szCs w:val="28"/>
                <w:lang w:eastAsia="en-IN"/>
              </w:rPr>
              <w:t>01</w:t>
            </w:r>
          </w:p>
        </w:tc>
      </w:tr>
      <w:tr w:rsidR="007305FF" w:rsidRPr="000D1425" w14:paraId="34ECC7FC" w14:textId="77777777" w:rsidTr="0071045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832756" w14:textId="77777777" w:rsidR="007305FF" w:rsidRPr="000D1425" w:rsidRDefault="007305FF" w:rsidP="00710458">
            <w:pPr>
              <w:spacing w:after="0" w:line="240" w:lineRule="auto"/>
              <w:rPr>
                <w:rFonts w:eastAsia="Times New Roman" w:cs="Calibri"/>
                <w:sz w:val="24"/>
                <w:szCs w:val="24"/>
                <w:lang w:eastAsia="en-IN"/>
              </w:rPr>
            </w:pPr>
            <w:r w:rsidRPr="000D1425">
              <w:rPr>
                <w:rFonts w:eastAsia="Times New Roman" w:cs="Calibri"/>
                <w:color w:val="000000"/>
                <w:sz w:val="28"/>
                <w:szCs w:val="28"/>
                <w:lang w:eastAsia="en-IN"/>
              </w:rPr>
              <w:t>Skilled Workers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88BDF9" w14:textId="77777777" w:rsidR="007305FF" w:rsidRPr="000D1425" w:rsidRDefault="007305FF" w:rsidP="00710458">
            <w:pPr>
              <w:spacing w:after="0" w:line="240" w:lineRule="auto"/>
              <w:jc w:val="center"/>
              <w:rPr>
                <w:rFonts w:eastAsia="Times New Roman" w:cs="Calibri"/>
                <w:sz w:val="24"/>
                <w:szCs w:val="24"/>
                <w:lang w:eastAsia="en-IN"/>
              </w:rPr>
            </w:pPr>
            <w:r w:rsidRPr="000D1425">
              <w:rPr>
                <w:rFonts w:eastAsia="Times New Roman" w:cs="Calibri"/>
                <w:color w:val="000000"/>
                <w:sz w:val="28"/>
                <w:szCs w:val="28"/>
                <w:lang w:eastAsia="en-IN"/>
              </w:rPr>
              <w:t>02</w:t>
            </w:r>
          </w:p>
        </w:tc>
      </w:tr>
      <w:tr w:rsidR="007305FF" w:rsidRPr="000D1425" w14:paraId="29816D9E" w14:textId="77777777" w:rsidTr="0071045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C0CFCE" w14:textId="77777777" w:rsidR="007305FF" w:rsidRPr="000D1425" w:rsidRDefault="007305FF" w:rsidP="00710458">
            <w:pPr>
              <w:spacing w:after="0" w:line="240" w:lineRule="auto"/>
              <w:rPr>
                <w:rFonts w:eastAsia="Times New Roman" w:cs="Calibri"/>
                <w:sz w:val="24"/>
                <w:szCs w:val="24"/>
                <w:lang w:eastAsia="en-IN"/>
              </w:rPr>
            </w:pPr>
            <w:r w:rsidRPr="000D1425">
              <w:rPr>
                <w:rFonts w:eastAsia="Times New Roman" w:cs="Calibri"/>
                <w:color w:val="000000"/>
                <w:sz w:val="28"/>
                <w:szCs w:val="28"/>
                <w:lang w:eastAsia="en-IN"/>
              </w:rPr>
              <w:t>Petty Traders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F11A0E" w14:textId="77777777" w:rsidR="007305FF" w:rsidRPr="000D1425" w:rsidRDefault="007305FF" w:rsidP="00710458">
            <w:pPr>
              <w:spacing w:after="0" w:line="240" w:lineRule="auto"/>
              <w:jc w:val="center"/>
              <w:rPr>
                <w:rFonts w:eastAsia="Times New Roman" w:cs="Calibri"/>
                <w:sz w:val="24"/>
                <w:szCs w:val="24"/>
                <w:lang w:eastAsia="en-IN"/>
              </w:rPr>
            </w:pPr>
            <w:r w:rsidRPr="000D1425">
              <w:rPr>
                <w:rFonts w:eastAsia="Times New Roman" w:cs="Calibri"/>
                <w:color w:val="000000"/>
                <w:sz w:val="28"/>
                <w:szCs w:val="28"/>
                <w:lang w:eastAsia="en-IN"/>
              </w:rPr>
              <w:t>03</w:t>
            </w:r>
          </w:p>
        </w:tc>
      </w:tr>
      <w:tr w:rsidR="007305FF" w:rsidRPr="000D1425" w14:paraId="0678B3C1" w14:textId="77777777" w:rsidTr="0071045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571AC4" w14:textId="77777777" w:rsidR="007305FF" w:rsidRPr="000D1425" w:rsidRDefault="007305FF" w:rsidP="00710458">
            <w:pPr>
              <w:spacing w:after="0" w:line="240" w:lineRule="auto"/>
              <w:rPr>
                <w:rFonts w:eastAsia="Times New Roman" w:cs="Calibri"/>
                <w:sz w:val="24"/>
                <w:szCs w:val="24"/>
                <w:lang w:eastAsia="en-IN"/>
              </w:rPr>
            </w:pPr>
            <w:r w:rsidRPr="000D1425">
              <w:rPr>
                <w:rFonts w:eastAsia="Times New Roman" w:cs="Calibri"/>
                <w:color w:val="000000"/>
                <w:sz w:val="28"/>
                <w:szCs w:val="28"/>
                <w:lang w:eastAsia="en-IN"/>
              </w:rPr>
              <w:t>Shop Owners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AABF46" w14:textId="77777777" w:rsidR="007305FF" w:rsidRPr="000D1425" w:rsidRDefault="007305FF" w:rsidP="00710458">
            <w:pPr>
              <w:spacing w:after="0" w:line="240" w:lineRule="auto"/>
              <w:jc w:val="center"/>
              <w:rPr>
                <w:rFonts w:eastAsia="Times New Roman" w:cs="Calibri"/>
                <w:sz w:val="24"/>
                <w:szCs w:val="24"/>
                <w:lang w:eastAsia="en-IN"/>
              </w:rPr>
            </w:pPr>
            <w:r w:rsidRPr="000D1425">
              <w:rPr>
                <w:rFonts w:eastAsia="Times New Roman" w:cs="Calibri"/>
                <w:color w:val="000000"/>
                <w:sz w:val="28"/>
                <w:szCs w:val="28"/>
                <w:lang w:eastAsia="en-IN"/>
              </w:rPr>
              <w:t>04</w:t>
            </w:r>
          </w:p>
        </w:tc>
      </w:tr>
      <w:tr w:rsidR="007305FF" w:rsidRPr="000D1425" w14:paraId="6BFE854E" w14:textId="77777777" w:rsidTr="0071045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94A5FD" w14:textId="77777777" w:rsidR="007305FF" w:rsidRPr="000D1425" w:rsidRDefault="007305FF" w:rsidP="00710458">
            <w:pPr>
              <w:spacing w:after="0" w:line="240" w:lineRule="auto"/>
              <w:rPr>
                <w:rFonts w:eastAsia="Times New Roman" w:cs="Calibri"/>
                <w:sz w:val="24"/>
                <w:szCs w:val="24"/>
                <w:lang w:eastAsia="en-IN"/>
              </w:rPr>
            </w:pPr>
            <w:r w:rsidRPr="000D1425">
              <w:rPr>
                <w:rFonts w:eastAsia="Times New Roman" w:cs="Calibri"/>
                <w:color w:val="000000"/>
                <w:sz w:val="28"/>
                <w:szCs w:val="28"/>
                <w:lang w:eastAsia="en-IN"/>
              </w:rPr>
              <w:t>Businessmen/Industrialist with number of employees-None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B0C18F" w14:textId="77777777" w:rsidR="007305FF" w:rsidRPr="000D1425" w:rsidRDefault="007305FF" w:rsidP="00710458">
            <w:pPr>
              <w:spacing w:after="0" w:line="240" w:lineRule="auto"/>
              <w:jc w:val="center"/>
              <w:rPr>
                <w:rFonts w:eastAsia="Times New Roman" w:cs="Calibri"/>
                <w:sz w:val="24"/>
                <w:szCs w:val="24"/>
                <w:lang w:eastAsia="en-IN"/>
              </w:rPr>
            </w:pPr>
            <w:r w:rsidRPr="000D1425">
              <w:rPr>
                <w:rFonts w:eastAsia="Times New Roman" w:cs="Calibri"/>
                <w:color w:val="000000"/>
                <w:sz w:val="28"/>
                <w:szCs w:val="28"/>
                <w:lang w:eastAsia="en-IN"/>
              </w:rPr>
              <w:t>05</w:t>
            </w:r>
          </w:p>
        </w:tc>
      </w:tr>
      <w:tr w:rsidR="007305FF" w:rsidRPr="000D1425" w14:paraId="52C0FB8C" w14:textId="77777777" w:rsidTr="0071045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4CF2EE" w14:textId="77777777" w:rsidR="007305FF" w:rsidRPr="000D1425" w:rsidRDefault="007305FF" w:rsidP="00710458">
            <w:pPr>
              <w:spacing w:after="0" w:line="240" w:lineRule="auto"/>
              <w:rPr>
                <w:rFonts w:eastAsia="Times New Roman" w:cs="Calibri"/>
                <w:sz w:val="24"/>
                <w:szCs w:val="24"/>
                <w:lang w:eastAsia="en-IN"/>
              </w:rPr>
            </w:pPr>
            <w:r w:rsidRPr="000D1425">
              <w:rPr>
                <w:rFonts w:eastAsia="Times New Roman" w:cs="Calibri"/>
                <w:color w:val="000000"/>
                <w:sz w:val="28"/>
                <w:szCs w:val="28"/>
                <w:lang w:eastAsia="en-IN"/>
              </w:rPr>
              <w:t>Self employed Professional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105607" w14:textId="77777777" w:rsidR="007305FF" w:rsidRPr="000D1425" w:rsidRDefault="007305FF" w:rsidP="00710458">
            <w:pPr>
              <w:spacing w:after="0" w:line="240" w:lineRule="auto"/>
              <w:jc w:val="center"/>
              <w:rPr>
                <w:rFonts w:eastAsia="Times New Roman" w:cs="Calibri"/>
                <w:sz w:val="24"/>
                <w:szCs w:val="24"/>
                <w:lang w:eastAsia="en-IN"/>
              </w:rPr>
            </w:pPr>
            <w:r w:rsidRPr="000D1425">
              <w:rPr>
                <w:rFonts w:eastAsia="Times New Roman" w:cs="Calibri"/>
                <w:color w:val="000000"/>
                <w:sz w:val="28"/>
                <w:szCs w:val="28"/>
                <w:lang w:eastAsia="en-IN"/>
              </w:rPr>
              <w:t>06</w:t>
            </w:r>
          </w:p>
        </w:tc>
      </w:tr>
      <w:tr w:rsidR="007305FF" w:rsidRPr="000D1425" w14:paraId="67AEC301" w14:textId="77777777" w:rsidTr="0071045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7EFBC1" w14:textId="77777777" w:rsidR="007305FF" w:rsidRPr="000D1425" w:rsidRDefault="007305FF" w:rsidP="00710458">
            <w:pPr>
              <w:spacing w:after="0" w:line="240" w:lineRule="auto"/>
              <w:rPr>
                <w:rFonts w:eastAsia="Times New Roman" w:cs="Calibri"/>
                <w:sz w:val="24"/>
                <w:szCs w:val="24"/>
                <w:lang w:eastAsia="en-IN"/>
              </w:rPr>
            </w:pPr>
            <w:r w:rsidRPr="000D1425">
              <w:rPr>
                <w:rFonts w:eastAsia="Times New Roman" w:cs="Calibri"/>
                <w:color w:val="000000"/>
                <w:sz w:val="28"/>
                <w:szCs w:val="28"/>
                <w:lang w:eastAsia="en-IN"/>
              </w:rPr>
              <w:t>Clerical/Salesman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8D0969" w14:textId="77777777" w:rsidR="007305FF" w:rsidRPr="000D1425" w:rsidRDefault="007305FF" w:rsidP="00710458">
            <w:pPr>
              <w:spacing w:after="0" w:line="240" w:lineRule="auto"/>
              <w:jc w:val="center"/>
              <w:rPr>
                <w:rFonts w:eastAsia="Times New Roman" w:cs="Calibri"/>
                <w:sz w:val="24"/>
                <w:szCs w:val="24"/>
                <w:lang w:eastAsia="en-IN"/>
              </w:rPr>
            </w:pPr>
            <w:r w:rsidRPr="000D1425">
              <w:rPr>
                <w:rFonts w:eastAsia="Times New Roman" w:cs="Calibri"/>
                <w:color w:val="000000"/>
                <w:sz w:val="28"/>
                <w:szCs w:val="28"/>
                <w:lang w:eastAsia="en-IN"/>
              </w:rPr>
              <w:t>07</w:t>
            </w:r>
          </w:p>
        </w:tc>
      </w:tr>
      <w:tr w:rsidR="007305FF" w:rsidRPr="000D1425" w14:paraId="25FC21A4" w14:textId="77777777" w:rsidTr="0071045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7BF09B" w14:textId="77777777" w:rsidR="007305FF" w:rsidRPr="000D1425" w:rsidRDefault="007305FF" w:rsidP="00710458">
            <w:pPr>
              <w:spacing w:after="0" w:line="240" w:lineRule="auto"/>
              <w:rPr>
                <w:rFonts w:eastAsia="Times New Roman" w:cs="Calibri"/>
                <w:sz w:val="24"/>
                <w:szCs w:val="24"/>
                <w:lang w:eastAsia="en-IN"/>
              </w:rPr>
            </w:pPr>
            <w:r w:rsidRPr="000D1425">
              <w:rPr>
                <w:rFonts w:eastAsia="Times New Roman" w:cs="Calibri"/>
                <w:color w:val="000000"/>
                <w:sz w:val="28"/>
                <w:szCs w:val="28"/>
                <w:lang w:eastAsia="en-IN"/>
              </w:rPr>
              <w:t>Supervisory level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CA2BB8" w14:textId="77777777" w:rsidR="007305FF" w:rsidRPr="000D1425" w:rsidRDefault="007305FF" w:rsidP="00710458">
            <w:pPr>
              <w:spacing w:after="0" w:line="240" w:lineRule="auto"/>
              <w:jc w:val="center"/>
              <w:rPr>
                <w:rFonts w:eastAsia="Times New Roman" w:cs="Calibri"/>
                <w:sz w:val="24"/>
                <w:szCs w:val="24"/>
                <w:lang w:eastAsia="en-IN"/>
              </w:rPr>
            </w:pPr>
            <w:r w:rsidRPr="000D1425">
              <w:rPr>
                <w:rFonts w:eastAsia="Times New Roman" w:cs="Calibri"/>
                <w:color w:val="000000"/>
                <w:sz w:val="28"/>
                <w:szCs w:val="28"/>
                <w:lang w:eastAsia="en-IN"/>
              </w:rPr>
              <w:t>08</w:t>
            </w:r>
          </w:p>
        </w:tc>
      </w:tr>
      <w:tr w:rsidR="007305FF" w:rsidRPr="000D1425" w14:paraId="18CEF96E" w14:textId="77777777" w:rsidTr="0071045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A3445A" w14:textId="77777777" w:rsidR="007305FF" w:rsidRPr="000D1425" w:rsidRDefault="007305FF" w:rsidP="00710458">
            <w:pPr>
              <w:spacing w:after="0" w:line="240" w:lineRule="auto"/>
              <w:rPr>
                <w:rFonts w:eastAsia="Times New Roman" w:cs="Calibri"/>
                <w:sz w:val="24"/>
                <w:szCs w:val="24"/>
                <w:lang w:eastAsia="en-IN"/>
              </w:rPr>
            </w:pPr>
            <w:r w:rsidRPr="000D1425">
              <w:rPr>
                <w:rFonts w:eastAsia="Times New Roman" w:cs="Calibri"/>
                <w:color w:val="000000"/>
                <w:sz w:val="28"/>
                <w:szCs w:val="28"/>
                <w:lang w:eastAsia="en-IN"/>
              </w:rPr>
              <w:t>Officers/Executives Junior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821E3E" w14:textId="77777777" w:rsidR="007305FF" w:rsidRPr="000D1425" w:rsidRDefault="007305FF" w:rsidP="00710458">
            <w:pPr>
              <w:spacing w:after="0" w:line="240" w:lineRule="auto"/>
              <w:jc w:val="center"/>
              <w:rPr>
                <w:rFonts w:eastAsia="Times New Roman" w:cs="Calibri"/>
                <w:sz w:val="24"/>
                <w:szCs w:val="24"/>
                <w:lang w:eastAsia="en-IN"/>
              </w:rPr>
            </w:pPr>
            <w:r w:rsidRPr="000D1425">
              <w:rPr>
                <w:rFonts w:eastAsia="Times New Roman" w:cs="Calibri"/>
                <w:color w:val="000000"/>
                <w:sz w:val="28"/>
                <w:szCs w:val="28"/>
                <w:lang w:eastAsia="en-IN"/>
              </w:rPr>
              <w:t>09</w:t>
            </w:r>
          </w:p>
        </w:tc>
      </w:tr>
      <w:tr w:rsidR="007305FF" w:rsidRPr="000D1425" w14:paraId="0F994998" w14:textId="77777777" w:rsidTr="0071045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43C0AF" w14:textId="77777777" w:rsidR="007305FF" w:rsidRPr="000D1425" w:rsidRDefault="007305FF" w:rsidP="00710458">
            <w:pPr>
              <w:spacing w:after="0" w:line="240" w:lineRule="auto"/>
              <w:rPr>
                <w:rFonts w:eastAsia="Times New Roman" w:cs="Calibri"/>
                <w:sz w:val="24"/>
                <w:szCs w:val="24"/>
                <w:lang w:eastAsia="en-IN"/>
              </w:rPr>
            </w:pPr>
            <w:r w:rsidRPr="000D1425">
              <w:rPr>
                <w:rFonts w:eastAsia="Times New Roman" w:cs="Calibri"/>
                <w:color w:val="000000"/>
                <w:sz w:val="28"/>
                <w:szCs w:val="28"/>
                <w:lang w:eastAsia="en-IN"/>
              </w:rPr>
              <w:t>Officers/ExecutivesMiddle/Senior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43DD9A" w14:textId="77777777" w:rsidR="007305FF" w:rsidRPr="000D1425" w:rsidRDefault="007305FF" w:rsidP="00710458">
            <w:pPr>
              <w:spacing w:after="0" w:line="240" w:lineRule="auto"/>
              <w:jc w:val="center"/>
              <w:rPr>
                <w:rFonts w:eastAsia="Times New Roman" w:cs="Calibri"/>
                <w:sz w:val="24"/>
                <w:szCs w:val="24"/>
                <w:lang w:eastAsia="en-IN"/>
              </w:rPr>
            </w:pPr>
            <w:r w:rsidRPr="000D1425">
              <w:rPr>
                <w:rFonts w:eastAsia="Times New Roman" w:cs="Calibri"/>
                <w:color w:val="000000"/>
                <w:sz w:val="28"/>
                <w:szCs w:val="28"/>
                <w:lang w:eastAsia="en-IN"/>
              </w:rPr>
              <w:t>10</w:t>
            </w:r>
          </w:p>
        </w:tc>
      </w:tr>
      <w:tr w:rsidR="007305FF" w:rsidRPr="000D1425" w14:paraId="2675F86C" w14:textId="77777777" w:rsidTr="0071045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A90E3C" w14:textId="77777777" w:rsidR="007305FF" w:rsidRPr="000D1425" w:rsidRDefault="007305FF" w:rsidP="00710458">
            <w:pPr>
              <w:spacing w:after="0" w:line="240" w:lineRule="auto"/>
              <w:rPr>
                <w:rFonts w:eastAsia="Times New Roman" w:cs="Calibri"/>
                <w:sz w:val="24"/>
                <w:szCs w:val="24"/>
                <w:lang w:eastAsia="en-IN"/>
              </w:rPr>
            </w:pPr>
            <w:r w:rsidRPr="000D1425">
              <w:rPr>
                <w:rFonts w:eastAsia="Times New Roman" w:cs="Calibri"/>
                <w:color w:val="000000"/>
                <w:sz w:val="28"/>
                <w:szCs w:val="28"/>
                <w:lang w:eastAsia="en-IN"/>
              </w:rPr>
              <w:t>Businessmen/Industrialists with number of employees-1-9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93C840" w14:textId="77777777" w:rsidR="007305FF" w:rsidRPr="000D1425" w:rsidRDefault="007305FF" w:rsidP="00710458">
            <w:pPr>
              <w:spacing w:after="0" w:line="240" w:lineRule="auto"/>
              <w:jc w:val="center"/>
              <w:rPr>
                <w:rFonts w:eastAsia="Times New Roman" w:cs="Calibri"/>
                <w:sz w:val="24"/>
                <w:szCs w:val="24"/>
                <w:lang w:eastAsia="en-IN"/>
              </w:rPr>
            </w:pPr>
            <w:r w:rsidRPr="000D1425">
              <w:rPr>
                <w:rFonts w:eastAsia="Times New Roman" w:cs="Calibri"/>
                <w:color w:val="000000"/>
                <w:sz w:val="28"/>
                <w:szCs w:val="28"/>
                <w:lang w:eastAsia="en-IN"/>
              </w:rPr>
              <w:t>11</w:t>
            </w:r>
          </w:p>
        </w:tc>
      </w:tr>
      <w:tr w:rsidR="007305FF" w:rsidRPr="000D1425" w14:paraId="7E1218A4" w14:textId="77777777" w:rsidTr="0071045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C8116B" w14:textId="77777777" w:rsidR="007305FF" w:rsidRPr="000D1425" w:rsidRDefault="007305FF" w:rsidP="00710458">
            <w:pPr>
              <w:spacing w:after="0" w:line="240" w:lineRule="auto"/>
              <w:rPr>
                <w:rFonts w:eastAsia="Times New Roman" w:cs="Calibri"/>
                <w:sz w:val="24"/>
                <w:szCs w:val="24"/>
                <w:lang w:eastAsia="en-IN"/>
              </w:rPr>
            </w:pPr>
            <w:r w:rsidRPr="000D1425">
              <w:rPr>
                <w:rFonts w:eastAsia="Times New Roman" w:cs="Calibri"/>
                <w:color w:val="000000"/>
                <w:sz w:val="28"/>
                <w:szCs w:val="28"/>
                <w:lang w:eastAsia="en-IN"/>
              </w:rPr>
              <w:t>Businessmen/Industrialists with number of employees-10</w:t>
            </w:r>
            <w:r w:rsidRPr="000D1425">
              <w:rPr>
                <w:rFonts w:eastAsia="Times New Roman" w:cs="Calibri"/>
                <w:color w:val="000000"/>
                <w:sz w:val="17"/>
                <w:szCs w:val="17"/>
                <w:vertAlign w:val="superscript"/>
                <w:lang w:eastAsia="en-IN"/>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50E29B" w14:textId="77777777" w:rsidR="007305FF" w:rsidRPr="000D1425" w:rsidRDefault="007305FF" w:rsidP="00710458">
            <w:pPr>
              <w:spacing w:after="0" w:line="240" w:lineRule="auto"/>
              <w:jc w:val="center"/>
              <w:rPr>
                <w:rFonts w:eastAsia="Times New Roman" w:cs="Calibri"/>
                <w:sz w:val="24"/>
                <w:szCs w:val="24"/>
                <w:lang w:eastAsia="en-IN"/>
              </w:rPr>
            </w:pPr>
            <w:r w:rsidRPr="000D1425">
              <w:rPr>
                <w:rFonts w:eastAsia="Times New Roman" w:cs="Calibri"/>
                <w:color w:val="000000"/>
                <w:sz w:val="28"/>
                <w:szCs w:val="28"/>
                <w:lang w:eastAsia="en-IN"/>
              </w:rPr>
              <w:t>12</w:t>
            </w:r>
          </w:p>
        </w:tc>
      </w:tr>
      <w:tr w:rsidR="007305FF" w:rsidRPr="000D1425" w14:paraId="1F5CC805" w14:textId="77777777" w:rsidTr="0071045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483E99" w14:textId="77777777" w:rsidR="007305FF" w:rsidRPr="000D1425" w:rsidRDefault="007305FF" w:rsidP="00710458">
            <w:pPr>
              <w:spacing w:after="0" w:line="240" w:lineRule="auto"/>
              <w:rPr>
                <w:rFonts w:eastAsia="Times New Roman" w:cs="Calibri"/>
                <w:sz w:val="24"/>
                <w:szCs w:val="24"/>
                <w:lang w:eastAsia="en-IN"/>
              </w:rPr>
            </w:pPr>
            <w:r w:rsidRPr="000D1425">
              <w:rPr>
                <w:rFonts w:eastAsia="Times New Roman" w:cs="Calibri"/>
                <w:color w:val="000000"/>
                <w:sz w:val="28"/>
                <w:szCs w:val="28"/>
                <w:lang w:eastAsia="en-IN"/>
              </w:rPr>
              <w:t>Student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96202A" w14:textId="77777777" w:rsidR="007305FF" w:rsidRPr="000D1425" w:rsidRDefault="007305FF" w:rsidP="00710458">
            <w:pPr>
              <w:spacing w:after="0" w:line="240" w:lineRule="auto"/>
              <w:jc w:val="center"/>
              <w:rPr>
                <w:rFonts w:eastAsia="Times New Roman" w:cs="Calibri"/>
                <w:sz w:val="24"/>
                <w:szCs w:val="24"/>
                <w:lang w:eastAsia="en-IN"/>
              </w:rPr>
            </w:pPr>
            <w:r w:rsidRPr="000D1425">
              <w:rPr>
                <w:rFonts w:eastAsia="Times New Roman" w:cs="Calibri"/>
                <w:color w:val="000000"/>
                <w:sz w:val="28"/>
                <w:szCs w:val="28"/>
                <w:lang w:eastAsia="en-IN"/>
              </w:rPr>
              <w:t>13</w:t>
            </w:r>
          </w:p>
        </w:tc>
      </w:tr>
      <w:tr w:rsidR="007305FF" w:rsidRPr="000D1425" w14:paraId="0D33D500" w14:textId="77777777" w:rsidTr="0071045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723CB6" w14:textId="77777777" w:rsidR="007305FF" w:rsidRPr="000D1425" w:rsidRDefault="007305FF" w:rsidP="00710458">
            <w:pPr>
              <w:spacing w:after="0" w:line="240" w:lineRule="auto"/>
              <w:rPr>
                <w:rFonts w:eastAsia="Times New Roman" w:cs="Calibri"/>
                <w:sz w:val="24"/>
                <w:szCs w:val="24"/>
                <w:lang w:eastAsia="en-IN"/>
              </w:rPr>
            </w:pPr>
            <w:r w:rsidRPr="000D1425">
              <w:rPr>
                <w:rFonts w:eastAsia="Times New Roman" w:cs="Calibri"/>
                <w:color w:val="000000"/>
                <w:sz w:val="28"/>
                <w:szCs w:val="28"/>
                <w:lang w:eastAsia="en-IN"/>
              </w:rPr>
              <w:t>Retired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8FE43D" w14:textId="77777777" w:rsidR="007305FF" w:rsidRPr="000D1425" w:rsidRDefault="007305FF" w:rsidP="00710458">
            <w:pPr>
              <w:spacing w:after="0" w:line="240" w:lineRule="auto"/>
              <w:jc w:val="center"/>
              <w:rPr>
                <w:rFonts w:eastAsia="Times New Roman" w:cs="Calibri"/>
                <w:sz w:val="24"/>
                <w:szCs w:val="24"/>
                <w:lang w:eastAsia="en-IN"/>
              </w:rPr>
            </w:pPr>
            <w:r w:rsidRPr="000D1425">
              <w:rPr>
                <w:rFonts w:eastAsia="Times New Roman" w:cs="Calibri"/>
                <w:color w:val="000000"/>
                <w:sz w:val="28"/>
                <w:szCs w:val="28"/>
                <w:lang w:eastAsia="en-IN"/>
              </w:rPr>
              <w:t>14</w:t>
            </w:r>
          </w:p>
        </w:tc>
      </w:tr>
      <w:tr w:rsidR="007305FF" w:rsidRPr="000D1425" w14:paraId="2E2CDDB6" w14:textId="77777777" w:rsidTr="0071045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7F1680" w14:textId="77777777" w:rsidR="007305FF" w:rsidRPr="000D1425" w:rsidRDefault="007305FF" w:rsidP="00710458">
            <w:pPr>
              <w:spacing w:after="0" w:line="240" w:lineRule="auto"/>
              <w:rPr>
                <w:rFonts w:eastAsia="Times New Roman" w:cs="Calibri"/>
                <w:sz w:val="24"/>
                <w:szCs w:val="24"/>
                <w:lang w:eastAsia="en-IN"/>
              </w:rPr>
            </w:pPr>
            <w:r w:rsidRPr="000D1425">
              <w:rPr>
                <w:rFonts w:eastAsia="Times New Roman" w:cs="Calibri"/>
                <w:color w:val="000000"/>
                <w:sz w:val="28"/>
                <w:szCs w:val="28"/>
                <w:lang w:eastAsia="en-IN"/>
              </w:rPr>
              <w:t>Unemployed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8EFA80" w14:textId="77777777" w:rsidR="007305FF" w:rsidRPr="000D1425" w:rsidRDefault="007305FF" w:rsidP="00710458">
            <w:pPr>
              <w:spacing w:after="0" w:line="240" w:lineRule="auto"/>
              <w:jc w:val="center"/>
              <w:rPr>
                <w:rFonts w:eastAsia="Times New Roman" w:cs="Calibri"/>
                <w:sz w:val="24"/>
                <w:szCs w:val="24"/>
                <w:lang w:eastAsia="en-IN"/>
              </w:rPr>
            </w:pPr>
            <w:r w:rsidRPr="000D1425">
              <w:rPr>
                <w:rFonts w:eastAsia="Times New Roman" w:cs="Calibri"/>
                <w:color w:val="000000"/>
                <w:sz w:val="28"/>
                <w:szCs w:val="28"/>
                <w:lang w:eastAsia="en-IN"/>
              </w:rPr>
              <w:t>15</w:t>
            </w:r>
          </w:p>
        </w:tc>
      </w:tr>
      <w:tr w:rsidR="007305FF" w:rsidRPr="000D1425" w14:paraId="65C0906C" w14:textId="77777777" w:rsidTr="0071045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426776" w14:textId="77777777" w:rsidR="007305FF" w:rsidRPr="000D1425" w:rsidRDefault="007305FF" w:rsidP="00710458">
            <w:pPr>
              <w:spacing w:after="0" w:line="240" w:lineRule="auto"/>
              <w:rPr>
                <w:rFonts w:eastAsia="Times New Roman" w:cs="Calibri"/>
                <w:sz w:val="24"/>
                <w:szCs w:val="24"/>
                <w:lang w:eastAsia="en-IN"/>
              </w:rPr>
            </w:pPr>
            <w:r w:rsidRPr="000D1425">
              <w:rPr>
                <w:rFonts w:eastAsia="Times New Roman" w:cs="Calibri"/>
                <w:color w:val="000000"/>
                <w:sz w:val="28"/>
                <w:szCs w:val="28"/>
                <w:lang w:eastAsia="en-IN"/>
              </w:rPr>
              <w:t>Housewife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87D343" w14:textId="77777777" w:rsidR="007305FF" w:rsidRPr="000D1425" w:rsidRDefault="007305FF" w:rsidP="00710458">
            <w:pPr>
              <w:spacing w:after="0" w:line="240" w:lineRule="auto"/>
              <w:jc w:val="center"/>
              <w:rPr>
                <w:rFonts w:eastAsia="Times New Roman" w:cs="Calibri"/>
                <w:sz w:val="24"/>
                <w:szCs w:val="24"/>
                <w:lang w:eastAsia="en-IN"/>
              </w:rPr>
            </w:pPr>
            <w:r w:rsidRPr="000D1425">
              <w:rPr>
                <w:rFonts w:eastAsia="Times New Roman" w:cs="Calibri"/>
                <w:color w:val="000000"/>
                <w:sz w:val="28"/>
                <w:szCs w:val="28"/>
                <w:lang w:eastAsia="en-IN"/>
              </w:rPr>
              <w:t>16</w:t>
            </w:r>
          </w:p>
        </w:tc>
      </w:tr>
    </w:tbl>
    <w:p w14:paraId="27716C55" w14:textId="77777777" w:rsidR="007305FF" w:rsidRDefault="007305FF" w:rsidP="007305FF">
      <w:pPr>
        <w:spacing w:line="240" w:lineRule="auto"/>
        <w:rPr>
          <w:rFonts w:eastAsia="Times New Roman" w:cs="Calibri"/>
          <w:bCs/>
          <w:color w:val="000000"/>
          <w:sz w:val="28"/>
          <w:szCs w:val="28"/>
          <w:lang w:eastAsia="en-IN"/>
        </w:rPr>
      </w:pPr>
    </w:p>
    <w:p w14:paraId="4555BE56" w14:textId="77777777" w:rsidR="007305FF" w:rsidRDefault="007305FF" w:rsidP="007305FF">
      <w:pPr>
        <w:spacing w:line="240" w:lineRule="auto"/>
        <w:rPr>
          <w:rFonts w:eastAsia="Times New Roman" w:cs="Calibri"/>
          <w:bCs/>
          <w:color w:val="000000"/>
          <w:sz w:val="28"/>
          <w:szCs w:val="28"/>
          <w:lang w:eastAsia="en-IN"/>
        </w:rPr>
      </w:pPr>
    </w:p>
    <w:p w14:paraId="0573D1B2" w14:textId="77777777" w:rsidR="007305FF" w:rsidRDefault="007305FF" w:rsidP="007305FF">
      <w:pPr>
        <w:spacing w:line="240" w:lineRule="auto"/>
        <w:rPr>
          <w:rFonts w:eastAsia="Times New Roman" w:cs="Calibri"/>
          <w:bCs/>
          <w:color w:val="000000"/>
          <w:sz w:val="28"/>
          <w:szCs w:val="28"/>
          <w:lang w:eastAsia="en-IN"/>
        </w:rPr>
      </w:pPr>
    </w:p>
    <w:p w14:paraId="671FF79E" w14:textId="77777777" w:rsidR="00CB070E" w:rsidRDefault="00CB070E" w:rsidP="007305FF">
      <w:pPr>
        <w:spacing w:line="240" w:lineRule="auto"/>
        <w:rPr>
          <w:rFonts w:eastAsia="Times New Roman" w:cs="Calibri"/>
          <w:bCs/>
          <w:color w:val="000000"/>
          <w:sz w:val="28"/>
          <w:szCs w:val="28"/>
          <w:lang w:eastAsia="en-IN"/>
        </w:rPr>
      </w:pPr>
    </w:p>
    <w:p w14:paraId="47405515" w14:textId="77777777" w:rsidR="007305FF" w:rsidRDefault="007305FF" w:rsidP="007305FF">
      <w:pPr>
        <w:spacing w:line="240" w:lineRule="auto"/>
        <w:rPr>
          <w:rFonts w:eastAsia="Times New Roman" w:cs="Calibri"/>
          <w:bCs/>
          <w:color w:val="000000"/>
          <w:sz w:val="28"/>
          <w:szCs w:val="28"/>
          <w:lang w:eastAsia="en-IN"/>
        </w:rPr>
      </w:pPr>
    </w:p>
    <w:p w14:paraId="0A0CE20C" w14:textId="77777777" w:rsidR="007305FF" w:rsidRPr="00C80597" w:rsidRDefault="007305FF" w:rsidP="007305FF">
      <w:pPr>
        <w:spacing w:line="240" w:lineRule="auto"/>
        <w:rPr>
          <w:rFonts w:eastAsia="Times New Roman" w:cs="Calibri"/>
          <w:bCs/>
          <w:color w:val="000000"/>
          <w:sz w:val="28"/>
          <w:szCs w:val="28"/>
          <w:lang w:eastAsia="en-IN"/>
        </w:rPr>
      </w:pPr>
      <w:r w:rsidRPr="000D1425">
        <w:rPr>
          <w:rFonts w:eastAsia="Times New Roman" w:cs="Calibri"/>
          <w:bCs/>
          <w:color w:val="000000"/>
          <w:sz w:val="28"/>
          <w:szCs w:val="28"/>
          <w:lang w:eastAsia="en-IN"/>
        </w:rPr>
        <w:lastRenderedPageBreak/>
        <w:t>Q5.What is your Marital Status?</w:t>
      </w:r>
    </w:p>
    <w:tbl>
      <w:tblPr>
        <w:tblW w:w="0" w:type="auto"/>
        <w:tblCellMar>
          <w:top w:w="15" w:type="dxa"/>
          <w:left w:w="15" w:type="dxa"/>
          <w:bottom w:w="15" w:type="dxa"/>
          <w:right w:w="15" w:type="dxa"/>
        </w:tblCellMar>
        <w:tblLook w:val="04A0" w:firstRow="1" w:lastRow="0" w:firstColumn="1" w:lastColumn="0" w:noHBand="0" w:noVBand="1"/>
      </w:tblPr>
      <w:tblGrid>
        <w:gridCol w:w="2499"/>
        <w:gridCol w:w="800"/>
      </w:tblGrid>
      <w:tr w:rsidR="007305FF" w:rsidRPr="000D1425" w14:paraId="7FF5F233" w14:textId="77777777" w:rsidTr="0071045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488A8D" w14:textId="77777777" w:rsidR="007305FF" w:rsidRPr="000D1425" w:rsidRDefault="007305FF" w:rsidP="00710458">
            <w:pPr>
              <w:spacing w:after="0" w:line="240" w:lineRule="auto"/>
              <w:rPr>
                <w:rFonts w:eastAsia="Times New Roman" w:cs="Calibri"/>
                <w:sz w:val="24"/>
                <w:szCs w:val="24"/>
                <w:lang w:eastAsia="en-IN"/>
              </w:rPr>
            </w:pPr>
            <w:r w:rsidRPr="000D1425">
              <w:rPr>
                <w:rFonts w:eastAsia="Times New Roman" w:cs="Calibri"/>
                <w:bCs/>
                <w:color w:val="000000"/>
                <w:sz w:val="28"/>
                <w:szCs w:val="28"/>
                <w:lang w:eastAsia="en-IN"/>
              </w:rPr>
              <w:t>Marital Status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F812CD" w14:textId="77777777" w:rsidR="007305FF" w:rsidRPr="000D1425" w:rsidRDefault="007305FF" w:rsidP="00710458">
            <w:pPr>
              <w:spacing w:after="0" w:line="240" w:lineRule="auto"/>
              <w:jc w:val="center"/>
              <w:rPr>
                <w:rFonts w:eastAsia="Times New Roman" w:cs="Calibri"/>
                <w:sz w:val="24"/>
                <w:szCs w:val="24"/>
                <w:lang w:eastAsia="en-IN"/>
              </w:rPr>
            </w:pPr>
            <w:r w:rsidRPr="000D1425">
              <w:rPr>
                <w:rFonts w:eastAsia="Times New Roman" w:cs="Calibri"/>
                <w:bCs/>
                <w:color w:val="000000"/>
                <w:sz w:val="28"/>
                <w:szCs w:val="28"/>
                <w:lang w:eastAsia="en-IN"/>
              </w:rPr>
              <w:t>Code</w:t>
            </w:r>
          </w:p>
        </w:tc>
      </w:tr>
      <w:tr w:rsidR="007305FF" w:rsidRPr="000D1425" w14:paraId="74823734" w14:textId="77777777" w:rsidTr="0071045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59836B" w14:textId="77777777" w:rsidR="007305FF" w:rsidRPr="000D1425" w:rsidRDefault="007305FF" w:rsidP="00710458">
            <w:pPr>
              <w:spacing w:after="0" w:line="240" w:lineRule="auto"/>
              <w:rPr>
                <w:rFonts w:eastAsia="Times New Roman" w:cs="Calibri"/>
                <w:sz w:val="24"/>
                <w:szCs w:val="24"/>
                <w:lang w:eastAsia="en-IN"/>
              </w:rPr>
            </w:pPr>
            <w:r w:rsidRPr="000D1425">
              <w:rPr>
                <w:rFonts w:eastAsia="Times New Roman" w:cs="Calibri"/>
                <w:color w:val="000000"/>
                <w:sz w:val="28"/>
                <w:szCs w:val="28"/>
                <w:lang w:eastAsia="en-IN"/>
              </w:rPr>
              <w:t>Single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136123" w14:textId="77777777" w:rsidR="007305FF" w:rsidRPr="000D1425" w:rsidRDefault="007305FF" w:rsidP="00710458">
            <w:pPr>
              <w:spacing w:after="0" w:line="240" w:lineRule="auto"/>
              <w:jc w:val="center"/>
              <w:rPr>
                <w:rFonts w:eastAsia="Times New Roman" w:cs="Calibri"/>
                <w:sz w:val="24"/>
                <w:szCs w:val="24"/>
                <w:lang w:eastAsia="en-IN"/>
              </w:rPr>
            </w:pPr>
            <w:r w:rsidRPr="000D1425">
              <w:rPr>
                <w:rFonts w:eastAsia="Times New Roman" w:cs="Calibri"/>
                <w:color w:val="000000"/>
                <w:sz w:val="28"/>
                <w:szCs w:val="28"/>
                <w:lang w:eastAsia="en-IN"/>
              </w:rPr>
              <w:t>1</w:t>
            </w:r>
          </w:p>
        </w:tc>
      </w:tr>
      <w:tr w:rsidR="007305FF" w:rsidRPr="000D1425" w14:paraId="63E1D51F" w14:textId="77777777" w:rsidTr="0071045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8CCEA3" w14:textId="77777777" w:rsidR="007305FF" w:rsidRPr="000D1425" w:rsidRDefault="007305FF" w:rsidP="00710458">
            <w:pPr>
              <w:spacing w:after="0" w:line="240" w:lineRule="auto"/>
              <w:rPr>
                <w:rFonts w:eastAsia="Times New Roman" w:cs="Calibri"/>
                <w:sz w:val="24"/>
                <w:szCs w:val="24"/>
                <w:lang w:eastAsia="en-IN"/>
              </w:rPr>
            </w:pPr>
            <w:r w:rsidRPr="000D1425">
              <w:rPr>
                <w:rFonts w:eastAsia="Times New Roman" w:cs="Calibri"/>
                <w:color w:val="000000"/>
                <w:sz w:val="28"/>
                <w:szCs w:val="28"/>
                <w:lang w:eastAsia="en-IN"/>
              </w:rPr>
              <w:t>Married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E009B9" w14:textId="77777777" w:rsidR="007305FF" w:rsidRPr="000D1425" w:rsidRDefault="007305FF" w:rsidP="00710458">
            <w:pPr>
              <w:spacing w:after="0" w:line="240" w:lineRule="auto"/>
              <w:jc w:val="center"/>
              <w:rPr>
                <w:rFonts w:eastAsia="Times New Roman" w:cs="Calibri"/>
                <w:sz w:val="24"/>
                <w:szCs w:val="24"/>
                <w:lang w:eastAsia="en-IN"/>
              </w:rPr>
            </w:pPr>
            <w:r w:rsidRPr="000D1425">
              <w:rPr>
                <w:rFonts w:eastAsia="Times New Roman" w:cs="Calibri"/>
                <w:color w:val="000000"/>
                <w:sz w:val="28"/>
                <w:szCs w:val="28"/>
                <w:lang w:eastAsia="en-IN"/>
              </w:rPr>
              <w:t>2</w:t>
            </w:r>
          </w:p>
        </w:tc>
      </w:tr>
      <w:tr w:rsidR="007305FF" w:rsidRPr="000D1425" w14:paraId="5BA39BED" w14:textId="77777777" w:rsidTr="0071045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B9FB13" w14:textId="77777777" w:rsidR="007305FF" w:rsidRPr="000D1425" w:rsidRDefault="007305FF" w:rsidP="00710458">
            <w:pPr>
              <w:spacing w:after="0" w:line="240" w:lineRule="auto"/>
              <w:rPr>
                <w:rFonts w:eastAsia="Times New Roman" w:cs="Calibri"/>
                <w:sz w:val="24"/>
                <w:szCs w:val="24"/>
                <w:lang w:eastAsia="en-IN"/>
              </w:rPr>
            </w:pPr>
            <w:r w:rsidRPr="000D1425">
              <w:rPr>
                <w:rFonts w:eastAsia="Times New Roman" w:cs="Calibri"/>
                <w:color w:val="000000"/>
                <w:sz w:val="28"/>
                <w:szCs w:val="28"/>
                <w:lang w:eastAsia="en-IN"/>
              </w:rPr>
              <w:t>Divorced/Separated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E1E890" w14:textId="77777777" w:rsidR="007305FF" w:rsidRPr="000D1425" w:rsidRDefault="007305FF" w:rsidP="00710458">
            <w:pPr>
              <w:spacing w:after="0" w:line="240" w:lineRule="auto"/>
              <w:jc w:val="center"/>
              <w:rPr>
                <w:rFonts w:eastAsia="Times New Roman" w:cs="Calibri"/>
                <w:sz w:val="24"/>
                <w:szCs w:val="24"/>
                <w:lang w:eastAsia="en-IN"/>
              </w:rPr>
            </w:pPr>
            <w:r w:rsidRPr="000D1425">
              <w:rPr>
                <w:rFonts w:eastAsia="Times New Roman" w:cs="Calibri"/>
                <w:color w:val="000000"/>
                <w:sz w:val="28"/>
                <w:szCs w:val="28"/>
                <w:lang w:eastAsia="en-IN"/>
              </w:rPr>
              <w:t>3</w:t>
            </w:r>
          </w:p>
        </w:tc>
      </w:tr>
      <w:tr w:rsidR="007305FF" w:rsidRPr="000D1425" w14:paraId="7A7D9B64" w14:textId="77777777" w:rsidTr="0071045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A1B51B" w14:textId="77777777" w:rsidR="007305FF" w:rsidRPr="000D1425" w:rsidRDefault="007305FF" w:rsidP="00710458">
            <w:pPr>
              <w:spacing w:after="0" w:line="240" w:lineRule="auto"/>
              <w:rPr>
                <w:rFonts w:eastAsia="Times New Roman" w:cs="Calibri"/>
                <w:sz w:val="24"/>
                <w:szCs w:val="24"/>
                <w:lang w:eastAsia="en-IN"/>
              </w:rPr>
            </w:pPr>
            <w:r w:rsidRPr="000D1425">
              <w:rPr>
                <w:rFonts w:eastAsia="Times New Roman" w:cs="Calibri"/>
                <w:color w:val="000000"/>
                <w:sz w:val="28"/>
                <w:szCs w:val="28"/>
                <w:lang w:eastAsia="en-IN"/>
              </w:rPr>
              <w:t>Widowed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AD96C4" w14:textId="77777777" w:rsidR="007305FF" w:rsidRPr="000D1425" w:rsidRDefault="007305FF" w:rsidP="00710458">
            <w:pPr>
              <w:spacing w:after="0" w:line="240" w:lineRule="auto"/>
              <w:jc w:val="center"/>
              <w:rPr>
                <w:rFonts w:eastAsia="Times New Roman" w:cs="Calibri"/>
                <w:sz w:val="24"/>
                <w:szCs w:val="24"/>
                <w:lang w:eastAsia="en-IN"/>
              </w:rPr>
            </w:pPr>
            <w:r w:rsidRPr="000D1425">
              <w:rPr>
                <w:rFonts w:eastAsia="Times New Roman" w:cs="Calibri"/>
                <w:color w:val="000000"/>
                <w:sz w:val="28"/>
                <w:szCs w:val="28"/>
                <w:lang w:eastAsia="en-IN"/>
              </w:rPr>
              <w:t>4</w:t>
            </w:r>
          </w:p>
        </w:tc>
      </w:tr>
      <w:tr w:rsidR="007305FF" w:rsidRPr="000D1425" w14:paraId="12B6ABDE" w14:textId="77777777" w:rsidTr="0071045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BF4264" w14:textId="77777777" w:rsidR="007305FF" w:rsidRPr="000D1425" w:rsidRDefault="007305FF" w:rsidP="00710458">
            <w:pPr>
              <w:spacing w:after="0" w:line="240" w:lineRule="auto"/>
              <w:rPr>
                <w:rFonts w:eastAsia="Times New Roman" w:cs="Calibri"/>
                <w:sz w:val="24"/>
                <w:szCs w:val="24"/>
                <w:lang w:eastAsia="en-IN"/>
              </w:rPr>
            </w:pPr>
            <w:r w:rsidRPr="000D1425">
              <w:rPr>
                <w:rFonts w:eastAsia="Times New Roman" w:cs="Calibri"/>
                <w:color w:val="000000"/>
                <w:sz w:val="28"/>
                <w:szCs w:val="28"/>
                <w:lang w:eastAsia="en-IN"/>
              </w:rPr>
              <w:t>Refused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62C1EF" w14:textId="77777777" w:rsidR="007305FF" w:rsidRPr="000D1425" w:rsidRDefault="007305FF" w:rsidP="00710458">
            <w:pPr>
              <w:spacing w:after="0" w:line="240" w:lineRule="auto"/>
              <w:jc w:val="center"/>
              <w:rPr>
                <w:rFonts w:eastAsia="Times New Roman" w:cs="Calibri"/>
                <w:sz w:val="24"/>
                <w:szCs w:val="24"/>
                <w:lang w:eastAsia="en-IN"/>
              </w:rPr>
            </w:pPr>
            <w:r w:rsidRPr="000D1425">
              <w:rPr>
                <w:rFonts w:eastAsia="Times New Roman" w:cs="Calibri"/>
                <w:color w:val="000000"/>
                <w:sz w:val="28"/>
                <w:szCs w:val="28"/>
                <w:lang w:eastAsia="en-IN"/>
              </w:rPr>
              <w:t>5</w:t>
            </w:r>
          </w:p>
        </w:tc>
      </w:tr>
    </w:tbl>
    <w:p w14:paraId="04EC266A" w14:textId="77777777" w:rsidR="007305FF" w:rsidRPr="000D1425" w:rsidRDefault="007305FF" w:rsidP="007305FF">
      <w:pPr>
        <w:spacing w:line="240" w:lineRule="auto"/>
        <w:rPr>
          <w:rFonts w:eastAsia="Times New Roman" w:cs="Calibri"/>
          <w:bCs/>
          <w:color w:val="000000"/>
          <w:sz w:val="28"/>
          <w:szCs w:val="28"/>
          <w:lang w:eastAsia="en-IN"/>
        </w:rPr>
      </w:pPr>
    </w:p>
    <w:p w14:paraId="728A5DE9" w14:textId="77777777" w:rsidR="007305FF" w:rsidRPr="000D1425" w:rsidRDefault="007305FF" w:rsidP="007305FF">
      <w:pPr>
        <w:spacing w:line="240" w:lineRule="auto"/>
        <w:rPr>
          <w:rFonts w:eastAsia="Times New Roman" w:cs="Calibri"/>
          <w:bCs/>
          <w:color w:val="000000"/>
          <w:sz w:val="28"/>
          <w:szCs w:val="28"/>
          <w:lang w:eastAsia="en-IN"/>
        </w:rPr>
      </w:pPr>
      <w:r w:rsidRPr="000D1425">
        <w:rPr>
          <w:rFonts w:eastAsia="Times New Roman" w:cs="Calibri"/>
          <w:bCs/>
          <w:color w:val="000000"/>
          <w:sz w:val="28"/>
          <w:szCs w:val="28"/>
          <w:lang w:eastAsia="en-IN"/>
        </w:rPr>
        <w:t>Q6 How many members are there in the household?</w:t>
      </w:r>
    </w:p>
    <w:p w14:paraId="4141B6B2" w14:textId="2D110578" w:rsidR="007305FF" w:rsidRPr="000D1425" w:rsidRDefault="007305FF" w:rsidP="007305FF">
      <w:pPr>
        <w:spacing w:line="240" w:lineRule="auto"/>
        <w:rPr>
          <w:rFonts w:eastAsia="Times New Roman" w:cs="Calibri"/>
          <w:bCs/>
          <w:color w:val="000000"/>
          <w:sz w:val="28"/>
          <w:szCs w:val="28"/>
          <w:lang w:eastAsia="en-IN"/>
        </w:rPr>
      </w:pPr>
      <w:r w:rsidRPr="000D1425">
        <w:rPr>
          <w:rFonts w:eastAsia="Times New Roman" w:cs="Calibri"/>
          <w:bCs/>
          <w:noProof/>
          <w:color w:val="000000"/>
          <w:sz w:val="28"/>
          <w:szCs w:val="28"/>
          <w:lang w:eastAsia="en-IN"/>
        </w:rPr>
        <mc:AlternateContent>
          <mc:Choice Requires="wps">
            <w:drawing>
              <wp:anchor distT="0" distB="0" distL="114300" distR="114300" simplePos="0" relativeHeight="251660288" behindDoc="0" locked="0" layoutInCell="1" allowOverlap="1" wp14:anchorId="07097689" wp14:editId="2DBC54E1">
                <wp:simplePos x="0" y="0"/>
                <wp:positionH relativeFrom="column">
                  <wp:posOffset>153670</wp:posOffset>
                </wp:positionH>
                <wp:positionV relativeFrom="paragraph">
                  <wp:posOffset>86995</wp:posOffset>
                </wp:positionV>
                <wp:extent cx="1805305" cy="0"/>
                <wp:effectExtent l="10795" t="10795" r="12700" b="8255"/>
                <wp:wrapNone/>
                <wp:docPr id="825577479"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53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C3644C9" id="_x0000_t32" coordsize="21600,21600" o:spt="32" o:oned="t" path="m,l21600,21600e" filled="f">
                <v:path arrowok="t" fillok="f" o:connecttype="none"/>
                <o:lock v:ext="edit" shapetype="t"/>
              </v:shapetype>
              <v:shape id="Straight Arrow Connector 8" o:spid="_x0000_s1026" type="#_x0000_t32" style="position:absolute;margin-left:12.1pt;margin-top:6.85pt;width:142.1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"/>
            </w:pict>
          </mc:Fallback>
        </mc:AlternateContent>
      </w:r>
    </w:p>
    <w:p w14:paraId="110A98AB" w14:textId="77777777" w:rsidR="007305FF" w:rsidRPr="000D1425" w:rsidRDefault="007305FF" w:rsidP="007305FF">
      <w:pPr>
        <w:spacing w:line="240" w:lineRule="auto"/>
        <w:rPr>
          <w:rFonts w:eastAsia="Times New Roman" w:cs="Calibri"/>
          <w:sz w:val="24"/>
          <w:szCs w:val="24"/>
          <w:lang w:eastAsia="en-IN"/>
        </w:rPr>
      </w:pPr>
      <w:r w:rsidRPr="000D1425">
        <w:rPr>
          <w:rFonts w:eastAsia="Times New Roman" w:cs="Calibri"/>
          <w:bCs/>
          <w:color w:val="000000"/>
          <w:sz w:val="28"/>
          <w:szCs w:val="28"/>
          <w:lang w:eastAsia="en-IN"/>
        </w:rPr>
        <w:t>Q7 Can you please tell me approximately what is your monthly household income?</w:t>
      </w:r>
    </w:p>
    <w:tbl>
      <w:tblPr>
        <w:tblW w:w="0" w:type="auto"/>
        <w:tblCellMar>
          <w:top w:w="15" w:type="dxa"/>
          <w:left w:w="15" w:type="dxa"/>
          <w:bottom w:w="15" w:type="dxa"/>
          <w:right w:w="15" w:type="dxa"/>
        </w:tblCellMar>
        <w:tblLook w:val="04A0" w:firstRow="1" w:lastRow="0" w:firstColumn="1" w:lastColumn="0" w:noHBand="0" w:noVBand="1"/>
      </w:tblPr>
      <w:tblGrid>
        <w:gridCol w:w="2494"/>
        <w:gridCol w:w="814"/>
      </w:tblGrid>
      <w:tr w:rsidR="007305FF" w:rsidRPr="000D1425" w14:paraId="1520BA16" w14:textId="77777777" w:rsidTr="00710458">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E8F8EF8" w14:textId="77777777" w:rsidR="007305FF" w:rsidRPr="000D1425" w:rsidRDefault="007305FF" w:rsidP="00710458">
            <w:pPr>
              <w:spacing w:after="0" w:line="240" w:lineRule="auto"/>
              <w:rPr>
                <w:rFonts w:eastAsia="Times New Roman" w:cs="Calibri"/>
                <w:sz w:val="24"/>
                <w:szCs w:val="24"/>
                <w:lang w:eastAsia="en-IN"/>
              </w:rPr>
            </w:pPr>
            <w:r w:rsidRPr="000D1425">
              <w:rPr>
                <w:rFonts w:eastAsia="Times New Roman" w:cs="Calibri"/>
                <w:bCs/>
                <w:color w:val="000000"/>
                <w:sz w:val="28"/>
                <w:szCs w:val="28"/>
                <w:lang w:eastAsia="en-IN"/>
              </w:rPr>
              <w:t>Income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46C986F" w14:textId="77777777" w:rsidR="007305FF" w:rsidRPr="000D1425" w:rsidRDefault="007305FF" w:rsidP="00710458">
            <w:pPr>
              <w:spacing w:after="0" w:line="240" w:lineRule="auto"/>
              <w:jc w:val="center"/>
              <w:rPr>
                <w:rFonts w:eastAsia="Times New Roman" w:cs="Calibri"/>
                <w:sz w:val="24"/>
                <w:szCs w:val="24"/>
                <w:lang w:eastAsia="en-IN"/>
              </w:rPr>
            </w:pPr>
            <w:r w:rsidRPr="000D1425">
              <w:rPr>
                <w:rFonts w:eastAsia="Times New Roman" w:cs="Calibri"/>
                <w:bCs/>
                <w:color w:val="000000"/>
                <w:sz w:val="28"/>
                <w:szCs w:val="28"/>
                <w:lang w:eastAsia="en-IN"/>
              </w:rPr>
              <w:t>Code</w:t>
            </w:r>
          </w:p>
        </w:tc>
      </w:tr>
      <w:tr w:rsidR="007305FF" w:rsidRPr="000D1425" w14:paraId="47BC5070" w14:textId="77777777" w:rsidTr="00710458">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38F96B7" w14:textId="77777777" w:rsidR="007305FF" w:rsidRPr="000D1425" w:rsidRDefault="007305FF" w:rsidP="00710458">
            <w:pPr>
              <w:spacing w:after="0" w:line="240" w:lineRule="auto"/>
              <w:rPr>
                <w:rFonts w:eastAsia="Times New Roman" w:cs="Calibri"/>
                <w:sz w:val="24"/>
                <w:szCs w:val="24"/>
                <w:lang w:eastAsia="en-IN"/>
              </w:rPr>
            </w:pPr>
            <w:r w:rsidRPr="000D1425">
              <w:rPr>
                <w:rFonts w:eastAsia="Times New Roman" w:cs="Calibri"/>
                <w:color w:val="000000"/>
                <w:sz w:val="28"/>
                <w:szCs w:val="28"/>
                <w:lang w:eastAsia="en-IN"/>
              </w:rPr>
              <w:t>Up to 10,000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695B136" w14:textId="77777777" w:rsidR="007305FF" w:rsidRPr="000D1425" w:rsidRDefault="007305FF" w:rsidP="00710458">
            <w:pPr>
              <w:spacing w:after="0" w:line="240" w:lineRule="auto"/>
              <w:jc w:val="center"/>
              <w:rPr>
                <w:rFonts w:eastAsia="Times New Roman" w:cs="Calibri"/>
                <w:sz w:val="24"/>
                <w:szCs w:val="24"/>
                <w:lang w:eastAsia="en-IN"/>
              </w:rPr>
            </w:pPr>
            <w:r w:rsidRPr="000D1425">
              <w:rPr>
                <w:rFonts w:eastAsia="Times New Roman" w:cs="Calibri"/>
                <w:color w:val="000000"/>
                <w:sz w:val="28"/>
                <w:szCs w:val="28"/>
                <w:lang w:eastAsia="en-IN"/>
              </w:rPr>
              <w:t>01</w:t>
            </w:r>
          </w:p>
        </w:tc>
      </w:tr>
      <w:tr w:rsidR="007305FF" w:rsidRPr="000D1425" w14:paraId="5BA00C8C" w14:textId="77777777" w:rsidTr="00710458">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E66C124" w14:textId="77777777" w:rsidR="007305FF" w:rsidRPr="000D1425" w:rsidRDefault="007305FF" w:rsidP="00710458">
            <w:pPr>
              <w:spacing w:after="0" w:line="240" w:lineRule="auto"/>
              <w:rPr>
                <w:rFonts w:eastAsia="Times New Roman" w:cs="Calibri"/>
                <w:sz w:val="24"/>
                <w:szCs w:val="24"/>
                <w:lang w:eastAsia="en-IN"/>
              </w:rPr>
            </w:pPr>
            <w:r w:rsidRPr="000D1425">
              <w:rPr>
                <w:rFonts w:eastAsia="Times New Roman" w:cs="Calibri"/>
                <w:color w:val="000000"/>
                <w:sz w:val="28"/>
                <w:szCs w:val="28"/>
                <w:lang w:eastAsia="en-IN"/>
              </w:rPr>
              <w:t>10,000-50,000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70C3D7F" w14:textId="77777777" w:rsidR="007305FF" w:rsidRPr="000D1425" w:rsidRDefault="007305FF" w:rsidP="00710458">
            <w:pPr>
              <w:spacing w:after="0" w:line="240" w:lineRule="auto"/>
              <w:jc w:val="center"/>
              <w:rPr>
                <w:rFonts w:eastAsia="Times New Roman" w:cs="Calibri"/>
                <w:sz w:val="24"/>
                <w:szCs w:val="24"/>
                <w:lang w:eastAsia="en-IN"/>
              </w:rPr>
            </w:pPr>
            <w:r w:rsidRPr="000D1425">
              <w:rPr>
                <w:rFonts w:eastAsia="Times New Roman" w:cs="Calibri"/>
                <w:color w:val="000000"/>
                <w:sz w:val="28"/>
                <w:szCs w:val="28"/>
                <w:lang w:eastAsia="en-IN"/>
              </w:rPr>
              <w:t>02</w:t>
            </w:r>
          </w:p>
        </w:tc>
      </w:tr>
      <w:tr w:rsidR="007305FF" w:rsidRPr="000D1425" w14:paraId="323156BE" w14:textId="77777777" w:rsidTr="00710458">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0E47C7" w14:textId="77777777" w:rsidR="007305FF" w:rsidRPr="000D1425" w:rsidRDefault="007305FF" w:rsidP="00710458">
            <w:pPr>
              <w:spacing w:after="0" w:line="240" w:lineRule="auto"/>
              <w:rPr>
                <w:rFonts w:eastAsia="Times New Roman" w:cs="Calibri"/>
                <w:sz w:val="24"/>
                <w:szCs w:val="24"/>
                <w:lang w:eastAsia="en-IN"/>
              </w:rPr>
            </w:pPr>
            <w:r w:rsidRPr="000D1425">
              <w:rPr>
                <w:rFonts w:eastAsia="Times New Roman" w:cs="Calibri"/>
                <w:color w:val="000000"/>
                <w:sz w:val="28"/>
                <w:szCs w:val="28"/>
                <w:lang w:eastAsia="en-IN"/>
              </w:rPr>
              <w:t>50,000-1,00,000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CE46CDF" w14:textId="77777777" w:rsidR="007305FF" w:rsidRPr="000D1425" w:rsidRDefault="007305FF" w:rsidP="00710458">
            <w:pPr>
              <w:spacing w:after="0" w:line="240" w:lineRule="auto"/>
              <w:jc w:val="center"/>
              <w:rPr>
                <w:rFonts w:eastAsia="Times New Roman" w:cs="Calibri"/>
                <w:sz w:val="24"/>
                <w:szCs w:val="24"/>
                <w:lang w:eastAsia="en-IN"/>
              </w:rPr>
            </w:pPr>
            <w:r w:rsidRPr="000D1425">
              <w:rPr>
                <w:rFonts w:eastAsia="Times New Roman" w:cs="Calibri"/>
                <w:color w:val="000000"/>
                <w:sz w:val="28"/>
                <w:szCs w:val="28"/>
                <w:lang w:eastAsia="en-IN"/>
              </w:rPr>
              <w:t>03</w:t>
            </w:r>
          </w:p>
        </w:tc>
      </w:tr>
      <w:tr w:rsidR="007305FF" w:rsidRPr="000D1425" w14:paraId="2BF4FDE8" w14:textId="77777777" w:rsidTr="00710458">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9D9858D" w14:textId="77777777" w:rsidR="007305FF" w:rsidRPr="000D1425" w:rsidRDefault="007305FF" w:rsidP="00710458">
            <w:pPr>
              <w:spacing w:after="0" w:line="240" w:lineRule="auto"/>
              <w:rPr>
                <w:rFonts w:eastAsia="Times New Roman" w:cs="Calibri"/>
                <w:sz w:val="24"/>
                <w:szCs w:val="24"/>
                <w:lang w:eastAsia="en-IN"/>
              </w:rPr>
            </w:pPr>
            <w:r w:rsidRPr="000D1425">
              <w:rPr>
                <w:rFonts w:eastAsia="Times New Roman" w:cs="Calibri"/>
                <w:color w:val="000000"/>
                <w:sz w:val="28"/>
                <w:szCs w:val="28"/>
                <w:lang w:eastAsia="en-IN"/>
              </w:rPr>
              <w:t>1,00,000-2,00,000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E5337D" w14:textId="77777777" w:rsidR="007305FF" w:rsidRPr="000D1425" w:rsidRDefault="007305FF" w:rsidP="00710458">
            <w:pPr>
              <w:spacing w:after="0" w:line="240" w:lineRule="auto"/>
              <w:jc w:val="center"/>
              <w:rPr>
                <w:rFonts w:eastAsia="Times New Roman" w:cs="Calibri"/>
                <w:sz w:val="24"/>
                <w:szCs w:val="24"/>
                <w:lang w:eastAsia="en-IN"/>
              </w:rPr>
            </w:pPr>
            <w:r w:rsidRPr="000D1425">
              <w:rPr>
                <w:rFonts w:eastAsia="Times New Roman" w:cs="Calibri"/>
                <w:color w:val="000000"/>
                <w:sz w:val="28"/>
                <w:szCs w:val="28"/>
                <w:lang w:eastAsia="en-IN"/>
              </w:rPr>
              <w:t>04</w:t>
            </w:r>
          </w:p>
        </w:tc>
      </w:tr>
      <w:tr w:rsidR="007305FF" w:rsidRPr="000D1425" w14:paraId="410DE6BB" w14:textId="77777777" w:rsidTr="00710458">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0BD694C" w14:textId="77777777" w:rsidR="007305FF" w:rsidRPr="000D1425" w:rsidRDefault="007305FF" w:rsidP="00710458">
            <w:pPr>
              <w:spacing w:after="0" w:line="240" w:lineRule="auto"/>
              <w:rPr>
                <w:rFonts w:eastAsia="Times New Roman" w:cs="Calibri"/>
                <w:sz w:val="24"/>
                <w:szCs w:val="24"/>
                <w:lang w:eastAsia="en-IN"/>
              </w:rPr>
            </w:pPr>
            <w:r w:rsidRPr="000D1425">
              <w:rPr>
                <w:rFonts w:eastAsia="Times New Roman" w:cs="Calibri"/>
                <w:color w:val="000000"/>
                <w:sz w:val="28"/>
                <w:szCs w:val="28"/>
                <w:lang w:eastAsia="en-IN"/>
              </w:rPr>
              <w:t>More than 2,00,000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D7D7568" w14:textId="77777777" w:rsidR="007305FF" w:rsidRPr="000D1425" w:rsidRDefault="007305FF" w:rsidP="00710458">
            <w:pPr>
              <w:spacing w:after="0" w:line="240" w:lineRule="auto"/>
              <w:jc w:val="center"/>
              <w:rPr>
                <w:rFonts w:eastAsia="Times New Roman" w:cs="Calibri"/>
                <w:sz w:val="24"/>
                <w:szCs w:val="24"/>
                <w:lang w:eastAsia="en-IN"/>
              </w:rPr>
            </w:pPr>
            <w:r w:rsidRPr="000D1425">
              <w:rPr>
                <w:rFonts w:eastAsia="Times New Roman" w:cs="Calibri"/>
                <w:color w:val="000000"/>
                <w:sz w:val="28"/>
                <w:szCs w:val="28"/>
                <w:lang w:eastAsia="en-IN"/>
              </w:rPr>
              <w:t>05</w:t>
            </w:r>
          </w:p>
        </w:tc>
      </w:tr>
    </w:tbl>
    <w:p w14:paraId="4D596681" w14:textId="04588B0D" w:rsidR="007305FF" w:rsidRPr="000D1425" w:rsidRDefault="007305FF" w:rsidP="007305FF">
      <w:pPr>
        <w:spacing w:after="0" w:line="240" w:lineRule="auto"/>
        <w:rPr>
          <w:rFonts w:eastAsia="Times New Roman" w:cs="Calibri"/>
          <w:sz w:val="24"/>
          <w:szCs w:val="24"/>
          <w:lang w:eastAsia="en-IN"/>
        </w:rPr>
      </w:pPr>
      <w:r>
        <w:rPr>
          <w:noProof/>
        </w:rPr>
        <mc:AlternateContent>
          <mc:Choice Requires="wps">
            <w:drawing>
              <wp:anchor distT="45720" distB="45720" distL="114300" distR="114300" simplePos="0" relativeHeight="251663360" behindDoc="0" locked="0" layoutInCell="1" allowOverlap="1" wp14:anchorId="11152889" wp14:editId="1CD07656">
                <wp:simplePos x="0" y="0"/>
                <wp:positionH relativeFrom="column">
                  <wp:posOffset>7620</wp:posOffset>
                </wp:positionH>
                <wp:positionV relativeFrom="paragraph">
                  <wp:posOffset>439420</wp:posOffset>
                </wp:positionV>
                <wp:extent cx="5716270" cy="281305"/>
                <wp:effectExtent l="7620" t="10795" r="10160" b="12700"/>
                <wp:wrapSquare wrapText="bothSides"/>
                <wp:docPr id="207473742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6270" cy="281305"/>
                        </a:xfrm>
                        <a:prstGeom prst="rect">
                          <a:avLst/>
                        </a:prstGeom>
                        <a:solidFill>
                          <a:srgbClr val="FFFFFF"/>
                        </a:solidFill>
                        <a:ln w="9525">
                          <a:solidFill>
                            <a:srgbClr val="000000"/>
                          </a:solidFill>
                          <a:miter lim="800000"/>
                          <a:headEnd/>
                          <a:tailEnd/>
                        </a:ln>
                      </wps:spPr>
                      <wps:txbx>
                        <w:txbxContent>
                          <w:p w14:paraId="0B0CDB46" w14:textId="77777777" w:rsidR="007305FF" w:rsidRPr="000D1425" w:rsidRDefault="007305FF" w:rsidP="007305FF">
                            <w:pPr>
                              <w:shd w:val="clear" w:color="auto" w:fill="BFBFBF"/>
                              <w:spacing w:after="240" w:line="240" w:lineRule="auto"/>
                              <w:jc w:val="center"/>
                              <w:rPr>
                                <w:rFonts w:eastAsia="Times New Roman" w:cs="Calibri"/>
                                <w:b/>
                                <w:sz w:val="24"/>
                                <w:szCs w:val="24"/>
                                <w:lang w:eastAsia="en-IN"/>
                              </w:rPr>
                            </w:pPr>
                            <w:r>
                              <w:rPr>
                                <w:rFonts w:eastAsia="Times New Roman" w:cs="Calibri"/>
                                <w:b/>
                                <w:bCs/>
                                <w:color w:val="000000"/>
                                <w:sz w:val="28"/>
                                <w:szCs w:val="28"/>
                                <w:lang w:eastAsia="en-IN"/>
                              </w:rPr>
                              <w:t>NOW LETS TALK ABOUT BISCUIT</w:t>
                            </w:r>
                          </w:p>
                          <w:p w14:paraId="0744C348" w14:textId="77777777" w:rsidR="007305FF" w:rsidRDefault="007305FF" w:rsidP="007305FF"/>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1152889" id="_x0000_t202" coordsize="21600,21600" o:spt="202" path="m,l,21600r21600,l21600,xe">
                <v:stroke joinstyle="miter"/>
                <v:path gradientshapeok="t" o:connecttype="rect"/>
              </v:shapetype>
              <v:shape id="Text Box 7" o:spid="_x0000_s1026" type="#_x0000_t202" style="position:absolute;margin-left:.6pt;margin-top:34.6pt;width:450.1pt;height:22.1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">
                <v:textbox>
                  <w:txbxContent>
                    <w:p w14:paraId="0B0CDB46" w14:textId="77777777" w:rsidR="007305FF" w:rsidRPr="000D1425" w:rsidRDefault="007305FF" w:rsidP="007305FF">
                      <w:pPr>
                        <w:shd w:val="clear" w:color="auto" w:fill="BFBFBF"/>
                        <w:spacing w:after="240" w:line="240" w:lineRule="auto"/>
                        <w:jc w:val="center"/>
                        <w:rPr>
                          <w:rFonts w:eastAsia="Times New Roman" w:cs="Calibri"/>
                          <w:b/>
                          <w:sz w:val="24"/>
                          <w:szCs w:val="24"/>
                          <w:lang w:eastAsia="en-IN"/>
                        </w:rPr>
                      </w:pPr>
                      <w:r>
                        <w:rPr>
                          <w:rFonts w:eastAsia="Times New Roman" w:cs="Calibri"/>
                          <w:b/>
                          <w:bCs/>
                          <w:color w:val="000000"/>
                          <w:sz w:val="28"/>
                          <w:szCs w:val="28"/>
                          <w:lang w:eastAsia="en-IN"/>
                        </w:rPr>
                        <w:t>NOW LETS TALK ABOUT BISCUIT</w:t>
                      </w:r>
                    </w:p>
                    <w:p w14:paraId="0744C348" w14:textId="77777777" w:rsidR="007305FF" w:rsidRDefault="007305FF" w:rsidP="007305FF"/>
                  </w:txbxContent>
                </v:textbox>
                <w10:wrap type="square"/>
              </v:shape>
            </w:pict>
          </mc:Fallback>
        </mc:AlternateContent>
      </w:r>
    </w:p>
    <w:p w14:paraId="79BE4325" w14:textId="77777777" w:rsidR="007305FF" w:rsidRPr="000D1425" w:rsidRDefault="007305FF" w:rsidP="007305FF">
      <w:pPr>
        <w:spacing w:after="240" w:line="240" w:lineRule="auto"/>
        <w:rPr>
          <w:rFonts w:eastAsia="Times New Roman" w:cs="Calibri"/>
          <w:bCs/>
          <w:color w:val="000000"/>
          <w:sz w:val="28"/>
          <w:szCs w:val="28"/>
          <w:lang w:eastAsia="en-IN"/>
        </w:rPr>
      </w:pPr>
    </w:p>
    <w:p w14:paraId="1322CBF2" w14:textId="77777777" w:rsidR="007305FF" w:rsidRPr="000D1425" w:rsidRDefault="007305FF" w:rsidP="007305FF">
      <w:pPr>
        <w:spacing w:after="240" w:line="240" w:lineRule="auto"/>
        <w:rPr>
          <w:rFonts w:eastAsia="Times New Roman" w:cs="Calibri"/>
          <w:sz w:val="24"/>
          <w:szCs w:val="24"/>
          <w:lang w:eastAsia="en-IN"/>
        </w:rPr>
      </w:pPr>
      <w:r w:rsidRPr="000D1425">
        <w:rPr>
          <w:rFonts w:eastAsia="Times New Roman" w:cs="Calibri"/>
          <w:bCs/>
          <w:color w:val="000000"/>
          <w:sz w:val="28"/>
          <w:szCs w:val="28"/>
          <w:lang w:eastAsia="en-IN"/>
        </w:rPr>
        <w:t>Q8</w:t>
      </w:r>
      <w:r w:rsidRPr="000D1425">
        <w:rPr>
          <w:rFonts w:eastAsia="Times New Roman" w:cs="Calibri"/>
          <w:color w:val="000000"/>
          <w:sz w:val="28"/>
          <w:szCs w:val="28"/>
          <w:lang w:eastAsia="en-IN"/>
        </w:rPr>
        <w:t xml:space="preserve"> </w:t>
      </w:r>
      <w:r w:rsidRPr="000D1425">
        <w:rPr>
          <w:rFonts w:eastAsia="Times New Roman" w:cs="Calibri"/>
          <w:bCs/>
          <w:color w:val="000000"/>
          <w:sz w:val="28"/>
          <w:szCs w:val="28"/>
          <w:lang w:eastAsia="en-IN"/>
        </w:rPr>
        <w:t>When we talk about biscuit, which type of biscuit do you like most? (</w:t>
      </w:r>
      <w:r w:rsidRPr="000D1425">
        <w:rPr>
          <w:rFonts w:eastAsia="Times New Roman" w:cs="Calibri"/>
          <w:b/>
          <w:bCs/>
          <w:color w:val="000000"/>
          <w:sz w:val="28"/>
          <w:szCs w:val="28"/>
          <w:lang w:eastAsia="en-IN"/>
        </w:rPr>
        <w:t>SA</w:t>
      </w:r>
      <w:r w:rsidRPr="000D1425">
        <w:rPr>
          <w:rFonts w:eastAsia="Times New Roman" w:cs="Calibri"/>
          <w:bCs/>
          <w:color w:val="000000"/>
          <w:sz w:val="28"/>
          <w:szCs w:val="28"/>
          <w:lang w:eastAsia="en-IN"/>
        </w:rPr>
        <w:t>)</w:t>
      </w:r>
    </w:p>
    <w:tbl>
      <w:tblPr>
        <w:tblW w:w="0" w:type="auto"/>
        <w:tblCellMar>
          <w:top w:w="15" w:type="dxa"/>
          <w:left w:w="15" w:type="dxa"/>
          <w:bottom w:w="15" w:type="dxa"/>
          <w:right w:w="15" w:type="dxa"/>
        </w:tblCellMar>
        <w:tblLook w:val="04A0" w:firstRow="1" w:lastRow="0" w:firstColumn="1" w:lastColumn="0" w:noHBand="0" w:noVBand="1"/>
      </w:tblPr>
      <w:tblGrid>
        <w:gridCol w:w="1783"/>
        <w:gridCol w:w="800"/>
      </w:tblGrid>
      <w:tr w:rsidR="007305FF" w:rsidRPr="000D1425" w14:paraId="1998A363" w14:textId="77777777" w:rsidTr="0071045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F6ACCD" w14:textId="77777777" w:rsidR="007305FF" w:rsidRPr="000D1425" w:rsidRDefault="007305FF" w:rsidP="00710458">
            <w:pPr>
              <w:spacing w:after="0" w:line="240" w:lineRule="auto"/>
              <w:rPr>
                <w:rFonts w:eastAsia="Times New Roman" w:cs="Calibri"/>
                <w:sz w:val="24"/>
                <w:szCs w:val="24"/>
                <w:lang w:eastAsia="en-IN"/>
              </w:rPr>
            </w:pPr>
            <w:r w:rsidRPr="000D1425">
              <w:rPr>
                <w:rFonts w:eastAsia="Times New Roman" w:cs="Calibri"/>
                <w:bCs/>
                <w:color w:val="000000"/>
                <w:sz w:val="28"/>
                <w:szCs w:val="28"/>
                <w:lang w:eastAsia="en-IN"/>
              </w:rPr>
              <w:t>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4FFC8D" w14:textId="77777777" w:rsidR="007305FF" w:rsidRPr="000D1425" w:rsidRDefault="007305FF" w:rsidP="00710458">
            <w:pPr>
              <w:spacing w:after="0" w:line="240" w:lineRule="auto"/>
              <w:jc w:val="center"/>
              <w:rPr>
                <w:rFonts w:eastAsia="Times New Roman" w:cs="Calibri"/>
                <w:sz w:val="24"/>
                <w:szCs w:val="24"/>
                <w:lang w:eastAsia="en-IN"/>
              </w:rPr>
            </w:pPr>
            <w:r w:rsidRPr="000D1425">
              <w:rPr>
                <w:rFonts w:eastAsia="Times New Roman" w:cs="Calibri"/>
                <w:bCs/>
                <w:color w:val="000000"/>
                <w:sz w:val="28"/>
                <w:szCs w:val="28"/>
                <w:lang w:eastAsia="en-IN"/>
              </w:rPr>
              <w:t>Code</w:t>
            </w:r>
          </w:p>
        </w:tc>
      </w:tr>
      <w:tr w:rsidR="007305FF" w:rsidRPr="000D1425" w14:paraId="708ACB8E" w14:textId="77777777" w:rsidTr="0071045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C0D19A" w14:textId="77777777" w:rsidR="007305FF" w:rsidRPr="000D1425" w:rsidRDefault="007305FF" w:rsidP="00710458">
            <w:pPr>
              <w:spacing w:after="0" w:line="240" w:lineRule="auto"/>
              <w:rPr>
                <w:rFonts w:eastAsia="Times New Roman" w:cs="Calibri"/>
                <w:sz w:val="24"/>
                <w:szCs w:val="24"/>
                <w:lang w:eastAsia="en-IN"/>
              </w:rPr>
            </w:pPr>
            <w:r w:rsidRPr="000D1425">
              <w:rPr>
                <w:rFonts w:eastAsia="Times New Roman" w:cs="Calibri"/>
                <w:color w:val="000000"/>
                <w:sz w:val="28"/>
                <w:szCs w:val="28"/>
                <w:lang w:eastAsia="en-IN"/>
              </w:rPr>
              <w:t>Plain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35C31B" w14:textId="77777777" w:rsidR="007305FF" w:rsidRPr="000D1425" w:rsidRDefault="007305FF" w:rsidP="00710458">
            <w:pPr>
              <w:spacing w:after="0" w:line="240" w:lineRule="auto"/>
              <w:jc w:val="center"/>
              <w:rPr>
                <w:rFonts w:eastAsia="Times New Roman" w:cs="Calibri"/>
                <w:sz w:val="24"/>
                <w:szCs w:val="24"/>
                <w:lang w:eastAsia="en-IN"/>
              </w:rPr>
            </w:pPr>
            <w:r w:rsidRPr="000D1425">
              <w:rPr>
                <w:rFonts w:eastAsia="Times New Roman" w:cs="Calibri"/>
                <w:color w:val="000000"/>
                <w:sz w:val="28"/>
                <w:szCs w:val="28"/>
                <w:lang w:eastAsia="en-IN"/>
              </w:rPr>
              <w:t>01</w:t>
            </w:r>
          </w:p>
        </w:tc>
      </w:tr>
      <w:tr w:rsidR="007305FF" w:rsidRPr="000D1425" w14:paraId="1DF8A6D9" w14:textId="77777777" w:rsidTr="0071045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B00465" w14:textId="77777777" w:rsidR="007305FF" w:rsidRPr="000D1425" w:rsidRDefault="007305FF" w:rsidP="00710458">
            <w:pPr>
              <w:spacing w:after="0" w:line="240" w:lineRule="auto"/>
              <w:rPr>
                <w:rFonts w:eastAsia="Times New Roman" w:cs="Calibri"/>
                <w:sz w:val="24"/>
                <w:szCs w:val="24"/>
                <w:lang w:eastAsia="en-IN"/>
              </w:rPr>
            </w:pPr>
            <w:r w:rsidRPr="000D1425">
              <w:rPr>
                <w:rFonts w:eastAsia="Times New Roman" w:cs="Calibri"/>
                <w:color w:val="000000"/>
                <w:sz w:val="28"/>
                <w:szCs w:val="28"/>
                <w:lang w:eastAsia="en-IN"/>
              </w:rPr>
              <w:t>Salty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A54944" w14:textId="77777777" w:rsidR="007305FF" w:rsidRPr="000D1425" w:rsidRDefault="007305FF" w:rsidP="00710458">
            <w:pPr>
              <w:spacing w:after="0" w:line="240" w:lineRule="auto"/>
              <w:jc w:val="center"/>
              <w:rPr>
                <w:rFonts w:eastAsia="Times New Roman" w:cs="Calibri"/>
                <w:sz w:val="24"/>
                <w:szCs w:val="24"/>
                <w:lang w:eastAsia="en-IN"/>
              </w:rPr>
            </w:pPr>
            <w:r w:rsidRPr="000D1425">
              <w:rPr>
                <w:rFonts w:eastAsia="Times New Roman" w:cs="Calibri"/>
                <w:color w:val="000000"/>
                <w:sz w:val="28"/>
                <w:szCs w:val="28"/>
                <w:lang w:eastAsia="en-IN"/>
              </w:rPr>
              <w:t>02</w:t>
            </w:r>
          </w:p>
        </w:tc>
      </w:tr>
      <w:tr w:rsidR="007305FF" w:rsidRPr="000D1425" w14:paraId="7173105F" w14:textId="77777777" w:rsidTr="0071045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2590F2" w14:textId="77777777" w:rsidR="007305FF" w:rsidRPr="000D1425" w:rsidRDefault="007305FF" w:rsidP="00710458">
            <w:pPr>
              <w:spacing w:after="0" w:line="240" w:lineRule="auto"/>
              <w:rPr>
                <w:rFonts w:eastAsia="Times New Roman" w:cs="Calibri"/>
                <w:sz w:val="24"/>
                <w:szCs w:val="24"/>
                <w:lang w:eastAsia="en-IN"/>
              </w:rPr>
            </w:pPr>
            <w:r w:rsidRPr="000D1425">
              <w:rPr>
                <w:rFonts w:eastAsia="Times New Roman" w:cs="Calibri"/>
                <w:color w:val="000000"/>
                <w:sz w:val="28"/>
                <w:szCs w:val="28"/>
                <w:lang w:eastAsia="en-IN"/>
              </w:rPr>
              <w:t>Sweet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368402" w14:textId="77777777" w:rsidR="007305FF" w:rsidRPr="000D1425" w:rsidRDefault="007305FF" w:rsidP="00710458">
            <w:pPr>
              <w:spacing w:after="0" w:line="240" w:lineRule="auto"/>
              <w:jc w:val="center"/>
              <w:rPr>
                <w:rFonts w:eastAsia="Times New Roman" w:cs="Calibri"/>
                <w:sz w:val="24"/>
                <w:szCs w:val="24"/>
                <w:lang w:eastAsia="en-IN"/>
              </w:rPr>
            </w:pPr>
            <w:r w:rsidRPr="000D1425">
              <w:rPr>
                <w:rFonts w:eastAsia="Times New Roman" w:cs="Calibri"/>
                <w:color w:val="000000"/>
                <w:sz w:val="28"/>
                <w:szCs w:val="28"/>
                <w:lang w:eastAsia="en-IN"/>
              </w:rPr>
              <w:t>03</w:t>
            </w:r>
          </w:p>
        </w:tc>
      </w:tr>
      <w:tr w:rsidR="007305FF" w:rsidRPr="000D1425" w14:paraId="6B2C2C98" w14:textId="77777777" w:rsidTr="0071045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480FEF" w14:textId="77777777" w:rsidR="007305FF" w:rsidRPr="000D1425" w:rsidRDefault="007305FF" w:rsidP="00710458">
            <w:pPr>
              <w:spacing w:after="0" w:line="240" w:lineRule="auto"/>
              <w:rPr>
                <w:rFonts w:eastAsia="Times New Roman" w:cs="Calibri"/>
                <w:sz w:val="24"/>
                <w:szCs w:val="24"/>
                <w:lang w:eastAsia="en-IN"/>
              </w:rPr>
            </w:pPr>
            <w:r w:rsidRPr="000D1425">
              <w:rPr>
                <w:rFonts w:eastAsia="Times New Roman" w:cs="Calibri"/>
                <w:color w:val="000000"/>
                <w:sz w:val="28"/>
                <w:szCs w:val="28"/>
                <w:lang w:eastAsia="en-IN"/>
              </w:rPr>
              <w:t>Sweet &amp; Salty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9834BD" w14:textId="77777777" w:rsidR="007305FF" w:rsidRPr="000D1425" w:rsidRDefault="007305FF" w:rsidP="00710458">
            <w:pPr>
              <w:spacing w:after="0" w:line="240" w:lineRule="auto"/>
              <w:jc w:val="center"/>
              <w:rPr>
                <w:rFonts w:eastAsia="Times New Roman" w:cs="Calibri"/>
                <w:sz w:val="24"/>
                <w:szCs w:val="24"/>
                <w:lang w:eastAsia="en-IN"/>
              </w:rPr>
            </w:pPr>
            <w:r w:rsidRPr="000D1425">
              <w:rPr>
                <w:rFonts w:eastAsia="Times New Roman" w:cs="Calibri"/>
                <w:color w:val="000000"/>
                <w:sz w:val="28"/>
                <w:szCs w:val="28"/>
                <w:lang w:eastAsia="en-IN"/>
              </w:rPr>
              <w:t>04</w:t>
            </w:r>
          </w:p>
        </w:tc>
      </w:tr>
      <w:tr w:rsidR="007305FF" w:rsidRPr="000D1425" w14:paraId="25C6BDCB" w14:textId="77777777" w:rsidTr="0071045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B7BFD4" w14:textId="77777777" w:rsidR="007305FF" w:rsidRPr="000D1425" w:rsidRDefault="007305FF" w:rsidP="00710458">
            <w:pPr>
              <w:spacing w:after="0" w:line="240" w:lineRule="auto"/>
              <w:rPr>
                <w:rFonts w:eastAsia="Times New Roman" w:cs="Calibri"/>
                <w:sz w:val="24"/>
                <w:szCs w:val="24"/>
                <w:lang w:eastAsia="en-IN"/>
              </w:rPr>
            </w:pPr>
            <w:r w:rsidRPr="000D1425">
              <w:rPr>
                <w:rFonts w:eastAsia="Times New Roman" w:cs="Calibri"/>
                <w:color w:val="000000"/>
                <w:sz w:val="28"/>
                <w:szCs w:val="28"/>
                <w:lang w:eastAsia="en-IN"/>
              </w:rPr>
              <w:t>Cream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46DE30" w14:textId="77777777" w:rsidR="007305FF" w:rsidRPr="000D1425" w:rsidRDefault="007305FF" w:rsidP="00710458">
            <w:pPr>
              <w:spacing w:after="0" w:line="240" w:lineRule="auto"/>
              <w:jc w:val="center"/>
              <w:rPr>
                <w:rFonts w:eastAsia="Times New Roman" w:cs="Calibri"/>
                <w:sz w:val="24"/>
                <w:szCs w:val="24"/>
                <w:lang w:eastAsia="en-IN"/>
              </w:rPr>
            </w:pPr>
            <w:r w:rsidRPr="000D1425">
              <w:rPr>
                <w:rFonts w:eastAsia="Times New Roman" w:cs="Calibri"/>
                <w:color w:val="000000"/>
                <w:sz w:val="28"/>
                <w:szCs w:val="28"/>
                <w:lang w:eastAsia="en-IN"/>
              </w:rPr>
              <w:t>05</w:t>
            </w:r>
          </w:p>
        </w:tc>
      </w:tr>
    </w:tbl>
    <w:p w14:paraId="546BCCDE" w14:textId="77777777" w:rsidR="007305FF" w:rsidRPr="000D1425" w:rsidRDefault="007305FF" w:rsidP="007305FF">
      <w:pPr>
        <w:spacing w:after="0" w:line="240" w:lineRule="auto"/>
        <w:rPr>
          <w:rFonts w:eastAsia="Times New Roman" w:cs="Calibri"/>
          <w:sz w:val="24"/>
          <w:szCs w:val="24"/>
          <w:lang w:eastAsia="en-IN"/>
        </w:rPr>
      </w:pPr>
    </w:p>
    <w:p w14:paraId="413A28E8" w14:textId="77777777" w:rsidR="00CB070E" w:rsidRDefault="00CB070E" w:rsidP="007305FF">
      <w:pPr>
        <w:spacing w:after="240" w:line="240" w:lineRule="auto"/>
        <w:rPr>
          <w:rFonts w:eastAsia="Times New Roman" w:cs="Calibri"/>
          <w:bCs/>
          <w:color w:val="000000"/>
          <w:sz w:val="28"/>
          <w:szCs w:val="28"/>
          <w:lang w:eastAsia="en-IN"/>
        </w:rPr>
      </w:pPr>
    </w:p>
    <w:p w14:paraId="09067BD4" w14:textId="77777777" w:rsidR="00CB070E" w:rsidRDefault="00CB070E" w:rsidP="007305FF">
      <w:pPr>
        <w:spacing w:after="240" w:line="240" w:lineRule="auto"/>
        <w:rPr>
          <w:rFonts w:eastAsia="Times New Roman" w:cs="Calibri"/>
          <w:bCs/>
          <w:color w:val="000000"/>
          <w:sz w:val="28"/>
          <w:szCs w:val="28"/>
          <w:lang w:eastAsia="en-IN"/>
        </w:rPr>
      </w:pPr>
    </w:p>
    <w:p w14:paraId="38029E30" w14:textId="77777777" w:rsidR="00CB070E" w:rsidRDefault="00CB070E" w:rsidP="007305FF">
      <w:pPr>
        <w:spacing w:after="240" w:line="240" w:lineRule="auto"/>
        <w:rPr>
          <w:rFonts w:eastAsia="Times New Roman" w:cs="Calibri"/>
          <w:bCs/>
          <w:color w:val="000000"/>
          <w:sz w:val="28"/>
          <w:szCs w:val="28"/>
          <w:lang w:eastAsia="en-IN"/>
        </w:rPr>
      </w:pPr>
    </w:p>
    <w:p w14:paraId="302B1949" w14:textId="58C927A4" w:rsidR="007305FF" w:rsidRPr="000D1425" w:rsidRDefault="007305FF" w:rsidP="007305FF">
      <w:pPr>
        <w:spacing w:after="240" w:line="240" w:lineRule="auto"/>
        <w:rPr>
          <w:rFonts w:eastAsia="Times New Roman" w:cs="Calibri"/>
          <w:sz w:val="24"/>
          <w:szCs w:val="24"/>
          <w:lang w:eastAsia="en-IN"/>
        </w:rPr>
      </w:pPr>
      <w:r w:rsidRPr="000D1425">
        <w:rPr>
          <w:rFonts w:eastAsia="Times New Roman" w:cs="Calibri"/>
          <w:bCs/>
          <w:color w:val="000000"/>
          <w:sz w:val="28"/>
          <w:szCs w:val="28"/>
          <w:lang w:eastAsia="en-IN"/>
        </w:rPr>
        <w:lastRenderedPageBreak/>
        <w:t>Q9 Normally while purchasing the biscuit in which size do you purchase the biscuits?</w:t>
      </w:r>
      <w:r w:rsidRPr="000D1425">
        <w:rPr>
          <w:rFonts w:eastAsia="Times New Roman" w:cs="Calibri"/>
          <w:color w:val="000000"/>
          <w:sz w:val="28"/>
          <w:szCs w:val="28"/>
          <w:lang w:eastAsia="en-IN"/>
        </w:rPr>
        <w:t>  </w:t>
      </w:r>
      <w:r w:rsidRPr="000D1425">
        <w:rPr>
          <w:rFonts w:eastAsia="Times New Roman" w:cs="Calibri"/>
          <w:bCs/>
          <w:color w:val="000000"/>
          <w:sz w:val="28"/>
          <w:szCs w:val="28"/>
          <w:lang w:eastAsia="en-IN"/>
        </w:rPr>
        <w:t>(</w:t>
      </w:r>
      <w:r w:rsidRPr="000D1425">
        <w:rPr>
          <w:rFonts w:eastAsia="Times New Roman" w:cs="Calibri"/>
          <w:b/>
          <w:bCs/>
          <w:color w:val="000000"/>
          <w:sz w:val="28"/>
          <w:szCs w:val="28"/>
          <w:lang w:eastAsia="en-IN"/>
        </w:rPr>
        <w:t>SA</w:t>
      </w:r>
      <w:r w:rsidRPr="000D1425">
        <w:rPr>
          <w:rFonts w:eastAsia="Times New Roman" w:cs="Calibri"/>
          <w:bCs/>
          <w:color w:val="000000"/>
          <w:sz w:val="28"/>
          <w:szCs w:val="28"/>
          <w:lang w:eastAsia="en-IN"/>
        </w:rPr>
        <w:t>)</w:t>
      </w:r>
    </w:p>
    <w:tbl>
      <w:tblPr>
        <w:tblW w:w="0" w:type="auto"/>
        <w:tblCellMar>
          <w:top w:w="15" w:type="dxa"/>
          <w:left w:w="15" w:type="dxa"/>
          <w:bottom w:w="15" w:type="dxa"/>
          <w:right w:w="15" w:type="dxa"/>
        </w:tblCellMar>
        <w:tblLook w:val="04A0" w:firstRow="1" w:lastRow="0" w:firstColumn="1" w:lastColumn="0" w:noHBand="0" w:noVBand="1"/>
      </w:tblPr>
      <w:tblGrid>
        <w:gridCol w:w="2350"/>
        <w:gridCol w:w="814"/>
      </w:tblGrid>
      <w:tr w:rsidR="007305FF" w:rsidRPr="000D1425" w14:paraId="3DAB6F64" w14:textId="77777777" w:rsidTr="00710458">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075DD1D" w14:textId="77777777" w:rsidR="007305FF" w:rsidRPr="000D1425" w:rsidRDefault="007305FF" w:rsidP="00710458">
            <w:pPr>
              <w:spacing w:after="240" w:line="240" w:lineRule="auto"/>
              <w:rPr>
                <w:rFonts w:eastAsia="Times New Roman" w:cs="Calibri"/>
                <w:sz w:val="24"/>
                <w:szCs w:val="24"/>
                <w:lang w:eastAsia="en-IN"/>
              </w:rPr>
            </w:pPr>
            <w:r w:rsidRPr="000D1425">
              <w:rPr>
                <w:rFonts w:eastAsia="Times New Roman" w:cs="Calibri"/>
                <w:bCs/>
                <w:color w:val="000000"/>
                <w:sz w:val="28"/>
                <w:szCs w:val="28"/>
                <w:lang w:eastAsia="en-IN"/>
              </w:rPr>
              <w:t>Quantity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4B061F9" w14:textId="77777777" w:rsidR="007305FF" w:rsidRPr="000D1425" w:rsidRDefault="007305FF" w:rsidP="00710458">
            <w:pPr>
              <w:spacing w:after="240" w:line="240" w:lineRule="auto"/>
              <w:jc w:val="center"/>
              <w:rPr>
                <w:rFonts w:eastAsia="Times New Roman" w:cs="Calibri"/>
                <w:sz w:val="24"/>
                <w:szCs w:val="24"/>
                <w:lang w:eastAsia="en-IN"/>
              </w:rPr>
            </w:pPr>
            <w:r w:rsidRPr="000D1425">
              <w:rPr>
                <w:rFonts w:eastAsia="Times New Roman" w:cs="Calibri"/>
                <w:bCs/>
                <w:color w:val="000000"/>
                <w:sz w:val="28"/>
                <w:szCs w:val="28"/>
                <w:lang w:eastAsia="en-IN"/>
              </w:rPr>
              <w:t>Code</w:t>
            </w:r>
          </w:p>
        </w:tc>
      </w:tr>
      <w:tr w:rsidR="007305FF" w:rsidRPr="000D1425" w14:paraId="7324BF67" w14:textId="77777777" w:rsidTr="00710458">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4DD1DC6" w14:textId="77777777" w:rsidR="007305FF" w:rsidRPr="000D1425" w:rsidRDefault="007305FF" w:rsidP="00710458">
            <w:pPr>
              <w:spacing w:after="240" w:line="240" w:lineRule="auto"/>
              <w:rPr>
                <w:rFonts w:eastAsia="Times New Roman" w:cs="Calibri"/>
                <w:sz w:val="24"/>
                <w:szCs w:val="24"/>
                <w:lang w:eastAsia="en-IN"/>
              </w:rPr>
            </w:pPr>
            <w:r w:rsidRPr="000D1425">
              <w:rPr>
                <w:rFonts w:eastAsia="Times New Roman" w:cs="Calibri"/>
                <w:color w:val="000000"/>
                <w:sz w:val="28"/>
                <w:szCs w:val="28"/>
                <w:lang w:eastAsia="en-IN"/>
              </w:rPr>
              <w:t>Small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1CC3BF3" w14:textId="77777777" w:rsidR="007305FF" w:rsidRPr="000D1425" w:rsidRDefault="007305FF" w:rsidP="00710458">
            <w:pPr>
              <w:spacing w:after="240" w:line="240" w:lineRule="auto"/>
              <w:jc w:val="center"/>
              <w:rPr>
                <w:rFonts w:eastAsia="Times New Roman" w:cs="Calibri"/>
                <w:sz w:val="24"/>
                <w:szCs w:val="24"/>
                <w:lang w:eastAsia="en-IN"/>
              </w:rPr>
            </w:pPr>
            <w:r w:rsidRPr="000D1425">
              <w:rPr>
                <w:rFonts w:eastAsia="Times New Roman" w:cs="Calibri"/>
                <w:color w:val="000000"/>
                <w:sz w:val="28"/>
                <w:szCs w:val="28"/>
                <w:lang w:eastAsia="en-IN"/>
              </w:rPr>
              <w:t>01</w:t>
            </w:r>
          </w:p>
        </w:tc>
      </w:tr>
      <w:tr w:rsidR="007305FF" w:rsidRPr="000D1425" w14:paraId="68774C2E" w14:textId="77777777" w:rsidTr="00710458">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3CFC25C" w14:textId="77777777" w:rsidR="007305FF" w:rsidRPr="000D1425" w:rsidRDefault="007305FF" w:rsidP="00710458">
            <w:pPr>
              <w:spacing w:after="240" w:line="240" w:lineRule="auto"/>
              <w:rPr>
                <w:rFonts w:eastAsia="Times New Roman" w:cs="Calibri"/>
                <w:sz w:val="24"/>
                <w:szCs w:val="24"/>
                <w:lang w:eastAsia="en-IN"/>
              </w:rPr>
            </w:pPr>
            <w:r w:rsidRPr="000D1425">
              <w:rPr>
                <w:rFonts w:eastAsia="Times New Roman" w:cs="Calibri"/>
                <w:color w:val="000000"/>
                <w:sz w:val="28"/>
                <w:szCs w:val="28"/>
                <w:lang w:eastAsia="en-IN"/>
              </w:rPr>
              <w:t>Medium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4602BA6" w14:textId="77777777" w:rsidR="007305FF" w:rsidRPr="000D1425" w:rsidRDefault="007305FF" w:rsidP="00710458">
            <w:pPr>
              <w:spacing w:after="240" w:line="240" w:lineRule="auto"/>
              <w:jc w:val="center"/>
              <w:rPr>
                <w:rFonts w:eastAsia="Times New Roman" w:cs="Calibri"/>
                <w:sz w:val="24"/>
                <w:szCs w:val="24"/>
                <w:lang w:eastAsia="en-IN"/>
              </w:rPr>
            </w:pPr>
            <w:r w:rsidRPr="000D1425">
              <w:rPr>
                <w:rFonts w:eastAsia="Times New Roman" w:cs="Calibri"/>
                <w:color w:val="000000"/>
                <w:sz w:val="28"/>
                <w:szCs w:val="28"/>
                <w:lang w:eastAsia="en-IN"/>
              </w:rPr>
              <w:t>02</w:t>
            </w:r>
          </w:p>
        </w:tc>
      </w:tr>
      <w:tr w:rsidR="007305FF" w:rsidRPr="000D1425" w14:paraId="1913AE3F" w14:textId="77777777" w:rsidTr="00710458">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3B2687D" w14:textId="77777777" w:rsidR="007305FF" w:rsidRPr="000D1425" w:rsidRDefault="007305FF" w:rsidP="00710458">
            <w:pPr>
              <w:spacing w:after="240" w:line="240" w:lineRule="auto"/>
              <w:rPr>
                <w:rFonts w:eastAsia="Times New Roman" w:cs="Calibri"/>
                <w:sz w:val="24"/>
                <w:szCs w:val="24"/>
                <w:lang w:eastAsia="en-IN"/>
              </w:rPr>
            </w:pPr>
            <w:r w:rsidRPr="000D1425">
              <w:rPr>
                <w:rFonts w:eastAsia="Times New Roman" w:cs="Calibri"/>
                <w:color w:val="000000"/>
                <w:sz w:val="28"/>
                <w:szCs w:val="28"/>
                <w:lang w:eastAsia="en-IN"/>
              </w:rPr>
              <w:t>Large(Family Pack)</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E5F4CD7" w14:textId="77777777" w:rsidR="007305FF" w:rsidRPr="000D1425" w:rsidRDefault="007305FF" w:rsidP="00710458">
            <w:pPr>
              <w:spacing w:after="240" w:line="240" w:lineRule="auto"/>
              <w:jc w:val="center"/>
              <w:rPr>
                <w:rFonts w:eastAsia="Times New Roman" w:cs="Calibri"/>
                <w:sz w:val="24"/>
                <w:szCs w:val="24"/>
                <w:lang w:eastAsia="en-IN"/>
              </w:rPr>
            </w:pPr>
            <w:r w:rsidRPr="000D1425">
              <w:rPr>
                <w:rFonts w:eastAsia="Times New Roman" w:cs="Calibri"/>
                <w:color w:val="000000"/>
                <w:sz w:val="28"/>
                <w:szCs w:val="28"/>
                <w:lang w:eastAsia="en-IN"/>
              </w:rPr>
              <w:t>03</w:t>
            </w:r>
          </w:p>
        </w:tc>
      </w:tr>
    </w:tbl>
    <w:p w14:paraId="23106E12" w14:textId="77777777" w:rsidR="007305FF" w:rsidRPr="000D1425" w:rsidRDefault="007305FF" w:rsidP="007305FF">
      <w:pPr>
        <w:spacing w:line="240" w:lineRule="auto"/>
        <w:rPr>
          <w:rFonts w:eastAsia="Times New Roman" w:cs="Calibri"/>
          <w:bCs/>
          <w:color w:val="000000"/>
          <w:sz w:val="28"/>
          <w:szCs w:val="28"/>
          <w:lang w:eastAsia="en-IN"/>
        </w:rPr>
      </w:pPr>
    </w:p>
    <w:p w14:paraId="485B7172" w14:textId="77777777" w:rsidR="007305FF" w:rsidRPr="000D1425" w:rsidRDefault="007305FF" w:rsidP="007305FF">
      <w:pPr>
        <w:spacing w:line="240" w:lineRule="auto"/>
        <w:rPr>
          <w:rFonts w:eastAsia="Times New Roman" w:cs="Calibri"/>
          <w:sz w:val="24"/>
          <w:szCs w:val="24"/>
          <w:lang w:eastAsia="en-IN"/>
        </w:rPr>
      </w:pPr>
      <w:r>
        <w:rPr>
          <w:rFonts w:eastAsia="Times New Roman" w:cs="Calibri"/>
          <w:bCs/>
          <w:color w:val="000000"/>
          <w:sz w:val="28"/>
          <w:szCs w:val="28"/>
          <w:lang w:eastAsia="en-IN"/>
        </w:rPr>
        <w:t>Q10.</w:t>
      </w:r>
      <w:r w:rsidRPr="000D1425">
        <w:rPr>
          <w:rFonts w:eastAsia="Times New Roman" w:cs="Calibri"/>
          <w:bCs/>
          <w:color w:val="000000"/>
          <w:sz w:val="28"/>
          <w:szCs w:val="28"/>
          <w:lang w:eastAsia="en-IN"/>
        </w:rPr>
        <w:t>On an average how much do you spend approximately in a month on purchasing the biscuits? (</w:t>
      </w:r>
      <w:r w:rsidRPr="000D1425">
        <w:rPr>
          <w:rFonts w:eastAsia="Times New Roman" w:cs="Calibri"/>
          <w:b/>
          <w:bCs/>
          <w:color w:val="000000"/>
          <w:sz w:val="28"/>
          <w:szCs w:val="28"/>
          <w:lang w:eastAsia="en-IN"/>
        </w:rPr>
        <w:t>SA</w:t>
      </w:r>
      <w:r w:rsidRPr="000D1425">
        <w:rPr>
          <w:rFonts w:eastAsia="Times New Roman" w:cs="Calibri"/>
          <w:bCs/>
          <w:color w:val="000000"/>
          <w:sz w:val="28"/>
          <w:szCs w:val="28"/>
          <w:lang w:eastAsia="en-IN"/>
        </w:rPr>
        <w:t>)</w:t>
      </w:r>
    </w:p>
    <w:tbl>
      <w:tblPr>
        <w:tblW w:w="0" w:type="auto"/>
        <w:tblCellMar>
          <w:top w:w="15" w:type="dxa"/>
          <w:left w:w="15" w:type="dxa"/>
          <w:bottom w:w="15" w:type="dxa"/>
          <w:right w:w="15" w:type="dxa"/>
        </w:tblCellMar>
        <w:tblLook w:val="04A0" w:firstRow="1" w:lastRow="0" w:firstColumn="1" w:lastColumn="0" w:noHBand="0" w:noVBand="1"/>
      </w:tblPr>
      <w:tblGrid>
        <w:gridCol w:w="1934"/>
        <w:gridCol w:w="814"/>
      </w:tblGrid>
      <w:tr w:rsidR="007305FF" w:rsidRPr="000D1425" w14:paraId="5666C1BE" w14:textId="77777777" w:rsidTr="00710458">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71BF222" w14:textId="77777777" w:rsidR="007305FF" w:rsidRPr="000D1425" w:rsidRDefault="007305FF" w:rsidP="00710458">
            <w:pPr>
              <w:spacing w:after="240" w:line="240" w:lineRule="auto"/>
              <w:rPr>
                <w:rFonts w:eastAsia="Times New Roman" w:cs="Calibri"/>
                <w:sz w:val="24"/>
                <w:szCs w:val="24"/>
                <w:lang w:eastAsia="en-IN"/>
              </w:rPr>
            </w:pPr>
            <w:r w:rsidRPr="000D1425">
              <w:rPr>
                <w:rFonts w:eastAsia="Times New Roman" w:cs="Calibri"/>
                <w:bCs/>
                <w:color w:val="000000"/>
                <w:sz w:val="28"/>
                <w:szCs w:val="28"/>
                <w:lang w:eastAsia="en-IN"/>
              </w:rPr>
              <w:t>Average Spend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6250CBF" w14:textId="77777777" w:rsidR="007305FF" w:rsidRPr="000D1425" w:rsidRDefault="007305FF" w:rsidP="00710458">
            <w:pPr>
              <w:spacing w:after="240" w:line="240" w:lineRule="auto"/>
              <w:jc w:val="center"/>
              <w:rPr>
                <w:rFonts w:eastAsia="Times New Roman" w:cs="Calibri"/>
                <w:sz w:val="24"/>
                <w:szCs w:val="24"/>
                <w:lang w:eastAsia="en-IN"/>
              </w:rPr>
            </w:pPr>
            <w:r w:rsidRPr="000D1425">
              <w:rPr>
                <w:rFonts w:eastAsia="Times New Roman" w:cs="Calibri"/>
                <w:bCs/>
                <w:color w:val="000000"/>
                <w:sz w:val="28"/>
                <w:szCs w:val="28"/>
                <w:lang w:eastAsia="en-IN"/>
              </w:rPr>
              <w:t>Code</w:t>
            </w:r>
          </w:p>
        </w:tc>
      </w:tr>
      <w:tr w:rsidR="007305FF" w:rsidRPr="000D1425" w14:paraId="7A114103" w14:textId="77777777" w:rsidTr="00710458">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F23855E" w14:textId="77777777" w:rsidR="007305FF" w:rsidRPr="000D1425" w:rsidRDefault="007305FF" w:rsidP="00710458">
            <w:pPr>
              <w:spacing w:after="240" w:line="240" w:lineRule="auto"/>
              <w:rPr>
                <w:rFonts w:eastAsia="Times New Roman" w:cs="Calibri"/>
                <w:sz w:val="24"/>
                <w:szCs w:val="24"/>
                <w:lang w:eastAsia="en-IN"/>
              </w:rPr>
            </w:pPr>
            <w:r w:rsidRPr="000D1425">
              <w:rPr>
                <w:rFonts w:eastAsia="Times New Roman" w:cs="Calibri"/>
                <w:color w:val="000000"/>
                <w:sz w:val="28"/>
                <w:szCs w:val="28"/>
                <w:lang w:eastAsia="en-IN"/>
              </w:rPr>
              <w:t>1-50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C03DD7" w14:textId="77777777" w:rsidR="007305FF" w:rsidRPr="000D1425" w:rsidRDefault="007305FF" w:rsidP="00710458">
            <w:pPr>
              <w:spacing w:after="240" w:line="240" w:lineRule="auto"/>
              <w:jc w:val="center"/>
              <w:rPr>
                <w:rFonts w:eastAsia="Times New Roman" w:cs="Calibri"/>
                <w:sz w:val="24"/>
                <w:szCs w:val="24"/>
                <w:lang w:eastAsia="en-IN"/>
              </w:rPr>
            </w:pPr>
            <w:r w:rsidRPr="000D1425">
              <w:rPr>
                <w:rFonts w:eastAsia="Times New Roman" w:cs="Calibri"/>
                <w:color w:val="000000"/>
                <w:sz w:val="28"/>
                <w:szCs w:val="28"/>
                <w:lang w:eastAsia="en-IN"/>
              </w:rPr>
              <w:t>01</w:t>
            </w:r>
          </w:p>
        </w:tc>
      </w:tr>
      <w:tr w:rsidR="007305FF" w:rsidRPr="000D1425" w14:paraId="272EB2A0" w14:textId="77777777" w:rsidTr="00710458">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2F7FD1D" w14:textId="77777777" w:rsidR="007305FF" w:rsidRPr="000D1425" w:rsidRDefault="007305FF" w:rsidP="00710458">
            <w:pPr>
              <w:spacing w:after="240" w:line="240" w:lineRule="auto"/>
              <w:rPr>
                <w:rFonts w:eastAsia="Times New Roman" w:cs="Calibri"/>
                <w:sz w:val="24"/>
                <w:szCs w:val="24"/>
                <w:lang w:eastAsia="en-IN"/>
              </w:rPr>
            </w:pPr>
            <w:r w:rsidRPr="000D1425">
              <w:rPr>
                <w:rFonts w:eastAsia="Times New Roman" w:cs="Calibri"/>
                <w:color w:val="000000"/>
                <w:sz w:val="28"/>
                <w:szCs w:val="28"/>
                <w:lang w:eastAsia="en-IN"/>
              </w:rPr>
              <w:t>51-100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B60019" w14:textId="77777777" w:rsidR="007305FF" w:rsidRPr="000D1425" w:rsidRDefault="007305FF" w:rsidP="00710458">
            <w:pPr>
              <w:spacing w:after="240" w:line="240" w:lineRule="auto"/>
              <w:jc w:val="center"/>
              <w:rPr>
                <w:rFonts w:eastAsia="Times New Roman" w:cs="Calibri"/>
                <w:sz w:val="24"/>
                <w:szCs w:val="24"/>
                <w:lang w:eastAsia="en-IN"/>
              </w:rPr>
            </w:pPr>
            <w:r w:rsidRPr="000D1425">
              <w:rPr>
                <w:rFonts w:eastAsia="Times New Roman" w:cs="Calibri"/>
                <w:color w:val="000000"/>
                <w:sz w:val="28"/>
                <w:szCs w:val="28"/>
                <w:lang w:eastAsia="en-IN"/>
              </w:rPr>
              <w:t>02</w:t>
            </w:r>
          </w:p>
        </w:tc>
      </w:tr>
      <w:tr w:rsidR="007305FF" w:rsidRPr="000D1425" w14:paraId="34097415" w14:textId="77777777" w:rsidTr="00710458">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5877220" w14:textId="77777777" w:rsidR="007305FF" w:rsidRPr="000D1425" w:rsidRDefault="007305FF" w:rsidP="00710458">
            <w:pPr>
              <w:spacing w:after="240" w:line="240" w:lineRule="auto"/>
              <w:rPr>
                <w:rFonts w:eastAsia="Times New Roman" w:cs="Calibri"/>
                <w:sz w:val="24"/>
                <w:szCs w:val="24"/>
                <w:lang w:eastAsia="en-IN"/>
              </w:rPr>
            </w:pPr>
            <w:r w:rsidRPr="000D1425">
              <w:rPr>
                <w:rFonts w:eastAsia="Times New Roman" w:cs="Calibri"/>
                <w:color w:val="000000"/>
                <w:sz w:val="28"/>
                <w:szCs w:val="28"/>
                <w:lang w:eastAsia="en-IN"/>
              </w:rPr>
              <w:t>101-200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83212D5" w14:textId="77777777" w:rsidR="007305FF" w:rsidRPr="000D1425" w:rsidRDefault="007305FF" w:rsidP="00710458">
            <w:pPr>
              <w:spacing w:after="240" w:line="240" w:lineRule="auto"/>
              <w:jc w:val="center"/>
              <w:rPr>
                <w:rFonts w:eastAsia="Times New Roman" w:cs="Calibri"/>
                <w:sz w:val="24"/>
                <w:szCs w:val="24"/>
                <w:lang w:eastAsia="en-IN"/>
              </w:rPr>
            </w:pPr>
            <w:r w:rsidRPr="000D1425">
              <w:rPr>
                <w:rFonts w:eastAsia="Times New Roman" w:cs="Calibri"/>
                <w:color w:val="000000"/>
                <w:sz w:val="28"/>
                <w:szCs w:val="28"/>
                <w:lang w:eastAsia="en-IN"/>
              </w:rPr>
              <w:t>03</w:t>
            </w:r>
          </w:p>
        </w:tc>
      </w:tr>
      <w:tr w:rsidR="007305FF" w:rsidRPr="000D1425" w14:paraId="50581558" w14:textId="77777777" w:rsidTr="00710458">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9B72976" w14:textId="77777777" w:rsidR="007305FF" w:rsidRPr="000D1425" w:rsidRDefault="007305FF" w:rsidP="00710458">
            <w:pPr>
              <w:spacing w:after="240" w:line="240" w:lineRule="auto"/>
              <w:rPr>
                <w:rFonts w:eastAsia="Times New Roman" w:cs="Calibri"/>
                <w:sz w:val="24"/>
                <w:szCs w:val="24"/>
                <w:lang w:eastAsia="en-IN"/>
              </w:rPr>
            </w:pPr>
            <w:r w:rsidRPr="000D1425">
              <w:rPr>
                <w:rFonts w:eastAsia="Times New Roman" w:cs="Calibri"/>
                <w:color w:val="000000"/>
                <w:sz w:val="28"/>
                <w:szCs w:val="28"/>
                <w:lang w:eastAsia="en-IN"/>
              </w:rPr>
              <w:t>201-300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BE79EC" w14:textId="77777777" w:rsidR="007305FF" w:rsidRPr="000D1425" w:rsidRDefault="007305FF" w:rsidP="00710458">
            <w:pPr>
              <w:spacing w:after="240" w:line="240" w:lineRule="auto"/>
              <w:jc w:val="center"/>
              <w:rPr>
                <w:rFonts w:eastAsia="Times New Roman" w:cs="Calibri"/>
                <w:sz w:val="24"/>
                <w:szCs w:val="24"/>
                <w:lang w:eastAsia="en-IN"/>
              </w:rPr>
            </w:pPr>
            <w:r w:rsidRPr="000D1425">
              <w:rPr>
                <w:rFonts w:eastAsia="Times New Roman" w:cs="Calibri"/>
                <w:color w:val="000000"/>
                <w:sz w:val="28"/>
                <w:szCs w:val="28"/>
                <w:lang w:eastAsia="en-IN"/>
              </w:rPr>
              <w:t>04</w:t>
            </w:r>
          </w:p>
        </w:tc>
      </w:tr>
      <w:tr w:rsidR="007305FF" w:rsidRPr="000D1425" w14:paraId="6D78D39C" w14:textId="77777777" w:rsidTr="00710458">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E37BD2A" w14:textId="77777777" w:rsidR="007305FF" w:rsidRPr="000D1425" w:rsidRDefault="007305FF" w:rsidP="00710458">
            <w:pPr>
              <w:spacing w:after="240" w:line="240" w:lineRule="auto"/>
              <w:rPr>
                <w:rFonts w:eastAsia="Times New Roman" w:cs="Calibri"/>
                <w:sz w:val="24"/>
                <w:szCs w:val="24"/>
                <w:lang w:eastAsia="en-IN"/>
              </w:rPr>
            </w:pPr>
            <w:r w:rsidRPr="000D1425">
              <w:rPr>
                <w:rFonts w:eastAsia="Times New Roman" w:cs="Calibri"/>
                <w:color w:val="000000"/>
                <w:sz w:val="28"/>
                <w:szCs w:val="28"/>
                <w:lang w:eastAsia="en-IN"/>
              </w:rPr>
              <w:t>301-500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B60D930" w14:textId="77777777" w:rsidR="007305FF" w:rsidRPr="000D1425" w:rsidRDefault="007305FF" w:rsidP="00710458">
            <w:pPr>
              <w:spacing w:after="240" w:line="240" w:lineRule="auto"/>
              <w:jc w:val="center"/>
              <w:rPr>
                <w:rFonts w:eastAsia="Times New Roman" w:cs="Calibri"/>
                <w:sz w:val="24"/>
                <w:szCs w:val="24"/>
                <w:lang w:eastAsia="en-IN"/>
              </w:rPr>
            </w:pPr>
            <w:r w:rsidRPr="000D1425">
              <w:rPr>
                <w:rFonts w:eastAsia="Times New Roman" w:cs="Calibri"/>
                <w:color w:val="000000"/>
                <w:sz w:val="28"/>
                <w:szCs w:val="28"/>
                <w:lang w:eastAsia="en-IN"/>
              </w:rPr>
              <w:t>05</w:t>
            </w:r>
          </w:p>
        </w:tc>
      </w:tr>
      <w:tr w:rsidR="007305FF" w:rsidRPr="000D1425" w14:paraId="69E80296" w14:textId="77777777" w:rsidTr="00710458">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F5B0B52" w14:textId="77777777" w:rsidR="007305FF" w:rsidRPr="000D1425" w:rsidRDefault="007305FF" w:rsidP="00710458">
            <w:pPr>
              <w:spacing w:after="240" w:line="240" w:lineRule="auto"/>
              <w:rPr>
                <w:rFonts w:eastAsia="Times New Roman" w:cs="Calibri"/>
                <w:sz w:val="24"/>
                <w:szCs w:val="24"/>
                <w:lang w:eastAsia="en-IN"/>
              </w:rPr>
            </w:pPr>
            <w:r w:rsidRPr="000D1425">
              <w:rPr>
                <w:rFonts w:eastAsia="Times New Roman" w:cs="Calibri"/>
                <w:color w:val="000000"/>
                <w:sz w:val="28"/>
                <w:szCs w:val="28"/>
                <w:lang w:eastAsia="en-IN"/>
              </w:rPr>
              <w:t>More than 500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2CE282C" w14:textId="77777777" w:rsidR="007305FF" w:rsidRPr="000D1425" w:rsidRDefault="007305FF" w:rsidP="00710458">
            <w:pPr>
              <w:spacing w:after="240" w:line="240" w:lineRule="auto"/>
              <w:jc w:val="center"/>
              <w:rPr>
                <w:rFonts w:eastAsia="Times New Roman" w:cs="Calibri"/>
                <w:sz w:val="24"/>
                <w:szCs w:val="24"/>
                <w:lang w:eastAsia="en-IN"/>
              </w:rPr>
            </w:pPr>
            <w:r w:rsidRPr="000D1425">
              <w:rPr>
                <w:rFonts w:eastAsia="Times New Roman" w:cs="Calibri"/>
                <w:color w:val="000000"/>
                <w:sz w:val="28"/>
                <w:szCs w:val="28"/>
                <w:lang w:eastAsia="en-IN"/>
              </w:rPr>
              <w:t>06</w:t>
            </w:r>
          </w:p>
        </w:tc>
      </w:tr>
    </w:tbl>
    <w:p w14:paraId="04B83632" w14:textId="77777777" w:rsidR="007305FF" w:rsidRPr="000D1425" w:rsidRDefault="007305FF" w:rsidP="007305FF">
      <w:pPr>
        <w:spacing w:after="0" w:line="240" w:lineRule="auto"/>
        <w:rPr>
          <w:rFonts w:eastAsia="Times New Roman" w:cs="Calibri"/>
          <w:sz w:val="24"/>
          <w:szCs w:val="24"/>
          <w:lang w:eastAsia="en-IN"/>
        </w:rPr>
      </w:pPr>
    </w:p>
    <w:p w14:paraId="2A03DFC0" w14:textId="77777777" w:rsidR="007305FF" w:rsidRPr="000D1425" w:rsidRDefault="007305FF" w:rsidP="007305FF">
      <w:pPr>
        <w:spacing w:after="0" w:line="240" w:lineRule="auto"/>
        <w:rPr>
          <w:rFonts w:eastAsia="Times New Roman" w:cs="Calibri"/>
          <w:color w:val="000000"/>
          <w:sz w:val="28"/>
          <w:szCs w:val="28"/>
          <w:lang w:eastAsia="en-IN"/>
        </w:rPr>
      </w:pPr>
    </w:p>
    <w:p w14:paraId="71AB9C71" w14:textId="77777777" w:rsidR="007305FF" w:rsidRPr="000D1425" w:rsidRDefault="007305FF" w:rsidP="007305FF">
      <w:pPr>
        <w:spacing w:after="0" w:line="240" w:lineRule="auto"/>
        <w:rPr>
          <w:rFonts w:eastAsia="Times New Roman" w:cs="Calibri"/>
          <w:color w:val="000000"/>
          <w:sz w:val="28"/>
          <w:szCs w:val="28"/>
          <w:lang w:eastAsia="en-IN"/>
        </w:rPr>
      </w:pPr>
      <w:r w:rsidRPr="000D1425">
        <w:rPr>
          <w:rFonts w:eastAsia="Times New Roman" w:cs="Calibri"/>
          <w:color w:val="000000"/>
          <w:sz w:val="28"/>
          <w:szCs w:val="28"/>
          <w:lang w:eastAsia="en-IN"/>
        </w:rPr>
        <w:t xml:space="preserve">Q11. How often do you consume biscuits? </w:t>
      </w:r>
      <w:r w:rsidRPr="000D1425">
        <w:rPr>
          <w:rFonts w:eastAsia="Times New Roman" w:cs="Calibri"/>
          <w:b/>
          <w:bCs/>
          <w:color w:val="000000"/>
          <w:sz w:val="28"/>
          <w:szCs w:val="28"/>
          <w:lang w:eastAsia="en-IN"/>
        </w:rPr>
        <w:t>(SA)</w:t>
      </w:r>
    </w:p>
    <w:p w14:paraId="5F9D9721" w14:textId="77777777" w:rsidR="007305FF" w:rsidRPr="000D1425" w:rsidRDefault="007305FF" w:rsidP="007305FF">
      <w:pPr>
        <w:spacing w:after="0" w:line="240" w:lineRule="auto"/>
        <w:rPr>
          <w:rFonts w:eastAsia="Times New Roman" w:cs="Calibri"/>
          <w:color w:val="000000"/>
          <w:sz w:val="28"/>
          <w:szCs w:val="28"/>
          <w:lang w:eastAsia="en-I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7305FF" w:rsidRPr="000D1425" w14:paraId="22B9D0B8" w14:textId="77777777" w:rsidTr="00710458">
        <w:tc>
          <w:tcPr>
            <w:tcW w:w="4508" w:type="dxa"/>
            <w:shd w:val="clear" w:color="auto" w:fill="auto"/>
          </w:tcPr>
          <w:p w14:paraId="3BBBC566" w14:textId="77777777" w:rsidR="007305FF" w:rsidRPr="000D1425" w:rsidRDefault="007305FF" w:rsidP="00710458">
            <w:pPr>
              <w:spacing w:after="0" w:line="240" w:lineRule="auto"/>
              <w:rPr>
                <w:rFonts w:cs="Calibri"/>
                <w:color w:val="000000"/>
                <w:sz w:val="28"/>
                <w:szCs w:val="28"/>
              </w:rPr>
            </w:pPr>
            <w:r w:rsidRPr="000D1425">
              <w:rPr>
                <w:rFonts w:cs="Calibri"/>
                <w:color w:val="000000"/>
                <w:sz w:val="28"/>
                <w:szCs w:val="28"/>
              </w:rPr>
              <w:t>Often Consume</w:t>
            </w:r>
          </w:p>
        </w:tc>
        <w:tc>
          <w:tcPr>
            <w:tcW w:w="4508" w:type="dxa"/>
            <w:shd w:val="clear" w:color="auto" w:fill="auto"/>
          </w:tcPr>
          <w:p w14:paraId="2D90AFED" w14:textId="77777777" w:rsidR="007305FF" w:rsidRPr="000D1425" w:rsidRDefault="007305FF" w:rsidP="00710458">
            <w:pPr>
              <w:spacing w:after="0" w:line="240" w:lineRule="auto"/>
              <w:jc w:val="center"/>
              <w:rPr>
                <w:rFonts w:eastAsia="Times New Roman" w:cs="Calibri"/>
                <w:color w:val="000000"/>
                <w:sz w:val="28"/>
                <w:szCs w:val="28"/>
                <w:lang w:eastAsia="en-IN"/>
              </w:rPr>
            </w:pPr>
            <w:r w:rsidRPr="000D1425">
              <w:rPr>
                <w:rFonts w:eastAsia="Times New Roman" w:cs="Calibri"/>
                <w:color w:val="000000"/>
                <w:sz w:val="28"/>
                <w:szCs w:val="28"/>
                <w:lang w:eastAsia="en-IN"/>
              </w:rPr>
              <w:t>Code</w:t>
            </w:r>
          </w:p>
        </w:tc>
      </w:tr>
      <w:tr w:rsidR="007305FF" w:rsidRPr="000D1425" w14:paraId="13ABB91A" w14:textId="77777777" w:rsidTr="00710458">
        <w:tc>
          <w:tcPr>
            <w:tcW w:w="4508" w:type="dxa"/>
            <w:shd w:val="clear" w:color="auto" w:fill="auto"/>
          </w:tcPr>
          <w:p w14:paraId="4D88F078" w14:textId="77777777" w:rsidR="007305FF" w:rsidRPr="000D1425" w:rsidRDefault="007305FF" w:rsidP="00710458">
            <w:pPr>
              <w:spacing w:after="0" w:line="240" w:lineRule="auto"/>
              <w:rPr>
                <w:rFonts w:cs="Calibri"/>
                <w:color w:val="000000"/>
                <w:sz w:val="28"/>
                <w:szCs w:val="28"/>
              </w:rPr>
            </w:pPr>
            <w:r w:rsidRPr="000D1425">
              <w:rPr>
                <w:rFonts w:cs="Calibri"/>
                <w:color w:val="000000"/>
                <w:sz w:val="28"/>
                <w:szCs w:val="28"/>
              </w:rPr>
              <w:t>Manytime in a Day</w:t>
            </w:r>
          </w:p>
        </w:tc>
        <w:tc>
          <w:tcPr>
            <w:tcW w:w="4508" w:type="dxa"/>
            <w:shd w:val="clear" w:color="auto" w:fill="auto"/>
          </w:tcPr>
          <w:p w14:paraId="197E0C54" w14:textId="77777777" w:rsidR="007305FF" w:rsidRPr="000D1425" w:rsidRDefault="007305FF" w:rsidP="00710458">
            <w:pPr>
              <w:spacing w:after="0" w:line="240" w:lineRule="auto"/>
              <w:jc w:val="center"/>
              <w:rPr>
                <w:rFonts w:eastAsia="Times New Roman" w:cs="Calibri"/>
                <w:color w:val="000000"/>
                <w:sz w:val="28"/>
                <w:szCs w:val="28"/>
                <w:lang w:eastAsia="en-IN"/>
              </w:rPr>
            </w:pPr>
            <w:r w:rsidRPr="000D1425">
              <w:rPr>
                <w:rFonts w:eastAsia="Times New Roman" w:cs="Calibri"/>
                <w:color w:val="000000"/>
                <w:sz w:val="28"/>
                <w:szCs w:val="28"/>
                <w:lang w:eastAsia="en-IN"/>
              </w:rPr>
              <w:t>01</w:t>
            </w:r>
          </w:p>
        </w:tc>
      </w:tr>
      <w:tr w:rsidR="007305FF" w:rsidRPr="000D1425" w14:paraId="5393CD44" w14:textId="77777777" w:rsidTr="00710458">
        <w:tc>
          <w:tcPr>
            <w:tcW w:w="4508" w:type="dxa"/>
            <w:shd w:val="clear" w:color="auto" w:fill="auto"/>
          </w:tcPr>
          <w:p w14:paraId="3DE8D1F8" w14:textId="77777777" w:rsidR="007305FF" w:rsidRPr="000D1425" w:rsidRDefault="007305FF" w:rsidP="00710458">
            <w:pPr>
              <w:spacing w:after="0" w:line="240" w:lineRule="auto"/>
              <w:rPr>
                <w:rFonts w:cs="Calibri"/>
                <w:color w:val="000000"/>
                <w:sz w:val="28"/>
                <w:szCs w:val="28"/>
              </w:rPr>
            </w:pPr>
            <w:r w:rsidRPr="000D1425">
              <w:rPr>
                <w:rFonts w:cs="Calibri"/>
                <w:color w:val="000000"/>
                <w:sz w:val="28"/>
                <w:szCs w:val="28"/>
              </w:rPr>
              <w:t>Once in a Day</w:t>
            </w:r>
          </w:p>
        </w:tc>
        <w:tc>
          <w:tcPr>
            <w:tcW w:w="4508" w:type="dxa"/>
            <w:shd w:val="clear" w:color="auto" w:fill="auto"/>
          </w:tcPr>
          <w:p w14:paraId="27CBE16D" w14:textId="77777777" w:rsidR="007305FF" w:rsidRPr="000D1425" w:rsidRDefault="007305FF" w:rsidP="00710458">
            <w:pPr>
              <w:spacing w:after="0" w:line="240" w:lineRule="auto"/>
              <w:jc w:val="center"/>
              <w:rPr>
                <w:rFonts w:eastAsia="Times New Roman" w:cs="Calibri"/>
                <w:color w:val="000000"/>
                <w:sz w:val="28"/>
                <w:szCs w:val="28"/>
                <w:lang w:eastAsia="en-IN"/>
              </w:rPr>
            </w:pPr>
            <w:r w:rsidRPr="000D1425">
              <w:rPr>
                <w:rFonts w:eastAsia="Times New Roman" w:cs="Calibri"/>
                <w:color w:val="000000"/>
                <w:sz w:val="28"/>
                <w:szCs w:val="28"/>
                <w:lang w:eastAsia="en-IN"/>
              </w:rPr>
              <w:t>02</w:t>
            </w:r>
          </w:p>
        </w:tc>
      </w:tr>
      <w:tr w:rsidR="007305FF" w:rsidRPr="000D1425" w14:paraId="4D160570" w14:textId="77777777" w:rsidTr="00710458">
        <w:tc>
          <w:tcPr>
            <w:tcW w:w="4508" w:type="dxa"/>
            <w:shd w:val="clear" w:color="auto" w:fill="auto"/>
          </w:tcPr>
          <w:p w14:paraId="68368C28" w14:textId="77777777" w:rsidR="007305FF" w:rsidRPr="000D1425" w:rsidRDefault="007305FF" w:rsidP="00710458">
            <w:pPr>
              <w:spacing w:after="0" w:line="240" w:lineRule="auto"/>
              <w:rPr>
                <w:rFonts w:cs="Calibri"/>
                <w:color w:val="000000"/>
                <w:sz w:val="28"/>
                <w:szCs w:val="28"/>
              </w:rPr>
            </w:pPr>
            <w:r w:rsidRPr="000D1425">
              <w:rPr>
                <w:rFonts w:cs="Calibri"/>
                <w:color w:val="000000"/>
                <w:sz w:val="28"/>
                <w:szCs w:val="28"/>
              </w:rPr>
              <w:t>Sometimes in a Week</w:t>
            </w:r>
          </w:p>
        </w:tc>
        <w:tc>
          <w:tcPr>
            <w:tcW w:w="4508" w:type="dxa"/>
            <w:shd w:val="clear" w:color="auto" w:fill="auto"/>
          </w:tcPr>
          <w:p w14:paraId="0FABCE4C" w14:textId="77777777" w:rsidR="007305FF" w:rsidRPr="000D1425" w:rsidRDefault="007305FF" w:rsidP="00710458">
            <w:pPr>
              <w:spacing w:after="0" w:line="240" w:lineRule="auto"/>
              <w:jc w:val="center"/>
              <w:rPr>
                <w:rFonts w:eastAsia="Times New Roman" w:cs="Calibri"/>
                <w:color w:val="000000"/>
                <w:sz w:val="28"/>
                <w:szCs w:val="28"/>
                <w:lang w:eastAsia="en-IN"/>
              </w:rPr>
            </w:pPr>
            <w:r w:rsidRPr="000D1425">
              <w:rPr>
                <w:rFonts w:eastAsia="Times New Roman" w:cs="Calibri"/>
                <w:color w:val="000000"/>
                <w:sz w:val="28"/>
                <w:szCs w:val="28"/>
                <w:lang w:eastAsia="en-IN"/>
              </w:rPr>
              <w:t>03</w:t>
            </w:r>
          </w:p>
        </w:tc>
      </w:tr>
      <w:tr w:rsidR="007305FF" w:rsidRPr="000D1425" w14:paraId="19D7DEEE" w14:textId="77777777" w:rsidTr="00710458">
        <w:trPr>
          <w:trHeight w:val="416"/>
        </w:trPr>
        <w:tc>
          <w:tcPr>
            <w:tcW w:w="4508" w:type="dxa"/>
            <w:shd w:val="clear" w:color="auto" w:fill="auto"/>
          </w:tcPr>
          <w:p w14:paraId="60DB6CA2" w14:textId="77777777" w:rsidR="007305FF" w:rsidRPr="000D1425" w:rsidRDefault="007305FF" w:rsidP="00710458">
            <w:pPr>
              <w:spacing w:after="0" w:line="240" w:lineRule="auto"/>
              <w:rPr>
                <w:rFonts w:cs="Calibri"/>
                <w:color w:val="000000"/>
                <w:sz w:val="28"/>
                <w:szCs w:val="28"/>
              </w:rPr>
            </w:pPr>
            <w:r w:rsidRPr="000D1425">
              <w:rPr>
                <w:rFonts w:cs="Calibri"/>
                <w:color w:val="000000"/>
                <w:sz w:val="28"/>
                <w:szCs w:val="28"/>
              </w:rPr>
              <w:t>Sometimes in a Fortnight</w:t>
            </w:r>
          </w:p>
        </w:tc>
        <w:tc>
          <w:tcPr>
            <w:tcW w:w="4508" w:type="dxa"/>
            <w:shd w:val="clear" w:color="auto" w:fill="auto"/>
          </w:tcPr>
          <w:p w14:paraId="5CE35F9D" w14:textId="77777777" w:rsidR="007305FF" w:rsidRPr="000D1425" w:rsidRDefault="007305FF" w:rsidP="00710458">
            <w:pPr>
              <w:spacing w:after="0" w:line="240" w:lineRule="auto"/>
              <w:jc w:val="center"/>
              <w:rPr>
                <w:rFonts w:eastAsia="Times New Roman" w:cs="Calibri"/>
                <w:color w:val="000000"/>
                <w:sz w:val="28"/>
                <w:szCs w:val="28"/>
                <w:lang w:eastAsia="en-IN"/>
              </w:rPr>
            </w:pPr>
            <w:r w:rsidRPr="000D1425">
              <w:rPr>
                <w:rFonts w:eastAsia="Times New Roman" w:cs="Calibri"/>
                <w:color w:val="000000"/>
                <w:sz w:val="28"/>
                <w:szCs w:val="28"/>
                <w:lang w:eastAsia="en-IN"/>
              </w:rPr>
              <w:t>04</w:t>
            </w:r>
          </w:p>
        </w:tc>
      </w:tr>
    </w:tbl>
    <w:p w14:paraId="09902296" w14:textId="77777777" w:rsidR="007305FF" w:rsidRDefault="007305FF" w:rsidP="007305FF">
      <w:pPr>
        <w:spacing w:after="0" w:line="240" w:lineRule="auto"/>
        <w:rPr>
          <w:rFonts w:eastAsia="Times New Roman" w:cs="Calibri"/>
          <w:color w:val="000000"/>
          <w:sz w:val="28"/>
          <w:szCs w:val="28"/>
          <w:lang w:eastAsia="en-IN"/>
        </w:rPr>
      </w:pPr>
    </w:p>
    <w:p w14:paraId="798B8AF6" w14:textId="77777777" w:rsidR="007305FF" w:rsidRDefault="007305FF" w:rsidP="007305FF">
      <w:pPr>
        <w:spacing w:after="0" w:line="240" w:lineRule="auto"/>
        <w:rPr>
          <w:rFonts w:eastAsia="Times New Roman" w:cs="Calibri"/>
          <w:color w:val="000000"/>
          <w:sz w:val="28"/>
          <w:szCs w:val="28"/>
          <w:lang w:eastAsia="en-IN"/>
        </w:rPr>
      </w:pPr>
    </w:p>
    <w:p w14:paraId="795F0197" w14:textId="77777777" w:rsidR="007305FF" w:rsidRDefault="007305FF" w:rsidP="007305FF">
      <w:pPr>
        <w:spacing w:after="0" w:line="240" w:lineRule="auto"/>
        <w:rPr>
          <w:rFonts w:eastAsia="Times New Roman" w:cs="Calibri"/>
          <w:color w:val="000000"/>
          <w:sz w:val="28"/>
          <w:szCs w:val="28"/>
          <w:lang w:eastAsia="en-IN"/>
        </w:rPr>
      </w:pPr>
    </w:p>
    <w:p w14:paraId="4CCCF25E" w14:textId="77777777" w:rsidR="007305FF" w:rsidRDefault="007305FF" w:rsidP="007305FF">
      <w:pPr>
        <w:spacing w:after="0" w:line="240" w:lineRule="auto"/>
        <w:rPr>
          <w:rFonts w:eastAsia="Times New Roman" w:cs="Calibri"/>
          <w:color w:val="000000"/>
          <w:sz w:val="28"/>
          <w:szCs w:val="28"/>
          <w:lang w:eastAsia="en-IN"/>
        </w:rPr>
      </w:pPr>
    </w:p>
    <w:p w14:paraId="6D7AEB5E" w14:textId="77777777" w:rsidR="007305FF" w:rsidRDefault="007305FF" w:rsidP="007305FF">
      <w:pPr>
        <w:spacing w:after="0" w:line="240" w:lineRule="auto"/>
        <w:rPr>
          <w:rFonts w:eastAsia="Times New Roman" w:cs="Calibri"/>
          <w:color w:val="000000"/>
          <w:sz w:val="28"/>
          <w:szCs w:val="28"/>
          <w:lang w:eastAsia="en-IN"/>
        </w:rPr>
      </w:pPr>
    </w:p>
    <w:p w14:paraId="02CC744E" w14:textId="577B6895" w:rsidR="007305FF" w:rsidRPr="000D1425" w:rsidRDefault="007305FF" w:rsidP="007305FF">
      <w:pPr>
        <w:spacing w:after="0" w:line="240" w:lineRule="auto"/>
        <w:rPr>
          <w:rFonts w:eastAsia="Times New Roman" w:cs="Calibri"/>
          <w:color w:val="000000"/>
          <w:sz w:val="28"/>
          <w:szCs w:val="28"/>
          <w:lang w:eastAsia="en-IN"/>
        </w:rPr>
      </w:pPr>
      <w:r>
        <w:rPr>
          <w:noProof/>
        </w:rPr>
        <w:lastRenderedPageBreak/>
        <mc:AlternateContent>
          <mc:Choice Requires="wps">
            <w:drawing>
              <wp:anchor distT="45720" distB="45720" distL="114300" distR="114300" simplePos="0" relativeHeight="251661312" behindDoc="0" locked="0" layoutInCell="1" allowOverlap="1" wp14:anchorId="73C0BD2C" wp14:editId="56594CBA">
                <wp:simplePos x="0" y="0"/>
                <wp:positionH relativeFrom="column">
                  <wp:posOffset>12065</wp:posOffset>
                </wp:positionH>
                <wp:positionV relativeFrom="paragraph">
                  <wp:posOffset>443230</wp:posOffset>
                </wp:positionV>
                <wp:extent cx="5699760" cy="279400"/>
                <wp:effectExtent l="12065" t="5080" r="12700" b="10795"/>
                <wp:wrapSquare wrapText="bothSides"/>
                <wp:docPr id="168930423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9760" cy="279400"/>
                        </a:xfrm>
                        <a:prstGeom prst="rect">
                          <a:avLst/>
                        </a:prstGeom>
                        <a:solidFill>
                          <a:srgbClr val="FFFFFF"/>
                        </a:solidFill>
                        <a:ln w="9525">
                          <a:solidFill>
                            <a:srgbClr val="000000"/>
                          </a:solidFill>
                          <a:miter lim="800000"/>
                          <a:headEnd/>
                          <a:tailEnd/>
                        </a:ln>
                      </wps:spPr>
                      <wps:txbx>
                        <w:txbxContent>
                          <w:p w14:paraId="64F61F1C" w14:textId="77777777" w:rsidR="007305FF" w:rsidRPr="000D1425" w:rsidRDefault="007305FF" w:rsidP="007305FF">
                            <w:pPr>
                              <w:shd w:val="clear" w:color="auto" w:fill="BFBFBF"/>
                              <w:jc w:val="center"/>
                              <w:rPr>
                                <w:b/>
                                <w:sz w:val="32"/>
                                <w:szCs w:val="32"/>
                              </w:rPr>
                            </w:pPr>
                            <w:r w:rsidRPr="002B0454">
                              <w:rPr>
                                <w:b/>
                                <w:sz w:val="32"/>
                                <w:szCs w:val="32"/>
                              </w:rPr>
                              <w:t>BRAND AWARENESS AND USAGE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3C0BD2C" id="Text Box 6" o:spid="_x0000_s1027" type="#_x0000_t202" style="position:absolute;margin-left:.95pt;margin-top:34.9pt;width:448.8pt;height:22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">
                <v:textbox>
                  <w:txbxContent>
                    <w:p w14:paraId="64F61F1C" w14:textId="77777777" w:rsidR="007305FF" w:rsidRPr="000D1425" w:rsidRDefault="007305FF" w:rsidP="007305FF">
                      <w:pPr>
                        <w:shd w:val="clear" w:color="auto" w:fill="BFBFBF"/>
                        <w:jc w:val="center"/>
                        <w:rPr>
                          <w:b/>
                          <w:sz w:val="32"/>
                          <w:szCs w:val="32"/>
                        </w:rPr>
                      </w:pPr>
                      <w:r w:rsidRPr="002B0454">
                        <w:rPr>
                          <w:b/>
                          <w:sz w:val="32"/>
                          <w:szCs w:val="32"/>
                        </w:rPr>
                        <w:t>BRAND AWARENESS AND USAGE</w:t>
                      </w:r>
                    </w:p>
                  </w:txbxContent>
                </v:textbox>
                <w10:wrap type="square"/>
              </v:shape>
            </w:pict>
          </mc:Fallback>
        </mc:AlternateContent>
      </w:r>
    </w:p>
    <w:p w14:paraId="78969452" w14:textId="77777777" w:rsidR="007305FF" w:rsidRPr="000D1425" w:rsidRDefault="007305FF" w:rsidP="007305FF">
      <w:pPr>
        <w:spacing w:after="0" w:line="240" w:lineRule="auto"/>
        <w:rPr>
          <w:rFonts w:eastAsia="Times New Roman" w:cs="Calibri"/>
          <w:color w:val="000000"/>
          <w:sz w:val="28"/>
          <w:szCs w:val="28"/>
          <w:lang w:eastAsia="en-IN"/>
        </w:rPr>
      </w:pPr>
      <w:r w:rsidRPr="000D1425">
        <w:rPr>
          <w:rFonts w:eastAsia="Times New Roman" w:cs="Calibri"/>
          <w:color w:val="000000"/>
          <w:sz w:val="28"/>
          <w:szCs w:val="28"/>
          <w:lang w:eastAsia="en-IN"/>
        </w:rPr>
        <w:t>Q12A. Can you please tell me which brand comes first to your mind when we talk about Biscuits?</w:t>
      </w:r>
    </w:p>
    <w:p w14:paraId="43C512A4" w14:textId="77777777" w:rsidR="007305FF" w:rsidRPr="000D1425" w:rsidRDefault="007305FF" w:rsidP="007305FF">
      <w:pPr>
        <w:spacing w:after="0" w:line="240" w:lineRule="auto"/>
        <w:rPr>
          <w:rFonts w:eastAsia="Times New Roman" w:cs="Calibri"/>
          <w:b/>
          <w:color w:val="000000"/>
          <w:sz w:val="28"/>
          <w:szCs w:val="28"/>
          <w:lang w:eastAsia="en-IN"/>
        </w:rPr>
      </w:pPr>
      <w:r w:rsidRPr="000D1425">
        <w:rPr>
          <w:rFonts w:eastAsia="Times New Roman" w:cs="Calibri"/>
          <w:b/>
          <w:color w:val="000000"/>
          <w:sz w:val="28"/>
          <w:szCs w:val="28"/>
          <w:lang w:eastAsia="en-IN"/>
        </w:rPr>
        <w:t xml:space="preserve">[Keep open end with prompt list </w:t>
      </w:r>
      <w:r w:rsidRPr="000D1425">
        <w:rPr>
          <w:rFonts w:eastAsia="Times New Roman" w:cs="Calibri"/>
          <w:b/>
          <w:bCs/>
          <w:color w:val="000000"/>
          <w:sz w:val="28"/>
          <w:szCs w:val="28"/>
          <w:lang w:eastAsia="en-IN"/>
        </w:rPr>
        <w:t>(SA)</w:t>
      </w:r>
      <w:r>
        <w:rPr>
          <w:rFonts w:eastAsia="Times New Roman" w:cs="Calibri"/>
          <w:b/>
          <w:bCs/>
          <w:color w:val="000000"/>
          <w:sz w:val="28"/>
          <w:szCs w:val="28"/>
          <w:lang w:eastAsia="en-IN"/>
        </w:rPr>
        <w:t>]</w:t>
      </w:r>
    </w:p>
    <w:p w14:paraId="7A68E9ED" w14:textId="77777777" w:rsidR="007305FF" w:rsidRPr="000D1425" w:rsidRDefault="007305FF" w:rsidP="007305FF">
      <w:pPr>
        <w:spacing w:after="0" w:line="240" w:lineRule="auto"/>
        <w:rPr>
          <w:rFonts w:eastAsia="Times New Roman" w:cs="Calibri"/>
          <w:color w:val="000000"/>
          <w:sz w:val="28"/>
          <w:szCs w:val="28"/>
          <w:lang w:eastAsia="en-IN"/>
        </w:rPr>
      </w:pPr>
    </w:p>
    <w:p w14:paraId="25E32CD3" w14:textId="77777777" w:rsidR="007305FF" w:rsidRPr="000D1425" w:rsidRDefault="007305FF" w:rsidP="007305FF">
      <w:pPr>
        <w:spacing w:after="0" w:line="240" w:lineRule="auto"/>
        <w:rPr>
          <w:rFonts w:eastAsia="Times New Roman" w:cs="Calibri"/>
          <w:color w:val="000000"/>
          <w:sz w:val="28"/>
          <w:szCs w:val="28"/>
          <w:lang w:eastAsia="en-IN"/>
        </w:rPr>
      </w:pPr>
      <w:r w:rsidRPr="000D1425">
        <w:rPr>
          <w:rFonts w:eastAsia="Times New Roman" w:cs="Calibri"/>
          <w:color w:val="000000"/>
          <w:sz w:val="28"/>
          <w:szCs w:val="28"/>
          <w:lang w:eastAsia="en-IN"/>
        </w:rPr>
        <w:t xml:space="preserve">Q12B. When we talk about biscuit brands can you please tell me which all brands are you aware of? </w:t>
      </w:r>
    </w:p>
    <w:p w14:paraId="173B5AB8" w14:textId="77777777" w:rsidR="007305FF" w:rsidRPr="000D1425" w:rsidRDefault="007305FF" w:rsidP="007305FF">
      <w:pPr>
        <w:spacing w:after="0" w:line="240" w:lineRule="auto"/>
        <w:rPr>
          <w:rFonts w:eastAsia="Times New Roman" w:cs="Calibri"/>
          <w:b/>
          <w:color w:val="000000"/>
          <w:sz w:val="28"/>
          <w:szCs w:val="28"/>
          <w:lang w:eastAsia="en-IN"/>
        </w:rPr>
      </w:pPr>
      <w:r w:rsidRPr="000D1425">
        <w:rPr>
          <w:rFonts w:eastAsia="Times New Roman" w:cs="Calibri"/>
          <w:b/>
          <w:color w:val="000000"/>
          <w:sz w:val="28"/>
          <w:szCs w:val="28"/>
          <w:lang w:eastAsia="en-IN"/>
        </w:rPr>
        <w:t>[Keep open end with prompt list (MA)]</w:t>
      </w:r>
    </w:p>
    <w:p w14:paraId="5B1403EF" w14:textId="77777777" w:rsidR="007305FF" w:rsidRPr="000D1425" w:rsidRDefault="007305FF" w:rsidP="007305FF">
      <w:pPr>
        <w:spacing w:after="0" w:line="240" w:lineRule="auto"/>
        <w:rPr>
          <w:rFonts w:eastAsia="Times New Roman" w:cs="Calibri"/>
          <w:color w:val="000000"/>
          <w:sz w:val="28"/>
          <w:szCs w:val="28"/>
          <w:lang w:eastAsia="en-IN"/>
        </w:rPr>
      </w:pPr>
    </w:p>
    <w:p w14:paraId="29E7BF6B" w14:textId="77777777" w:rsidR="007305FF" w:rsidRDefault="007305FF" w:rsidP="007305FF">
      <w:pPr>
        <w:spacing w:after="0" w:line="240" w:lineRule="auto"/>
        <w:rPr>
          <w:rFonts w:eastAsia="Times New Roman" w:cs="Calibri"/>
          <w:color w:val="000000"/>
          <w:sz w:val="28"/>
          <w:szCs w:val="28"/>
          <w:lang w:eastAsia="en-IN"/>
        </w:rPr>
      </w:pPr>
    </w:p>
    <w:p w14:paraId="3AA72C4F" w14:textId="77777777" w:rsidR="007305FF" w:rsidRDefault="007305FF" w:rsidP="007305FF">
      <w:pPr>
        <w:spacing w:after="0" w:line="240" w:lineRule="auto"/>
        <w:rPr>
          <w:rFonts w:eastAsia="Times New Roman" w:cs="Calibri"/>
          <w:color w:val="000000"/>
          <w:sz w:val="28"/>
          <w:szCs w:val="28"/>
          <w:lang w:eastAsia="en-IN"/>
        </w:rPr>
      </w:pPr>
      <w:r w:rsidRPr="000D1425">
        <w:rPr>
          <w:rFonts w:eastAsia="Times New Roman" w:cs="Calibri"/>
          <w:color w:val="000000"/>
          <w:sz w:val="28"/>
          <w:szCs w:val="28"/>
          <w:lang w:eastAsia="en-IN"/>
        </w:rPr>
        <w:t>Q12C. Have you also come across these Brands?</w:t>
      </w:r>
    </w:p>
    <w:p w14:paraId="3A5BB4A2" w14:textId="77777777" w:rsidR="007305FF" w:rsidRPr="003D472E" w:rsidRDefault="007305FF" w:rsidP="007305FF">
      <w:pPr>
        <w:spacing w:after="0" w:line="240" w:lineRule="auto"/>
        <w:rPr>
          <w:rFonts w:eastAsia="Times New Roman" w:cs="Calibri"/>
          <w:color w:val="000000"/>
          <w:sz w:val="28"/>
          <w:szCs w:val="28"/>
          <w:lang w:eastAsia="en-IN"/>
        </w:rPr>
      </w:pPr>
      <w:r w:rsidRPr="000D1425">
        <w:rPr>
          <w:rFonts w:eastAsia="Times New Roman" w:cs="Calibri"/>
          <w:b/>
          <w:color w:val="000000"/>
          <w:sz w:val="28"/>
          <w:szCs w:val="28"/>
          <w:lang w:eastAsia="en-IN"/>
        </w:rPr>
        <w:t>[Don’t show brands coded in TOM &amp; Spont (MA)]</w:t>
      </w:r>
    </w:p>
    <w:p w14:paraId="6B2D6DD6" w14:textId="77777777" w:rsidR="007305FF" w:rsidRPr="000D1425" w:rsidRDefault="007305FF" w:rsidP="007305FF">
      <w:pPr>
        <w:spacing w:after="0" w:line="240" w:lineRule="auto"/>
        <w:rPr>
          <w:rFonts w:eastAsia="Times New Roman" w:cs="Calibri"/>
          <w:b/>
          <w:color w:val="000000"/>
          <w:sz w:val="28"/>
          <w:szCs w:val="28"/>
          <w:lang w:eastAsia="en-IN"/>
        </w:rPr>
      </w:pPr>
    </w:p>
    <w:p w14:paraId="48DB936B" w14:textId="77777777" w:rsidR="007305FF" w:rsidRPr="000D1425" w:rsidRDefault="007305FF" w:rsidP="007305FF">
      <w:pPr>
        <w:spacing w:after="0" w:line="240" w:lineRule="auto"/>
        <w:rPr>
          <w:rFonts w:eastAsia="Times New Roman" w:cs="Calibri"/>
          <w:color w:val="000000"/>
          <w:sz w:val="28"/>
          <w:szCs w:val="28"/>
          <w:lang w:eastAsia="en-IN"/>
        </w:rPr>
      </w:pPr>
      <w:r w:rsidRPr="000D1425">
        <w:rPr>
          <w:rFonts w:eastAsia="Times New Roman" w:cs="Calibri"/>
          <w:color w:val="000000"/>
          <w:sz w:val="28"/>
          <w:szCs w:val="28"/>
          <w:lang w:eastAsia="en-IN"/>
        </w:rPr>
        <w:t xml:space="preserve">Q13. Can you please tell me which all brands have you ever consumed? </w:t>
      </w:r>
    </w:p>
    <w:p w14:paraId="2AB34045" w14:textId="77777777" w:rsidR="007305FF" w:rsidRPr="000D1425" w:rsidRDefault="007305FF" w:rsidP="007305FF">
      <w:pPr>
        <w:spacing w:after="0" w:line="240" w:lineRule="auto"/>
        <w:rPr>
          <w:rFonts w:eastAsia="Times New Roman" w:cs="Calibri"/>
          <w:color w:val="000000"/>
          <w:sz w:val="28"/>
          <w:szCs w:val="28"/>
          <w:lang w:eastAsia="en-IN"/>
        </w:rPr>
      </w:pPr>
      <w:r w:rsidRPr="000D1425">
        <w:rPr>
          <w:rFonts w:eastAsia="Times New Roman" w:cs="Calibri"/>
          <w:b/>
          <w:color w:val="000000"/>
          <w:sz w:val="28"/>
          <w:szCs w:val="28"/>
          <w:lang w:eastAsia="en-IN"/>
        </w:rPr>
        <w:t>[Show aware brand list (MA)]</w:t>
      </w:r>
    </w:p>
    <w:p w14:paraId="39B56D16" w14:textId="77777777" w:rsidR="007305FF" w:rsidRDefault="007305FF" w:rsidP="007305FF">
      <w:pPr>
        <w:spacing w:after="0" w:line="240" w:lineRule="auto"/>
        <w:rPr>
          <w:rFonts w:eastAsia="Times New Roman" w:cs="Calibri"/>
          <w:color w:val="000000"/>
          <w:sz w:val="28"/>
          <w:szCs w:val="28"/>
          <w:lang w:eastAsia="en-IN"/>
        </w:rPr>
      </w:pPr>
    </w:p>
    <w:p w14:paraId="0026AC8E" w14:textId="77777777" w:rsidR="007305FF" w:rsidRPr="000D1425" w:rsidRDefault="007305FF" w:rsidP="007305FF">
      <w:pPr>
        <w:spacing w:after="0" w:line="240" w:lineRule="auto"/>
        <w:rPr>
          <w:rFonts w:eastAsia="Times New Roman" w:cs="Calibri"/>
          <w:color w:val="000000"/>
          <w:sz w:val="28"/>
          <w:szCs w:val="28"/>
          <w:lang w:eastAsia="en-IN"/>
        </w:rPr>
      </w:pPr>
      <w:r w:rsidRPr="00DA73D0">
        <w:rPr>
          <w:rFonts w:eastAsia="Times New Roman" w:cs="Calibri"/>
          <w:color w:val="000000"/>
          <w:sz w:val="28"/>
          <w:szCs w:val="28"/>
          <w:lang w:eastAsia="en-IN"/>
        </w:rPr>
        <w:t xml:space="preserve">Q14. Can you please tell me which brand have you consumed in past 6 months? </w:t>
      </w:r>
    </w:p>
    <w:p w14:paraId="66B6629B" w14:textId="77777777" w:rsidR="007305FF" w:rsidRPr="00DA73D0" w:rsidRDefault="007305FF" w:rsidP="007305FF">
      <w:pPr>
        <w:spacing w:after="0" w:line="240" w:lineRule="auto"/>
        <w:rPr>
          <w:rFonts w:eastAsia="Times New Roman" w:cs="Calibri"/>
          <w:b/>
          <w:color w:val="000000"/>
          <w:sz w:val="28"/>
          <w:szCs w:val="28"/>
          <w:lang w:eastAsia="en-IN"/>
        </w:rPr>
      </w:pPr>
      <w:r w:rsidRPr="00DA73D0">
        <w:rPr>
          <w:rFonts w:eastAsia="Times New Roman" w:cs="Calibri"/>
          <w:b/>
          <w:color w:val="000000"/>
          <w:sz w:val="28"/>
          <w:szCs w:val="28"/>
          <w:lang w:eastAsia="en-IN"/>
        </w:rPr>
        <w:t>[Show brands coded in Q13</w:t>
      </w:r>
      <w:r>
        <w:rPr>
          <w:rFonts w:eastAsia="Times New Roman" w:cs="Calibri"/>
          <w:b/>
          <w:color w:val="000000"/>
          <w:sz w:val="28"/>
          <w:szCs w:val="28"/>
          <w:lang w:eastAsia="en-IN"/>
        </w:rPr>
        <w:t xml:space="preserve"> </w:t>
      </w:r>
      <w:r w:rsidRPr="00DA73D0">
        <w:rPr>
          <w:rFonts w:eastAsia="Times New Roman" w:cs="Calibri"/>
          <w:b/>
          <w:color w:val="000000"/>
          <w:sz w:val="28"/>
          <w:szCs w:val="28"/>
          <w:lang w:eastAsia="en-IN"/>
        </w:rPr>
        <w:t>(MA)]</w:t>
      </w:r>
    </w:p>
    <w:p w14:paraId="7DF1B5CA" w14:textId="77777777" w:rsidR="007305FF" w:rsidRPr="000D1425" w:rsidRDefault="007305FF" w:rsidP="007305FF">
      <w:pPr>
        <w:spacing w:after="0" w:line="240" w:lineRule="auto"/>
        <w:rPr>
          <w:rFonts w:eastAsia="Times New Roman" w:cs="Calibri"/>
          <w:color w:val="000000"/>
          <w:sz w:val="28"/>
          <w:szCs w:val="28"/>
          <w:lang w:eastAsia="en-IN"/>
        </w:rPr>
      </w:pPr>
    </w:p>
    <w:p w14:paraId="3CD7FAAC" w14:textId="77777777" w:rsidR="007305FF" w:rsidRPr="000D1425" w:rsidRDefault="007305FF" w:rsidP="007305FF">
      <w:pPr>
        <w:spacing w:after="0" w:line="240" w:lineRule="auto"/>
        <w:rPr>
          <w:rFonts w:eastAsia="Times New Roman" w:cs="Calibri"/>
          <w:color w:val="000000"/>
          <w:sz w:val="28"/>
          <w:szCs w:val="28"/>
          <w:lang w:eastAsia="en-IN"/>
        </w:rPr>
      </w:pPr>
      <w:r w:rsidRPr="000D1425">
        <w:rPr>
          <w:rFonts w:eastAsia="Times New Roman" w:cs="Calibri"/>
          <w:color w:val="000000"/>
          <w:sz w:val="28"/>
          <w:szCs w:val="28"/>
          <w:lang w:eastAsia="en-IN"/>
        </w:rPr>
        <w:t xml:space="preserve">Q15. Can you please tell me which brand have you consumed in past 1 month? </w:t>
      </w:r>
    </w:p>
    <w:p w14:paraId="44B86EBA" w14:textId="77777777" w:rsidR="007305FF" w:rsidRPr="000D1425" w:rsidRDefault="007305FF" w:rsidP="007305FF">
      <w:pPr>
        <w:spacing w:after="0" w:line="240" w:lineRule="auto"/>
        <w:rPr>
          <w:rFonts w:eastAsia="Times New Roman" w:cs="Calibri"/>
          <w:b/>
          <w:color w:val="000000"/>
          <w:sz w:val="28"/>
          <w:szCs w:val="28"/>
          <w:lang w:eastAsia="en-IN"/>
        </w:rPr>
      </w:pPr>
      <w:r w:rsidRPr="000D1425">
        <w:rPr>
          <w:rFonts w:eastAsia="Times New Roman" w:cs="Calibri"/>
          <w:b/>
          <w:color w:val="000000"/>
          <w:sz w:val="28"/>
          <w:szCs w:val="28"/>
          <w:lang w:eastAsia="en-IN"/>
        </w:rPr>
        <w:t>[Show brands coded in Q14 (MA)]</w:t>
      </w:r>
    </w:p>
    <w:p w14:paraId="727CB207" w14:textId="77777777" w:rsidR="007305FF" w:rsidRPr="000D1425" w:rsidRDefault="007305FF" w:rsidP="007305FF">
      <w:pPr>
        <w:spacing w:after="0" w:line="240" w:lineRule="auto"/>
        <w:rPr>
          <w:rFonts w:eastAsia="Times New Roman" w:cs="Calibri"/>
          <w:color w:val="000000"/>
          <w:sz w:val="28"/>
          <w:szCs w:val="28"/>
          <w:lang w:eastAsia="en-IN"/>
        </w:rPr>
      </w:pPr>
    </w:p>
    <w:p w14:paraId="34C6BC4A" w14:textId="77777777" w:rsidR="007305FF" w:rsidRPr="000D1425" w:rsidRDefault="007305FF" w:rsidP="007305FF">
      <w:pPr>
        <w:spacing w:after="0" w:line="240" w:lineRule="auto"/>
        <w:rPr>
          <w:rFonts w:eastAsia="Times New Roman" w:cs="Calibri"/>
          <w:color w:val="000000"/>
          <w:sz w:val="28"/>
          <w:szCs w:val="28"/>
          <w:lang w:eastAsia="en-IN"/>
        </w:rPr>
      </w:pPr>
      <w:r w:rsidRPr="000D1425">
        <w:rPr>
          <w:rFonts w:eastAsia="Times New Roman" w:cs="Calibri"/>
          <w:color w:val="000000"/>
          <w:sz w:val="28"/>
          <w:szCs w:val="28"/>
          <w:lang w:eastAsia="en-IN"/>
        </w:rPr>
        <w:t xml:space="preserve">Q16. Can you please tell me which brand you are consuming currently? </w:t>
      </w:r>
    </w:p>
    <w:p w14:paraId="47324590" w14:textId="77777777" w:rsidR="007305FF" w:rsidRPr="000D1425" w:rsidRDefault="007305FF" w:rsidP="007305FF">
      <w:pPr>
        <w:spacing w:after="0" w:line="240" w:lineRule="auto"/>
        <w:rPr>
          <w:rFonts w:eastAsia="Times New Roman" w:cs="Calibri"/>
          <w:b/>
          <w:color w:val="000000"/>
          <w:sz w:val="28"/>
          <w:szCs w:val="28"/>
          <w:lang w:eastAsia="en-IN"/>
        </w:rPr>
      </w:pPr>
      <w:r w:rsidRPr="000D1425">
        <w:rPr>
          <w:rFonts w:eastAsia="Times New Roman" w:cs="Calibri"/>
          <w:b/>
          <w:color w:val="000000"/>
          <w:sz w:val="28"/>
          <w:szCs w:val="28"/>
          <w:lang w:eastAsia="en-IN"/>
        </w:rPr>
        <w:t>[Show brand coded in Q15 (MA)]</w:t>
      </w:r>
    </w:p>
    <w:p w14:paraId="6EA3879E" w14:textId="77777777" w:rsidR="007305FF" w:rsidRPr="000D1425" w:rsidRDefault="007305FF" w:rsidP="007305FF">
      <w:pPr>
        <w:spacing w:after="0" w:line="240" w:lineRule="auto"/>
        <w:rPr>
          <w:rFonts w:eastAsia="Times New Roman" w:cs="Calibri"/>
          <w:color w:val="000000"/>
          <w:sz w:val="28"/>
          <w:szCs w:val="28"/>
          <w:lang w:eastAsia="en-IN"/>
        </w:rPr>
      </w:pPr>
    </w:p>
    <w:p w14:paraId="12969E3B" w14:textId="77777777" w:rsidR="007305FF" w:rsidRPr="000D1425" w:rsidRDefault="007305FF" w:rsidP="007305FF">
      <w:pPr>
        <w:spacing w:after="0" w:line="240" w:lineRule="auto"/>
        <w:rPr>
          <w:rFonts w:eastAsia="Times New Roman" w:cs="Calibri"/>
          <w:color w:val="000000"/>
          <w:sz w:val="28"/>
          <w:szCs w:val="28"/>
          <w:lang w:eastAsia="en-IN"/>
        </w:rPr>
      </w:pPr>
      <w:r w:rsidRPr="000D1425">
        <w:rPr>
          <w:rFonts w:eastAsia="Times New Roman" w:cs="Calibri"/>
          <w:color w:val="000000"/>
          <w:sz w:val="28"/>
          <w:szCs w:val="28"/>
          <w:lang w:eastAsia="en-IN"/>
        </w:rPr>
        <w:t xml:space="preserve">Q17. Can you please tell me which is the most preferred brand of yours? </w:t>
      </w:r>
    </w:p>
    <w:p w14:paraId="3740EB37" w14:textId="77777777" w:rsidR="007305FF" w:rsidRDefault="007305FF" w:rsidP="007305FF">
      <w:pPr>
        <w:spacing w:after="0" w:line="240" w:lineRule="auto"/>
        <w:rPr>
          <w:rFonts w:eastAsia="Times New Roman" w:cs="Calibri"/>
          <w:b/>
          <w:color w:val="000000"/>
          <w:sz w:val="28"/>
          <w:szCs w:val="28"/>
          <w:lang w:eastAsia="en-IN"/>
        </w:rPr>
      </w:pPr>
      <w:r w:rsidRPr="000D1425">
        <w:rPr>
          <w:rFonts w:eastAsia="Times New Roman" w:cs="Calibri"/>
          <w:b/>
          <w:color w:val="000000"/>
          <w:sz w:val="28"/>
          <w:szCs w:val="28"/>
          <w:lang w:eastAsia="en-IN"/>
        </w:rPr>
        <w:t>[Show brands coded in Q16 (SA)]</w:t>
      </w:r>
    </w:p>
    <w:p w14:paraId="508C7625" w14:textId="77777777" w:rsidR="007305FF" w:rsidRDefault="007305FF" w:rsidP="007305FF">
      <w:pPr>
        <w:spacing w:after="0" w:line="240" w:lineRule="auto"/>
        <w:rPr>
          <w:rFonts w:eastAsia="Times New Roman" w:cs="Calibri"/>
          <w:b/>
          <w:color w:val="000000"/>
          <w:sz w:val="28"/>
          <w:szCs w:val="28"/>
          <w:lang w:eastAsia="en-IN"/>
        </w:rPr>
      </w:pPr>
    </w:p>
    <w:p w14:paraId="379D4920" w14:textId="77777777" w:rsidR="007305FF" w:rsidRDefault="007305FF" w:rsidP="007305FF">
      <w:pPr>
        <w:spacing w:after="0" w:line="240" w:lineRule="auto"/>
        <w:rPr>
          <w:rFonts w:eastAsia="Times New Roman" w:cs="Calibri"/>
          <w:b/>
          <w:color w:val="000000"/>
          <w:sz w:val="28"/>
          <w:szCs w:val="28"/>
          <w:lang w:eastAsia="en-IN"/>
        </w:rPr>
      </w:pPr>
    </w:p>
    <w:p w14:paraId="280B28BE" w14:textId="77777777" w:rsidR="007305FF" w:rsidRDefault="007305FF" w:rsidP="007305FF">
      <w:pPr>
        <w:spacing w:after="0" w:line="240" w:lineRule="auto"/>
        <w:rPr>
          <w:rFonts w:eastAsia="Times New Roman" w:cs="Calibri"/>
          <w:b/>
          <w:color w:val="000000"/>
          <w:sz w:val="28"/>
          <w:szCs w:val="28"/>
          <w:lang w:eastAsia="en-IN"/>
        </w:rPr>
      </w:pPr>
    </w:p>
    <w:p w14:paraId="4F26CBE0" w14:textId="77777777" w:rsidR="007305FF" w:rsidRDefault="007305FF" w:rsidP="007305FF">
      <w:pPr>
        <w:spacing w:after="0" w:line="240" w:lineRule="auto"/>
        <w:rPr>
          <w:rFonts w:eastAsia="Times New Roman" w:cs="Calibri"/>
          <w:b/>
          <w:color w:val="000000"/>
          <w:sz w:val="28"/>
          <w:szCs w:val="28"/>
          <w:lang w:eastAsia="en-IN"/>
        </w:rPr>
      </w:pPr>
    </w:p>
    <w:p w14:paraId="1E683BD3" w14:textId="77777777" w:rsidR="007305FF" w:rsidRDefault="007305FF" w:rsidP="007305FF">
      <w:pPr>
        <w:spacing w:after="0" w:line="240" w:lineRule="auto"/>
        <w:rPr>
          <w:rFonts w:eastAsia="Times New Roman" w:cs="Calibri"/>
          <w:b/>
          <w:color w:val="000000"/>
          <w:sz w:val="28"/>
          <w:szCs w:val="28"/>
          <w:lang w:eastAsia="en-IN"/>
        </w:rPr>
      </w:pPr>
    </w:p>
    <w:p w14:paraId="1FCBD343" w14:textId="77777777" w:rsidR="007305FF" w:rsidRDefault="007305FF" w:rsidP="007305FF">
      <w:pPr>
        <w:spacing w:after="0" w:line="240" w:lineRule="auto"/>
        <w:rPr>
          <w:rFonts w:eastAsia="Times New Roman" w:cs="Calibri"/>
          <w:b/>
          <w:color w:val="000000"/>
          <w:sz w:val="28"/>
          <w:szCs w:val="28"/>
          <w:lang w:eastAsia="en-IN"/>
        </w:rPr>
      </w:pPr>
    </w:p>
    <w:p w14:paraId="6974815C" w14:textId="77777777" w:rsidR="007305FF" w:rsidRDefault="007305FF" w:rsidP="007305FF">
      <w:pPr>
        <w:spacing w:after="0" w:line="240" w:lineRule="auto"/>
        <w:rPr>
          <w:rFonts w:eastAsia="Times New Roman" w:cs="Calibri"/>
          <w:b/>
          <w:color w:val="000000"/>
          <w:sz w:val="28"/>
          <w:szCs w:val="28"/>
          <w:lang w:eastAsia="en-IN"/>
        </w:rPr>
      </w:pPr>
    </w:p>
    <w:p w14:paraId="3593A653" w14:textId="77777777" w:rsidR="007305FF" w:rsidRDefault="007305FF" w:rsidP="007305FF">
      <w:pPr>
        <w:spacing w:after="0" w:line="240" w:lineRule="auto"/>
        <w:rPr>
          <w:rFonts w:eastAsia="Times New Roman" w:cs="Calibri"/>
          <w:b/>
          <w:color w:val="000000"/>
          <w:sz w:val="28"/>
          <w:szCs w:val="28"/>
          <w:lang w:eastAsia="en-IN"/>
        </w:rPr>
      </w:pPr>
    </w:p>
    <w:p w14:paraId="7C609A50" w14:textId="77777777" w:rsidR="007305FF" w:rsidRDefault="007305FF" w:rsidP="007305FF">
      <w:pPr>
        <w:spacing w:after="0" w:line="240" w:lineRule="auto"/>
        <w:rPr>
          <w:rFonts w:eastAsia="Times New Roman" w:cs="Calibri"/>
          <w:b/>
          <w:color w:val="000000"/>
          <w:sz w:val="28"/>
          <w:szCs w:val="28"/>
          <w:lang w:eastAsia="en-IN"/>
        </w:rPr>
      </w:pPr>
    </w:p>
    <w:p w14:paraId="210CD8F0" w14:textId="77777777" w:rsidR="007305FF" w:rsidRDefault="007305FF" w:rsidP="007305FF">
      <w:pPr>
        <w:spacing w:after="0" w:line="240" w:lineRule="auto"/>
        <w:rPr>
          <w:rFonts w:eastAsia="Times New Roman" w:cs="Calibri"/>
          <w:b/>
          <w:color w:val="000000"/>
          <w:sz w:val="28"/>
          <w:szCs w:val="28"/>
          <w:lang w:eastAsia="en-IN"/>
        </w:rPr>
      </w:pPr>
    </w:p>
    <w:p w14:paraId="04EB3BFE" w14:textId="77777777" w:rsidR="007305FF" w:rsidRDefault="007305FF" w:rsidP="007305FF">
      <w:pPr>
        <w:spacing w:after="0" w:line="240" w:lineRule="auto"/>
        <w:rPr>
          <w:rFonts w:eastAsia="Times New Roman" w:cs="Calibri"/>
          <w:b/>
          <w:color w:val="000000"/>
          <w:sz w:val="28"/>
          <w:szCs w:val="28"/>
          <w:lang w:eastAsia="en-IN"/>
        </w:rPr>
      </w:pPr>
    </w:p>
    <w:p w14:paraId="4F6939B8" w14:textId="77777777" w:rsidR="007305FF" w:rsidRPr="0053617F" w:rsidRDefault="007305FF" w:rsidP="007305FF">
      <w:pPr>
        <w:spacing w:after="0" w:line="240" w:lineRule="auto"/>
        <w:rPr>
          <w:rFonts w:eastAsia="Times New Roman" w:cs="Calibri"/>
          <w:b/>
          <w:color w:val="000000"/>
          <w:sz w:val="28"/>
          <w:szCs w:val="28"/>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1049"/>
        <w:gridCol w:w="724"/>
        <w:gridCol w:w="840"/>
        <w:gridCol w:w="793"/>
        <w:gridCol w:w="1216"/>
        <w:gridCol w:w="991"/>
        <w:gridCol w:w="903"/>
        <w:gridCol w:w="1343"/>
        <w:gridCol w:w="1157"/>
      </w:tblGrid>
      <w:tr w:rsidR="007305FF" w:rsidRPr="000D1425" w14:paraId="57E31B0C" w14:textId="77777777" w:rsidTr="00710458">
        <w:trPr>
          <w:trHeight w:val="53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D81566" w14:textId="77777777" w:rsidR="007305FF" w:rsidRPr="000D1425" w:rsidRDefault="007305FF" w:rsidP="00710458">
            <w:pPr>
              <w:spacing w:after="0" w:line="240" w:lineRule="auto"/>
              <w:rPr>
                <w:rFonts w:eastAsia="Times New Roman" w:cs="Calibri"/>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B99D76" w14:textId="77777777" w:rsidR="007305FF" w:rsidRPr="00DB3E1D" w:rsidRDefault="007305FF" w:rsidP="00710458">
            <w:pPr>
              <w:spacing w:after="0" w:line="240" w:lineRule="auto"/>
              <w:jc w:val="center"/>
              <w:rPr>
                <w:rFonts w:eastAsia="Times New Roman" w:cs="Calibri"/>
                <w:b/>
                <w:lang w:eastAsia="en-IN"/>
              </w:rPr>
            </w:pPr>
            <w:r w:rsidRPr="00DB3E1D">
              <w:rPr>
                <w:rFonts w:eastAsia="Times New Roman" w:cs="Calibri"/>
                <w:b/>
                <w:lang w:eastAsia="en-IN"/>
              </w:rPr>
              <w:t>Q12A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DA5C36" w14:textId="77777777" w:rsidR="007305FF" w:rsidRPr="00DB3E1D" w:rsidRDefault="007305FF" w:rsidP="00710458">
            <w:pPr>
              <w:spacing w:after="0" w:line="240" w:lineRule="auto"/>
              <w:jc w:val="center"/>
              <w:rPr>
                <w:rFonts w:eastAsia="Times New Roman" w:cs="Calibri"/>
                <w:b/>
                <w:lang w:eastAsia="en-IN"/>
              </w:rPr>
            </w:pPr>
            <w:r w:rsidRPr="00DB3E1D">
              <w:rPr>
                <w:rFonts w:eastAsia="Times New Roman" w:cs="Calibri"/>
                <w:b/>
                <w:lang w:eastAsia="en-IN"/>
              </w:rPr>
              <w:t>Q12B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103AC3" w14:textId="77777777" w:rsidR="007305FF" w:rsidRPr="00DB3E1D" w:rsidRDefault="007305FF" w:rsidP="00710458">
            <w:pPr>
              <w:spacing w:after="0" w:line="240" w:lineRule="auto"/>
              <w:jc w:val="center"/>
              <w:rPr>
                <w:rFonts w:eastAsia="Times New Roman" w:cs="Calibri"/>
                <w:b/>
                <w:lang w:eastAsia="en-IN"/>
              </w:rPr>
            </w:pPr>
            <w:r w:rsidRPr="00DB3E1D">
              <w:rPr>
                <w:rFonts w:eastAsia="Times New Roman" w:cs="Calibri"/>
                <w:b/>
                <w:lang w:eastAsia="en-IN"/>
              </w:rPr>
              <w:t>Q12C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AB3F0E" w14:textId="77777777" w:rsidR="007305FF" w:rsidRPr="00DB3E1D" w:rsidRDefault="007305FF" w:rsidP="00710458">
            <w:pPr>
              <w:spacing w:after="0" w:line="240" w:lineRule="auto"/>
              <w:jc w:val="center"/>
              <w:rPr>
                <w:rFonts w:eastAsia="Times New Roman" w:cs="Calibri"/>
                <w:b/>
                <w:lang w:eastAsia="en-IN"/>
              </w:rPr>
            </w:pPr>
            <w:r w:rsidRPr="00DB3E1D">
              <w:rPr>
                <w:rFonts w:eastAsia="Times New Roman" w:cs="Calibri"/>
                <w:b/>
                <w:lang w:eastAsia="en-IN"/>
              </w:rPr>
              <w:t>Q13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9ECB5B" w14:textId="77777777" w:rsidR="007305FF" w:rsidRPr="00DB3E1D" w:rsidRDefault="007305FF" w:rsidP="00710458">
            <w:pPr>
              <w:spacing w:after="0" w:line="240" w:lineRule="auto"/>
              <w:jc w:val="center"/>
              <w:rPr>
                <w:rFonts w:eastAsia="Times New Roman" w:cs="Calibri"/>
                <w:b/>
                <w:lang w:eastAsia="en-IN"/>
              </w:rPr>
            </w:pPr>
            <w:r w:rsidRPr="00DB3E1D">
              <w:rPr>
                <w:rFonts w:eastAsia="Times New Roman" w:cs="Calibri"/>
                <w:b/>
                <w:lang w:eastAsia="en-IN"/>
              </w:rPr>
              <w:t>Q14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EC6901" w14:textId="77777777" w:rsidR="007305FF" w:rsidRPr="00DB3E1D" w:rsidRDefault="007305FF" w:rsidP="00710458">
            <w:pPr>
              <w:spacing w:after="0" w:line="240" w:lineRule="auto"/>
              <w:jc w:val="center"/>
              <w:rPr>
                <w:rFonts w:eastAsia="Times New Roman" w:cs="Calibri"/>
                <w:b/>
                <w:lang w:eastAsia="en-IN"/>
              </w:rPr>
            </w:pPr>
            <w:r w:rsidRPr="00DB3E1D">
              <w:rPr>
                <w:rFonts w:eastAsia="Times New Roman" w:cs="Calibri"/>
                <w:b/>
                <w:lang w:eastAsia="en-IN"/>
              </w:rPr>
              <w:t>Q15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852A72" w14:textId="77777777" w:rsidR="007305FF" w:rsidRPr="00DB3E1D" w:rsidRDefault="007305FF" w:rsidP="00710458">
            <w:pPr>
              <w:spacing w:after="0" w:line="240" w:lineRule="auto"/>
              <w:jc w:val="center"/>
              <w:rPr>
                <w:rFonts w:eastAsia="Times New Roman" w:cs="Calibri"/>
                <w:b/>
                <w:lang w:eastAsia="en-IN"/>
              </w:rPr>
            </w:pPr>
            <w:r w:rsidRPr="00DB3E1D">
              <w:rPr>
                <w:rFonts w:eastAsia="Times New Roman" w:cs="Calibri"/>
                <w:b/>
                <w:lang w:eastAsia="en-IN"/>
              </w:rPr>
              <w:t>Q16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BA4482" w14:textId="77777777" w:rsidR="007305FF" w:rsidRPr="00DB3E1D" w:rsidRDefault="007305FF" w:rsidP="00710458">
            <w:pPr>
              <w:spacing w:after="0" w:line="240" w:lineRule="auto"/>
              <w:jc w:val="center"/>
              <w:rPr>
                <w:rFonts w:eastAsia="Times New Roman" w:cs="Calibri"/>
                <w:b/>
                <w:lang w:eastAsia="en-IN"/>
              </w:rPr>
            </w:pPr>
            <w:r w:rsidRPr="00DB3E1D">
              <w:rPr>
                <w:rFonts w:eastAsia="Times New Roman" w:cs="Calibri"/>
                <w:b/>
                <w:lang w:eastAsia="en-IN"/>
              </w:rPr>
              <w:t>Q17</w:t>
            </w:r>
          </w:p>
        </w:tc>
      </w:tr>
      <w:tr w:rsidR="007305FF" w:rsidRPr="00D01798" w14:paraId="528923EA" w14:textId="77777777" w:rsidTr="00710458">
        <w:trPr>
          <w:trHeight w:val="53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9183E2" w14:textId="77777777" w:rsidR="007305FF" w:rsidRPr="00DB3E1D" w:rsidRDefault="007305FF" w:rsidP="00710458">
            <w:pPr>
              <w:spacing w:after="0" w:line="240" w:lineRule="auto"/>
              <w:rPr>
                <w:rFonts w:eastAsia="Times New Roman" w:cs="Calibri"/>
                <w:b/>
                <w:lang w:eastAsia="en-IN"/>
              </w:rPr>
            </w:pPr>
            <w:r w:rsidRPr="00DB3E1D">
              <w:rPr>
                <w:rFonts w:eastAsia="Times New Roman" w:cs="Calibri"/>
                <w:b/>
                <w:lang w:eastAsia="en-IN"/>
              </w:rPr>
              <w:t>BRAND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7D5DD9" w14:textId="77777777" w:rsidR="007305FF" w:rsidRPr="00DB3E1D" w:rsidRDefault="007305FF" w:rsidP="00710458">
            <w:pPr>
              <w:spacing w:after="0" w:line="240" w:lineRule="auto"/>
              <w:rPr>
                <w:rFonts w:eastAsia="Times New Roman" w:cs="Calibri"/>
                <w:b/>
                <w:lang w:eastAsia="en-IN"/>
              </w:rPr>
            </w:pPr>
            <w:r w:rsidRPr="00DB3E1D">
              <w:rPr>
                <w:rFonts w:eastAsia="Times New Roman" w:cs="Calibri"/>
                <w:b/>
                <w:color w:val="000000"/>
                <w:lang w:eastAsia="en-IN"/>
              </w:rPr>
              <w:t>TOM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864B7D" w14:textId="77777777" w:rsidR="007305FF" w:rsidRPr="00DB3E1D" w:rsidRDefault="007305FF" w:rsidP="00710458">
            <w:pPr>
              <w:spacing w:after="0" w:line="240" w:lineRule="auto"/>
              <w:rPr>
                <w:rFonts w:eastAsia="Times New Roman" w:cs="Calibri"/>
                <w:b/>
                <w:lang w:eastAsia="en-IN"/>
              </w:rPr>
            </w:pPr>
            <w:r w:rsidRPr="00DB3E1D">
              <w:rPr>
                <w:rFonts w:eastAsia="Times New Roman" w:cs="Calibri"/>
                <w:b/>
                <w:color w:val="000000"/>
                <w:lang w:eastAsia="en-IN"/>
              </w:rPr>
              <w:t>SPONT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0AC56A" w14:textId="77777777" w:rsidR="007305FF" w:rsidRPr="00DB3E1D" w:rsidRDefault="007305FF" w:rsidP="00710458">
            <w:pPr>
              <w:spacing w:after="0" w:line="240" w:lineRule="auto"/>
              <w:rPr>
                <w:rFonts w:eastAsia="Times New Roman" w:cs="Calibri"/>
                <w:b/>
                <w:lang w:eastAsia="en-IN"/>
              </w:rPr>
            </w:pPr>
            <w:r w:rsidRPr="00DB3E1D">
              <w:rPr>
                <w:rFonts w:eastAsia="Times New Roman" w:cs="Calibri"/>
                <w:b/>
                <w:color w:val="000000"/>
                <w:lang w:eastAsia="en-IN"/>
              </w:rPr>
              <w:t>AIDED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444687" w14:textId="77777777" w:rsidR="007305FF" w:rsidRPr="00DB3E1D" w:rsidRDefault="007305FF" w:rsidP="00710458">
            <w:pPr>
              <w:spacing w:after="0" w:line="240" w:lineRule="auto"/>
              <w:rPr>
                <w:rFonts w:eastAsia="Times New Roman" w:cs="Calibri"/>
                <w:b/>
                <w:lang w:eastAsia="en-IN"/>
              </w:rPr>
            </w:pPr>
            <w:r>
              <w:rPr>
                <w:rFonts w:eastAsia="Times New Roman" w:cs="Calibri"/>
                <w:b/>
                <w:lang w:eastAsia="en-IN"/>
              </w:rPr>
              <w:t>Ever consumed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528CC7" w14:textId="77777777" w:rsidR="007305FF" w:rsidRPr="00DB3E1D" w:rsidRDefault="007305FF" w:rsidP="00710458">
            <w:pPr>
              <w:spacing w:after="0" w:line="240" w:lineRule="auto"/>
              <w:rPr>
                <w:rFonts w:eastAsia="Times New Roman" w:cs="Calibri"/>
                <w:b/>
                <w:lang w:eastAsia="en-IN"/>
              </w:rPr>
            </w:pPr>
            <w:r w:rsidRPr="00DB3E1D">
              <w:rPr>
                <w:rFonts w:eastAsia="Times New Roman" w:cs="Calibri"/>
                <w:b/>
                <w:lang w:eastAsia="en-IN"/>
              </w:rPr>
              <w:t>Past 6 months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EF58B4" w14:textId="77777777" w:rsidR="007305FF" w:rsidRPr="00DB3E1D" w:rsidRDefault="007305FF" w:rsidP="00710458">
            <w:pPr>
              <w:spacing w:after="0" w:line="240" w:lineRule="auto"/>
              <w:rPr>
                <w:rFonts w:eastAsia="Times New Roman" w:cs="Calibri"/>
                <w:b/>
                <w:lang w:eastAsia="en-IN"/>
              </w:rPr>
            </w:pPr>
            <w:r w:rsidRPr="00DB3E1D">
              <w:rPr>
                <w:rFonts w:eastAsia="Times New Roman" w:cs="Calibri"/>
                <w:b/>
                <w:lang w:eastAsia="en-IN"/>
              </w:rPr>
              <w:t>Past 1 month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2AC3E4" w14:textId="77777777" w:rsidR="007305FF" w:rsidRPr="00DB3E1D" w:rsidRDefault="007305FF" w:rsidP="00710458">
            <w:pPr>
              <w:spacing w:after="0" w:line="240" w:lineRule="auto"/>
              <w:rPr>
                <w:rFonts w:eastAsia="Times New Roman" w:cs="Calibri"/>
                <w:b/>
                <w:lang w:eastAsia="en-IN"/>
              </w:rPr>
            </w:pPr>
            <w:r w:rsidRPr="00DB3E1D">
              <w:rPr>
                <w:rFonts w:eastAsia="Times New Roman" w:cs="Calibri"/>
                <w:b/>
                <w:lang w:eastAsia="en-IN"/>
              </w:rPr>
              <w:t>Consuming currently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A9B4C7" w14:textId="77777777" w:rsidR="007305FF" w:rsidRPr="00DB3E1D" w:rsidRDefault="007305FF" w:rsidP="00710458">
            <w:pPr>
              <w:spacing w:after="0" w:line="240" w:lineRule="auto"/>
              <w:rPr>
                <w:rFonts w:eastAsia="Times New Roman" w:cs="Calibri"/>
                <w:b/>
                <w:lang w:eastAsia="en-IN"/>
              </w:rPr>
            </w:pPr>
            <w:r w:rsidRPr="00DB3E1D">
              <w:rPr>
                <w:rFonts w:eastAsia="Times New Roman" w:cs="Calibri"/>
                <w:b/>
                <w:lang w:eastAsia="en-IN"/>
              </w:rPr>
              <w:t>Most preferred</w:t>
            </w:r>
          </w:p>
        </w:tc>
      </w:tr>
      <w:tr w:rsidR="007305FF" w:rsidRPr="00D01798" w14:paraId="6ED11D9F" w14:textId="77777777" w:rsidTr="00710458">
        <w:trPr>
          <w:trHeight w:val="53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3397E1" w14:textId="77777777" w:rsidR="007305FF" w:rsidRPr="003D472E" w:rsidRDefault="007305FF" w:rsidP="00710458">
            <w:pPr>
              <w:spacing w:after="0" w:line="240" w:lineRule="auto"/>
              <w:rPr>
                <w:rFonts w:eastAsia="Times New Roman"/>
                <w:sz w:val="24"/>
                <w:szCs w:val="24"/>
                <w:lang w:eastAsia="en-IN"/>
              </w:rPr>
            </w:pPr>
            <w:r w:rsidRPr="003D472E">
              <w:rPr>
                <w:rFonts w:eastAsia="Times New Roman" w:cs="Calibri"/>
                <w:color w:val="000000"/>
                <w:lang w:eastAsia="en-IN"/>
              </w:rPr>
              <w:t>Parle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5684B4" w14:textId="77777777" w:rsidR="007305FF" w:rsidRPr="003D472E" w:rsidRDefault="007305FF" w:rsidP="00710458">
            <w:pPr>
              <w:spacing w:after="0" w:line="240" w:lineRule="auto"/>
              <w:jc w:val="center"/>
              <w:rPr>
                <w:rFonts w:eastAsia="Times New Roman"/>
                <w:sz w:val="24"/>
                <w:szCs w:val="24"/>
                <w:lang w:eastAsia="en-IN"/>
              </w:rPr>
            </w:pPr>
            <w:r w:rsidRPr="003D472E">
              <w:rPr>
                <w:rFonts w:eastAsia="Times New Roman"/>
                <w:sz w:val="24"/>
                <w:szCs w:val="24"/>
                <w:lang w:eastAsia="en-IN"/>
              </w:rPr>
              <w:t>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2DD1DE" w14:textId="77777777" w:rsidR="007305FF" w:rsidRPr="003D472E" w:rsidRDefault="007305FF" w:rsidP="00710458">
            <w:pPr>
              <w:spacing w:after="0" w:line="240" w:lineRule="auto"/>
              <w:jc w:val="center"/>
              <w:rPr>
                <w:rFonts w:eastAsia="Times New Roman"/>
                <w:sz w:val="24"/>
                <w:szCs w:val="24"/>
                <w:lang w:eastAsia="en-IN"/>
              </w:rPr>
            </w:pPr>
            <w:r w:rsidRPr="003D472E">
              <w:rPr>
                <w:rFonts w:eastAsia="Times New Roman"/>
                <w:sz w:val="24"/>
                <w:szCs w:val="24"/>
                <w:lang w:eastAsia="en-IN"/>
              </w:rPr>
              <w:t>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D921BE" w14:textId="77777777" w:rsidR="007305FF" w:rsidRPr="003D472E" w:rsidRDefault="007305FF" w:rsidP="00710458">
            <w:pPr>
              <w:spacing w:after="0" w:line="240" w:lineRule="auto"/>
              <w:jc w:val="center"/>
              <w:rPr>
                <w:rFonts w:eastAsia="Times New Roman"/>
                <w:sz w:val="24"/>
                <w:szCs w:val="24"/>
                <w:lang w:eastAsia="en-IN"/>
              </w:rPr>
            </w:pPr>
            <w:r w:rsidRPr="003D472E">
              <w:rPr>
                <w:rFonts w:eastAsia="Times New Roman"/>
                <w:sz w:val="24"/>
                <w:szCs w:val="24"/>
                <w:lang w:eastAsia="en-IN"/>
              </w:rPr>
              <w:t>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F045AD" w14:textId="77777777" w:rsidR="007305FF" w:rsidRPr="003D472E" w:rsidRDefault="007305FF" w:rsidP="00710458">
            <w:pPr>
              <w:spacing w:after="0" w:line="240" w:lineRule="auto"/>
              <w:jc w:val="center"/>
              <w:rPr>
                <w:rFonts w:eastAsia="Times New Roman"/>
                <w:sz w:val="24"/>
                <w:szCs w:val="24"/>
                <w:lang w:eastAsia="en-IN"/>
              </w:rPr>
            </w:pPr>
            <w:r w:rsidRPr="003D472E">
              <w:rPr>
                <w:rFonts w:eastAsia="Times New Roman"/>
                <w:sz w:val="24"/>
                <w:szCs w:val="24"/>
                <w:lang w:eastAsia="en-IN"/>
              </w:rPr>
              <w:t>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ADB48D" w14:textId="77777777" w:rsidR="007305FF" w:rsidRPr="003D472E" w:rsidRDefault="007305FF" w:rsidP="00710458">
            <w:pPr>
              <w:spacing w:after="0" w:line="240" w:lineRule="auto"/>
              <w:jc w:val="center"/>
              <w:rPr>
                <w:rFonts w:eastAsia="Times New Roman"/>
                <w:sz w:val="24"/>
                <w:szCs w:val="24"/>
                <w:lang w:eastAsia="en-IN"/>
              </w:rPr>
            </w:pPr>
            <w:r w:rsidRPr="003D472E">
              <w:rPr>
                <w:rFonts w:eastAsia="Times New Roman"/>
                <w:sz w:val="24"/>
                <w:szCs w:val="24"/>
                <w:lang w:eastAsia="en-IN"/>
              </w:rPr>
              <w:t>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F42943" w14:textId="77777777" w:rsidR="007305FF" w:rsidRPr="003D472E" w:rsidRDefault="007305FF" w:rsidP="00710458">
            <w:pPr>
              <w:spacing w:after="0" w:line="240" w:lineRule="auto"/>
              <w:jc w:val="center"/>
              <w:rPr>
                <w:rFonts w:eastAsia="Times New Roman"/>
                <w:sz w:val="24"/>
                <w:szCs w:val="24"/>
                <w:lang w:eastAsia="en-IN"/>
              </w:rPr>
            </w:pPr>
            <w:r w:rsidRPr="003D472E">
              <w:rPr>
                <w:rFonts w:eastAsia="Times New Roman"/>
                <w:sz w:val="24"/>
                <w:szCs w:val="24"/>
                <w:lang w:eastAsia="en-IN"/>
              </w:rPr>
              <w:t>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DFD758" w14:textId="77777777" w:rsidR="007305FF" w:rsidRPr="003D472E" w:rsidRDefault="007305FF" w:rsidP="00710458">
            <w:pPr>
              <w:spacing w:after="0" w:line="240" w:lineRule="auto"/>
              <w:jc w:val="center"/>
              <w:rPr>
                <w:rFonts w:eastAsia="Times New Roman"/>
                <w:sz w:val="24"/>
                <w:szCs w:val="24"/>
                <w:lang w:eastAsia="en-IN"/>
              </w:rPr>
            </w:pPr>
            <w:r w:rsidRPr="003D472E">
              <w:rPr>
                <w:rFonts w:eastAsia="Times New Roman"/>
                <w:sz w:val="24"/>
                <w:szCs w:val="24"/>
                <w:lang w:eastAsia="en-IN"/>
              </w:rPr>
              <w:t>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5519F2" w14:textId="77777777" w:rsidR="007305FF" w:rsidRPr="003D472E" w:rsidRDefault="007305FF" w:rsidP="00710458">
            <w:pPr>
              <w:spacing w:after="0" w:line="240" w:lineRule="auto"/>
              <w:jc w:val="center"/>
              <w:rPr>
                <w:rFonts w:eastAsia="Times New Roman"/>
                <w:sz w:val="24"/>
                <w:szCs w:val="24"/>
                <w:lang w:eastAsia="en-IN"/>
              </w:rPr>
            </w:pPr>
            <w:r w:rsidRPr="003D472E">
              <w:rPr>
                <w:rFonts w:eastAsia="Times New Roman"/>
                <w:sz w:val="24"/>
                <w:szCs w:val="24"/>
                <w:lang w:eastAsia="en-IN"/>
              </w:rPr>
              <w:t>01</w:t>
            </w:r>
          </w:p>
        </w:tc>
      </w:tr>
      <w:tr w:rsidR="007305FF" w:rsidRPr="00D01798" w14:paraId="44CFC393" w14:textId="77777777" w:rsidTr="00710458">
        <w:trPr>
          <w:trHeight w:val="53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6A4C41" w14:textId="77777777" w:rsidR="007305FF" w:rsidRPr="003D472E" w:rsidRDefault="007305FF" w:rsidP="00710458">
            <w:pPr>
              <w:spacing w:after="0" w:line="240" w:lineRule="auto"/>
              <w:rPr>
                <w:rFonts w:eastAsia="Times New Roman"/>
                <w:sz w:val="24"/>
                <w:szCs w:val="24"/>
                <w:lang w:eastAsia="en-IN"/>
              </w:rPr>
            </w:pPr>
            <w:r w:rsidRPr="003D472E">
              <w:rPr>
                <w:rFonts w:eastAsia="Times New Roman" w:cs="Calibri"/>
                <w:color w:val="000000"/>
                <w:lang w:eastAsia="en-IN"/>
              </w:rPr>
              <w:t>Britannia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FC3E3D" w14:textId="77777777" w:rsidR="007305FF" w:rsidRPr="003D472E" w:rsidRDefault="007305FF" w:rsidP="00710458">
            <w:pPr>
              <w:spacing w:after="0" w:line="240" w:lineRule="auto"/>
              <w:jc w:val="center"/>
              <w:rPr>
                <w:rFonts w:eastAsia="Times New Roman"/>
                <w:sz w:val="24"/>
                <w:szCs w:val="24"/>
                <w:lang w:eastAsia="en-IN"/>
              </w:rPr>
            </w:pPr>
            <w:r w:rsidRPr="003D472E">
              <w:rPr>
                <w:rFonts w:eastAsia="Times New Roman"/>
                <w:sz w:val="24"/>
                <w:szCs w:val="24"/>
                <w:lang w:eastAsia="en-IN"/>
              </w:rPr>
              <w:t>02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ECA831" w14:textId="77777777" w:rsidR="007305FF" w:rsidRPr="003D472E" w:rsidRDefault="007305FF" w:rsidP="00710458">
            <w:pPr>
              <w:spacing w:after="0" w:line="240" w:lineRule="auto"/>
              <w:jc w:val="center"/>
              <w:rPr>
                <w:rFonts w:eastAsia="Times New Roman"/>
                <w:sz w:val="24"/>
                <w:szCs w:val="24"/>
                <w:lang w:eastAsia="en-IN"/>
              </w:rPr>
            </w:pPr>
            <w:r w:rsidRPr="003D472E">
              <w:rPr>
                <w:rFonts w:eastAsia="Times New Roman"/>
                <w:sz w:val="24"/>
                <w:szCs w:val="24"/>
                <w:lang w:eastAsia="en-IN"/>
              </w:rPr>
              <w:t>02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FD275B" w14:textId="77777777" w:rsidR="007305FF" w:rsidRPr="003D472E" w:rsidRDefault="007305FF" w:rsidP="00710458">
            <w:pPr>
              <w:spacing w:after="0" w:line="240" w:lineRule="auto"/>
              <w:jc w:val="center"/>
              <w:rPr>
                <w:rFonts w:eastAsia="Times New Roman"/>
                <w:sz w:val="24"/>
                <w:szCs w:val="24"/>
                <w:lang w:eastAsia="en-IN"/>
              </w:rPr>
            </w:pPr>
            <w:r w:rsidRPr="003D472E">
              <w:rPr>
                <w:rFonts w:eastAsia="Times New Roman"/>
                <w:sz w:val="24"/>
                <w:szCs w:val="24"/>
                <w:lang w:eastAsia="en-IN"/>
              </w:rPr>
              <w:t>02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DBB9CE" w14:textId="77777777" w:rsidR="007305FF" w:rsidRPr="003D472E" w:rsidRDefault="007305FF" w:rsidP="00710458">
            <w:pPr>
              <w:spacing w:after="0" w:line="240" w:lineRule="auto"/>
              <w:jc w:val="center"/>
              <w:rPr>
                <w:rFonts w:eastAsia="Times New Roman"/>
                <w:sz w:val="24"/>
                <w:szCs w:val="24"/>
                <w:lang w:eastAsia="en-IN"/>
              </w:rPr>
            </w:pPr>
            <w:r w:rsidRPr="003D472E">
              <w:rPr>
                <w:rFonts w:eastAsia="Times New Roman"/>
                <w:sz w:val="24"/>
                <w:szCs w:val="24"/>
                <w:lang w:eastAsia="en-IN"/>
              </w:rPr>
              <w:t>02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73F551" w14:textId="77777777" w:rsidR="007305FF" w:rsidRPr="003D472E" w:rsidRDefault="007305FF" w:rsidP="00710458">
            <w:pPr>
              <w:spacing w:after="0" w:line="240" w:lineRule="auto"/>
              <w:jc w:val="center"/>
              <w:rPr>
                <w:rFonts w:eastAsia="Times New Roman"/>
                <w:sz w:val="24"/>
                <w:szCs w:val="24"/>
                <w:lang w:eastAsia="en-IN"/>
              </w:rPr>
            </w:pPr>
            <w:r w:rsidRPr="003D472E">
              <w:rPr>
                <w:rFonts w:eastAsia="Times New Roman"/>
                <w:sz w:val="24"/>
                <w:szCs w:val="24"/>
                <w:lang w:eastAsia="en-IN"/>
              </w:rPr>
              <w:t>02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970A55" w14:textId="77777777" w:rsidR="007305FF" w:rsidRPr="003D472E" w:rsidRDefault="007305FF" w:rsidP="00710458">
            <w:pPr>
              <w:spacing w:after="0" w:line="240" w:lineRule="auto"/>
              <w:jc w:val="center"/>
              <w:rPr>
                <w:rFonts w:eastAsia="Times New Roman"/>
                <w:sz w:val="24"/>
                <w:szCs w:val="24"/>
                <w:lang w:eastAsia="en-IN"/>
              </w:rPr>
            </w:pPr>
            <w:r w:rsidRPr="003D472E">
              <w:rPr>
                <w:rFonts w:eastAsia="Times New Roman"/>
                <w:sz w:val="24"/>
                <w:szCs w:val="24"/>
                <w:lang w:eastAsia="en-IN"/>
              </w:rPr>
              <w:t>02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74138D" w14:textId="77777777" w:rsidR="007305FF" w:rsidRPr="003D472E" w:rsidRDefault="007305FF" w:rsidP="00710458">
            <w:pPr>
              <w:spacing w:after="0" w:line="240" w:lineRule="auto"/>
              <w:jc w:val="center"/>
              <w:rPr>
                <w:rFonts w:eastAsia="Times New Roman"/>
                <w:sz w:val="24"/>
                <w:szCs w:val="24"/>
                <w:lang w:eastAsia="en-IN"/>
              </w:rPr>
            </w:pPr>
            <w:r w:rsidRPr="003D472E">
              <w:rPr>
                <w:rFonts w:eastAsia="Times New Roman"/>
                <w:sz w:val="24"/>
                <w:szCs w:val="24"/>
                <w:lang w:eastAsia="en-IN"/>
              </w:rPr>
              <w:t>02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1EFCA9" w14:textId="77777777" w:rsidR="007305FF" w:rsidRPr="003D472E" w:rsidRDefault="007305FF" w:rsidP="00710458">
            <w:pPr>
              <w:spacing w:after="0" w:line="240" w:lineRule="auto"/>
              <w:jc w:val="center"/>
              <w:rPr>
                <w:rFonts w:eastAsia="Times New Roman"/>
                <w:sz w:val="24"/>
                <w:szCs w:val="24"/>
                <w:lang w:eastAsia="en-IN"/>
              </w:rPr>
            </w:pPr>
            <w:r w:rsidRPr="003D472E">
              <w:rPr>
                <w:rFonts w:eastAsia="Times New Roman"/>
                <w:sz w:val="24"/>
                <w:szCs w:val="24"/>
                <w:lang w:eastAsia="en-IN"/>
              </w:rPr>
              <w:t>02</w:t>
            </w:r>
          </w:p>
        </w:tc>
      </w:tr>
      <w:tr w:rsidR="007305FF" w:rsidRPr="00D01798" w14:paraId="0F07E038" w14:textId="77777777" w:rsidTr="00710458">
        <w:trPr>
          <w:trHeight w:val="53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8EB29E" w14:textId="77777777" w:rsidR="007305FF" w:rsidRPr="003D472E" w:rsidRDefault="007305FF" w:rsidP="00710458">
            <w:pPr>
              <w:spacing w:after="0" w:line="240" w:lineRule="auto"/>
              <w:rPr>
                <w:rFonts w:eastAsia="Times New Roman"/>
                <w:sz w:val="24"/>
                <w:szCs w:val="24"/>
                <w:lang w:eastAsia="en-IN"/>
              </w:rPr>
            </w:pPr>
            <w:r w:rsidRPr="003D472E">
              <w:rPr>
                <w:rFonts w:eastAsia="Times New Roman" w:cs="Calibri"/>
                <w:color w:val="000000"/>
                <w:lang w:eastAsia="en-IN"/>
              </w:rPr>
              <w:t>Priyagold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675DE6" w14:textId="77777777" w:rsidR="007305FF" w:rsidRPr="003D472E" w:rsidRDefault="007305FF" w:rsidP="00710458">
            <w:pPr>
              <w:spacing w:after="0" w:line="240" w:lineRule="auto"/>
              <w:jc w:val="center"/>
              <w:rPr>
                <w:rFonts w:eastAsia="Times New Roman"/>
                <w:sz w:val="24"/>
                <w:szCs w:val="24"/>
                <w:lang w:eastAsia="en-IN"/>
              </w:rPr>
            </w:pPr>
            <w:r w:rsidRPr="003D472E">
              <w:rPr>
                <w:rFonts w:eastAsia="Times New Roman"/>
                <w:sz w:val="24"/>
                <w:szCs w:val="24"/>
                <w:lang w:eastAsia="en-IN"/>
              </w:rPr>
              <w:t>03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89F5D4" w14:textId="77777777" w:rsidR="007305FF" w:rsidRPr="003D472E" w:rsidRDefault="007305FF" w:rsidP="00710458">
            <w:pPr>
              <w:spacing w:after="0" w:line="240" w:lineRule="auto"/>
              <w:jc w:val="center"/>
              <w:rPr>
                <w:rFonts w:eastAsia="Times New Roman"/>
                <w:sz w:val="24"/>
                <w:szCs w:val="24"/>
                <w:lang w:eastAsia="en-IN"/>
              </w:rPr>
            </w:pPr>
            <w:r w:rsidRPr="003D472E">
              <w:rPr>
                <w:rFonts w:eastAsia="Times New Roman"/>
                <w:sz w:val="24"/>
                <w:szCs w:val="24"/>
                <w:lang w:eastAsia="en-IN"/>
              </w:rPr>
              <w:t>03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A8A579" w14:textId="77777777" w:rsidR="007305FF" w:rsidRPr="003D472E" w:rsidRDefault="007305FF" w:rsidP="00710458">
            <w:pPr>
              <w:spacing w:after="0" w:line="240" w:lineRule="auto"/>
              <w:jc w:val="center"/>
              <w:rPr>
                <w:rFonts w:eastAsia="Times New Roman"/>
                <w:sz w:val="24"/>
                <w:szCs w:val="24"/>
                <w:lang w:eastAsia="en-IN"/>
              </w:rPr>
            </w:pPr>
            <w:r w:rsidRPr="003D472E">
              <w:rPr>
                <w:rFonts w:eastAsia="Times New Roman"/>
                <w:sz w:val="24"/>
                <w:szCs w:val="24"/>
                <w:lang w:eastAsia="en-IN"/>
              </w:rPr>
              <w:t>03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E0FC88" w14:textId="77777777" w:rsidR="007305FF" w:rsidRPr="003D472E" w:rsidRDefault="007305FF" w:rsidP="00710458">
            <w:pPr>
              <w:spacing w:after="0" w:line="240" w:lineRule="auto"/>
              <w:jc w:val="center"/>
              <w:rPr>
                <w:rFonts w:eastAsia="Times New Roman"/>
                <w:sz w:val="24"/>
                <w:szCs w:val="24"/>
                <w:lang w:eastAsia="en-IN"/>
              </w:rPr>
            </w:pPr>
            <w:r w:rsidRPr="003D472E">
              <w:rPr>
                <w:rFonts w:eastAsia="Times New Roman"/>
                <w:sz w:val="24"/>
                <w:szCs w:val="24"/>
                <w:lang w:eastAsia="en-IN"/>
              </w:rPr>
              <w:t>03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44C4A0" w14:textId="77777777" w:rsidR="007305FF" w:rsidRPr="003D472E" w:rsidRDefault="007305FF" w:rsidP="00710458">
            <w:pPr>
              <w:spacing w:after="0" w:line="240" w:lineRule="auto"/>
              <w:jc w:val="center"/>
              <w:rPr>
                <w:rFonts w:eastAsia="Times New Roman"/>
                <w:sz w:val="24"/>
                <w:szCs w:val="24"/>
                <w:lang w:eastAsia="en-IN"/>
              </w:rPr>
            </w:pPr>
            <w:r w:rsidRPr="003D472E">
              <w:rPr>
                <w:rFonts w:eastAsia="Times New Roman"/>
                <w:sz w:val="24"/>
                <w:szCs w:val="24"/>
                <w:lang w:eastAsia="en-IN"/>
              </w:rPr>
              <w:t>03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37F216" w14:textId="77777777" w:rsidR="007305FF" w:rsidRPr="003D472E" w:rsidRDefault="007305FF" w:rsidP="00710458">
            <w:pPr>
              <w:spacing w:after="0" w:line="240" w:lineRule="auto"/>
              <w:jc w:val="center"/>
              <w:rPr>
                <w:rFonts w:eastAsia="Times New Roman"/>
                <w:sz w:val="24"/>
                <w:szCs w:val="24"/>
                <w:lang w:eastAsia="en-IN"/>
              </w:rPr>
            </w:pPr>
            <w:r w:rsidRPr="003D472E">
              <w:rPr>
                <w:rFonts w:eastAsia="Times New Roman"/>
                <w:sz w:val="24"/>
                <w:szCs w:val="24"/>
                <w:lang w:eastAsia="en-IN"/>
              </w:rPr>
              <w:t>03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4F062B" w14:textId="77777777" w:rsidR="007305FF" w:rsidRPr="003D472E" w:rsidRDefault="007305FF" w:rsidP="00710458">
            <w:pPr>
              <w:spacing w:after="0" w:line="240" w:lineRule="auto"/>
              <w:jc w:val="center"/>
              <w:rPr>
                <w:rFonts w:eastAsia="Times New Roman"/>
                <w:sz w:val="24"/>
                <w:szCs w:val="24"/>
                <w:lang w:eastAsia="en-IN"/>
              </w:rPr>
            </w:pPr>
            <w:r w:rsidRPr="003D472E">
              <w:rPr>
                <w:rFonts w:eastAsia="Times New Roman"/>
                <w:sz w:val="24"/>
                <w:szCs w:val="24"/>
                <w:lang w:eastAsia="en-IN"/>
              </w:rPr>
              <w:t>03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AC60BC" w14:textId="77777777" w:rsidR="007305FF" w:rsidRPr="003D472E" w:rsidRDefault="007305FF" w:rsidP="00710458">
            <w:pPr>
              <w:spacing w:after="0" w:line="240" w:lineRule="auto"/>
              <w:jc w:val="center"/>
              <w:rPr>
                <w:rFonts w:eastAsia="Times New Roman"/>
                <w:sz w:val="24"/>
                <w:szCs w:val="24"/>
                <w:lang w:eastAsia="en-IN"/>
              </w:rPr>
            </w:pPr>
            <w:r w:rsidRPr="003D472E">
              <w:rPr>
                <w:rFonts w:eastAsia="Times New Roman"/>
                <w:sz w:val="24"/>
                <w:szCs w:val="24"/>
                <w:lang w:eastAsia="en-IN"/>
              </w:rPr>
              <w:t>03</w:t>
            </w:r>
          </w:p>
        </w:tc>
      </w:tr>
      <w:tr w:rsidR="007305FF" w:rsidRPr="00D01798" w14:paraId="174370B6" w14:textId="77777777" w:rsidTr="00710458">
        <w:trPr>
          <w:trHeight w:val="53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31889B" w14:textId="77777777" w:rsidR="007305FF" w:rsidRPr="003D472E" w:rsidRDefault="007305FF" w:rsidP="00710458">
            <w:pPr>
              <w:spacing w:after="0" w:line="240" w:lineRule="auto"/>
              <w:rPr>
                <w:rFonts w:eastAsia="Times New Roman"/>
                <w:sz w:val="24"/>
                <w:szCs w:val="24"/>
                <w:lang w:eastAsia="en-IN"/>
              </w:rPr>
            </w:pPr>
            <w:r w:rsidRPr="003D472E">
              <w:rPr>
                <w:rFonts w:eastAsia="Times New Roman" w:cs="Calibri"/>
                <w:color w:val="000000"/>
                <w:lang w:eastAsia="en-IN"/>
              </w:rPr>
              <w:t>Sunfeast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5267FE" w14:textId="77777777" w:rsidR="007305FF" w:rsidRPr="003D472E" w:rsidRDefault="007305FF" w:rsidP="00710458">
            <w:pPr>
              <w:spacing w:after="0" w:line="240" w:lineRule="auto"/>
              <w:jc w:val="center"/>
              <w:rPr>
                <w:rFonts w:eastAsia="Times New Roman"/>
                <w:sz w:val="24"/>
                <w:szCs w:val="24"/>
                <w:lang w:eastAsia="en-IN"/>
              </w:rPr>
            </w:pPr>
            <w:r w:rsidRPr="003D472E">
              <w:rPr>
                <w:rFonts w:eastAsia="Times New Roman"/>
                <w:sz w:val="24"/>
                <w:szCs w:val="24"/>
                <w:lang w:eastAsia="en-IN"/>
              </w:rPr>
              <w:t>04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6C5245" w14:textId="77777777" w:rsidR="007305FF" w:rsidRPr="003D472E" w:rsidRDefault="007305FF" w:rsidP="00710458">
            <w:pPr>
              <w:spacing w:after="0" w:line="240" w:lineRule="auto"/>
              <w:jc w:val="center"/>
              <w:rPr>
                <w:rFonts w:eastAsia="Times New Roman"/>
                <w:sz w:val="24"/>
                <w:szCs w:val="24"/>
                <w:lang w:eastAsia="en-IN"/>
              </w:rPr>
            </w:pPr>
            <w:r w:rsidRPr="003D472E">
              <w:rPr>
                <w:rFonts w:eastAsia="Times New Roman"/>
                <w:sz w:val="24"/>
                <w:szCs w:val="24"/>
                <w:lang w:eastAsia="en-IN"/>
              </w:rPr>
              <w:t>04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9CD020" w14:textId="77777777" w:rsidR="007305FF" w:rsidRPr="003D472E" w:rsidRDefault="007305FF" w:rsidP="00710458">
            <w:pPr>
              <w:spacing w:after="0" w:line="240" w:lineRule="auto"/>
              <w:jc w:val="center"/>
              <w:rPr>
                <w:rFonts w:eastAsia="Times New Roman"/>
                <w:sz w:val="24"/>
                <w:szCs w:val="24"/>
                <w:lang w:eastAsia="en-IN"/>
              </w:rPr>
            </w:pPr>
            <w:r w:rsidRPr="003D472E">
              <w:rPr>
                <w:rFonts w:eastAsia="Times New Roman"/>
                <w:sz w:val="24"/>
                <w:szCs w:val="24"/>
                <w:lang w:eastAsia="en-IN"/>
              </w:rPr>
              <w:t>04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E911CD" w14:textId="77777777" w:rsidR="007305FF" w:rsidRPr="003D472E" w:rsidRDefault="007305FF" w:rsidP="00710458">
            <w:pPr>
              <w:spacing w:after="0" w:line="240" w:lineRule="auto"/>
              <w:jc w:val="center"/>
              <w:rPr>
                <w:rFonts w:eastAsia="Times New Roman"/>
                <w:sz w:val="24"/>
                <w:szCs w:val="24"/>
                <w:lang w:eastAsia="en-IN"/>
              </w:rPr>
            </w:pPr>
            <w:r w:rsidRPr="003D472E">
              <w:rPr>
                <w:rFonts w:eastAsia="Times New Roman"/>
                <w:sz w:val="24"/>
                <w:szCs w:val="24"/>
                <w:lang w:eastAsia="en-IN"/>
              </w:rPr>
              <w:t>04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5CA577" w14:textId="77777777" w:rsidR="007305FF" w:rsidRPr="003D472E" w:rsidRDefault="007305FF" w:rsidP="00710458">
            <w:pPr>
              <w:spacing w:after="0" w:line="240" w:lineRule="auto"/>
              <w:jc w:val="center"/>
              <w:rPr>
                <w:rFonts w:eastAsia="Times New Roman"/>
                <w:sz w:val="24"/>
                <w:szCs w:val="24"/>
                <w:lang w:eastAsia="en-IN"/>
              </w:rPr>
            </w:pPr>
            <w:r w:rsidRPr="003D472E">
              <w:rPr>
                <w:rFonts w:eastAsia="Times New Roman"/>
                <w:sz w:val="24"/>
                <w:szCs w:val="24"/>
                <w:lang w:eastAsia="en-IN"/>
              </w:rPr>
              <w:t>04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447E5B" w14:textId="77777777" w:rsidR="007305FF" w:rsidRPr="003D472E" w:rsidRDefault="007305FF" w:rsidP="00710458">
            <w:pPr>
              <w:spacing w:after="0" w:line="240" w:lineRule="auto"/>
              <w:jc w:val="center"/>
              <w:rPr>
                <w:rFonts w:eastAsia="Times New Roman"/>
                <w:sz w:val="24"/>
                <w:szCs w:val="24"/>
                <w:lang w:eastAsia="en-IN"/>
              </w:rPr>
            </w:pPr>
            <w:r w:rsidRPr="003D472E">
              <w:rPr>
                <w:rFonts w:eastAsia="Times New Roman"/>
                <w:sz w:val="24"/>
                <w:szCs w:val="24"/>
                <w:lang w:eastAsia="en-IN"/>
              </w:rPr>
              <w:t>04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B01E68" w14:textId="77777777" w:rsidR="007305FF" w:rsidRPr="003D472E" w:rsidRDefault="007305FF" w:rsidP="00710458">
            <w:pPr>
              <w:spacing w:after="0" w:line="240" w:lineRule="auto"/>
              <w:jc w:val="center"/>
              <w:rPr>
                <w:rFonts w:eastAsia="Times New Roman"/>
                <w:sz w:val="24"/>
                <w:szCs w:val="24"/>
                <w:lang w:eastAsia="en-IN"/>
              </w:rPr>
            </w:pPr>
            <w:r w:rsidRPr="003D472E">
              <w:rPr>
                <w:rFonts w:eastAsia="Times New Roman"/>
                <w:sz w:val="24"/>
                <w:szCs w:val="24"/>
                <w:lang w:eastAsia="en-IN"/>
              </w:rPr>
              <w:t>04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8B6235" w14:textId="77777777" w:rsidR="007305FF" w:rsidRPr="003D472E" w:rsidRDefault="007305FF" w:rsidP="00710458">
            <w:pPr>
              <w:spacing w:after="0" w:line="240" w:lineRule="auto"/>
              <w:jc w:val="center"/>
              <w:rPr>
                <w:rFonts w:eastAsia="Times New Roman"/>
                <w:sz w:val="24"/>
                <w:szCs w:val="24"/>
                <w:lang w:eastAsia="en-IN"/>
              </w:rPr>
            </w:pPr>
            <w:r w:rsidRPr="003D472E">
              <w:rPr>
                <w:rFonts w:eastAsia="Times New Roman"/>
                <w:sz w:val="24"/>
                <w:szCs w:val="24"/>
                <w:lang w:eastAsia="en-IN"/>
              </w:rPr>
              <w:t>04</w:t>
            </w:r>
          </w:p>
        </w:tc>
      </w:tr>
      <w:tr w:rsidR="007305FF" w:rsidRPr="00D01798" w14:paraId="0092707A" w14:textId="77777777" w:rsidTr="00710458">
        <w:trPr>
          <w:trHeight w:val="53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47A780" w14:textId="77777777" w:rsidR="007305FF" w:rsidRPr="003D472E" w:rsidRDefault="007305FF" w:rsidP="00710458">
            <w:pPr>
              <w:spacing w:after="0" w:line="240" w:lineRule="auto"/>
              <w:rPr>
                <w:rFonts w:eastAsia="Times New Roman"/>
                <w:sz w:val="24"/>
                <w:szCs w:val="24"/>
                <w:lang w:eastAsia="en-IN"/>
              </w:rPr>
            </w:pPr>
            <w:r w:rsidRPr="003D472E">
              <w:rPr>
                <w:rFonts w:eastAsia="Times New Roman" w:cs="Calibri"/>
                <w:color w:val="000000"/>
                <w:lang w:eastAsia="en-IN"/>
              </w:rPr>
              <w:t>Unibic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F18184" w14:textId="77777777" w:rsidR="007305FF" w:rsidRPr="003D472E" w:rsidRDefault="007305FF" w:rsidP="00710458">
            <w:pPr>
              <w:spacing w:after="0" w:line="240" w:lineRule="auto"/>
              <w:jc w:val="center"/>
              <w:rPr>
                <w:rFonts w:eastAsia="Times New Roman"/>
                <w:sz w:val="24"/>
                <w:szCs w:val="24"/>
                <w:lang w:eastAsia="en-IN"/>
              </w:rPr>
            </w:pPr>
            <w:r w:rsidRPr="003D472E">
              <w:rPr>
                <w:rFonts w:eastAsia="Times New Roman"/>
                <w:sz w:val="24"/>
                <w:szCs w:val="24"/>
                <w:lang w:eastAsia="en-IN"/>
              </w:rPr>
              <w:t>05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025848" w14:textId="77777777" w:rsidR="007305FF" w:rsidRPr="003D472E" w:rsidRDefault="007305FF" w:rsidP="00710458">
            <w:pPr>
              <w:spacing w:after="0" w:line="240" w:lineRule="auto"/>
              <w:jc w:val="center"/>
              <w:rPr>
                <w:rFonts w:eastAsia="Times New Roman"/>
                <w:sz w:val="24"/>
                <w:szCs w:val="24"/>
                <w:lang w:eastAsia="en-IN"/>
              </w:rPr>
            </w:pPr>
            <w:r w:rsidRPr="003D472E">
              <w:rPr>
                <w:rFonts w:eastAsia="Times New Roman"/>
                <w:sz w:val="24"/>
                <w:szCs w:val="24"/>
                <w:lang w:eastAsia="en-IN"/>
              </w:rPr>
              <w:t>05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0185E4" w14:textId="77777777" w:rsidR="007305FF" w:rsidRPr="003D472E" w:rsidRDefault="007305FF" w:rsidP="00710458">
            <w:pPr>
              <w:spacing w:after="0" w:line="240" w:lineRule="auto"/>
              <w:jc w:val="center"/>
              <w:rPr>
                <w:rFonts w:eastAsia="Times New Roman"/>
                <w:sz w:val="24"/>
                <w:szCs w:val="24"/>
                <w:lang w:eastAsia="en-IN"/>
              </w:rPr>
            </w:pPr>
            <w:r w:rsidRPr="003D472E">
              <w:rPr>
                <w:rFonts w:eastAsia="Times New Roman"/>
                <w:sz w:val="24"/>
                <w:szCs w:val="24"/>
                <w:lang w:eastAsia="en-IN"/>
              </w:rPr>
              <w:t>05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7A5D76" w14:textId="77777777" w:rsidR="007305FF" w:rsidRPr="003D472E" w:rsidRDefault="007305FF" w:rsidP="00710458">
            <w:pPr>
              <w:spacing w:after="0" w:line="240" w:lineRule="auto"/>
              <w:jc w:val="center"/>
              <w:rPr>
                <w:rFonts w:eastAsia="Times New Roman"/>
                <w:sz w:val="24"/>
                <w:szCs w:val="24"/>
                <w:lang w:eastAsia="en-IN"/>
              </w:rPr>
            </w:pPr>
            <w:r w:rsidRPr="003D472E">
              <w:rPr>
                <w:rFonts w:eastAsia="Times New Roman"/>
                <w:sz w:val="24"/>
                <w:szCs w:val="24"/>
                <w:lang w:eastAsia="en-IN"/>
              </w:rPr>
              <w:t>05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604557" w14:textId="77777777" w:rsidR="007305FF" w:rsidRPr="003D472E" w:rsidRDefault="007305FF" w:rsidP="00710458">
            <w:pPr>
              <w:spacing w:after="0" w:line="240" w:lineRule="auto"/>
              <w:jc w:val="center"/>
              <w:rPr>
                <w:rFonts w:eastAsia="Times New Roman"/>
                <w:sz w:val="24"/>
                <w:szCs w:val="24"/>
                <w:lang w:eastAsia="en-IN"/>
              </w:rPr>
            </w:pPr>
            <w:r w:rsidRPr="003D472E">
              <w:rPr>
                <w:rFonts w:eastAsia="Times New Roman"/>
                <w:sz w:val="24"/>
                <w:szCs w:val="24"/>
                <w:lang w:eastAsia="en-IN"/>
              </w:rPr>
              <w:t>05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5113C3" w14:textId="77777777" w:rsidR="007305FF" w:rsidRPr="003D472E" w:rsidRDefault="007305FF" w:rsidP="00710458">
            <w:pPr>
              <w:spacing w:after="0" w:line="240" w:lineRule="auto"/>
              <w:jc w:val="center"/>
              <w:rPr>
                <w:rFonts w:eastAsia="Times New Roman"/>
                <w:sz w:val="24"/>
                <w:szCs w:val="24"/>
                <w:lang w:eastAsia="en-IN"/>
              </w:rPr>
            </w:pPr>
            <w:r w:rsidRPr="003D472E">
              <w:rPr>
                <w:rFonts w:eastAsia="Times New Roman"/>
                <w:sz w:val="24"/>
                <w:szCs w:val="24"/>
                <w:lang w:eastAsia="en-IN"/>
              </w:rPr>
              <w:t>05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70151A" w14:textId="77777777" w:rsidR="007305FF" w:rsidRPr="003D472E" w:rsidRDefault="007305FF" w:rsidP="00710458">
            <w:pPr>
              <w:spacing w:after="0" w:line="240" w:lineRule="auto"/>
              <w:jc w:val="center"/>
              <w:rPr>
                <w:rFonts w:eastAsia="Times New Roman"/>
                <w:sz w:val="24"/>
                <w:szCs w:val="24"/>
                <w:lang w:eastAsia="en-IN"/>
              </w:rPr>
            </w:pPr>
            <w:r w:rsidRPr="003D472E">
              <w:rPr>
                <w:rFonts w:eastAsia="Times New Roman"/>
                <w:sz w:val="24"/>
                <w:szCs w:val="24"/>
                <w:lang w:eastAsia="en-IN"/>
              </w:rPr>
              <w:t>05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E66A8C" w14:textId="77777777" w:rsidR="007305FF" w:rsidRPr="003D472E" w:rsidRDefault="007305FF" w:rsidP="00710458">
            <w:pPr>
              <w:spacing w:after="0" w:line="240" w:lineRule="auto"/>
              <w:jc w:val="center"/>
              <w:rPr>
                <w:rFonts w:eastAsia="Times New Roman"/>
                <w:sz w:val="24"/>
                <w:szCs w:val="24"/>
                <w:lang w:eastAsia="en-IN"/>
              </w:rPr>
            </w:pPr>
            <w:r w:rsidRPr="003D472E">
              <w:rPr>
                <w:rFonts w:eastAsia="Times New Roman"/>
                <w:sz w:val="24"/>
                <w:szCs w:val="24"/>
                <w:lang w:eastAsia="en-IN"/>
              </w:rPr>
              <w:t>05</w:t>
            </w:r>
          </w:p>
        </w:tc>
      </w:tr>
      <w:tr w:rsidR="007305FF" w:rsidRPr="00D01798" w14:paraId="5ECB3816" w14:textId="77777777" w:rsidTr="00710458">
        <w:trPr>
          <w:trHeight w:val="53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F1B64A" w14:textId="77777777" w:rsidR="007305FF" w:rsidRPr="003D472E" w:rsidRDefault="007305FF" w:rsidP="00710458">
            <w:pPr>
              <w:spacing w:after="0" w:line="240" w:lineRule="auto"/>
              <w:rPr>
                <w:rFonts w:eastAsia="Times New Roman"/>
                <w:sz w:val="24"/>
                <w:szCs w:val="24"/>
                <w:lang w:eastAsia="en-IN"/>
              </w:rPr>
            </w:pPr>
            <w:r w:rsidRPr="003D472E">
              <w:rPr>
                <w:rFonts w:eastAsia="Times New Roman" w:cs="Calibri"/>
                <w:color w:val="000000"/>
                <w:lang w:eastAsia="en-IN"/>
              </w:rPr>
              <w:t>Cremica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EAF0AE" w14:textId="77777777" w:rsidR="007305FF" w:rsidRPr="003D472E" w:rsidRDefault="007305FF" w:rsidP="00710458">
            <w:pPr>
              <w:spacing w:after="0" w:line="240" w:lineRule="auto"/>
              <w:jc w:val="center"/>
              <w:rPr>
                <w:rFonts w:eastAsia="Times New Roman"/>
                <w:sz w:val="24"/>
                <w:szCs w:val="24"/>
                <w:lang w:eastAsia="en-IN"/>
              </w:rPr>
            </w:pPr>
            <w:r w:rsidRPr="003D472E">
              <w:rPr>
                <w:rFonts w:eastAsia="Times New Roman"/>
                <w:sz w:val="24"/>
                <w:szCs w:val="24"/>
                <w:lang w:eastAsia="en-IN"/>
              </w:rPr>
              <w:t>06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20003D" w14:textId="77777777" w:rsidR="007305FF" w:rsidRPr="003D472E" w:rsidRDefault="007305FF" w:rsidP="00710458">
            <w:pPr>
              <w:spacing w:after="0" w:line="240" w:lineRule="auto"/>
              <w:jc w:val="center"/>
              <w:rPr>
                <w:rFonts w:eastAsia="Times New Roman"/>
                <w:sz w:val="24"/>
                <w:szCs w:val="24"/>
                <w:lang w:eastAsia="en-IN"/>
              </w:rPr>
            </w:pPr>
            <w:r w:rsidRPr="003D472E">
              <w:rPr>
                <w:rFonts w:eastAsia="Times New Roman"/>
                <w:sz w:val="24"/>
                <w:szCs w:val="24"/>
                <w:lang w:eastAsia="en-IN"/>
              </w:rPr>
              <w:t>06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B60F1E" w14:textId="77777777" w:rsidR="007305FF" w:rsidRPr="003D472E" w:rsidRDefault="007305FF" w:rsidP="00710458">
            <w:pPr>
              <w:spacing w:after="0" w:line="240" w:lineRule="auto"/>
              <w:jc w:val="center"/>
              <w:rPr>
                <w:rFonts w:eastAsia="Times New Roman"/>
                <w:sz w:val="24"/>
                <w:szCs w:val="24"/>
                <w:lang w:eastAsia="en-IN"/>
              </w:rPr>
            </w:pPr>
            <w:r w:rsidRPr="003D472E">
              <w:rPr>
                <w:rFonts w:eastAsia="Times New Roman"/>
                <w:sz w:val="24"/>
                <w:szCs w:val="24"/>
                <w:lang w:eastAsia="en-IN"/>
              </w:rPr>
              <w:t>06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6EEA16" w14:textId="77777777" w:rsidR="007305FF" w:rsidRPr="003D472E" w:rsidRDefault="007305FF" w:rsidP="00710458">
            <w:pPr>
              <w:spacing w:after="0" w:line="240" w:lineRule="auto"/>
              <w:jc w:val="center"/>
              <w:rPr>
                <w:rFonts w:eastAsia="Times New Roman"/>
                <w:sz w:val="24"/>
                <w:szCs w:val="24"/>
                <w:lang w:eastAsia="en-IN"/>
              </w:rPr>
            </w:pPr>
            <w:r w:rsidRPr="003D472E">
              <w:rPr>
                <w:rFonts w:eastAsia="Times New Roman"/>
                <w:sz w:val="24"/>
                <w:szCs w:val="24"/>
                <w:lang w:eastAsia="en-IN"/>
              </w:rPr>
              <w:t>06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170EF5" w14:textId="77777777" w:rsidR="007305FF" w:rsidRPr="003D472E" w:rsidRDefault="007305FF" w:rsidP="00710458">
            <w:pPr>
              <w:spacing w:after="0" w:line="240" w:lineRule="auto"/>
              <w:jc w:val="center"/>
              <w:rPr>
                <w:rFonts w:eastAsia="Times New Roman"/>
                <w:sz w:val="24"/>
                <w:szCs w:val="24"/>
                <w:lang w:eastAsia="en-IN"/>
              </w:rPr>
            </w:pPr>
            <w:r w:rsidRPr="003D472E">
              <w:rPr>
                <w:rFonts w:eastAsia="Times New Roman"/>
                <w:sz w:val="24"/>
                <w:szCs w:val="24"/>
                <w:lang w:eastAsia="en-IN"/>
              </w:rPr>
              <w:t>06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A592FD" w14:textId="77777777" w:rsidR="007305FF" w:rsidRPr="003D472E" w:rsidRDefault="007305FF" w:rsidP="00710458">
            <w:pPr>
              <w:spacing w:after="0" w:line="240" w:lineRule="auto"/>
              <w:jc w:val="center"/>
              <w:rPr>
                <w:rFonts w:eastAsia="Times New Roman"/>
                <w:sz w:val="24"/>
                <w:szCs w:val="24"/>
                <w:lang w:eastAsia="en-IN"/>
              </w:rPr>
            </w:pPr>
            <w:r w:rsidRPr="003D472E">
              <w:rPr>
                <w:rFonts w:eastAsia="Times New Roman"/>
                <w:sz w:val="24"/>
                <w:szCs w:val="24"/>
                <w:lang w:eastAsia="en-IN"/>
              </w:rPr>
              <w:t>06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04C069" w14:textId="77777777" w:rsidR="007305FF" w:rsidRPr="003D472E" w:rsidRDefault="007305FF" w:rsidP="00710458">
            <w:pPr>
              <w:spacing w:after="0" w:line="240" w:lineRule="auto"/>
              <w:jc w:val="center"/>
              <w:rPr>
                <w:rFonts w:eastAsia="Times New Roman"/>
                <w:sz w:val="24"/>
                <w:szCs w:val="24"/>
                <w:lang w:eastAsia="en-IN"/>
              </w:rPr>
            </w:pPr>
            <w:r w:rsidRPr="003D472E">
              <w:rPr>
                <w:rFonts w:eastAsia="Times New Roman"/>
                <w:sz w:val="24"/>
                <w:szCs w:val="24"/>
                <w:lang w:eastAsia="en-IN"/>
              </w:rPr>
              <w:t>06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566772" w14:textId="77777777" w:rsidR="007305FF" w:rsidRPr="003D472E" w:rsidRDefault="007305FF" w:rsidP="00710458">
            <w:pPr>
              <w:spacing w:after="0" w:line="240" w:lineRule="auto"/>
              <w:jc w:val="center"/>
              <w:rPr>
                <w:rFonts w:eastAsia="Times New Roman"/>
                <w:sz w:val="24"/>
                <w:szCs w:val="24"/>
                <w:lang w:eastAsia="en-IN"/>
              </w:rPr>
            </w:pPr>
            <w:r w:rsidRPr="003D472E">
              <w:rPr>
                <w:rFonts w:eastAsia="Times New Roman"/>
                <w:sz w:val="24"/>
                <w:szCs w:val="24"/>
                <w:lang w:eastAsia="en-IN"/>
              </w:rPr>
              <w:t>06</w:t>
            </w:r>
          </w:p>
        </w:tc>
      </w:tr>
      <w:tr w:rsidR="007305FF" w:rsidRPr="00D01798" w14:paraId="7ED877D8" w14:textId="77777777" w:rsidTr="00710458">
        <w:trPr>
          <w:trHeight w:val="53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337C42" w14:textId="77777777" w:rsidR="007305FF" w:rsidRPr="003D472E" w:rsidRDefault="007305FF" w:rsidP="00710458">
            <w:pPr>
              <w:spacing w:after="0" w:line="240" w:lineRule="auto"/>
              <w:rPr>
                <w:rFonts w:eastAsia="Times New Roman"/>
                <w:sz w:val="24"/>
                <w:szCs w:val="24"/>
                <w:lang w:eastAsia="en-IN"/>
              </w:rPr>
            </w:pPr>
            <w:r w:rsidRPr="003D472E">
              <w:rPr>
                <w:rFonts w:eastAsia="Times New Roman" w:cs="Calibri"/>
                <w:color w:val="000000"/>
                <w:lang w:eastAsia="en-IN"/>
              </w:rPr>
              <w:t>Patanjali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32C8C5" w14:textId="77777777" w:rsidR="007305FF" w:rsidRPr="003D472E" w:rsidRDefault="007305FF" w:rsidP="00710458">
            <w:pPr>
              <w:spacing w:after="0" w:line="240" w:lineRule="auto"/>
              <w:jc w:val="center"/>
              <w:rPr>
                <w:rFonts w:eastAsia="Times New Roman"/>
                <w:sz w:val="24"/>
                <w:szCs w:val="24"/>
                <w:lang w:eastAsia="en-IN"/>
              </w:rPr>
            </w:pPr>
            <w:r w:rsidRPr="003D472E">
              <w:rPr>
                <w:rFonts w:eastAsia="Times New Roman"/>
                <w:sz w:val="24"/>
                <w:szCs w:val="24"/>
                <w:lang w:eastAsia="en-IN"/>
              </w:rPr>
              <w:t>07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4CEA69" w14:textId="77777777" w:rsidR="007305FF" w:rsidRPr="003D472E" w:rsidRDefault="007305FF" w:rsidP="00710458">
            <w:pPr>
              <w:spacing w:after="0" w:line="240" w:lineRule="auto"/>
              <w:jc w:val="center"/>
              <w:rPr>
                <w:rFonts w:eastAsia="Times New Roman"/>
                <w:sz w:val="24"/>
                <w:szCs w:val="24"/>
                <w:lang w:eastAsia="en-IN"/>
              </w:rPr>
            </w:pPr>
            <w:r w:rsidRPr="003D472E">
              <w:rPr>
                <w:rFonts w:eastAsia="Times New Roman"/>
                <w:sz w:val="24"/>
                <w:szCs w:val="24"/>
                <w:lang w:eastAsia="en-IN"/>
              </w:rPr>
              <w:t>07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C98482" w14:textId="77777777" w:rsidR="007305FF" w:rsidRPr="003D472E" w:rsidRDefault="007305FF" w:rsidP="00710458">
            <w:pPr>
              <w:spacing w:after="0" w:line="240" w:lineRule="auto"/>
              <w:jc w:val="center"/>
              <w:rPr>
                <w:rFonts w:eastAsia="Times New Roman"/>
                <w:sz w:val="24"/>
                <w:szCs w:val="24"/>
                <w:lang w:eastAsia="en-IN"/>
              </w:rPr>
            </w:pPr>
            <w:r w:rsidRPr="003D472E">
              <w:rPr>
                <w:rFonts w:eastAsia="Times New Roman"/>
                <w:sz w:val="24"/>
                <w:szCs w:val="24"/>
                <w:lang w:eastAsia="en-IN"/>
              </w:rPr>
              <w:t>07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ED11D8" w14:textId="77777777" w:rsidR="007305FF" w:rsidRPr="003D472E" w:rsidRDefault="007305FF" w:rsidP="00710458">
            <w:pPr>
              <w:spacing w:after="0" w:line="240" w:lineRule="auto"/>
              <w:jc w:val="center"/>
              <w:rPr>
                <w:rFonts w:eastAsia="Times New Roman"/>
                <w:sz w:val="24"/>
                <w:szCs w:val="24"/>
                <w:lang w:eastAsia="en-IN"/>
              </w:rPr>
            </w:pPr>
            <w:r w:rsidRPr="003D472E">
              <w:rPr>
                <w:rFonts w:eastAsia="Times New Roman"/>
                <w:sz w:val="24"/>
                <w:szCs w:val="24"/>
                <w:lang w:eastAsia="en-IN"/>
              </w:rPr>
              <w:t>07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D2622A" w14:textId="77777777" w:rsidR="007305FF" w:rsidRPr="003D472E" w:rsidRDefault="007305FF" w:rsidP="00710458">
            <w:pPr>
              <w:spacing w:after="0" w:line="240" w:lineRule="auto"/>
              <w:jc w:val="center"/>
              <w:rPr>
                <w:rFonts w:eastAsia="Times New Roman"/>
                <w:sz w:val="24"/>
                <w:szCs w:val="24"/>
                <w:lang w:eastAsia="en-IN"/>
              </w:rPr>
            </w:pPr>
            <w:r w:rsidRPr="003D472E">
              <w:rPr>
                <w:rFonts w:eastAsia="Times New Roman"/>
                <w:sz w:val="24"/>
                <w:szCs w:val="24"/>
                <w:lang w:eastAsia="en-IN"/>
              </w:rPr>
              <w:t>07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0C9ECE" w14:textId="77777777" w:rsidR="007305FF" w:rsidRPr="003D472E" w:rsidRDefault="007305FF" w:rsidP="00710458">
            <w:pPr>
              <w:spacing w:after="0" w:line="240" w:lineRule="auto"/>
              <w:jc w:val="center"/>
              <w:rPr>
                <w:rFonts w:eastAsia="Times New Roman"/>
                <w:sz w:val="24"/>
                <w:szCs w:val="24"/>
                <w:lang w:eastAsia="en-IN"/>
              </w:rPr>
            </w:pPr>
            <w:r w:rsidRPr="003D472E">
              <w:rPr>
                <w:rFonts w:eastAsia="Times New Roman"/>
                <w:sz w:val="24"/>
                <w:szCs w:val="24"/>
                <w:lang w:eastAsia="en-IN"/>
              </w:rPr>
              <w:t>07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350B7D" w14:textId="77777777" w:rsidR="007305FF" w:rsidRPr="003D472E" w:rsidRDefault="007305FF" w:rsidP="00710458">
            <w:pPr>
              <w:spacing w:after="0" w:line="240" w:lineRule="auto"/>
              <w:jc w:val="center"/>
              <w:rPr>
                <w:rFonts w:eastAsia="Times New Roman"/>
                <w:sz w:val="24"/>
                <w:szCs w:val="24"/>
                <w:lang w:eastAsia="en-IN"/>
              </w:rPr>
            </w:pPr>
            <w:r w:rsidRPr="003D472E">
              <w:rPr>
                <w:rFonts w:eastAsia="Times New Roman"/>
                <w:sz w:val="24"/>
                <w:szCs w:val="24"/>
                <w:lang w:eastAsia="en-IN"/>
              </w:rPr>
              <w:t>07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06C5A0" w14:textId="77777777" w:rsidR="007305FF" w:rsidRPr="003D472E" w:rsidRDefault="007305FF" w:rsidP="00710458">
            <w:pPr>
              <w:spacing w:after="0" w:line="240" w:lineRule="auto"/>
              <w:jc w:val="center"/>
              <w:rPr>
                <w:rFonts w:eastAsia="Times New Roman"/>
                <w:sz w:val="24"/>
                <w:szCs w:val="24"/>
                <w:lang w:eastAsia="en-IN"/>
              </w:rPr>
            </w:pPr>
            <w:r w:rsidRPr="003D472E">
              <w:rPr>
                <w:rFonts w:eastAsia="Times New Roman"/>
                <w:sz w:val="24"/>
                <w:szCs w:val="24"/>
                <w:lang w:eastAsia="en-IN"/>
              </w:rPr>
              <w:t>07</w:t>
            </w:r>
          </w:p>
        </w:tc>
      </w:tr>
      <w:tr w:rsidR="007305FF" w:rsidRPr="00D01798" w14:paraId="1628924B" w14:textId="77777777" w:rsidTr="00710458">
        <w:trPr>
          <w:trHeight w:val="53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7A88D0" w14:textId="77777777" w:rsidR="007305FF" w:rsidRPr="003D472E" w:rsidRDefault="007305FF" w:rsidP="00710458">
            <w:pPr>
              <w:spacing w:after="0" w:line="240" w:lineRule="auto"/>
              <w:rPr>
                <w:rFonts w:eastAsia="Times New Roman"/>
                <w:sz w:val="24"/>
                <w:szCs w:val="24"/>
                <w:lang w:eastAsia="en-IN"/>
              </w:rPr>
            </w:pPr>
            <w:r w:rsidRPr="003D472E">
              <w:rPr>
                <w:rFonts w:eastAsia="Times New Roman" w:cs="Calibri"/>
                <w:color w:val="000000"/>
                <w:lang w:eastAsia="en-IN"/>
              </w:rPr>
              <w:t>Milano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DF6A67" w14:textId="77777777" w:rsidR="007305FF" w:rsidRPr="003D472E" w:rsidRDefault="007305FF" w:rsidP="00710458">
            <w:pPr>
              <w:spacing w:after="0" w:line="240" w:lineRule="auto"/>
              <w:jc w:val="center"/>
              <w:rPr>
                <w:rFonts w:eastAsia="Times New Roman"/>
                <w:sz w:val="24"/>
                <w:szCs w:val="24"/>
                <w:lang w:eastAsia="en-IN"/>
              </w:rPr>
            </w:pPr>
            <w:r w:rsidRPr="003D472E">
              <w:rPr>
                <w:rFonts w:eastAsia="Times New Roman"/>
                <w:sz w:val="24"/>
                <w:szCs w:val="24"/>
                <w:lang w:eastAsia="en-IN"/>
              </w:rPr>
              <w:t>08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01DF43" w14:textId="77777777" w:rsidR="007305FF" w:rsidRPr="003D472E" w:rsidRDefault="007305FF" w:rsidP="00710458">
            <w:pPr>
              <w:spacing w:after="0" w:line="240" w:lineRule="auto"/>
              <w:jc w:val="center"/>
              <w:rPr>
                <w:rFonts w:eastAsia="Times New Roman"/>
                <w:sz w:val="24"/>
                <w:szCs w:val="24"/>
                <w:lang w:eastAsia="en-IN"/>
              </w:rPr>
            </w:pPr>
            <w:r w:rsidRPr="003D472E">
              <w:rPr>
                <w:rFonts w:eastAsia="Times New Roman"/>
                <w:sz w:val="24"/>
                <w:szCs w:val="24"/>
                <w:lang w:eastAsia="en-IN"/>
              </w:rPr>
              <w:t>08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DEF21E" w14:textId="77777777" w:rsidR="007305FF" w:rsidRPr="003D472E" w:rsidRDefault="007305FF" w:rsidP="00710458">
            <w:pPr>
              <w:spacing w:after="0" w:line="240" w:lineRule="auto"/>
              <w:jc w:val="center"/>
              <w:rPr>
                <w:rFonts w:eastAsia="Times New Roman"/>
                <w:sz w:val="24"/>
                <w:szCs w:val="24"/>
                <w:lang w:eastAsia="en-IN"/>
              </w:rPr>
            </w:pPr>
            <w:r w:rsidRPr="003D472E">
              <w:rPr>
                <w:rFonts w:eastAsia="Times New Roman"/>
                <w:sz w:val="24"/>
                <w:szCs w:val="24"/>
                <w:lang w:eastAsia="en-IN"/>
              </w:rPr>
              <w:t>08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FB4E80" w14:textId="77777777" w:rsidR="007305FF" w:rsidRPr="003D472E" w:rsidRDefault="007305FF" w:rsidP="00710458">
            <w:pPr>
              <w:spacing w:after="0" w:line="240" w:lineRule="auto"/>
              <w:jc w:val="center"/>
              <w:rPr>
                <w:rFonts w:eastAsia="Times New Roman"/>
                <w:sz w:val="24"/>
                <w:szCs w:val="24"/>
                <w:lang w:eastAsia="en-IN"/>
              </w:rPr>
            </w:pPr>
            <w:r w:rsidRPr="003D472E">
              <w:rPr>
                <w:rFonts w:eastAsia="Times New Roman"/>
                <w:sz w:val="24"/>
                <w:szCs w:val="24"/>
                <w:lang w:eastAsia="en-IN"/>
              </w:rPr>
              <w:t>08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FF6A07" w14:textId="77777777" w:rsidR="007305FF" w:rsidRPr="003D472E" w:rsidRDefault="007305FF" w:rsidP="00710458">
            <w:pPr>
              <w:spacing w:after="0" w:line="240" w:lineRule="auto"/>
              <w:jc w:val="center"/>
              <w:rPr>
                <w:rFonts w:eastAsia="Times New Roman"/>
                <w:sz w:val="24"/>
                <w:szCs w:val="24"/>
                <w:lang w:eastAsia="en-IN"/>
              </w:rPr>
            </w:pPr>
            <w:r w:rsidRPr="003D472E">
              <w:rPr>
                <w:rFonts w:eastAsia="Times New Roman"/>
                <w:sz w:val="24"/>
                <w:szCs w:val="24"/>
                <w:lang w:eastAsia="en-IN"/>
              </w:rPr>
              <w:t>08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936D1B" w14:textId="77777777" w:rsidR="007305FF" w:rsidRPr="003D472E" w:rsidRDefault="007305FF" w:rsidP="00710458">
            <w:pPr>
              <w:spacing w:after="0" w:line="240" w:lineRule="auto"/>
              <w:jc w:val="center"/>
              <w:rPr>
                <w:rFonts w:eastAsia="Times New Roman"/>
                <w:sz w:val="24"/>
                <w:szCs w:val="24"/>
                <w:lang w:eastAsia="en-IN"/>
              </w:rPr>
            </w:pPr>
            <w:r w:rsidRPr="003D472E">
              <w:rPr>
                <w:rFonts w:eastAsia="Times New Roman"/>
                <w:sz w:val="24"/>
                <w:szCs w:val="24"/>
                <w:lang w:eastAsia="en-IN"/>
              </w:rPr>
              <w:t>08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CD6120" w14:textId="77777777" w:rsidR="007305FF" w:rsidRPr="003D472E" w:rsidRDefault="007305FF" w:rsidP="00710458">
            <w:pPr>
              <w:spacing w:after="0" w:line="240" w:lineRule="auto"/>
              <w:jc w:val="center"/>
              <w:rPr>
                <w:rFonts w:eastAsia="Times New Roman"/>
                <w:sz w:val="24"/>
                <w:szCs w:val="24"/>
                <w:lang w:eastAsia="en-IN"/>
              </w:rPr>
            </w:pPr>
            <w:r w:rsidRPr="003D472E">
              <w:rPr>
                <w:rFonts w:eastAsia="Times New Roman"/>
                <w:sz w:val="24"/>
                <w:szCs w:val="24"/>
                <w:lang w:eastAsia="en-IN"/>
              </w:rPr>
              <w:t>08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13EAEF" w14:textId="77777777" w:rsidR="007305FF" w:rsidRPr="003D472E" w:rsidRDefault="007305FF" w:rsidP="00710458">
            <w:pPr>
              <w:spacing w:after="0" w:line="240" w:lineRule="auto"/>
              <w:jc w:val="center"/>
              <w:rPr>
                <w:rFonts w:eastAsia="Times New Roman"/>
                <w:sz w:val="24"/>
                <w:szCs w:val="24"/>
                <w:lang w:eastAsia="en-IN"/>
              </w:rPr>
            </w:pPr>
            <w:r w:rsidRPr="003D472E">
              <w:rPr>
                <w:rFonts w:eastAsia="Times New Roman"/>
                <w:sz w:val="24"/>
                <w:szCs w:val="24"/>
                <w:lang w:eastAsia="en-IN"/>
              </w:rPr>
              <w:t>08</w:t>
            </w:r>
          </w:p>
        </w:tc>
      </w:tr>
      <w:tr w:rsidR="007305FF" w:rsidRPr="00D01798" w14:paraId="338D1867" w14:textId="77777777" w:rsidTr="00710458">
        <w:trPr>
          <w:trHeight w:val="53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80F4F4" w14:textId="77777777" w:rsidR="007305FF" w:rsidRPr="003D472E" w:rsidRDefault="007305FF" w:rsidP="00710458">
            <w:pPr>
              <w:spacing w:after="0" w:line="240" w:lineRule="auto"/>
              <w:rPr>
                <w:rFonts w:eastAsia="Times New Roman"/>
                <w:sz w:val="24"/>
                <w:szCs w:val="24"/>
                <w:lang w:eastAsia="en-IN"/>
              </w:rPr>
            </w:pPr>
            <w:r w:rsidRPr="003D472E">
              <w:rPr>
                <w:rFonts w:eastAsia="Times New Roman" w:cs="Calibri"/>
                <w:color w:val="000000"/>
                <w:lang w:eastAsia="en-IN"/>
              </w:rPr>
              <w:t>Cadbury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4206D6" w14:textId="77777777" w:rsidR="007305FF" w:rsidRPr="003D472E" w:rsidRDefault="007305FF" w:rsidP="00710458">
            <w:pPr>
              <w:spacing w:after="0" w:line="240" w:lineRule="auto"/>
              <w:jc w:val="center"/>
              <w:rPr>
                <w:rFonts w:eastAsia="Times New Roman"/>
                <w:sz w:val="24"/>
                <w:szCs w:val="24"/>
                <w:lang w:eastAsia="en-IN"/>
              </w:rPr>
            </w:pPr>
            <w:r w:rsidRPr="003D472E">
              <w:rPr>
                <w:rFonts w:eastAsia="Times New Roman"/>
                <w:sz w:val="24"/>
                <w:szCs w:val="24"/>
                <w:lang w:eastAsia="en-IN"/>
              </w:rPr>
              <w:t>09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0D238C" w14:textId="77777777" w:rsidR="007305FF" w:rsidRPr="003D472E" w:rsidRDefault="007305FF" w:rsidP="00710458">
            <w:pPr>
              <w:spacing w:after="0" w:line="240" w:lineRule="auto"/>
              <w:jc w:val="center"/>
              <w:rPr>
                <w:rFonts w:eastAsia="Times New Roman"/>
                <w:sz w:val="24"/>
                <w:szCs w:val="24"/>
                <w:lang w:eastAsia="en-IN"/>
              </w:rPr>
            </w:pPr>
            <w:r w:rsidRPr="003D472E">
              <w:rPr>
                <w:rFonts w:eastAsia="Times New Roman"/>
                <w:sz w:val="24"/>
                <w:szCs w:val="24"/>
                <w:lang w:eastAsia="en-IN"/>
              </w:rPr>
              <w:t>09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19899A" w14:textId="77777777" w:rsidR="007305FF" w:rsidRPr="003D472E" w:rsidRDefault="007305FF" w:rsidP="00710458">
            <w:pPr>
              <w:spacing w:after="0" w:line="240" w:lineRule="auto"/>
              <w:jc w:val="center"/>
              <w:rPr>
                <w:rFonts w:eastAsia="Times New Roman"/>
                <w:sz w:val="24"/>
                <w:szCs w:val="24"/>
                <w:lang w:eastAsia="en-IN"/>
              </w:rPr>
            </w:pPr>
            <w:r w:rsidRPr="003D472E">
              <w:rPr>
                <w:rFonts w:eastAsia="Times New Roman"/>
                <w:sz w:val="24"/>
                <w:szCs w:val="24"/>
                <w:lang w:eastAsia="en-IN"/>
              </w:rPr>
              <w:t>09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C0A752" w14:textId="77777777" w:rsidR="007305FF" w:rsidRPr="003D472E" w:rsidRDefault="007305FF" w:rsidP="00710458">
            <w:pPr>
              <w:spacing w:after="0" w:line="240" w:lineRule="auto"/>
              <w:jc w:val="center"/>
              <w:rPr>
                <w:rFonts w:eastAsia="Times New Roman"/>
                <w:sz w:val="24"/>
                <w:szCs w:val="24"/>
                <w:lang w:eastAsia="en-IN"/>
              </w:rPr>
            </w:pPr>
            <w:r w:rsidRPr="003D472E">
              <w:rPr>
                <w:rFonts w:eastAsia="Times New Roman"/>
                <w:sz w:val="24"/>
                <w:szCs w:val="24"/>
                <w:lang w:eastAsia="en-IN"/>
              </w:rPr>
              <w:t>09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DFCE7A" w14:textId="77777777" w:rsidR="007305FF" w:rsidRPr="003D472E" w:rsidRDefault="007305FF" w:rsidP="00710458">
            <w:pPr>
              <w:spacing w:after="0" w:line="240" w:lineRule="auto"/>
              <w:jc w:val="center"/>
              <w:rPr>
                <w:rFonts w:eastAsia="Times New Roman"/>
                <w:sz w:val="24"/>
                <w:szCs w:val="24"/>
                <w:lang w:eastAsia="en-IN"/>
              </w:rPr>
            </w:pPr>
            <w:r w:rsidRPr="003D472E">
              <w:rPr>
                <w:rFonts w:eastAsia="Times New Roman"/>
                <w:sz w:val="24"/>
                <w:szCs w:val="24"/>
                <w:lang w:eastAsia="en-IN"/>
              </w:rPr>
              <w:t>09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01086C" w14:textId="77777777" w:rsidR="007305FF" w:rsidRPr="003D472E" w:rsidRDefault="007305FF" w:rsidP="00710458">
            <w:pPr>
              <w:spacing w:after="0" w:line="240" w:lineRule="auto"/>
              <w:jc w:val="center"/>
              <w:rPr>
                <w:rFonts w:eastAsia="Times New Roman"/>
                <w:sz w:val="24"/>
                <w:szCs w:val="24"/>
                <w:lang w:eastAsia="en-IN"/>
              </w:rPr>
            </w:pPr>
            <w:r w:rsidRPr="003D472E">
              <w:rPr>
                <w:rFonts w:eastAsia="Times New Roman"/>
                <w:sz w:val="24"/>
                <w:szCs w:val="24"/>
                <w:lang w:eastAsia="en-IN"/>
              </w:rPr>
              <w:t>09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ACD281" w14:textId="77777777" w:rsidR="007305FF" w:rsidRPr="003D472E" w:rsidRDefault="007305FF" w:rsidP="00710458">
            <w:pPr>
              <w:spacing w:after="0" w:line="240" w:lineRule="auto"/>
              <w:jc w:val="center"/>
              <w:rPr>
                <w:rFonts w:eastAsia="Times New Roman"/>
                <w:sz w:val="24"/>
                <w:szCs w:val="24"/>
                <w:lang w:eastAsia="en-IN"/>
              </w:rPr>
            </w:pPr>
            <w:r w:rsidRPr="003D472E">
              <w:rPr>
                <w:rFonts w:eastAsia="Times New Roman"/>
                <w:sz w:val="24"/>
                <w:szCs w:val="24"/>
                <w:lang w:eastAsia="en-IN"/>
              </w:rPr>
              <w:t>09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146C57" w14:textId="77777777" w:rsidR="007305FF" w:rsidRPr="003D472E" w:rsidRDefault="007305FF" w:rsidP="00710458">
            <w:pPr>
              <w:spacing w:after="0" w:line="240" w:lineRule="auto"/>
              <w:jc w:val="center"/>
              <w:rPr>
                <w:rFonts w:eastAsia="Times New Roman"/>
                <w:sz w:val="24"/>
                <w:szCs w:val="24"/>
                <w:lang w:eastAsia="en-IN"/>
              </w:rPr>
            </w:pPr>
            <w:r w:rsidRPr="003D472E">
              <w:rPr>
                <w:rFonts w:eastAsia="Times New Roman"/>
                <w:sz w:val="24"/>
                <w:szCs w:val="24"/>
                <w:lang w:eastAsia="en-IN"/>
              </w:rPr>
              <w:t>09</w:t>
            </w:r>
          </w:p>
        </w:tc>
      </w:tr>
      <w:tr w:rsidR="007305FF" w:rsidRPr="00D01798" w14:paraId="3E800838" w14:textId="77777777" w:rsidTr="00710458">
        <w:trPr>
          <w:trHeight w:val="53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EDF63E" w14:textId="77777777" w:rsidR="007305FF" w:rsidRPr="003D472E" w:rsidRDefault="007305FF" w:rsidP="00710458">
            <w:pPr>
              <w:spacing w:after="0" w:line="240" w:lineRule="auto"/>
              <w:rPr>
                <w:rFonts w:eastAsia="Times New Roman"/>
                <w:sz w:val="24"/>
                <w:szCs w:val="24"/>
                <w:lang w:eastAsia="en-IN"/>
              </w:rPr>
            </w:pPr>
            <w:r w:rsidRPr="003D472E">
              <w:rPr>
                <w:rFonts w:eastAsia="Times New Roman" w:cs="Calibri"/>
                <w:color w:val="000000"/>
                <w:lang w:eastAsia="en-IN"/>
              </w:rPr>
              <w:t>Anmol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0C85A9" w14:textId="77777777" w:rsidR="007305FF" w:rsidRPr="003D472E" w:rsidRDefault="007305FF" w:rsidP="00710458">
            <w:pPr>
              <w:spacing w:after="0" w:line="240" w:lineRule="auto"/>
              <w:jc w:val="center"/>
              <w:rPr>
                <w:rFonts w:eastAsia="Times New Roman"/>
                <w:sz w:val="24"/>
                <w:szCs w:val="24"/>
                <w:lang w:eastAsia="en-IN"/>
              </w:rPr>
            </w:pPr>
            <w:r w:rsidRPr="003D472E">
              <w:rPr>
                <w:rFonts w:eastAsia="Times New Roman"/>
                <w:sz w:val="24"/>
                <w:szCs w:val="24"/>
                <w:lang w:eastAsia="en-IN"/>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7075C5" w14:textId="77777777" w:rsidR="007305FF" w:rsidRPr="003D472E" w:rsidRDefault="007305FF" w:rsidP="00710458">
            <w:pPr>
              <w:spacing w:after="0" w:line="240" w:lineRule="auto"/>
              <w:jc w:val="center"/>
              <w:rPr>
                <w:rFonts w:eastAsia="Times New Roman"/>
                <w:sz w:val="24"/>
                <w:szCs w:val="24"/>
                <w:lang w:eastAsia="en-IN"/>
              </w:rPr>
            </w:pPr>
            <w:r w:rsidRPr="003D472E">
              <w:rPr>
                <w:rFonts w:eastAsia="Times New Roman"/>
                <w:sz w:val="24"/>
                <w:szCs w:val="24"/>
                <w:lang w:eastAsia="en-IN"/>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62C415" w14:textId="77777777" w:rsidR="007305FF" w:rsidRPr="003D472E" w:rsidRDefault="007305FF" w:rsidP="00710458">
            <w:pPr>
              <w:spacing w:after="0" w:line="240" w:lineRule="auto"/>
              <w:jc w:val="center"/>
              <w:rPr>
                <w:rFonts w:eastAsia="Times New Roman"/>
                <w:sz w:val="24"/>
                <w:szCs w:val="24"/>
                <w:lang w:eastAsia="en-IN"/>
              </w:rPr>
            </w:pPr>
            <w:r w:rsidRPr="003D472E">
              <w:rPr>
                <w:rFonts w:eastAsia="Times New Roman"/>
                <w:sz w:val="24"/>
                <w:szCs w:val="24"/>
                <w:lang w:eastAsia="en-IN"/>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093856" w14:textId="77777777" w:rsidR="007305FF" w:rsidRPr="003D472E" w:rsidRDefault="007305FF" w:rsidP="00710458">
            <w:pPr>
              <w:spacing w:after="0" w:line="240" w:lineRule="auto"/>
              <w:jc w:val="center"/>
              <w:rPr>
                <w:rFonts w:eastAsia="Times New Roman"/>
                <w:sz w:val="24"/>
                <w:szCs w:val="24"/>
                <w:lang w:eastAsia="en-IN"/>
              </w:rPr>
            </w:pPr>
            <w:r w:rsidRPr="003D472E">
              <w:rPr>
                <w:rFonts w:eastAsia="Times New Roman"/>
                <w:sz w:val="24"/>
                <w:szCs w:val="24"/>
                <w:lang w:eastAsia="en-IN"/>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C32BDC" w14:textId="77777777" w:rsidR="007305FF" w:rsidRPr="003D472E" w:rsidRDefault="007305FF" w:rsidP="00710458">
            <w:pPr>
              <w:spacing w:after="0" w:line="240" w:lineRule="auto"/>
              <w:jc w:val="center"/>
              <w:rPr>
                <w:rFonts w:eastAsia="Times New Roman"/>
                <w:sz w:val="24"/>
                <w:szCs w:val="24"/>
                <w:lang w:eastAsia="en-IN"/>
              </w:rPr>
            </w:pPr>
            <w:r w:rsidRPr="003D472E">
              <w:rPr>
                <w:rFonts w:eastAsia="Times New Roman"/>
                <w:sz w:val="24"/>
                <w:szCs w:val="24"/>
                <w:lang w:eastAsia="en-IN"/>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767110" w14:textId="77777777" w:rsidR="007305FF" w:rsidRPr="003D472E" w:rsidRDefault="007305FF" w:rsidP="00710458">
            <w:pPr>
              <w:spacing w:after="0" w:line="240" w:lineRule="auto"/>
              <w:jc w:val="center"/>
              <w:rPr>
                <w:rFonts w:eastAsia="Times New Roman"/>
                <w:sz w:val="24"/>
                <w:szCs w:val="24"/>
                <w:lang w:eastAsia="en-IN"/>
              </w:rPr>
            </w:pPr>
            <w:r w:rsidRPr="003D472E">
              <w:rPr>
                <w:rFonts w:eastAsia="Times New Roman"/>
                <w:sz w:val="24"/>
                <w:szCs w:val="24"/>
                <w:lang w:eastAsia="en-IN"/>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DC39FF" w14:textId="77777777" w:rsidR="007305FF" w:rsidRPr="003D472E" w:rsidRDefault="007305FF" w:rsidP="00710458">
            <w:pPr>
              <w:spacing w:after="0" w:line="240" w:lineRule="auto"/>
              <w:jc w:val="center"/>
              <w:rPr>
                <w:rFonts w:eastAsia="Times New Roman"/>
                <w:sz w:val="24"/>
                <w:szCs w:val="24"/>
                <w:lang w:eastAsia="en-IN"/>
              </w:rPr>
            </w:pPr>
            <w:r w:rsidRPr="003D472E">
              <w:rPr>
                <w:rFonts w:eastAsia="Times New Roman"/>
                <w:sz w:val="24"/>
                <w:szCs w:val="24"/>
                <w:lang w:eastAsia="en-IN"/>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A9B48B" w14:textId="77777777" w:rsidR="007305FF" w:rsidRPr="003D472E" w:rsidRDefault="007305FF" w:rsidP="00710458">
            <w:pPr>
              <w:spacing w:after="0" w:line="240" w:lineRule="auto"/>
              <w:jc w:val="center"/>
              <w:rPr>
                <w:rFonts w:eastAsia="Times New Roman"/>
                <w:sz w:val="24"/>
                <w:szCs w:val="24"/>
                <w:lang w:eastAsia="en-IN"/>
              </w:rPr>
            </w:pPr>
            <w:r w:rsidRPr="003D472E">
              <w:rPr>
                <w:rFonts w:eastAsia="Times New Roman"/>
                <w:sz w:val="24"/>
                <w:szCs w:val="24"/>
                <w:lang w:eastAsia="en-IN"/>
              </w:rPr>
              <w:t>10</w:t>
            </w:r>
          </w:p>
        </w:tc>
      </w:tr>
    </w:tbl>
    <w:p w14:paraId="50C8305F" w14:textId="77777777" w:rsidR="007305FF" w:rsidRPr="000D1425" w:rsidRDefault="007305FF" w:rsidP="007305FF">
      <w:pPr>
        <w:spacing w:line="240" w:lineRule="auto"/>
        <w:rPr>
          <w:rFonts w:eastAsia="Times New Roman" w:cs="Calibri"/>
          <w:bCs/>
          <w:color w:val="000000"/>
          <w:sz w:val="28"/>
          <w:szCs w:val="28"/>
          <w:lang w:eastAsia="en-IN"/>
        </w:rPr>
      </w:pPr>
    </w:p>
    <w:p w14:paraId="2AF49929" w14:textId="77777777" w:rsidR="007305FF" w:rsidRPr="00EE713F" w:rsidRDefault="007305FF" w:rsidP="007305FF">
      <w:pPr>
        <w:spacing w:line="240" w:lineRule="auto"/>
        <w:rPr>
          <w:rFonts w:eastAsia="Times New Roman" w:cs="Calibri"/>
          <w:b/>
          <w:bCs/>
          <w:color w:val="000000"/>
          <w:sz w:val="28"/>
          <w:szCs w:val="28"/>
          <w:lang w:eastAsia="en-IN"/>
        </w:rPr>
      </w:pPr>
      <w:r w:rsidRPr="000D1425">
        <w:rPr>
          <w:rFonts w:eastAsia="Times New Roman" w:cs="Calibri"/>
          <w:bCs/>
          <w:color w:val="000000"/>
          <w:sz w:val="28"/>
          <w:szCs w:val="28"/>
          <w:lang w:eastAsia="en-IN"/>
        </w:rPr>
        <w:t>Q18</w:t>
      </w:r>
      <w:r>
        <w:rPr>
          <w:rFonts w:eastAsia="Times New Roman" w:cs="Calibri"/>
          <w:bCs/>
          <w:color w:val="000000"/>
          <w:sz w:val="28"/>
          <w:szCs w:val="28"/>
          <w:lang w:eastAsia="en-IN"/>
        </w:rPr>
        <w:t>.</w:t>
      </w:r>
      <w:r w:rsidRPr="000D1425">
        <w:rPr>
          <w:rFonts w:eastAsia="Times New Roman" w:cs="Calibri"/>
          <w:bCs/>
          <w:color w:val="000000"/>
          <w:sz w:val="28"/>
          <w:szCs w:val="28"/>
          <w:lang w:eastAsia="en-IN"/>
        </w:rPr>
        <w:t xml:space="preserve">How likely are you to recommend your preferred biscuit brand to others? </w:t>
      </w:r>
      <w:r w:rsidRPr="000D1425">
        <w:rPr>
          <w:rFonts w:eastAsia="Times New Roman" w:cs="Calibri"/>
          <w:b/>
          <w:bCs/>
          <w:color w:val="000000"/>
          <w:sz w:val="28"/>
          <w:szCs w:val="28"/>
          <w:lang w:eastAsia="en-IN"/>
        </w:rPr>
        <w:t>(SA</w:t>
      </w:r>
      <w:r>
        <w:rPr>
          <w:rFonts w:eastAsia="Times New Roman" w:cs="Calibri"/>
          <w:b/>
          <w:bCs/>
          <w:color w:val="000000"/>
          <w:sz w:val="28"/>
          <w:szCs w:val="28"/>
          <w:lang w:eastAsia="en-IN"/>
        </w:rPr>
        <w:t>)</w:t>
      </w:r>
    </w:p>
    <w:tbl>
      <w:tblPr>
        <w:tblW w:w="0" w:type="auto"/>
        <w:tblCellMar>
          <w:top w:w="15" w:type="dxa"/>
          <w:left w:w="15" w:type="dxa"/>
          <w:bottom w:w="15" w:type="dxa"/>
          <w:right w:w="15" w:type="dxa"/>
        </w:tblCellMar>
        <w:tblLook w:val="04A0" w:firstRow="1" w:lastRow="0" w:firstColumn="1" w:lastColumn="0" w:noHBand="0" w:noVBand="1"/>
      </w:tblPr>
      <w:tblGrid>
        <w:gridCol w:w="3023"/>
        <w:gridCol w:w="814"/>
      </w:tblGrid>
      <w:tr w:rsidR="007305FF" w:rsidRPr="000D1425" w14:paraId="65EACE40" w14:textId="77777777" w:rsidTr="00710458">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A47BE9" w14:textId="77777777" w:rsidR="007305FF" w:rsidRPr="000D1425" w:rsidRDefault="007305FF" w:rsidP="00710458">
            <w:pPr>
              <w:spacing w:line="240" w:lineRule="auto"/>
              <w:rPr>
                <w:rFonts w:eastAsia="Times New Roman" w:cs="Calibri"/>
                <w:sz w:val="24"/>
                <w:szCs w:val="24"/>
                <w:lang w:eastAsia="en-IN"/>
              </w:rPr>
            </w:pPr>
            <w:r w:rsidRPr="000D1425">
              <w:rPr>
                <w:rFonts w:eastAsia="Times New Roman" w:cs="Calibri"/>
                <w:bCs/>
                <w:color w:val="000000"/>
                <w:sz w:val="28"/>
                <w:szCs w:val="28"/>
                <w:lang w:eastAsia="en-IN"/>
              </w:rPr>
              <w:t>Recommendation Range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5324E18" w14:textId="77777777" w:rsidR="007305FF" w:rsidRPr="000D1425" w:rsidRDefault="007305FF" w:rsidP="00710458">
            <w:pPr>
              <w:spacing w:line="240" w:lineRule="auto"/>
              <w:jc w:val="center"/>
              <w:rPr>
                <w:rFonts w:eastAsia="Times New Roman" w:cs="Calibri"/>
                <w:sz w:val="24"/>
                <w:szCs w:val="24"/>
                <w:lang w:eastAsia="en-IN"/>
              </w:rPr>
            </w:pPr>
            <w:r w:rsidRPr="000D1425">
              <w:rPr>
                <w:rFonts w:eastAsia="Times New Roman" w:cs="Calibri"/>
                <w:bCs/>
                <w:color w:val="000000"/>
                <w:sz w:val="28"/>
                <w:szCs w:val="28"/>
                <w:lang w:eastAsia="en-IN"/>
              </w:rPr>
              <w:t>Code</w:t>
            </w:r>
          </w:p>
        </w:tc>
      </w:tr>
      <w:tr w:rsidR="007305FF" w:rsidRPr="000D1425" w14:paraId="3CF7ADE1" w14:textId="77777777" w:rsidTr="00710458">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BF75DCA" w14:textId="77777777" w:rsidR="007305FF" w:rsidRPr="000D1425" w:rsidRDefault="007305FF" w:rsidP="00710458">
            <w:pPr>
              <w:spacing w:line="240" w:lineRule="auto"/>
              <w:rPr>
                <w:rFonts w:eastAsia="Times New Roman" w:cs="Calibri"/>
                <w:sz w:val="24"/>
                <w:szCs w:val="24"/>
                <w:lang w:eastAsia="en-IN"/>
              </w:rPr>
            </w:pPr>
            <w:r w:rsidRPr="000D1425">
              <w:rPr>
                <w:rFonts w:eastAsia="Times New Roman" w:cs="Calibri"/>
                <w:color w:val="000000"/>
                <w:sz w:val="28"/>
                <w:szCs w:val="28"/>
                <w:lang w:eastAsia="en-IN"/>
              </w:rPr>
              <w:t>Unlikely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D607D7" w14:textId="77777777" w:rsidR="007305FF" w:rsidRPr="000D1425" w:rsidRDefault="007305FF" w:rsidP="00710458">
            <w:pPr>
              <w:spacing w:line="240" w:lineRule="auto"/>
              <w:jc w:val="center"/>
              <w:rPr>
                <w:rFonts w:eastAsia="Times New Roman" w:cs="Calibri"/>
                <w:sz w:val="24"/>
                <w:szCs w:val="24"/>
                <w:lang w:eastAsia="en-IN"/>
              </w:rPr>
            </w:pPr>
            <w:r w:rsidRPr="000D1425">
              <w:rPr>
                <w:rFonts w:eastAsia="Times New Roman" w:cs="Calibri"/>
                <w:color w:val="000000"/>
                <w:sz w:val="28"/>
                <w:szCs w:val="28"/>
                <w:lang w:eastAsia="en-IN"/>
              </w:rPr>
              <w:t>01</w:t>
            </w:r>
          </w:p>
        </w:tc>
      </w:tr>
      <w:tr w:rsidR="007305FF" w:rsidRPr="000D1425" w14:paraId="16752A28" w14:textId="77777777" w:rsidTr="00710458">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D6645D" w14:textId="77777777" w:rsidR="007305FF" w:rsidRPr="000D1425" w:rsidRDefault="007305FF" w:rsidP="00710458">
            <w:pPr>
              <w:spacing w:line="240" w:lineRule="auto"/>
              <w:rPr>
                <w:rFonts w:eastAsia="Times New Roman" w:cs="Calibri"/>
                <w:sz w:val="24"/>
                <w:szCs w:val="24"/>
                <w:lang w:eastAsia="en-IN"/>
              </w:rPr>
            </w:pPr>
            <w:r w:rsidRPr="000D1425">
              <w:rPr>
                <w:rFonts w:eastAsia="Times New Roman" w:cs="Calibri"/>
                <w:color w:val="000000"/>
                <w:sz w:val="28"/>
                <w:szCs w:val="28"/>
                <w:lang w:eastAsia="en-IN"/>
              </w:rPr>
              <w:t>Neutral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FD4EC2C" w14:textId="77777777" w:rsidR="007305FF" w:rsidRPr="000D1425" w:rsidRDefault="007305FF" w:rsidP="00710458">
            <w:pPr>
              <w:spacing w:line="240" w:lineRule="auto"/>
              <w:jc w:val="center"/>
              <w:rPr>
                <w:rFonts w:eastAsia="Times New Roman" w:cs="Calibri"/>
                <w:sz w:val="24"/>
                <w:szCs w:val="24"/>
                <w:lang w:eastAsia="en-IN"/>
              </w:rPr>
            </w:pPr>
            <w:r w:rsidRPr="000D1425">
              <w:rPr>
                <w:rFonts w:eastAsia="Times New Roman" w:cs="Calibri"/>
                <w:color w:val="000000"/>
                <w:sz w:val="28"/>
                <w:szCs w:val="28"/>
                <w:lang w:eastAsia="en-IN"/>
              </w:rPr>
              <w:t>02</w:t>
            </w:r>
          </w:p>
        </w:tc>
      </w:tr>
      <w:tr w:rsidR="007305FF" w:rsidRPr="000D1425" w14:paraId="59919EC9" w14:textId="77777777" w:rsidTr="00710458">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DEEFAA" w14:textId="77777777" w:rsidR="007305FF" w:rsidRPr="000D1425" w:rsidRDefault="007305FF" w:rsidP="00710458">
            <w:pPr>
              <w:spacing w:line="240" w:lineRule="auto"/>
              <w:rPr>
                <w:rFonts w:eastAsia="Times New Roman" w:cs="Calibri"/>
                <w:sz w:val="24"/>
                <w:szCs w:val="24"/>
                <w:lang w:eastAsia="en-IN"/>
              </w:rPr>
            </w:pPr>
            <w:r w:rsidRPr="000D1425">
              <w:rPr>
                <w:rFonts w:eastAsia="Times New Roman" w:cs="Calibri"/>
                <w:color w:val="000000"/>
                <w:sz w:val="28"/>
                <w:szCs w:val="28"/>
                <w:lang w:eastAsia="en-IN"/>
              </w:rPr>
              <w:t>Likely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E9D09E7" w14:textId="77777777" w:rsidR="007305FF" w:rsidRPr="000D1425" w:rsidRDefault="007305FF" w:rsidP="00710458">
            <w:pPr>
              <w:spacing w:line="240" w:lineRule="auto"/>
              <w:jc w:val="center"/>
              <w:rPr>
                <w:rFonts w:eastAsia="Times New Roman" w:cs="Calibri"/>
                <w:sz w:val="24"/>
                <w:szCs w:val="24"/>
                <w:lang w:eastAsia="en-IN"/>
              </w:rPr>
            </w:pPr>
            <w:r w:rsidRPr="000D1425">
              <w:rPr>
                <w:rFonts w:eastAsia="Times New Roman" w:cs="Calibri"/>
                <w:color w:val="000000"/>
                <w:sz w:val="28"/>
                <w:szCs w:val="28"/>
                <w:lang w:eastAsia="en-IN"/>
              </w:rPr>
              <w:t>03</w:t>
            </w:r>
          </w:p>
        </w:tc>
      </w:tr>
      <w:tr w:rsidR="007305FF" w:rsidRPr="000D1425" w14:paraId="76262A48" w14:textId="77777777" w:rsidTr="00710458">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28563E1" w14:textId="77777777" w:rsidR="007305FF" w:rsidRPr="000D1425" w:rsidRDefault="007305FF" w:rsidP="00710458">
            <w:pPr>
              <w:spacing w:line="240" w:lineRule="auto"/>
              <w:rPr>
                <w:rFonts w:eastAsia="Times New Roman" w:cs="Calibri"/>
                <w:sz w:val="24"/>
                <w:szCs w:val="24"/>
                <w:lang w:eastAsia="en-IN"/>
              </w:rPr>
            </w:pPr>
            <w:r w:rsidRPr="000D1425">
              <w:rPr>
                <w:rFonts w:eastAsia="Times New Roman" w:cs="Calibri"/>
                <w:color w:val="000000"/>
                <w:sz w:val="28"/>
                <w:szCs w:val="28"/>
                <w:lang w:eastAsia="en-IN"/>
              </w:rPr>
              <w:t>Very likely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25586EF" w14:textId="77777777" w:rsidR="007305FF" w:rsidRPr="000D1425" w:rsidRDefault="007305FF" w:rsidP="00710458">
            <w:pPr>
              <w:spacing w:line="240" w:lineRule="auto"/>
              <w:jc w:val="center"/>
              <w:rPr>
                <w:rFonts w:eastAsia="Times New Roman" w:cs="Calibri"/>
                <w:sz w:val="24"/>
                <w:szCs w:val="24"/>
                <w:lang w:eastAsia="en-IN"/>
              </w:rPr>
            </w:pPr>
            <w:r w:rsidRPr="000D1425">
              <w:rPr>
                <w:rFonts w:eastAsia="Times New Roman" w:cs="Calibri"/>
                <w:color w:val="000000"/>
                <w:sz w:val="28"/>
                <w:szCs w:val="28"/>
                <w:lang w:eastAsia="en-IN"/>
              </w:rPr>
              <w:t>04</w:t>
            </w:r>
          </w:p>
        </w:tc>
      </w:tr>
    </w:tbl>
    <w:p w14:paraId="3130F37C" w14:textId="77777777" w:rsidR="007305FF" w:rsidRPr="000D1425" w:rsidRDefault="007305FF" w:rsidP="007305FF">
      <w:pPr>
        <w:spacing w:line="240" w:lineRule="auto"/>
        <w:rPr>
          <w:rFonts w:eastAsia="Times New Roman" w:cs="Calibri"/>
          <w:bCs/>
          <w:color w:val="000000"/>
          <w:sz w:val="28"/>
          <w:szCs w:val="28"/>
          <w:lang w:eastAsia="en-IN"/>
        </w:rPr>
      </w:pPr>
    </w:p>
    <w:p w14:paraId="3DF9A21B" w14:textId="77777777" w:rsidR="007305FF" w:rsidRDefault="007305FF" w:rsidP="007305FF">
      <w:pPr>
        <w:spacing w:line="240" w:lineRule="auto"/>
        <w:rPr>
          <w:rFonts w:eastAsia="Times New Roman" w:cs="Calibri"/>
          <w:bCs/>
          <w:color w:val="000000"/>
          <w:sz w:val="28"/>
          <w:szCs w:val="28"/>
          <w:lang w:eastAsia="en-IN"/>
        </w:rPr>
      </w:pPr>
    </w:p>
    <w:p w14:paraId="2B66B644" w14:textId="77777777" w:rsidR="00CB070E" w:rsidRDefault="00CB070E" w:rsidP="007305FF">
      <w:pPr>
        <w:spacing w:line="240" w:lineRule="auto"/>
        <w:rPr>
          <w:rFonts w:eastAsia="Times New Roman" w:cs="Calibri"/>
          <w:bCs/>
          <w:color w:val="000000"/>
          <w:sz w:val="28"/>
          <w:szCs w:val="28"/>
          <w:lang w:eastAsia="en-IN"/>
        </w:rPr>
      </w:pPr>
    </w:p>
    <w:p w14:paraId="2CCCB948" w14:textId="77777777" w:rsidR="007305FF" w:rsidRDefault="007305FF" w:rsidP="007305FF">
      <w:pPr>
        <w:spacing w:line="240" w:lineRule="auto"/>
        <w:rPr>
          <w:rFonts w:eastAsia="Times New Roman" w:cs="Calibri"/>
          <w:bCs/>
          <w:color w:val="000000"/>
          <w:sz w:val="28"/>
          <w:szCs w:val="28"/>
          <w:lang w:eastAsia="en-IN"/>
        </w:rPr>
      </w:pPr>
    </w:p>
    <w:p w14:paraId="44ECBFF8" w14:textId="77777777" w:rsidR="007305FF" w:rsidRDefault="007305FF" w:rsidP="007305FF">
      <w:pPr>
        <w:spacing w:line="240" w:lineRule="auto"/>
        <w:rPr>
          <w:rFonts w:eastAsia="Times New Roman" w:cs="Calibri"/>
          <w:bCs/>
          <w:color w:val="000000"/>
          <w:sz w:val="28"/>
          <w:szCs w:val="28"/>
          <w:lang w:eastAsia="en-IN"/>
        </w:rPr>
      </w:pPr>
    </w:p>
    <w:p w14:paraId="498D6B81" w14:textId="77777777" w:rsidR="007305FF" w:rsidRPr="00EE713F" w:rsidRDefault="007305FF" w:rsidP="007305FF">
      <w:pPr>
        <w:spacing w:line="240" w:lineRule="auto"/>
        <w:rPr>
          <w:rFonts w:eastAsia="Times New Roman" w:cs="Calibri"/>
          <w:b/>
          <w:bCs/>
          <w:color w:val="000000"/>
          <w:sz w:val="28"/>
          <w:szCs w:val="28"/>
          <w:lang w:eastAsia="en-IN"/>
        </w:rPr>
      </w:pPr>
      <w:r w:rsidRPr="000D1425">
        <w:rPr>
          <w:rFonts w:eastAsia="Times New Roman" w:cs="Calibri"/>
          <w:bCs/>
          <w:color w:val="000000"/>
          <w:sz w:val="28"/>
          <w:szCs w:val="28"/>
          <w:lang w:eastAsia="en-IN"/>
        </w:rPr>
        <w:lastRenderedPageBreak/>
        <w:t>Q19</w:t>
      </w:r>
      <w:r>
        <w:rPr>
          <w:rFonts w:eastAsia="Times New Roman" w:cs="Calibri"/>
          <w:bCs/>
          <w:color w:val="000000"/>
          <w:sz w:val="28"/>
          <w:szCs w:val="28"/>
          <w:lang w:eastAsia="en-IN"/>
        </w:rPr>
        <w:t>.</w:t>
      </w:r>
      <w:r w:rsidRPr="000D1425">
        <w:rPr>
          <w:rFonts w:eastAsia="Times New Roman" w:cs="Calibri"/>
          <w:bCs/>
          <w:color w:val="000000"/>
          <w:sz w:val="28"/>
          <w:szCs w:val="28"/>
          <w:lang w:eastAsia="en-IN"/>
        </w:rPr>
        <w:t xml:space="preserve">How important are the following factors when choosing a biscuit brand? </w:t>
      </w:r>
      <w:r w:rsidRPr="000D1425">
        <w:rPr>
          <w:rFonts w:eastAsia="Times New Roman" w:cs="Calibri"/>
          <w:b/>
          <w:bCs/>
          <w:color w:val="000000"/>
          <w:sz w:val="28"/>
          <w:szCs w:val="28"/>
          <w:lang w:eastAsia="en-IN"/>
        </w:rPr>
        <w:t>(SA)</w:t>
      </w:r>
    </w:p>
    <w:tbl>
      <w:tblPr>
        <w:tblW w:w="0" w:type="auto"/>
        <w:tblCellMar>
          <w:top w:w="15" w:type="dxa"/>
          <w:left w:w="15" w:type="dxa"/>
          <w:bottom w:w="15" w:type="dxa"/>
          <w:right w:w="15" w:type="dxa"/>
        </w:tblCellMar>
        <w:tblLook w:val="04A0" w:firstRow="1" w:lastRow="0" w:firstColumn="1" w:lastColumn="0" w:noHBand="0" w:noVBand="1"/>
      </w:tblPr>
      <w:tblGrid>
        <w:gridCol w:w="2184"/>
        <w:gridCol w:w="814"/>
      </w:tblGrid>
      <w:tr w:rsidR="007305FF" w:rsidRPr="000D1425" w14:paraId="128712A4" w14:textId="77777777" w:rsidTr="00710458">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162089B" w14:textId="77777777" w:rsidR="007305FF" w:rsidRPr="000D1425" w:rsidRDefault="007305FF" w:rsidP="00710458">
            <w:pPr>
              <w:spacing w:line="240" w:lineRule="auto"/>
              <w:rPr>
                <w:rFonts w:eastAsia="Times New Roman" w:cs="Calibri"/>
                <w:sz w:val="24"/>
                <w:szCs w:val="24"/>
                <w:lang w:eastAsia="en-IN"/>
              </w:rPr>
            </w:pPr>
            <w:r w:rsidRPr="000D1425">
              <w:rPr>
                <w:rFonts w:eastAsia="Times New Roman" w:cs="Calibri"/>
                <w:bCs/>
                <w:color w:val="000000"/>
                <w:sz w:val="28"/>
                <w:szCs w:val="28"/>
                <w:lang w:eastAsia="en-IN"/>
              </w:rPr>
              <w:tab/>
              <w:t>Factors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8F10CDB" w14:textId="77777777" w:rsidR="007305FF" w:rsidRPr="000D1425" w:rsidRDefault="007305FF" w:rsidP="00710458">
            <w:pPr>
              <w:spacing w:line="240" w:lineRule="auto"/>
              <w:jc w:val="center"/>
              <w:rPr>
                <w:rFonts w:eastAsia="Times New Roman" w:cs="Calibri"/>
                <w:sz w:val="24"/>
                <w:szCs w:val="24"/>
                <w:lang w:eastAsia="en-IN"/>
              </w:rPr>
            </w:pPr>
            <w:r w:rsidRPr="000D1425">
              <w:rPr>
                <w:rFonts w:eastAsia="Times New Roman" w:cs="Calibri"/>
                <w:bCs/>
                <w:color w:val="000000"/>
                <w:sz w:val="28"/>
                <w:szCs w:val="28"/>
                <w:lang w:eastAsia="en-IN"/>
              </w:rPr>
              <w:t>Code</w:t>
            </w:r>
          </w:p>
        </w:tc>
      </w:tr>
      <w:tr w:rsidR="007305FF" w:rsidRPr="000D1425" w14:paraId="00610F03" w14:textId="77777777" w:rsidTr="00710458">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2E2D253" w14:textId="77777777" w:rsidR="007305FF" w:rsidRPr="000D1425" w:rsidRDefault="007305FF" w:rsidP="00710458">
            <w:pPr>
              <w:spacing w:line="240" w:lineRule="auto"/>
              <w:rPr>
                <w:rFonts w:eastAsia="Times New Roman" w:cs="Calibri"/>
                <w:sz w:val="24"/>
                <w:szCs w:val="24"/>
                <w:lang w:eastAsia="en-IN"/>
              </w:rPr>
            </w:pPr>
            <w:r w:rsidRPr="000D1425">
              <w:rPr>
                <w:rFonts w:eastAsia="Times New Roman" w:cs="Calibri"/>
                <w:color w:val="000000"/>
                <w:sz w:val="28"/>
                <w:szCs w:val="28"/>
                <w:lang w:eastAsia="en-IN"/>
              </w:rPr>
              <w:t>Price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ABB58F" w14:textId="77777777" w:rsidR="007305FF" w:rsidRPr="000D1425" w:rsidRDefault="007305FF" w:rsidP="00710458">
            <w:pPr>
              <w:spacing w:line="240" w:lineRule="auto"/>
              <w:jc w:val="center"/>
              <w:rPr>
                <w:rFonts w:eastAsia="Times New Roman" w:cs="Calibri"/>
                <w:sz w:val="24"/>
                <w:szCs w:val="24"/>
                <w:lang w:eastAsia="en-IN"/>
              </w:rPr>
            </w:pPr>
            <w:r w:rsidRPr="000D1425">
              <w:rPr>
                <w:rFonts w:eastAsia="Times New Roman" w:cs="Calibri"/>
                <w:color w:val="000000"/>
                <w:sz w:val="28"/>
                <w:szCs w:val="28"/>
                <w:lang w:eastAsia="en-IN"/>
              </w:rPr>
              <w:t>01</w:t>
            </w:r>
          </w:p>
        </w:tc>
      </w:tr>
      <w:tr w:rsidR="007305FF" w:rsidRPr="000D1425" w14:paraId="6F2C46C2" w14:textId="77777777" w:rsidTr="00710458">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899453" w14:textId="77777777" w:rsidR="007305FF" w:rsidRPr="000D1425" w:rsidRDefault="007305FF" w:rsidP="00710458">
            <w:pPr>
              <w:spacing w:line="240" w:lineRule="auto"/>
              <w:rPr>
                <w:rFonts w:eastAsia="Times New Roman" w:cs="Calibri"/>
                <w:sz w:val="24"/>
                <w:szCs w:val="24"/>
                <w:lang w:eastAsia="en-IN"/>
              </w:rPr>
            </w:pPr>
            <w:r w:rsidRPr="000D1425">
              <w:rPr>
                <w:rFonts w:eastAsia="Times New Roman" w:cs="Calibri"/>
                <w:color w:val="000000"/>
                <w:sz w:val="28"/>
                <w:szCs w:val="28"/>
                <w:lang w:eastAsia="en-IN"/>
              </w:rPr>
              <w:t>Quality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70BEA68" w14:textId="77777777" w:rsidR="007305FF" w:rsidRPr="000D1425" w:rsidRDefault="007305FF" w:rsidP="00710458">
            <w:pPr>
              <w:spacing w:line="240" w:lineRule="auto"/>
              <w:jc w:val="center"/>
              <w:rPr>
                <w:rFonts w:eastAsia="Times New Roman" w:cs="Calibri"/>
                <w:sz w:val="24"/>
                <w:szCs w:val="24"/>
                <w:lang w:eastAsia="en-IN"/>
              </w:rPr>
            </w:pPr>
            <w:r w:rsidRPr="000D1425">
              <w:rPr>
                <w:rFonts w:eastAsia="Times New Roman" w:cs="Calibri"/>
                <w:color w:val="000000"/>
                <w:sz w:val="28"/>
                <w:szCs w:val="28"/>
                <w:lang w:eastAsia="en-IN"/>
              </w:rPr>
              <w:t>02</w:t>
            </w:r>
          </w:p>
        </w:tc>
      </w:tr>
      <w:tr w:rsidR="007305FF" w:rsidRPr="000D1425" w14:paraId="765F3776" w14:textId="77777777" w:rsidTr="00710458">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A37C69" w14:textId="77777777" w:rsidR="007305FF" w:rsidRPr="000D1425" w:rsidRDefault="007305FF" w:rsidP="00710458">
            <w:pPr>
              <w:spacing w:line="240" w:lineRule="auto"/>
              <w:rPr>
                <w:rFonts w:eastAsia="Times New Roman" w:cs="Calibri"/>
                <w:sz w:val="24"/>
                <w:szCs w:val="24"/>
                <w:lang w:eastAsia="en-IN"/>
              </w:rPr>
            </w:pPr>
            <w:r w:rsidRPr="000D1425">
              <w:rPr>
                <w:rFonts w:eastAsia="Times New Roman" w:cs="Calibri"/>
                <w:color w:val="000000"/>
                <w:sz w:val="28"/>
                <w:szCs w:val="28"/>
                <w:lang w:eastAsia="en-IN"/>
              </w:rPr>
              <w:t>Brand reputation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AE88C67" w14:textId="77777777" w:rsidR="007305FF" w:rsidRPr="000D1425" w:rsidRDefault="007305FF" w:rsidP="00710458">
            <w:pPr>
              <w:spacing w:line="240" w:lineRule="auto"/>
              <w:jc w:val="center"/>
              <w:rPr>
                <w:rFonts w:eastAsia="Times New Roman" w:cs="Calibri"/>
                <w:sz w:val="24"/>
                <w:szCs w:val="24"/>
                <w:lang w:eastAsia="en-IN"/>
              </w:rPr>
            </w:pPr>
            <w:r w:rsidRPr="000D1425">
              <w:rPr>
                <w:rFonts w:eastAsia="Times New Roman" w:cs="Calibri"/>
                <w:color w:val="000000"/>
                <w:sz w:val="28"/>
                <w:szCs w:val="28"/>
                <w:lang w:eastAsia="en-IN"/>
              </w:rPr>
              <w:t>03</w:t>
            </w:r>
          </w:p>
        </w:tc>
      </w:tr>
      <w:tr w:rsidR="007305FF" w:rsidRPr="000D1425" w14:paraId="468A5AD0" w14:textId="77777777" w:rsidTr="00710458">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DDFA75F" w14:textId="77777777" w:rsidR="007305FF" w:rsidRPr="000D1425" w:rsidRDefault="007305FF" w:rsidP="00710458">
            <w:pPr>
              <w:spacing w:line="240" w:lineRule="auto"/>
              <w:rPr>
                <w:rFonts w:eastAsia="Times New Roman" w:cs="Calibri"/>
                <w:sz w:val="24"/>
                <w:szCs w:val="24"/>
                <w:lang w:eastAsia="en-IN"/>
              </w:rPr>
            </w:pPr>
            <w:r w:rsidRPr="000D1425">
              <w:rPr>
                <w:rFonts w:eastAsia="Times New Roman" w:cs="Calibri"/>
                <w:color w:val="000000"/>
                <w:sz w:val="28"/>
                <w:szCs w:val="28"/>
                <w:lang w:eastAsia="en-IN"/>
              </w:rPr>
              <w:t>Packaging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824CAF1" w14:textId="77777777" w:rsidR="007305FF" w:rsidRPr="000D1425" w:rsidRDefault="007305FF" w:rsidP="00710458">
            <w:pPr>
              <w:spacing w:line="240" w:lineRule="auto"/>
              <w:jc w:val="center"/>
              <w:rPr>
                <w:rFonts w:eastAsia="Times New Roman" w:cs="Calibri"/>
                <w:sz w:val="24"/>
                <w:szCs w:val="24"/>
                <w:lang w:eastAsia="en-IN"/>
              </w:rPr>
            </w:pPr>
            <w:r w:rsidRPr="000D1425">
              <w:rPr>
                <w:rFonts w:eastAsia="Times New Roman" w:cs="Calibri"/>
                <w:color w:val="000000"/>
                <w:sz w:val="28"/>
                <w:szCs w:val="28"/>
                <w:lang w:eastAsia="en-IN"/>
              </w:rPr>
              <w:t>04</w:t>
            </w:r>
          </w:p>
        </w:tc>
      </w:tr>
      <w:tr w:rsidR="007305FF" w:rsidRPr="000D1425" w14:paraId="68CD0E67" w14:textId="77777777" w:rsidTr="00710458">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4CAC08B" w14:textId="77777777" w:rsidR="007305FF" w:rsidRPr="000D1425" w:rsidRDefault="007305FF" w:rsidP="00710458">
            <w:pPr>
              <w:spacing w:line="240" w:lineRule="auto"/>
              <w:rPr>
                <w:rFonts w:eastAsia="Times New Roman" w:cs="Calibri"/>
                <w:sz w:val="24"/>
                <w:szCs w:val="24"/>
                <w:lang w:eastAsia="en-IN"/>
              </w:rPr>
            </w:pPr>
            <w:r w:rsidRPr="000D1425">
              <w:rPr>
                <w:rFonts w:eastAsia="Times New Roman" w:cs="Calibri"/>
                <w:color w:val="000000"/>
                <w:sz w:val="28"/>
                <w:szCs w:val="28"/>
                <w:lang w:eastAsia="en-IN"/>
              </w:rPr>
              <w:t>Nutritional value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1496C50" w14:textId="77777777" w:rsidR="007305FF" w:rsidRPr="000D1425" w:rsidRDefault="007305FF" w:rsidP="00710458">
            <w:pPr>
              <w:spacing w:line="240" w:lineRule="auto"/>
              <w:jc w:val="center"/>
              <w:rPr>
                <w:rFonts w:eastAsia="Times New Roman" w:cs="Calibri"/>
                <w:sz w:val="24"/>
                <w:szCs w:val="24"/>
                <w:lang w:eastAsia="en-IN"/>
              </w:rPr>
            </w:pPr>
            <w:r w:rsidRPr="000D1425">
              <w:rPr>
                <w:rFonts w:eastAsia="Times New Roman" w:cs="Calibri"/>
                <w:color w:val="000000"/>
                <w:sz w:val="28"/>
                <w:szCs w:val="28"/>
                <w:lang w:eastAsia="en-IN"/>
              </w:rPr>
              <w:t>05</w:t>
            </w:r>
          </w:p>
        </w:tc>
      </w:tr>
    </w:tbl>
    <w:p w14:paraId="1DAE815A" w14:textId="67715BB9" w:rsidR="007305FF" w:rsidRPr="000D1425" w:rsidRDefault="007305FF" w:rsidP="007305FF">
      <w:pPr>
        <w:spacing w:line="240" w:lineRule="auto"/>
        <w:rPr>
          <w:rFonts w:eastAsia="Times New Roman" w:cs="Calibri"/>
          <w:bCs/>
          <w:color w:val="000000"/>
          <w:sz w:val="28"/>
          <w:szCs w:val="28"/>
          <w:lang w:eastAsia="en-IN"/>
        </w:rPr>
      </w:pPr>
      <w:r>
        <w:rPr>
          <w:noProof/>
        </w:rPr>
        <mc:AlternateContent>
          <mc:Choice Requires="wps">
            <w:drawing>
              <wp:anchor distT="45720" distB="45720" distL="114300" distR="114300" simplePos="0" relativeHeight="251662336" behindDoc="0" locked="0" layoutInCell="1" allowOverlap="1" wp14:anchorId="44264409" wp14:editId="655ACCD8">
                <wp:simplePos x="0" y="0"/>
                <wp:positionH relativeFrom="column">
                  <wp:posOffset>-206375</wp:posOffset>
                </wp:positionH>
                <wp:positionV relativeFrom="paragraph">
                  <wp:posOffset>462915</wp:posOffset>
                </wp:positionV>
                <wp:extent cx="5716270" cy="291465"/>
                <wp:effectExtent l="12700" t="5715" r="5080" b="7620"/>
                <wp:wrapSquare wrapText="bothSides"/>
                <wp:docPr id="131170432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6270" cy="291465"/>
                        </a:xfrm>
                        <a:prstGeom prst="rect">
                          <a:avLst/>
                        </a:prstGeom>
                        <a:solidFill>
                          <a:srgbClr val="FFFFFF"/>
                        </a:solidFill>
                        <a:ln w="9525">
                          <a:solidFill>
                            <a:srgbClr val="000000"/>
                          </a:solidFill>
                          <a:miter lim="800000"/>
                          <a:headEnd/>
                          <a:tailEnd/>
                        </a:ln>
                      </wps:spPr>
                      <wps:txbx>
                        <w:txbxContent>
                          <w:p w14:paraId="13F6EE74" w14:textId="77777777" w:rsidR="007305FF" w:rsidRPr="00EE713F" w:rsidRDefault="007305FF" w:rsidP="007305FF">
                            <w:pPr>
                              <w:shd w:val="clear" w:color="auto" w:fill="BFBFBF"/>
                              <w:jc w:val="center"/>
                              <w:rPr>
                                <w:b/>
                                <w:sz w:val="32"/>
                                <w:szCs w:val="32"/>
                              </w:rPr>
                            </w:pPr>
                            <w:r w:rsidRPr="00EE713F">
                              <w:rPr>
                                <w:b/>
                                <w:sz w:val="32"/>
                                <w:szCs w:val="32"/>
                              </w:rPr>
                              <w:t>BRAND IMAGERY</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4264409" id="Text Box 5" o:spid="_x0000_s1028" type="#_x0000_t202" style="position:absolute;margin-left:-16.25pt;margin-top:36.45pt;width:450.1pt;height:22.9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">
                <v:textbox>
                  <w:txbxContent>
                    <w:p w14:paraId="13F6EE74" w14:textId="77777777" w:rsidR="007305FF" w:rsidRPr="00EE713F" w:rsidRDefault="007305FF" w:rsidP="007305FF">
                      <w:pPr>
                        <w:shd w:val="clear" w:color="auto" w:fill="BFBFBF"/>
                        <w:jc w:val="center"/>
                        <w:rPr>
                          <w:b/>
                          <w:sz w:val="32"/>
                          <w:szCs w:val="32"/>
                        </w:rPr>
                      </w:pPr>
                      <w:r w:rsidRPr="00EE713F">
                        <w:rPr>
                          <w:b/>
                          <w:sz w:val="32"/>
                          <w:szCs w:val="32"/>
                        </w:rPr>
                        <w:t>BRAND IMAGERY</w:t>
                      </w:r>
                    </w:p>
                  </w:txbxContent>
                </v:textbox>
                <w10:wrap type="square"/>
              </v:shape>
            </w:pict>
          </mc:Fallback>
        </mc:AlternateContent>
      </w:r>
    </w:p>
    <w:p w14:paraId="4AA51DCE" w14:textId="77777777" w:rsidR="007305FF" w:rsidRDefault="007305FF" w:rsidP="007305FF">
      <w:pPr>
        <w:spacing w:line="240" w:lineRule="auto"/>
        <w:rPr>
          <w:rFonts w:eastAsia="Times New Roman" w:cs="Calibri"/>
          <w:bCs/>
          <w:color w:val="000000"/>
          <w:sz w:val="28"/>
          <w:szCs w:val="28"/>
          <w:lang w:eastAsia="en-IN"/>
        </w:rPr>
      </w:pPr>
    </w:p>
    <w:p w14:paraId="3B7545F2" w14:textId="77777777" w:rsidR="007305FF" w:rsidRPr="00EE713F" w:rsidRDefault="007305FF" w:rsidP="007305FF">
      <w:pPr>
        <w:spacing w:line="240" w:lineRule="auto"/>
        <w:rPr>
          <w:rFonts w:eastAsia="Times New Roman" w:cs="Calibri"/>
          <w:b/>
          <w:bCs/>
          <w:color w:val="000000"/>
          <w:sz w:val="28"/>
          <w:szCs w:val="28"/>
          <w:lang w:eastAsia="en-IN"/>
        </w:rPr>
      </w:pPr>
      <w:r>
        <w:rPr>
          <w:rFonts w:eastAsia="Times New Roman" w:cs="Calibri"/>
          <w:b/>
          <w:bCs/>
          <w:color w:val="000000"/>
          <w:sz w:val="28"/>
          <w:szCs w:val="28"/>
          <w:lang w:eastAsia="en-IN"/>
        </w:rPr>
        <w:t>Show brands aware of (Brands coded in TOM, SPONT and Aided)</w:t>
      </w:r>
    </w:p>
    <w:p w14:paraId="1D093426" w14:textId="77777777" w:rsidR="007305FF" w:rsidRDefault="007305FF" w:rsidP="007305FF">
      <w:pPr>
        <w:spacing w:line="240" w:lineRule="auto"/>
        <w:rPr>
          <w:rFonts w:eastAsia="Times New Roman" w:cs="Calibri"/>
          <w:bCs/>
          <w:color w:val="000000"/>
          <w:sz w:val="28"/>
          <w:szCs w:val="28"/>
          <w:lang w:eastAsia="en-IN"/>
        </w:rPr>
      </w:pPr>
      <w:r>
        <w:rPr>
          <w:rFonts w:eastAsia="Times New Roman" w:cs="Calibri"/>
          <w:bCs/>
          <w:color w:val="000000"/>
          <w:sz w:val="28"/>
          <w:szCs w:val="28"/>
          <w:lang w:eastAsia="en-IN"/>
        </w:rPr>
        <w:t>Q20. For the various brands I would like to know which of these brands would you associate with each of the statements. You may or may not have purchased the brands. If you do not associate any of these biscuit brands with particular statement, please tell me so. There are no right or wrong answers, we just need your opinion.</w:t>
      </w:r>
    </w:p>
    <w:p w14:paraId="05226A7A" w14:textId="77777777" w:rsidR="007305FF" w:rsidRPr="00E9404D" w:rsidRDefault="007305FF" w:rsidP="007305FF">
      <w:pPr>
        <w:spacing w:line="240" w:lineRule="auto"/>
        <w:rPr>
          <w:rFonts w:eastAsia="Times New Roman" w:cs="Calibri"/>
          <w:bCs/>
          <w:color w:val="000000"/>
          <w:sz w:val="28"/>
          <w:szCs w:val="28"/>
          <w:lang w:eastAsia="en-IN"/>
        </w:rPr>
      </w:pPr>
    </w:p>
    <w:tbl>
      <w:tblPr>
        <w:tblW w:w="9889" w:type="dxa"/>
        <w:tblLayout w:type="fixed"/>
        <w:tblCellMar>
          <w:top w:w="15" w:type="dxa"/>
          <w:left w:w="15" w:type="dxa"/>
          <w:bottom w:w="15" w:type="dxa"/>
          <w:right w:w="15" w:type="dxa"/>
        </w:tblCellMar>
        <w:tblLook w:val="04A0" w:firstRow="1" w:lastRow="0" w:firstColumn="1" w:lastColumn="0" w:noHBand="0" w:noVBand="1"/>
      </w:tblPr>
      <w:tblGrid>
        <w:gridCol w:w="1600"/>
        <w:gridCol w:w="776"/>
        <w:gridCol w:w="641"/>
        <w:gridCol w:w="861"/>
        <w:gridCol w:w="816"/>
        <w:gridCol w:w="656"/>
        <w:gridCol w:w="781"/>
        <w:gridCol w:w="816"/>
        <w:gridCol w:w="702"/>
        <w:gridCol w:w="795"/>
        <w:gridCol w:w="670"/>
        <w:gridCol w:w="775"/>
      </w:tblGrid>
      <w:tr w:rsidR="007305FF" w:rsidRPr="000D1425" w14:paraId="582B9B53" w14:textId="77777777" w:rsidTr="00710458">
        <w:trPr>
          <w:trHeight w:val="826"/>
        </w:trPr>
        <w:tc>
          <w:tcPr>
            <w:tcW w:w="16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5B878A" w14:textId="77777777" w:rsidR="007305FF" w:rsidRPr="003D472E" w:rsidRDefault="007305FF" w:rsidP="00710458">
            <w:pPr>
              <w:spacing w:after="0" w:line="240" w:lineRule="auto"/>
              <w:rPr>
                <w:rFonts w:eastAsia="Times New Roman" w:cs="Calibri"/>
                <w:lang w:eastAsia="en-IN"/>
              </w:rPr>
            </w:pPr>
            <w:r w:rsidRPr="003D472E">
              <w:rPr>
                <w:rFonts w:eastAsia="Times New Roman" w:cs="Calibri"/>
                <w:lang w:eastAsia="en-IN"/>
              </w:rPr>
              <w:t>Statements</w:t>
            </w:r>
          </w:p>
        </w:tc>
        <w:tc>
          <w:tcPr>
            <w:tcW w:w="7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6B7BF9"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Parle</w:t>
            </w:r>
          </w:p>
        </w:tc>
        <w:tc>
          <w:tcPr>
            <w:tcW w:w="6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7FB3D5"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Britannia</w:t>
            </w:r>
          </w:p>
        </w:tc>
        <w:tc>
          <w:tcPr>
            <w:tcW w:w="8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22CAF2"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Priyagold</w:t>
            </w:r>
          </w:p>
        </w:tc>
        <w:tc>
          <w:tcPr>
            <w:tcW w:w="8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D07437"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Sunfeast</w:t>
            </w:r>
          </w:p>
        </w:tc>
        <w:tc>
          <w:tcPr>
            <w:tcW w:w="6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0734B3"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Unibic</w:t>
            </w:r>
          </w:p>
        </w:tc>
        <w:tc>
          <w:tcPr>
            <w:tcW w:w="7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7DA53F"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Cremica</w:t>
            </w:r>
          </w:p>
        </w:tc>
        <w:tc>
          <w:tcPr>
            <w:tcW w:w="8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394337"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Patanjali</w:t>
            </w:r>
          </w:p>
        </w:tc>
        <w:tc>
          <w:tcPr>
            <w:tcW w:w="7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D4934F"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Milano</w:t>
            </w:r>
          </w:p>
        </w:tc>
        <w:tc>
          <w:tcPr>
            <w:tcW w:w="7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242121"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Cadbury</w:t>
            </w:r>
          </w:p>
        </w:tc>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17CA3F"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Anmol</w:t>
            </w:r>
          </w:p>
        </w:tc>
        <w:tc>
          <w:tcPr>
            <w:tcW w:w="775" w:type="dxa"/>
            <w:tcBorders>
              <w:top w:val="single" w:sz="4" w:space="0" w:color="000000"/>
              <w:left w:val="single" w:sz="4" w:space="0" w:color="000000"/>
              <w:bottom w:val="single" w:sz="4" w:space="0" w:color="000000"/>
              <w:right w:val="single" w:sz="4" w:space="0" w:color="000000"/>
            </w:tcBorders>
          </w:tcPr>
          <w:p w14:paraId="4EB6DC3B" w14:textId="77777777" w:rsidR="007305FF" w:rsidRPr="003D472E" w:rsidRDefault="007305FF" w:rsidP="00710458">
            <w:pPr>
              <w:spacing w:line="240" w:lineRule="auto"/>
              <w:rPr>
                <w:rFonts w:eastAsia="Times New Roman" w:cs="Calibri"/>
                <w:color w:val="000000"/>
                <w:lang w:eastAsia="en-IN"/>
              </w:rPr>
            </w:pPr>
            <w:r>
              <w:rPr>
                <w:rFonts w:eastAsia="Times New Roman" w:cs="Calibri"/>
                <w:color w:val="000000"/>
                <w:lang w:eastAsia="en-IN"/>
              </w:rPr>
              <w:t>None</w:t>
            </w:r>
          </w:p>
        </w:tc>
      </w:tr>
      <w:tr w:rsidR="007305FF" w:rsidRPr="000D1425" w14:paraId="7AD99ACE" w14:textId="77777777" w:rsidTr="00710458">
        <w:trPr>
          <w:trHeight w:val="853"/>
        </w:trPr>
        <w:tc>
          <w:tcPr>
            <w:tcW w:w="16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F29B77"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Trustworthy Brand</w:t>
            </w:r>
          </w:p>
        </w:tc>
        <w:tc>
          <w:tcPr>
            <w:tcW w:w="7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42F5AD"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01</w:t>
            </w:r>
          </w:p>
        </w:tc>
        <w:tc>
          <w:tcPr>
            <w:tcW w:w="6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D7D8B2"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02</w:t>
            </w:r>
          </w:p>
        </w:tc>
        <w:tc>
          <w:tcPr>
            <w:tcW w:w="8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A0FF40"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03</w:t>
            </w:r>
          </w:p>
        </w:tc>
        <w:tc>
          <w:tcPr>
            <w:tcW w:w="8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6D2B3E"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04</w:t>
            </w:r>
          </w:p>
        </w:tc>
        <w:tc>
          <w:tcPr>
            <w:tcW w:w="6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20C011"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05</w:t>
            </w:r>
          </w:p>
        </w:tc>
        <w:tc>
          <w:tcPr>
            <w:tcW w:w="7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751E26"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06</w:t>
            </w:r>
          </w:p>
        </w:tc>
        <w:tc>
          <w:tcPr>
            <w:tcW w:w="8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1266B4"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07</w:t>
            </w:r>
          </w:p>
        </w:tc>
        <w:tc>
          <w:tcPr>
            <w:tcW w:w="7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FAEB7F"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08</w:t>
            </w:r>
          </w:p>
        </w:tc>
        <w:tc>
          <w:tcPr>
            <w:tcW w:w="7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293463"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09</w:t>
            </w:r>
          </w:p>
        </w:tc>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CB9E39"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10</w:t>
            </w:r>
          </w:p>
        </w:tc>
        <w:tc>
          <w:tcPr>
            <w:tcW w:w="775" w:type="dxa"/>
            <w:tcBorders>
              <w:top w:val="single" w:sz="4" w:space="0" w:color="000000"/>
              <w:left w:val="single" w:sz="4" w:space="0" w:color="000000"/>
              <w:bottom w:val="single" w:sz="4" w:space="0" w:color="000000"/>
              <w:right w:val="single" w:sz="4" w:space="0" w:color="000000"/>
            </w:tcBorders>
          </w:tcPr>
          <w:p w14:paraId="6E81A587" w14:textId="77777777" w:rsidR="007305FF" w:rsidRDefault="007305FF" w:rsidP="00710458">
            <w:pPr>
              <w:spacing w:line="240" w:lineRule="auto"/>
              <w:rPr>
                <w:rFonts w:eastAsia="Times New Roman" w:cs="Calibri"/>
                <w:color w:val="000000"/>
                <w:lang w:eastAsia="en-IN"/>
              </w:rPr>
            </w:pPr>
            <w:r>
              <w:rPr>
                <w:rFonts w:eastAsia="Times New Roman" w:cs="Calibri"/>
                <w:color w:val="000000"/>
                <w:lang w:eastAsia="en-IN"/>
              </w:rPr>
              <w:t>99</w:t>
            </w:r>
          </w:p>
          <w:p w14:paraId="7EB82E6A" w14:textId="77777777" w:rsidR="007305FF" w:rsidRPr="003D472E" w:rsidRDefault="007305FF" w:rsidP="00710458">
            <w:pPr>
              <w:spacing w:line="240" w:lineRule="auto"/>
              <w:rPr>
                <w:rFonts w:eastAsia="Times New Roman" w:cs="Calibri"/>
                <w:color w:val="000000"/>
                <w:lang w:eastAsia="en-IN"/>
              </w:rPr>
            </w:pPr>
          </w:p>
        </w:tc>
      </w:tr>
      <w:tr w:rsidR="007305FF" w:rsidRPr="000D1425" w14:paraId="2375BF2D" w14:textId="77777777" w:rsidTr="00710458">
        <w:trPr>
          <w:trHeight w:val="694"/>
        </w:trPr>
        <w:tc>
          <w:tcPr>
            <w:tcW w:w="16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14CC3F"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High quality ingredients</w:t>
            </w:r>
          </w:p>
        </w:tc>
        <w:tc>
          <w:tcPr>
            <w:tcW w:w="7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EC46A7"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01</w:t>
            </w:r>
          </w:p>
        </w:tc>
        <w:tc>
          <w:tcPr>
            <w:tcW w:w="6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5F7697"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02</w:t>
            </w:r>
          </w:p>
        </w:tc>
        <w:tc>
          <w:tcPr>
            <w:tcW w:w="8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557DDC"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03</w:t>
            </w:r>
          </w:p>
        </w:tc>
        <w:tc>
          <w:tcPr>
            <w:tcW w:w="8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CA3644"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04</w:t>
            </w:r>
          </w:p>
        </w:tc>
        <w:tc>
          <w:tcPr>
            <w:tcW w:w="6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90A445"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05</w:t>
            </w:r>
          </w:p>
        </w:tc>
        <w:tc>
          <w:tcPr>
            <w:tcW w:w="7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FAD58B"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06</w:t>
            </w:r>
          </w:p>
        </w:tc>
        <w:tc>
          <w:tcPr>
            <w:tcW w:w="8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DEED51"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07</w:t>
            </w:r>
          </w:p>
        </w:tc>
        <w:tc>
          <w:tcPr>
            <w:tcW w:w="7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4322A1"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08</w:t>
            </w:r>
          </w:p>
        </w:tc>
        <w:tc>
          <w:tcPr>
            <w:tcW w:w="7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94621D"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09</w:t>
            </w:r>
          </w:p>
        </w:tc>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84D465"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10</w:t>
            </w:r>
          </w:p>
        </w:tc>
        <w:tc>
          <w:tcPr>
            <w:tcW w:w="775" w:type="dxa"/>
            <w:tcBorders>
              <w:top w:val="single" w:sz="4" w:space="0" w:color="000000"/>
              <w:left w:val="single" w:sz="4" w:space="0" w:color="000000"/>
              <w:bottom w:val="single" w:sz="4" w:space="0" w:color="000000"/>
              <w:right w:val="single" w:sz="4" w:space="0" w:color="000000"/>
            </w:tcBorders>
          </w:tcPr>
          <w:p w14:paraId="01D4E2B7" w14:textId="77777777" w:rsidR="007305FF" w:rsidRDefault="007305FF" w:rsidP="00710458">
            <w:pPr>
              <w:spacing w:line="240" w:lineRule="auto"/>
              <w:rPr>
                <w:rFonts w:eastAsia="Times New Roman" w:cs="Calibri"/>
                <w:color w:val="000000"/>
                <w:lang w:eastAsia="en-IN"/>
              </w:rPr>
            </w:pPr>
            <w:r>
              <w:rPr>
                <w:rFonts w:eastAsia="Times New Roman" w:cs="Calibri"/>
                <w:color w:val="000000"/>
                <w:lang w:eastAsia="en-IN"/>
              </w:rPr>
              <w:t>99</w:t>
            </w:r>
          </w:p>
          <w:p w14:paraId="5F0A268C" w14:textId="77777777" w:rsidR="007305FF" w:rsidRPr="003D472E" w:rsidRDefault="007305FF" w:rsidP="00710458">
            <w:pPr>
              <w:spacing w:line="240" w:lineRule="auto"/>
              <w:rPr>
                <w:rFonts w:eastAsia="Times New Roman" w:cs="Calibri"/>
                <w:color w:val="000000"/>
                <w:lang w:eastAsia="en-IN"/>
              </w:rPr>
            </w:pPr>
          </w:p>
        </w:tc>
      </w:tr>
      <w:tr w:rsidR="007305FF" w:rsidRPr="000D1425" w14:paraId="75EA65C3" w14:textId="77777777" w:rsidTr="00710458">
        <w:trPr>
          <w:trHeight w:val="863"/>
        </w:trPr>
        <w:tc>
          <w:tcPr>
            <w:tcW w:w="16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33E48E"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Recommended by family and friends</w:t>
            </w:r>
          </w:p>
        </w:tc>
        <w:tc>
          <w:tcPr>
            <w:tcW w:w="7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D4192B"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01</w:t>
            </w:r>
          </w:p>
        </w:tc>
        <w:tc>
          <w:tcPr>
            <w:tcW w:w="6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D64A96"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02</w:t>
            </w:r>
          </w:p>
        </w:tc>
        <w:tc>
          <w:tcPr>
            <w:tcW w:w="8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F8064E"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03</w:t>
            </w:r>
          </w:p>
        </w:tc>
        <w:tc>
          <w:tcPr>
            <w:tcW w:w="8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169F74"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04</w:t>
            </w:r>
          </w:p>
        </w:tc>
        <w:tc>
          <w:tcPr>
            <w:tcW w:w="6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EFD2B2"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05</w:t>
            </w:r>
          </w:p>
        </w:tc>
        <w:tc>
          <w:tcPr>
            <w:tcW w:w="7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72E14A"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06</w:t>
            </w:r>
          </w:p>
        </w:tc>
        <w:tc>
          <w:tcPr>
            <w:tcW w:w="8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399990"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07</w:t>
            </w:r>
          </w:p>
        </w:tc>
        <w:tc>
          <w:tcPr>
            <w:tcW w:w="7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C526AB"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08</w:t>
            </w:r>
          </w:p>
        </w:tc>
        <w:tc>
          <w:tcPr>
            <w:tcW w:w="7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69438A"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09</w:t>
            </w:r>
          </w:p>
        </w:tc>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50E1AB"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10</w:t>
            </w:r>
          </w:p>
        </w:tc>
        <w:tc>
          <w:tcPr>
            <w:tcW w:w="775" w:type="dxa"/>
            <w:tcBorders>
              <w:top w:val="single" w:sz="4" w:space="0" w:color="000000"/>
              <w:left w:val="single" w:sz="4" w:space="0" w:color="000000"/>
              <w:bottom w:val="single" w:sz="4" w:space="0" w:color="000000"/>
              <w:right w:val="single" w:sz="4" w:space="0" w:color="000000"/>
            </w:tcBorders>
          </w:tcPr>
          <w:p w14:paraId="0FEE437A" w14:textId="77777777" w:rsidR="007305FF" w:rsidRDefault="007305FF" w:rsidP="00710458">
            <w:pPr>
              <w:spacing w:line="240" w:lineRule="auto"/>
              <w:rPr>
                <w:rFonts w:eastAsia="Times New Roman" w:cs="Calibri"/>
                <w:color w:val="000000"/>
                <w:lang w:eastAsia="en-IN"/>
              </w:rPr>
            </w:pPr>
            <w:r>
              <w:rPr>
                <w:rFonts w:eastAsia="Times New Roman" w:cs="Calibri"/>
                <w:color w:val="000000"/>
                <w:lang w:eastAsia="en-IN"/>
              </w:rPr>
              <w:t>99</w:t>
            </w:r>
          </w:p>
          <w:p w14:paraId="429F5771" w14:textId="77777777" w:rsidR="007305FF" w:rsidRPr="003D472E" w:rsidRDefault="007305FF" w:rsidP="00710458">
            <w:pPr>
              <w:spacing w:line="240" w:lineRule="auto"/>
              <w:rPr>
                <w:rFonts w:eastAsia="Times New Roman" w:cs="Calibri"/>
                <w:color w:val="000000"/>
                <w:lang w:eastAsia="en-IN"/>
              </w:rPr>
            </w:pPr>
          </w:p>
        </w:tc>
      </w:tr>
      <w:tr w:rsidR="007305FF" w:rsidRPr="000D1425" w14:paraId="20FDFA41" w14:textId="77777777" w:rsidTr="00710458">
        <w:trPr>
          <w:trHeight w:val="1348"/>
        </w:trPr>
        <w:tc>
          <w:tcPr>
            <w:tcW w:w="16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4ED044"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Preferred choice of brand for special occasions</w:t>
            </w:r>
          </w:p>
        </w:tc>
        <w:tc>
          <w:tcPr>
            <w:tcW w:w="7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98A63B"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01</w:t>
            </w:r>
          </w:p>
        </w:tc>
        <w:tc>
          <w:tcPr>
            <w:tcW w:w="6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2E03FF"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02</w:t>
            </w:r>
          </w:p>
        </w:tc>
        <w:tc>
          <w:tcPr>
            <w:tcW w:w="8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5C09F5"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03</w:t>
            </w:r>
          </w:p>
        </w:tc>
        <w:tc>
          <w:tcPr>
            <w:tcW w:w="8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F6B7F3"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04</w:t>
            </w:r>
          </w:p>
        </w:tc>
        <w:tc>
          <w:tcPr>
            <w:tcW w:w="6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FBA4BE"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05</w:t>
            </w:r>
          </w:p>
        </w:tc>
        <w:tc>
          <w:tcPr>
            <w:tcW w:w="7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EBE117"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06</w:t>
            </w:r>
          </w:p>
        </w:tc>
        <w:tc>
          <w:tcPr>
            <w:tcW w:w="8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2727EB"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07</w:t>
            </w:r>
          </w:p>
        </w:tc>
        <w:tc>
          <w:tcPr>
            <w:tcW w:w="7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331FE3"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08</w:t>
            </w:r>
          </w:p>
        </w:tc>
        <w:tc>
          <w:tcPr>
            <w:tcW w:w="7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5B262C"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09</w:t>
            </w:r>
          </w:p>
        </w:tc>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D4569A"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10</w:t>
            </w:r>
          </w:p>
        </w:tc>
        <w:tc>
          <w:tcPr>
            <w:tcW w:w="775" w:type="dxa"/>
            <w:tcBorders>
              <w:top w:val="single" w:sz="4" w:space="0" w:color="000000"/>
              <w:left w:val="single" w:sz="4" w:space="0" w:color="000000"/>
              <w:bottom w:val="single" w:sz="4" w:space="0" w:color="000000"/>
              <w:right w:val="single" w:sz="4" w:space="0" w:color="000000"/>
            </w:tcBorders>
          </w:tcPr>
          <w:p w14:paraId="220B2C16" w14:textId="77777777" w:rsidR="007305FF" w:rsidRDefault="007305FF" w:rsidP="00710458">
            <w:pPr>
              <w:spacing w:line="240" w:lineRule="auto"/>
              <w:rPr>
                <w:rFonts w:eastAsia="Times New Roman" w:cs="Calibri"/>
                <w:color w:val="000000"/>
                <w:lang w:eastAsia="en-IN"/>
              </w:rPr>
            </w:pPr>
            <w:r>
              <w:rPr>
                <w:rFonts w:eastAsia="Times New Roman" w:cs="Calibri"/>
                <w:color w:val="000000"/>
                <w:lang w:eastAsia="en-IN"/>
              </w:rPr>
              <w:t>99</w:t>
            </w:r>
          </w:p>
          <w:p w14:paraId="21A70F2D" w14:textId="77777777" w:rsidR="007305FF" w:rsidRPr="003D472E" w:rsidRDefault="007305FF" w:rsidP="00710458">
            <w:pPr>
              <w:spacing w:line="240" w:lineRule="auto"/>
              <w:rPr>
                <w:rFonts w:eastAsia="Times New Roman" w:cs="Calibri"/>
                <w:color w:val="000000"/>
                <w:lang w:eastAsia="en-IN"/>
              </w:rPr>
            </w:pPr>
          </w:p>
        </w:tc>
      </w:tr>
      <w:tr w:rsidR="007305FF" w:rsidRPr="000D1425" w14:paraId="0B383CC4" w14:textId="77777777" w:rsidTr="00710458">
        <w:trPr>
          <w:trHeight w:val="715"/>
        </w:trPr>
        <w:tc>
          <w:tcPr>
            <w:tcW w:w="16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765F56"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lastRenderedPageBreak/>
              <w:t>Low sugar content</w:t>
            </w:r>
          </w:p>
        </w:tc>
        <w:tc>
          <w:tcPr>
            <w:tcW w:w="7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344A46"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01</w:t>
            </w:r>
          </w:p>
        </w:tc>
        <w:tc>
          <w:tcPr>
            <w:tcW w:w="6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1225B7"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02</w:t>
            </w:r>
          </w:p>
        </w:tc>
        <w:tc>
          <w:tcPr>
            <w:tcW w:w="8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3D9F7D"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03</w:t>
            </w:r>
          </w:p>
        </w:tc>
        <w:tc>
          <w:tcPr>
            <w:tcW w:w="8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1C7F96"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04</w:t>
            </w:r>
          </w:p>
        </w:tc>
        <w:tc>
          <w:tcPr>
            <w:tcW w:w="6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579408"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05</w:t>
            </w:r>
          </w:p>
        </w:tc>
        <w:tc>
          <w:tcPr>
            <w:tcW w:w="7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D6B804"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06</w:t>
            </w:r>
          </w:p>
        </w:tc>
        <w:tc>
          <w:tcPr>
            <w:tcW w:w="8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5E6BBC"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07</w:t>
            </w:r>
          </w:p>
        </w:tc>
        <w:tc>
          <w:tcPr>
            <w:tcW w:w="7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57F5EB"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08</w:t>
            </w:r>
          </w:p>
        </w:tc>
        <w:tc>
          <w:tcPr>
            <w:tcW w:w="7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82247E"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09</w:t>
            </w:r>
          </w:p>
        </w:tc>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BED3CE"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10</w:t>
            </w:r>
          </w:p>
        </w:tc>
        <w:tc>
          <w:tcPr>
            <w:tcW w:w="775" w:type="dxa"/>
            <w:tcBorders>
              <w:top w:val="single" w:sz="4" w:space="0" w:color="000000"/>
              <w:left w:val="single" w:sz="4" w:space="0" w:color="000000"/>
              <w:bottom w:val="single" w:sz="4" w:space="0" w:color="000000"/>
              <w:right w:val="single" w:sz="4" w:space="0" w:color="000000"/>
            </w:tcBorders>
          </w:tcPr>
          <w:p w14:paraId="3FD08477" w14:textId="77777777" w:rsidR="007305FF" w:rsidRDefault="007305FF" w:rsidP="00710458">
            <w:pPr>
              <w:spacing w:line="240" w:lineRule="auto"/>
              <w:rPr>
                <w:rFonts w:eastAsia="Times New Roman" w:cs="Calibri"/>
                <w:color w:val="000000"/>
                <w:lang w:eastAsia="en-IN"/>
              </w:rPr>
            </w:pPr>
            <w:r>
              <w:rPr>
                <w:rFonts w:eastAsia="Times New Roman" w:cs="Calibri"/>
                <w:color w:val="000000"/>
                <w:lang w:eastAsia="en-IN"/>
              </w:rPr>
              <w:t>99</w:t>
            </w:r>
          </w:p>
          <w:p w14:paraId="3D76A22C" w14:textId="77777777" w:rsidR="007305FF" w:rsidRPr="003D472E" w:rsidRDefault="007305FF" w:rsidP="00710458">
            <w:pPr>
              <w:spacing w:line="240" w:lineRule="auto"/>
              <w:rPr>
                <w:rFonts w:eastAsia="Times New Roman" w:cs="Calibri"/>
                <w:color w:val="000000"/>
                <w:lang w:eastAsia="en-IN"/>
              </w:rPr>
            </w:pPr>
          </w:p>
        </w:tc>
      </w:tr>
      <w:tr w:rsidR="007305FF" w:rsidRPr="000D1425" w14:paraId="4478A7E0" w14:textId="77777777" w:rsidTr="00710458">
        <w:trPr>
          <w:trHeight w:val="650"/>
        </w:trPr>
        <w:tc>
          <w:tcPr>
            <w:tcW w:w="16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7FE953"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International/Exotic varieties</w:t>
            </w:r>
          </w:p>
        </w:tc>
        <w:tc>
          <w:tcPr>
            <w:tcW w:w="7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26B885"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01</w:t>
            </w:r>
          </w:p>
        </w:tc>
        <w:tc>
          <w:tcPr>
            <w:tcW w:w="6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8195F7"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02</w:t>
            </w:r>
          </w:p>
        </w:tc>
        <w:tc>
          <w:tcPr>
            <w:tcW w:w="8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6301CA"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03</w:t>
            </w:r>
          </w:p>
        </w:tc>
        <w:tc>
          <w:tcPr>
            <w:tcW w:w="8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489326"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04</w:t>
            </w:r>
          </w:p>
        </w:tc>
        <w:tc>
          <w:tcPr>
            <w:tcW w:w="6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4200CE"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05</w:t>
            </w:r>
          </w:p>
        </w:tc>
        <w:tc>
          <w:tcPr>
            <w:tcW w:w="7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25BD2B"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06</w:t>
            </w:r>
          </w:p>
        </w:tc>
        <w:tc>
          <w:tcPr>
            <w:tcW w:w="8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D70EC3"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07</w:t>
            </w:r>
          </w:p>
        </w:tc>
        <w:tc>
          <w:tcPr>
            <w:tcW w:w="7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5E1726"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08</w:t>
            </w:r>
          </w:p>
        </w:tc>
        <w:tc>
          <w:tcPr>
            <w:tcW w:w="7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AACB24"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09</w:t>
            </w:r>
          </w:p>
        </w:tc>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402914"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10</w:t>
            </w:r>
          </w:p>
        </w:tc>
        <w:tc>
          <w:tcPr>
            <w:tcW w:w="775" w:type="dxa"/>
            <w:tcBorders>
              <w:top w:val="single" w:sz="4" w:space="0" w:color="000000"/>
              <w:left w:val="single" w:sz="4" w:space="0" w:color="000000"/>
              <w:bottom w:val="single" w:sz="4" w:space="0" w:color="000000"/>
              <w:right w:val="single" w:sz="4" w:space="0" w:color="000000"/>
            </w:tcBorders>
          </w:tcPr>
          <w:p w14:paraId="4074A7A0" w14:textId="77777777" w:rsidR="007305FF" w:rsidRDefault="007305FF" w:rsidP="00710458">
            <w:pPr>
              <w:spacing w:line="240" w:lineRule="auto"/>
              <w:rPr>
                <w:rFonts w:eastAsia="Times New Roman" w:cs="Calibri"/>
                <w:color w:val="000000"/>
                <w:lang w:eastAsia="en-IN"/>
              </w:rPr>
            </w:pPr>
            <w:r>
              <w:rPr>
                <w:rFonts w:eastAsia="Times New Roman" w:cs="Calibri"/>
                <w:color w:val="000000"/>
                <w:lang w:eastAsia="en-IN"/>
              </w:rPr>
              <w:t>99</w:t>
            </w:r>
          </w:p>
          <w:p w14:paraId="564F8A47" w14:textId="77777777" w:rsidR="007305FF" w:rsidRPr="003D472E" w:rsidRDefault="007305FF" w:rsidP="00710458">
            <w:pPr>
              <w:spacing w:line="240" w:lineRule="auto"/>
              <w:rPr>
                <w:rFonts w:eastAsia="Times New Roman" w:cs="Calibri"/>
                <w:color w:val="000000"/>
                <w:lang w:eastAsia="en-IN"/>
              </w:rPr>
            </w:pPr>
          </w:p>
        </w:tc>
      </w:tr>
      <w:tr w:rsidR="007305FF" w:rsidRPr="000D1425" w14:paraId="0210DFDF" w14:textId="77777777" w:rsidTr="00710458">
        <w:trPr>
          <w:trHeight w:val="1072"/>
        </w:trPr>
        <w:tc>
          <w:tcPr>
            <w:tcW w:w="16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CD0D4C" w14:textId="77777777" w:rsidR="007305FF" w:rsidRPr="003D472E" w:rsidRDefault="007305FF" w:rsidP="00710458">
            <w:pPr>
              <w:spacing w:line="240" w:lineRule="auto"/>
              <w:rPr>
                <w:rFonts w:eastAsia="Times New Roman" w:cs="Calibri"/>
                <w:color w:val="000000"/>
                <w:lang w:eastAsia="en-IN"/>
              </w:rPr>
            </w:pPr>
            <w:r w:rsidRPr="003D472E">
              <w:rPr>
                <w:rFonts w:eastAsia="Times New Roman" w:cs="Calibri"/>
                <w:color w:val="000000"/>
                <w:lang w:eastAsia="en-IN"/>
              </w:rPr>
              <w:t>Biscuit with unique flavour</w:t>
            </w:r>
          </w:p>
          <w:p w14:paraId="4C83FD0B" w14:textId="77777777" w:rsidR="007305FF" w:rsidRPr="003D472E" w:rsidRDefault="007305FF" w:rsidP="00710458">
            <w:pPr>
              <w:spacing w:line="240" w:lineRule="auto"/>
              <w:rPr>
                <w:rFonts w:eastAsia="Times New Roman" w:cs="Calibri"/>
                <w:color w:val="000000"/>
                <w:lang w:eastAsia="en-IN"/>
              </w:rPr>
            </w:pPr>
            <w:r w:rsidRPr="003D472E">
              <w:rPr>
                <w:rFonts w:eastAsia="Times New Roman" w:cs="Calibri"/>
                <w:color w:val="000000"/>
                <w:lang w:eastAsia="en-IN"/>
              </w:rPr>
              <w:t>combination</w:t>
            </w:r>
          </w:p>
        </w:tc>
        <w:tc>
          <w:tcPr>
            <w:tcW w:w="7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8F6011"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01</w:t>
            </w:r>
          </w:p>
        </w:tc>
        <w:tc>
          <w:tcPr>
            <w:tcW w:w="6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655A8B"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02</w:t>
            </w:r>
          </w:p>
        </w:tc>
        <w:tc>
          <w:tcPr>
            <w:tcW w:w="8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4F75C5"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03</w:t>
            </w:r>
          </w:p>
        </w:tc>
        <w:tc>
          <w:tcPr>
            <w:tcW w:w="8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65AFED"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04</w:t>
            </w:r>
          </w:p>
        </w:tc>
        <w:tc>
          <w:tcPr>
            <w:tcW w:w="6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1AFB21"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05</w:t>
            </w:r>
          </w:p>
        </w:tc>
        <w:tc>
          <w:tcPr>
            <w:tcW w:w="7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20E745"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06</w:t>
            </w:r>
          </w:p>
        </w:tc>
        <w:tc>
          <w:tcPr>
            <w:tcW w:w="8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552A71"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07</w:t>
            </w:r>
          </w:p>
        </w:tc>
        <w:tc>
          <w:tcPr>
            <w:tcW w:w="7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4A0BDE"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08</w:t>
            </w:r>
          </w:p>
        </w:tc>
        <w:tc>
          <w:tcPr>
            <w:tcW w:w="7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B5FCD2"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09</w:t>
            </w:r>
          </w:p>
        </w:tc>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B0CE78"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10</w:t>
            </w:r>
          </w:p>
        </w:tc>
        <w:tc>
          <w:tcPr>
            <w:tcW w:w="775" w:type="dxa"/>
            <w:tcBorders>
              <w:top w:val="single" w:sz="4" w:space="0" w:color="000000"/>
              <w:left w:val="single" w:sz="4" w:space="0" w:color="000000"/>
              <w:bottom w:val="single" w:sz="4" w:space="0" w:color="000000"/>
              <w:right w:val="single" w:sz="4" w:space="0" w:color="000000"/>
            </w:tcBorders>
          </w:tcPr>
          <w:p w14:paraId="4CEDA4B0" w14:textId="77777777" w:rsidR="007305FF" w:rsidRDefault="007305FF" w:rsidP="00710458">
            <w:pPr>
              <w:spacing w:line="240" w:lineRule="auto"/>
              <w:rPr>
                <w:rFonts w:eastAsia="Times New Roman" w:cs="Calibri"/>
                <w:color w:val="000000"/>
                <w:lang w:eastAsia="en-IN"/>
              </w:rPr>
            </w:pPr>
            <w:r>
              <w:rPr>
                <w:rFonts w:eastAsia="Times New Roman" w:cs="Calibri"/>
                <w:color w:val="000000"/>
                <w:lang w:eastAsia="en-IN"/>
              </w:rPr>
              <w:t>99</w:t>
            </w:r>
          </w:p>
          <w:p w14:paraId="53D3DEA2" w14:textId="77777777" w:rsidR="007305FF" w:rsidRPr="003D472E" w:rsidRDefault="007305FF" w:rsidP="00710458">
            <w:pPr>
              <w:spacing w:line="240" w:lineRule="auto"/>
              <w:rPr>
                <w:rFonts w:eastAsia="Times New Roman" w:cs="Calibri"/>
                <w:color w:val="000000"/>
                <w:lang w:eastAsia="en-IN"/>
              </w:rPr>
            </w:pPr>
          </w:p>
        </w:tc>
      </w:tr>
      <w:tr w:rsidR="007305FF" w:rsidRPr="000D1425" w14:paraId="769A74C5" w14:textId="77777777" w:rsidTr="00710458">
        <w:trPr>
          <w:trHeight w:val="648"/>
        </w:trPr>
        <w:tc>
          <w:tcPr>
            <w:tcW w:w="16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691A85"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Crunchy rather than soft</w:t>
            </w:r>
          </w:p>
        </w:tc>
        <w:tc>
          <w:tcPr>
            <w:tcW w:w="7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2B361D"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01</w:t>
            </w:r>
          </w:p>
        </w:tc>
        <w:tc>
          <w:tcPr>
            <w:tcW w:w="6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C7C030"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02</w:t>
            </w:r>
          </w:p>
        </w:tc>
        <w:tc>
          <w:tcPr>
            <w:tcW w:w="8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24E07C"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03</w:t>
            </w:r>
          </w:p>
        </w:tc>
        <w:tc>
          <w:tcPr>
            <w:tcW w:w="8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C4AFDD"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04</w:t>
            </w:r>
          </w:p>
        </w:tc>
        <w:tc>
          <w:tcPr>
            <w:tcW w:w="6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9BA1AD"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05</w:t>
            </w:r>
          </w:p>
        </w:tc>
        <w:tc>
          <w:tcPr>
            <w:tcW w:w="7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96555E"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06</w:t>
            </w:r>
          </w:p>
        </w:tc>
        <w:tc>
          <w:tcPr>
            <w:tcW w:w="8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55EA17"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07</w:t>
            </w:r>
          </w:p>
        </w:tc>
        <w:tc>
          <w:tcPr>
            <w:tcW w:w="7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024042"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08</w:t>
            </w:r>
          </w:p>
        </w:tc>
        <w:tc>
          <w:tcPr>
            <w:tcW w:w="7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67FDE5"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09</w:t>
            </w:r>
          </w:p>
        </w:tc>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83EC78"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10</w:t>
            </w:r>
          </w:p>
        </w:tc>
        <w:tc>
          <w:tcPr>
            <w:tcW w:w="775" w:type="dxa"/>
            <w:tcBorders>
              <w:top w:val="single" w:sz="4" w:space="0" w:color="000000"/>
              <w:left w:val="single" w:sz="4" w:space="0" w:color="000000"/>
              <w:bottom w:val="single" w:sz="4" w:space="0" w:color="000000"/>
              <w:right w:val="single" w:sz="4" w:space="0" w:color="000000"/>
            </w:tcBorders>
          </w:tcPr>
          <w:p w14:paraId="71138CDC" w14:textId="77777777" w:rsidR="007305FF" w:rsidRDefault="007305FF" w:rsidP="00710458">
            <w:pPr>
              <w:spacing w:line="240" w:lineRule="auto"/>
              <w:rPr>
                <w:rFonts w:eastAsia="Times New Roman" w:cs="Calibri"/>
                <w:color w:val="000000"/>
                <w:lang w:eastAsia="en-IN"/>
              </w:rPr>
            </w:pPr>
            <w:r>
              <w:rPr>
                <w:rFonts w:eastAsia="Times New Roman" w:cs="Calibri"/>
                <w:color w:val="000000"/>
                <w:lang w:eastAsia="en-IN"/>
              </w:rPr>
              <w:t>99</w:t>
            </w:r>
          </w:p>
          <w:p w14:paraId="160FC8E3" w14:textId="77777777" w:rsidR="007305FF" w:rsidRPr="003D472E" w:rsidRDefault="007305FF" w:rsidP="00710458">
            <w:pPr>
              <w:spacing w:line="240" w:lineRule="auto"/>
              <w:rPr>
                <w:rFonts w:eastAsia="Times New Roman" w:cs="Calibri"/>
                <w:color w:val="000000"/>
                <w:lang w:eastAsia="en-IN"/>
              </w:rPr>
            </w:pPr>
          </w:p>
        </w:tc>
      </w:tr>
      <w:tr w:rsidR="007305FF" w:rsidRPr="000D1425" w14:paraId="2C9ECCAC" w14:textId="77777777" w:rsidTr="00710458">
        <w:trPr>
          <w:trHeight w:val="786"/>
        </w:trPr>
        <w:tc>
          <w:tcPr>
            <w:tcW w:w="16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7E8E46"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 xml:space="preserve">Design of the pack is attractive </w:t>
            </w:r>
          </w:p>
        </w:tc>
        <w:tc>
          <w:tcPr>
            <w:tcW w:w="7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24CBB3"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01</w:t>
            </w:r>
          </w:p>
        </w:tc>
        <w:tc>
          <w:tcPr>
            <w:tcW w:w="6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A77BAD"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02</w:t>
            </w:r>
          </w:p>
        </w:tc>
        <w:tc>
          <w:tcPr>
            <w:tcW w:w="8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407A2E"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03</w:t>
            </w:r>
          </w:p>
        </w:tc>
        <w:tc>
          <w:tcPr>
            <w:tcW w:w="8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9C2ADA"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04</w:t>
            </w:r>
          </w:p>
        </w:tc>
        <w:tc>
          <w:tcPr>
            <w:tcW w:w="6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24B581"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05</w:t>
            </w:r>
          </w:p>
        </w:tc>
        <w:tc>
          <w:tcPr>
            <w:tcW w:w="7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53D434"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06</w:t>
            </w:r>
          </w:p>
        </w:tc>
        <w:tc>
          <w:tcPr>
            <w:tcW w:w="8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00AD86"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07</w:t>
            </w:r>
          </w:p>
        </w:tc>
        <w:tc>
          <w:tcPr>
            <w:tcW w:w="7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0DD753"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08</w:t>
            </w:r>
          </w:p>
        </w:tc>
        <w:tc>
          <w:tcPr>
            <w:tcW w:w="7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0A8FB3"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09</w:t>
            </w:r>
          </w:p>
        </w:tc>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37AC4F"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10</w:t>
            </w:r>
          </w:p>
        </w:tc>
        <w:tc>
          <w:tcPr>
            <w:tcW w:w="775" w:type="dxa"/>
            <w:tcBorders>
              <w:top w:val="single" w:sz="4" w:space="0" w:color="000000"/>
              <w:left w:val="single" w:sz="4" w:space="0" w:color="000000"/>
              <w:bottom w:val="single" w:sz="4" w:space="0" w:color="000000"/>
              <w:right w:val="single" w:sz="4" w:space="0" w:color="000000"/>
            </w:tcBorders>
          </w:tcPr>
          <w:p w14:paraId="7BDA03D9" w14:textId="77777777" w:rsidR="007305FF" w:rsidRDefault="007305FF" w:rsidP="00710458">
            <w:pPr>
              <w:spacing w:line="240" w:lineRule="auto"/>
              <w:rPr>
                <w:rFonts w:eastAsia="Times New Roman" w:cs="Calibri"/>
                <w:color w:val="000000"/>
                <w:lang w:eastAsia="en-IN"/>
              </w:rPr>
            </w:pPr>
            <w:r>
              <w:rPr>
                <w:rFonts w:eastAsia="Times New Roman" w:cs="Calibri"/>
                <w:color w:val="000000"/>
                <w:lang w:eastAsia="en-IN"/>
              </w:rPr>
              <w:t>99</w:t>
            </w:r>
          </w:p>
          <w:p w14:paraId="75D2A207" w14:textId="77777777" w:rsidR="007305FF" w:rsidRPr="003D472E" w:rsidRDefault="007305FF" w:rsidP="00710458">
            <w:pPr>
              <w:spacing w:line="240" w:lineRule="auto"/>
              <w:rPr>
                <w:rFonts w:eastAsia="Times New Roman" w:cs="Calibri"/>
                <w:color w:val="000000"/>
                <w:lang w:eastAsia="en-IN"/>
              </w:rPr>
            </w:pPr>
          </w:p>
        </w:tc>
      </w:tr>
      <w:tr w:rsidR="007305FF" w:rsidRPr="000D1425" w14:paraId="048D2827" w14:textId="77777777" w:rsidTr="00710458">
        <w:trPr>
          <w:trHeight w:val="516"/>
        </w:trPr>
        <w:tc>
          <w:tcPr>
            <w:tcW w:w="16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1EAC23"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Easily available in stores</w:t>
            </w:r>
          </w:p>
        </w:tc>
        <w:tc>
          <w:tcPr>
            <w:tcW w:w="7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BEA9C3"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01</w:t>
            </w:r>
          </w:p>
        </w:tc>
        <w:tc>
          <w:tcPr>
            <w:tcW w:w="6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8358A8"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02</w:t>
            </w:r>
          </w:p>
        </w:tc>
        <w:tc>
          <w:tcPr>
            <w:tcW w:w="8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ED156D"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03</w:t>
            </w:r>
          </w:p>
        </w:tc>
        <w:tc>
          <w:tcPr>
            <w:tcW w:w="8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5BBBC2"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04</w:t>
            </w:r>
          </w:p>
        </w:tc>
        <w:tc>
          <w:tcPr>
            <w:tcW w:w="6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3ECE0E"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05</w:t>
            </w:r>
          </w:p>
        </w:tc>
        <w:tc>
          <w:tcPr>
            <w:tcW w:w="7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73BAFC"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06</w:t>
            </w:r>
          </w:p>
        </w:tc>
        <w:tc>
          <w:tcPr>
            <w:tcW w:w="8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D955D4"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07</w:t>
            </w:r>
          </w:p>
        </w:tc>
        <w:tc>
          <w:tcPr>
            <w:tcW w:w="7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BE584B"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08</w:t>
            </w:r>
          </w:p>
        </w:tc>
        <w:tc>
          <w:tcPr>
            <w:tcW w:w="7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4E0A83"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09</w:t>
            </w:r>
          </w:p>
        </w:tc>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F6388E"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10</w:t>
            </w:r>
          </w:p>
        </w:tc>
        <w:tc>
          <w:tcPr>
            <w:tcW w:w="775" w:type="dxa"/>
            <w:tcBorders>
              <w:top w:val="single" w:sz="4" w:space="0" w:color="000000"/>
              <w:left w:val="single" w:sz="4" w:space="0" w:color="000000"/>
              <w:bottom w:val="single" w:sz="4" w:space="0" w:color="000000"/>
              <w:right w:val="single" w:sz="4" w:space="0" w:color="000000"/>
            </w:tcBorders>
          </w:tcPr>
          <w:p w14:paraId="57E467D1" w14:textId="77777777" w:rsidR="007305FF" w:rsidRDefault="007305FF" w:rsidP="00710458">
            <w:pPr>
              <w:spacing w:line="240" w:lineRule="auto"/>
              <w:rPr>
                <w:rFonts w:eastAsia="Times New Roman" w:cs="Calibri"/>
                <w:color w:val="000000"/>
                <w:lang w:eastAsia="en-IN"/>
              </w:rPr>
            </w:pPr>
            <w:r>
              <w:rPr>
                <w:rFonts w:eastAsia="Times New Roman" w:cs="Calibri"/>
                <w:color w:val="000000"/>
                <w:lang w:eastAsia="en-IN"/>
              </w:rPr>
              <w:t>99</w:t>
            </w:r>
          </w:p>
          <w:p w14:paraId="706F9AA9" w14:textId="77777777" w:rsidR="007305FF" w:rsidRPr="003D472E" w:rsidRDefault="007305FF" w:rsidP="00710458">
            <w:pPr>
              <w:spacing w:line="240" w:lineRule="auto"/>
              <w:rPr>
                <w:rFonts w:eastAsia="Times New Roman" w:cs="Calibri"/>
                <w:color w:val="000000"/>
                <w:lang w:eastAsia="en-IN"/>
              </w:rPr>
            </w:pPr>
          </w:p>
        </w:tc>
      </w:tr>
      <w:tr w:rsidR="007305FF" w:rsidRPr="000D1425" w14:paraId="7EA90A75" w14:textId="77777777" w:rsidTr="00710458">
        <w:trPr>
          <w:trHeight w:val="668"/>
        </w:trPr>
        <w:tc>
          <w:tcPr>
            <w:tcW w:w="16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4A233B"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Brand known for its quality</w:t>
            </w:r>
          </w:p>
        </w:tc>
        <w:tc>
          <w:tcPr>
            <w:tcW w:w="7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3657B6"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01</w:t>
            </w:r>
          </w:p>
        </w:tc>
        <w:tc>
          <w:tcPr>
            <w:tcW w:w="6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CFD3AF"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02</w:t>
            </w:r>
          </w:p>
        </w:tc>
        <w:tc>
          <w:tcPr>
            <w:tcW w:w="8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F8AFFF"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03</w:t>
            </w:r>
          </w:p>
        </w:tc>
        <w:tc>
          <w:tcPr>
            <w:tcW w:w="8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84B827"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04</w:t>
            </w:r>
          </w:p>
        </w:tc>
        <w:tc>
          <w:tcPr>
            <w:tcW w:w="6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99AD4D"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05</w:t>
            </w:r>
          </w:p>
        </w:tc>
        <w:tc>
          <w:tcPr>
            <w:tcW w:w="7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9A237C"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06</w:t>
            </w:r>
          </w:p>
        </w:tc>
        <w:tc>
          <w:tcPr>
            <w:tcW w:w="8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5034F2"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07</w:t>
            </w:r>
          </w:p>
        </w:tc>
        <w:tc>
          <w:tcPr>
            <w:tcW w:w="7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0C0D25"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08</w:t>
            </w:r>
          </w:p>
        </w:tc>
        <w:tc>
          <w:tcPr>
            <w:tcW w:w="7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610721"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09</w:t>
            </w:r>
          </w:p>
        </w:tc>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5B49CA"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10</w:t>
            </w:r>
          </w:p>
        </w:tc>
        <w:tc>
          <w:tcPr>
            <w:tcW w:w="775" w:type="dxa"/>
            <w:tcBorders>
              <w:top w:val="single" w:sz="4" w:space="0" w:color="000000"/>
              <w:left w:val="single" w:sz="4" w:space="0" w:color="000000"/>
              <w:bottom w:val="single" w:sz="4" w:space="0" w:color="000000"/>
              <w:right w:val="single" w:sz="4" w:space="0" w:color="000000"/>
            </w:tcBorders>
          </w:tcPr>
          <w:p w14:paraId="112AAB31" w14:textId="77777777" w:rsidR="007305FF" w:rsidRDefault="007305FF" w:rsidP="00710458">
            <w:pPr>
              <w:spacing w:line="240" w:lineRule="auto"/>
              <w:rPr>
                <w:rFonts w:eastAsia="Times New Roman" w:cs="Calibri"/>
                <w:color w:val="000000"/>
                <w:lang w:eastAsia="en-IN"/>
              </w:rPr>
            </w:pPr>
            <w:r>
              <w:rPr>
                <w:rFonts w:eastAsia="Times New Roman" w:cs="Calibri"/>
                <w:color w:val="000000"/>
                <w:lang w:eastAsia="en-IN"/>
              </w:rPr>
              <w:t>99</w:t>
            </w:r>
          </w:p>
          <w:p w14:paraId="2CF6445A" w14:textId="77777777" w:rsidR="007305FF" w:rsidRPr="003D472E" w:rsidRDefault="007305FF" w:rsidP="00710458">
            <w:pPr>
              <w:spacing w:line="240" w:lineRule="auto"/>
              <w:rPr>
                <w:rFonts w:eastAsia="Times New Roman" w:cs="Calibri"/>
                <w:color w:val="000000"/>
                <w:lang w:eastAsia="en-IN"/>
              </w:rPr>
            </w:pPr>
          </w:p>
        </w:tc>
      </w:tr>
      <w:tr w:rsidR="007305FF" w:rsidRPr="000D1425" w14:paraId="1DF2C195" w14:textId="77777777" w:rsidTr="00710458">
        <w:trPr>
          <w:trHeight w:val="806"/>
        </w:trPr>
        <w:tc>
          <w:tcPr>
            <w:tcW w:w="16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031B92"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Brand of reasonable price</w:t>
            </w:r>
          </w:p>
        </w:tc>
        <w:tc>
          <w:tcPr>
            <w:tcW w:w="7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458DA0"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01</w:t>
            </w:r>
          </w:p>
        </w:tc>
        <w:tc>
          <w:tcPr>
            <w:tcW w:w="6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5707F1"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02</w:t>
            </w:r>
          </w:p>
        </w:tc>
        <w:tc>
          <w:tcPr>
            <w:tcW w:w="8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D89A11"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03</w:t>
            </w:r>
          </w:p>
        </w:tc>
        <w:tc>
          <w:tcPr>
            <w:tcW w:w="8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9B5F35"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04</w:t>
            </w:r>
          </w:p>
        </w:tc>
        <w:tc>
          <w:tcPr>
            <w:tcW w:w="6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A056B6"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05</w:t>
            </w:r>
          </w:p>
        </w:tc>
        <w:tc>
          <w:tcPr>
            <w:tcW w:w="7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2B51AC"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06</w:t>
            </w:r>
          </w:p>
        </w:tc>
        <w:tc>
          <w:tcPr>
            <w:tcW w:w="8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E8E6E2"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07</w:t>
            </w:r>
          </w:p>
        </w:tc>
        <w:tc>
          <w:tcPr>
            <w:tcW w:w="7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EE5D2B"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08</w:t>
            </w:r>
          </w:p>
        </w:tc>
        <w:tc>
          <w:tcPr>
            <w:tcW w:w="7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791822"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09</w:t>
            </w:r>
          </w:p>
        </w:tc>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9F9E35"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10</w:t>
            </w:r>
          </w:p>
        </w:tc>
        <w:tc>
          <w:tcPr>
            <w:tcW w:w="775" w:type="dxa"/>
            <w:tcBorders>
              <w:top w:val="single" w:sz="4" w:space="0" w:color="000000"/>
              <w:left w:val="single" w:sz="4" w:space="0" w:color="000000"/>
              <w:bottom w:val="single" w:sz="4" w:space="0" w:color="000000"/>
              <w:right w:val="single" w:sz="4" w:space="0" w:color="000000"/>
            </w:tcBorders>
          </w:tcPr>
          <w:p w14:paraId="6385002A" w14:textId="77777777" w:rsidR="007305FF" w:rsidRDefault="007305FF" w:rsidP="00710458">
            <w:pPr>
              <w:spacing w:line="240" w:lineRule="auto"/>
              <w:rPr>
                <w:rFonts w:eastAsia="Times New Roman" w:cs="Calibri"/>
                <w:color w:val="000000"/>
                <w:lang w:eastAsia="en-IN"/>
              </w:rPr>
            </w:pPr>
            <w:r>
              <w:rPr>
                <w:rFonts w:eastAsia="Times New Roman" w:cs="Calibri"/>
                <w:color w:val="000000"/>
                <w:lang w:eastAsia="en-IN"/>
              </w:rPr>
              <w:t>99</w:t>
            </w:r>
          </w:p>
          <w:p w14:paraId="00642BD9" w14:textId="77777777" w:rsidR="007305FF" w:rsidRPr="003D472E" w:rsidRDefault="007305FF" w:rsidP="00710458">
            <w:pPr>
              <w:spacing w:line="240" w:lineRule="auto"/>
              <w:rPr>
                <w:rFonts w:eastAsia="Times New Roman" w:cs="Calibri"/>
                <w:color w:val="000000"/>
                <w:lang w:eastAsia="en-IN"/>
              </w:rPr>
            </w:pPr>
          </w:p>
        </w:tc>
      </w:tr>
      <w:tr w:rsidR="007305FF" w:rsidRPr="000D1425" w14:paraId="0C621A11" w14:textId="77777777" w:rsidTr="00710458">
        <w:trPr>
          <w:trHeight w:val="888"/>
        </w:trPr>
        <w:tc>
          <w:tcPr>
            <w:tcW w:w="16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F928E2"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India’s finest biscuit brand</w:t>
            </w:r>
          </w:p>
        </w:tc>
        <w:tc>
          <w:tcPr>
            <w:tcW w:w="7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A206FE"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01</w:t>
            </w:r>
          </w:p>
        </w:tc>
        <w:tc>
          <w:tcPr>
            <w:tcW w:w="6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F33483"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02</w:t>
            </w:r>
          </w:p>
        </w:tc>
        <w:tc>
          <w:tcPr>
            <w:tcW w:w="8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325131"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03</w:t>
            </w:r>
          </w:p>
        </w:tc>
        <w:tc>
          <w:tcPr>
            <w:tcW w:w="8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61A934"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04</w:t>
            </w:r>
          </w:p>
        </w:tc>
        <w:tc>
          <w:tcPr>
            <w:tcW w:w="6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A51904"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05</w:t>
            </w:r>
          </w:p>
        </w:tc>
        <w:tc>
          <w:tcPr>
            <w:tcW w:w="7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BD8239"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06</w:t>
            </w:r>
          </w:p>
        </w:tc>
        <w:tc>
          <w:tcPr>
            <w:tcW w:w="8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39A165"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07</w:t>
            </w:r>
          </w:p>
        </w:tc>
        <w:tc>
          <w:tcPr>
            <w:tcW w:w="7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F16D9D"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08</w:t>
            </w:r>
          </w:p>
        </w:tc>
        <w:tc>
          <w:tcPr>
            <w:tcW w:w="7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071CA4"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09</w:t>
            </w:r>
          </w:p>
        </w:tc>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E29C1E"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10</w:t>
            </w:r>
          </w:p>
        </w:tc>
        <w:tc>
          <w:tcPr>
            <w:tcW w:w="775" w:type="dxa"/>
            <w:tcBorders>
              <w:top w:val="single" w:sz="4" w:space="0" w:color="000000"/>
              <w:left w:val="single" w:sz="4" w:space="0" w:color="000000"/>
              <w:bottom w:val="single" w:sz="4" w:space="0" w:color="000000"/>
              <w:right w:val="single" w:sz="4" w:space="0" w:color="000000"/>
            </w:tcBorders>
          </w:tcPr>
          <w:p w14:paraId="6C8BEAE3" w14:textId="77777777" w:rsidR="007305FF" w:rsidRDefault="007305FF" w:rsidP="00710458">
            <w:pPr>
              <w:spacing w:line="240" w:lineRule="auto"/>
              <w:rPr>
                <w:rFonts w:eastAsia="Times New Roman" w:cs="Calibri"/>
                <w:color w:val="000000"/>
                <w:lang w:eastAsia="en-IN"/>
              </w:rPr>
            </w:pPr>
            <w:r>
              <w:rPr>
                <w:rFonts w:eastAsia="Times New Roman" w:cs="Calibri"/>
                <w:color w:val="000000"/>
                <w:lang w:eastAsia="en-IN"/>
              </w:rPr>
              <w:t>99</w:t>
            </w:r>
          </w:p>
          <w:p w14:paraId="4EBEE4F3" w14:textId="77777777" w:rsidR="007305FF" w:rsidRPr="003D472E" w:rsidRDefault="007305FF" w:rsidP="00710458">
            <w:pPr>
              <w:spacing w:line="240" w:lineRule="auto"/>
              <w:rPr>
                <w:rFonts w:eastAsia="Times New Roman" w:cs="Calibri"/>
                <w:color w:val="000000"/>
                <w:lang w:eastAsia="en-IN"/>
              </w:rPr>
            </w:pPr>
          </w:p>
        </w:tc>
      </w:tr>
      <w:tr w:rsidR="007305FF" w:rsidRPr="000D1425" w14:paraId="410B84B4" w14:textId="77777777" w:rsidTr="00710458">
        <w:trPr>
          <w:trHeight w:val="970"/>
        </w:trPr>
        <w:tc>
          <w:tcPr>
            <w:tcW w:w="16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8EC536"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Expert in biscuit brands</w:t>
            </w:r>
          </w:p>
        </w:tc>
        <w:tc>
          <w:tcPr>
            <w:tcW w:w="7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306396"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01</w:t>
            </w:r>
          </w:p>
        </w:tc>
        <w:tc>
          <w:tcPr>
            <w:tcW w:w="6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694975"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02</w:t>
            </w:r>
          </w:p>
        </w:tc>
        <w:tc>
          <w:tcPr>
            <w:tcW w:w="8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33F0C9"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03</w:t>
            </w:r>
          </w:p>
        </w:tc>
        <w:tc>
          <w:tcPr>
            <w:tcW w:w="8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A91C59"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04</w:t>
            </w:r>
          </w:p>
        </w:tc>
        <w:tc>
          <w:tcPr>
            <w:tcW w:w="6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B14732"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05</w:t>
            </w:r>
          </w:p>
        </w:tc>
        <w:tc>
          <w:tcPr>
            <w:tcW w:w="7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04F9DF"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06</w:t>
            </w:r>
          </w:p>
        </w:tc>
        <w:tc>
          <w:tcPr>
            <w:tcW w:w="8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F29608"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07</w:t>
            </w:r>
          </w:p>
        </w:tc>
        <w:tc>
          <w:tcPr>
            <w:tcW w:w="7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72AFAF"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08</w:t>
            </w:r>
          </w:p>
        </w:tc>
        <w:tc>
          <w:tcPr>
            <w:tcW w:w="7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CAB34D"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09</w:t>
            </w:r>
          </w:p>
        </w:tc>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4D6BF0"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10</w:t>
            </w:r>
          </w:p>
        </w:tc>
        <w:tc>
          <w:tcPr>
            <w:tcW w:w="775" w:type="dxa"/>
            <w:tcBorders>
              <w:top w:val="single" w:sz="4" w:space="0" w:color="000000"/>
              <w:left w:val="single" w:sz="4" w:space="0" w:color="000000"/>
              <w:bottom w:val="single" w:sz="4" w:space="0" w:color="000000"/>
              <w:right w:val="single" w:sz="4" w:space="0" w:color="000000"/>
            </w:tcBorders>
          </w:tcPr>
          <w:p w14:paraId="10329D4C" w14:textId="77777777" w:rsidR="007305FF" w:rsidRDefault="007305FF" w:rsidP="00710458">
            <w:pPr>
              <w:spacing w:line="240" w:lineRule="auto"/>
              <w:rPr>
                <w:rFonts w:eastAsia="Times New Roman" w:cs="Calibri"/>
                <w:color w:val="000000"/>
                <w:lang w:eastAsia="en-IN"/>
              </w:rPr>
            </w:pPr>
            <w:r>
              <w:rPr>
                <w:rFonts w:eastAsia="Times New Roman" w:cs="Calibri"/>
                <w:color w:val="000000"/>
                <w:lang w:eastAsia="en-IN"/>
              </w:rPr>
              <w:t>99</w:t>
            </w:r>
          </w:p>
          <w:p w14:paraId="00C92E8D" w14:textId="77777777" w:rsidR="007305FF" w:rsidRPr="003D472E" w:rsidRDefault="007305FF" w:rsidP="00710458">
            <w:pPr>
              <w:spacing w:line="240" w:lineRule="auto"/>
              <w:rPr>
                <w:rFonts w:eastAsia="Times New Roman" w:cs="Calibri"/>
                <w:color w:val="000000"/>
                <w:lang w:eastAsia="en-IN"/>
              </w:rPr>
            </w:pPr>
          </w:p>
        </w:tc>
      </w:tr>
    </w:tbl>
    <w:p w14:paraId="71EED10B" w14:textId="77777777" w:rsidR="007305FF" w:rsidRPr="000D1425" w:rsidRDefault="007305FF" w:rsidP="007305FF">
      <w:pPr>
        <w:spacing w:line="240" w:lineRule="auto"/>
        <w:rPr>
          <w:rFonts w:eastAsia="Times New Roman" w:cs="Calibri"/>
          <w:bCs/>
          <w:color w:val="000000"/>
          <w:sz w:val="28"/>
          <w:szCs w:val="28"/>
          <w:lang w:eastAsia="en-IN"/>
        </w:rPr>
      </w:pPr>
    </w:p>
    <w:p w14:paraId="71D68EA0" w14:textId="77777777" w:rsidR="007305FF" w:rsidRPr="000D1425" w:rsidRDefault="007305FF" w:rsidP="007305FF">
      <w:pPr>
        <w:spacing w:line="240" w:lineRule="auto"/>
        <w:rPr>
          <w:rFonts w:eastAsia="Times New Roman" w:cs="Calibri"/>
          <w:bCs/>
          <w:color w:val="000000"/>
          <w:sz w:val="28"/>
          <w:szCs w:val="28"/>
          <w:lang w:eastAsia="en-IN"/>
        </w:rPr>
      </w:pPr>
    </w:p>
    <w:p w14:paraId="4F2A853D" w14:textId="77777777" w:rsidR="007305FF" w:rsidRDefault="007305FF" w:rsidP="007305FF">
      <w:pPr>
        <w:spacing w:line="240" w:lineRule="auto"/>
        <w:rPr>
          <w:rFonts w:eastAsia="Times New Roman" w:cs="Calibri"/>
          <w:bCs/>
          <w:color w:val="000000"/>
          <w:sz w:val="28"/>
          <w:szCs w:val="28"/>
          <w:lang w:eastAsia="en-IN"/>
        </w:rPr>
      </w:pPr>
    </w:p>
    <w:p w14:paraId="2D464B67" w14:textId="77777777" w:rsidR="007305FF" w:rsidRDefault="007305FF" w:rsidP="007305FF">
      <w:pPr>
        <w:spacing w:line="240" w:lineRule="auto"/>
        <w:rPr>
          <w:rFonts w:eastAsia="Times New Roman" w:cs="Calibri"/>
          <w:bCs/>
          <w:color w:val="000000"/>
          <w:sz w:val="28"/>
          <w:szCs w:val="28"/>
          <w:lang w:eastAsia="en-IN"/>
        </w:rPr>
      </w:pPr>
    </w:p>
    <w:p w14:paraId="7CC78AE0" w14:textId="77777777" w:rsidR="007305FF" w:rsidRDefault="007305FF" w:rsidP="007305FF">
      <w:pPr>
        <w:spacing w:line="240" w:lineRule="auto"/>
        <w:rPr>
          <w:rFonts w:eastAsia="Times New Roman" w:cs="Calibri"/>
          <w:bCs/>
          <w:color w:val="000000"/>
          <w:sz w:val="28"/>
          <w:szCs w:val="28"/>
          <w:lang w:eastAsia="en-IN"/>
        </w:rPr>
      </w:pPr>
    </w:p>
    <w:p w14:paraId="0E27B920" w14:textId="77777777" w:rsidR="007305FF" w:rsidRDefault="007305FF" w:rsidP="007305FF">
      <w:pPr>
        <w:spacing w:line="240" w:lineRule="auto"/>
        <w:rPr>
          <w:rFonts w:eastAsia="Times New Roman" w:cs="Calibri"/>
          <w:bCs/>
          <w:color w:val="000000"/>
          <w:sz w:val="28"/>
          <w:szCs w:val="28"/>
          <w:lang w:eastAsia="en-IN"/>
        </w:rPr>
      </w:pPr>
    </w:p>
    <w:p w14:paraId="24F5BCF2" w14:textId="77777777" w:rsidR="007305FF" w:rsidRDefault="007305FF" w:rsidP="007305FF">
      <w:pPr>
        <w:spacing w:line="240" w:lineRule="auto"/>
        <w:rPr>
          <w:rFonts w:eastAsia="Times New Roman" w:cs="Calibri"/>
          <w:bCs/>
          <w:color w:val="000000"/>
          <w:sz w:val="28"/>
          <w:szCs w:val="28"/>
          <w:lang w:eastAsia="en-IN"/>
        </w:rPr>
      </w:pPr>
    </w:p>
    <w:p w14:paraId="025E4BDC" w14:textId="77777777" w:rsidR="007305FF" w:rsidRDefault="007305FF" w:rsidP="007305FF">
      <w:pPr>
        <w:spacing w:line="240" w:lineRule="auto"/>
        <w:rPr>
          <w:rFonts w:eastAsia="Times New Roman" w:cs="Calibri"/>
          <w:bCs/>
          <w:color w:val="000000"/>
          <w:sz w:val="28"/>
          <w:szCs w:val="28"/>
          <w:lang w:eastAsia="en-IN"/>
        </w:rPr>
      </w:pPr>
    </w:p>
    <w:p w14:paraId="7690F662" w14:textId="77777777" w:rsidR="007305FF" w:rsidRPr="000D1425" w:rsidRDefault="007305FF" w:rsidP="007305FF">
      <w:pPr>
        <w:spacing w:line="240" w:lineRule="auto"/>
        <w:rPr>
          <w:rFonts w:eastAsia="Times New Roman" w:cs="Calibri"/>
          <w:bCs/>
          <w:color w:val="000000"/>
          <w:sz w:val="28"/>
          <w:szCs w:val="28"/>
          <w:lang w:eastAsia="en-IN"/>
        </w:rPr>
      </w:pPr>
      <w:r w:rsidRPr="000D1425">
        <w:rPr>
          <w:rFonts w:eastAsia="Times New Roman" w:cs="Calibri"/>
          <w:bCs/>
          <w:color w:val="000000"/>
          <w:sz w:val="28"/>
          <w:szCs w:val="28"/>
          <w:lang w:eastAsia="en-IN"/>
        </w:rPr>
        <w:lastRenderedPageBreak/>
        <w:t>Q21 How likely are you to consider the following brands?</w:t>
      </w:r>
    </w:p>
    <w:p w14:paraId="3249080A" w14:textId="77777777" w:rsidR="007305FF" w:rsidRPr="000D1425" w:rsidRDefault="007305FF" w:rsidP="007305FF">
      <w:pPr>
        <w:spacing w:line="240" w:lineRule="auto"/>
        <w:rPr>
          <w:rFonts w:eastAsia="Times New Roman" w:cs="Calibri"/>
          <w:b/>
          <w:bCs/>
          <w:color w:val="000000"/>
          <w:sz w:val="28"/>
          <w:szCs w:val="28"/>
          <w:lang w:eastAsia="en-IN"/>
        </w:rPr>
      </w:pPr>
      <w:r w:rsidRPr="000D1425">
        <w:rPr>
          <w:rFonts w:eastAsia="Times New Roman" w:cs="Calibri"/>
          <w:b/>
          <w:bCs/>
          <w:color w:val="000000"/>
          <w:sz w:val="28"/>
          <w:szCs w:val="28"/>
          <w:lang w:eastAsia="en-IN"/>
        </w:rPr>
        <w:t>[SHOW ALL AWARE BRANDS]</w:t>
      </w:r>
    </w:p>
    <w:p w14:paraId="36C62A8B" w14:textId="77777777" w:rsidR="007305FF" w:rsidRPr="000D1425" w:rsidRDefault="007305FF" w:rsidP="007305FF">
      <w:pPr>
        <w:spacing w:line="240" w:lineRule="auto"/>
        <w:rPr>
          <w:rFonts w:eastAsia="Times New Roman" w:cs="Calibri"/>
          <w:bCs/>
          <w:color w:val="000000"/>
          <w:sz w:val="28"/>
          <w:szCs w:val="28"/>
          <w:lang w:eastAsia="en-IN"/>
        </w:rPr>
      </w:pPr>
    </w:p>
    <w:tbl>
      <w:tblPr>
        <w:tblW w:w="5479" w:type="pct"/>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85"/>
        <w:gridCol w:w="821"/>
        <w:gridCol w:w="954"/>
        <w:gridCol w:w="692"/>
        <w:gridCol w:w="812"/>
        <w:gridCol w:w="822"/>
        <w:gridCol w:w="820"/>
        <w:gridCol w:w="820"/>
        <w:gridCol w:w="820"/>
        <w:gridCol w:w="818"/>
        <w:gridCol w:w="816"/>
      </w:tblGrid>
      <w:tr w:rsidR="007305FF" w:rsidRPr="003D472E" w14:paraId="5EF0A523" w14:textId="77777777" w:rsidTr="00710458">
        <w:trPr>
          <w:trHeight w:val="621"/>
        </w:trPr>
        <w:tc>
          <w:tcPr>
            <w:tcW w:w="1726" w:type="dxa"/>
            <w:shd w:val="clear" w:color="auto" w:fill="auto"/>
          </w:tcPr>
          <w:p w14:paraId="6B5AF833" w14:textId="77777777" w:rsidR="007305FF" w:rsidRPr="003D472E" w:rsidRDefault="007305FF" w:rsidP="00710458">
            <w:pPr>
              <w:spacing w:line="240" w:lineRule="auto"/>
              <w:rPr>
                <w:rFonts w:eastAsia="Times New Roman" w:cs="Calibri"/>
                <w:bCs/>
                <w:color w:val="000000"/>
                <w:lang w:eastAsia="en-IN"/>
              </w:rPr>
            </w:pPr>
          </w:p>
        </w:tc>
        <w:tc>
          <w:tcPr>
            <w:tcW w:w="841" w:type="dxa"/>
            <w:shd w:val="clear" w:color="auto" w:fill="auto"/>
          </w:tcPr>
          <w:p w14:paraId="1BF0B756"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Parle</w:t>
            </w:r>
          </w:p>
        </w:tc>
        <w:tc>
          <w:tcPr>
            <w:tcW w:w="978" w:type="dxa"/>
            <w:shd w:val="clear" w:color="auto" w:fill="auto"/>
          </w:tcPr>
          <w:p w14:paraId="7CB62CFD"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Britannia</w:t>
            </w:r>
          </w:p>
        </w:tc>
        <w:tc>
          <w:tcPr>
            <w:tcW w:w="709" w:type="dxa"/>
            <w:shd w:val="clear" w:color="auto" w:fill="auto"/>
          </w:tcPr>
          <w:p w14:paraId="73E8E270"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Priyagold</w:t>
            </w:r>
          </w:p>
        </w:tc>
        <w:tc>
          <w:tcPr>
            <w:tcW w:w="832" w:type="dxa"/>
            <w:shd w:val="clear" w:color="auto" w:fill="auto"/>
          </w:tcPr>
          <w:p w14:paraId="4843DEB2" w14:textId="77777777" w:rsidR="007305FF" w:rsidRDefault="007305FF" w:rsidP="00710458">
            <w:pPr>
              <w:spacing w:line="240" w:lineRule="auto"/>
              <w:rPr>
                <w:rFonts w:eastAsia="Times New Roman" w:cs="Calibri"/>
                <w:color w:val="000000"/>
                <w:lang w:eastAsia="en-IN"/>
              </w:rPr>
            </w:pPr>
            <w:r w:rsidRPr="003D472E">
              <w:rPr>
                <w:rFonts w:eastAsia="Times New Roman" w:cs="Calibri"/>
                <w:color w:val="000000"/>
                <w:lang w:eastAsia="en-IN"/>
              </w:rPr>
              <w:t>Sun</w:t>
            </w:r>
          </w:p>
          <w:p w14:paraId="6EC31DD1"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feast</w:t>
            </w:r>
          </w:p>
        </w:tc>
        <w:tc>
          <w:tcPr>
            <w:tcW w:w="843" w:type="dxa"/>
            <w:shd w:val="clear" w:color="auto" w:fill="auto"/>
          </w:tcPr>
          <w:p w14:paraId="4E5BBBE2"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Unibic</w:t>
            </w:r>
          </w:p>
        </w:tc>
        <w:tc>
          <w:tcPr>
            <w:tcW w:w="841" w:type="dxa"/>
            <w:shd w:val="clear" w:color="auto" w:fill="auto"/>
          </w:tcPr>
          <w:p w14:paraId="3043A8BD"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Cremica</w:t>
            </w:r>
          </w:p>
        </w:tc>
        <w:tc>
          <w:tcPr>
            <w:tcW w:w="841" w:type="dxa"/>
            <w:shd w:val="clear" w:color="auto" w:fill="auto"/>
          </w:tcPr>
          <w:p w14:paraId="2EAD3A1F" w14:textId="77777777" w:rsidR="007305FF" w:rsidRDefault="007305FF" w:rsidP="00710458">
            <w:pPr>
              <w:spacing w:line="240" w:lineRule="auto"/>
              <w:rPr>
                <w:rFonts w:eastAsia="Times New Roman" w:cs="Calibri"/>
                <w:color w:val="000000"/>
                <w:lang w:eastAsia="en-IN"/>
              </w:rPr>
            </w:pPr>
            <w:r w:rsidRPr="003D472E">
              <w:rPr>
                <w:rFonts w:eastAsia="Times New Roman" w:cs="Calibri"/>
                <w:color w:val="000000"/>
                <w:lang w:eastAsia="en-IN"/>
              </w:rPr>
              <w:t>Patan</w:t>
            </w:r>
          </w:p>
          <w:p w14:paraId="469B7A79"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jali</w:t>
            </w:r>
          </w:p>
        </w:tc>
        <w:tc>
          <w:tcPr>
            <w:tcW w:w="841" w:type="dxa"/>
            <w:shd w:val="clear" w:color="auto" w:fill="auto"/>
          </w:tcPr>
          <w:p w14:paraId="55B64B2C" w14:textId="77777777" w:rsidR="007305FF" w:rsidRDefault="007305FF" w:rsidP="00710458">
            <w:pPr>
              <w:spacing w:line="240" w:lineRule="auto"/>
              <w:rPr>
                <w:rFonts w:eastAsia="Times New Roman" w:cs="Calibri"/>
                <w:color w:val="000000"/>
                <w:lang w:eastAsia="en-IN"/>
              </w:rPr>
            </w:pPr>
            <w:r w:rsidRPr="003D472E">
              <w:rPr>
                <w:rFonts w:eastAsia="Times New Roman" w:cs="Calibri"/>
                <w:color w:val="000000"/>
                <w:lang w:eastAsia="en-IN"/>
              </w:rPr>
              <w:t>Mila</w:t>
            </w:r>
          </w:p>
          <w:p w14:paraId="4D6EC14F"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no</w:t>
            </w:r>
          </w:p>
        </w:tc>
        <w:tc>
          <w:tcPr>
            <w:tcW w:w="839" w:type="dxa"/>
            <w:shd w:val="clear" w:color="auto" w:fill="auto"/>
          </w:tcPr>
          <w:p w14:paraId="2CFAC3E0" w14:textId="77777777" w:rsidR="007305FF" w:rsidRDefault="007305FF" w:rsidP="00710458">
            <w:pPr>
              <w:spacing w:line="240" w:lineRule="auto"/>
              <w:rPr>
                <w:rFonts w:eastAsia="Times New Roman" w:cs="Calibri"/>
                <w:color w:val="000000"/>
                <w:lang w:eastAsia="en-IN"/>
              </w:rPr>
            </w:pPr>
            <w:r w:rsidRPr="003D472E">
              <w:rPr>
                <w:rFonts w:eastAsia="Times New Roman" w:cs="Calibri"/>
                <w:color w:val="000000"/>
                <w:lang w:eastAsia="en-IN"/>
              </w:rPr>
              <w:t>Cad</w:t>
            </w:r>
          </w:p>
          <w:p w14:paraId="2B39297D"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bury</w:t>
            </w:r>
          </w:p>
        </w:tc>
        <w:tc>
          <w:tcPr>
            <w:tcW w:w="836" w:type="dxa"/>
            <w:shd w:val="clear" w:color="auto" w:fill="auto"/>
          </w:tcPr>
          <w:p w14:paraId="4AF97454" w14:textId="77777777" w:rsidR="007305FF" w:rsidRPr="003D472E" w:rsidRDefault="007305FF" w:rsidP="00710458">
            <w:pPr>
              <w:spacing w:line="240" w:lineRule="auto"/>
              <w:rPr>
                <w:rFonts w:eastAsia="Times New Roman" w:cs="Calibri"/>
                <w:lang w:eastAsia="en-IN"/>
              </w:rPr>
            </w:pPr>
            <w:r w:rsidRPr="003D472E">
              <w:rPr>
                <w:rFonts w:eastAsia="Times New Roman" w:cs="Calibri"/>
                <w:color w:val="000000"/>
                <w:lang w:eastAsia="en-IN"/>
              </w:rPr>
              <w:t>Anmol</w:t>
            </w:r>
          </w:p>
        </w:tc>
      </w:tr>
      <w:tr w:rsidR="007305FF" w:rsidRPr="003D472E" w14:paraId="7FEB4851" w14:textId="77777777" w:rsidTr="00710458">
        <w:trPr>
          <w:trHeight w:val="1255"/>
        </w:trPr>
        <w:tc>
          <w:tcPr>
            <w:tcW w:w="852" w:type="pct"/>
            <w:shd w:val="clear" w:color="auto" w:fill="auto"/>
          </w:tcPr>
          <w:p w14:paraId="50FC1BC3" w14:textId="77777777" w:rsidR="007305FF" w:rsidRDefault="007305FF" w:rsidP="00710458">
            <w:pPr>
              <w:spacing w:line="240" w:lineRule="auto"/>
              <w:rPr>
                <w:rFonts w:eastAsia="Times New Roman" w:cs="Calibri"/>
                <w:bCs/>
                <w:color w:val="000000"/>
                <w:lang w:eastAsia="en-IN"/>
              </w:rPr>
            </w:pPr>
            <w:r w:rsidRPr="003D472E">
              <w:rPr>
                <w:rFonts w:eastAsia="Times New Roman" w:cs="Calibri"/>
                <w:bCs/>
                <w:color w:val="000000"/>
                <w:lang w:eastAsia="en-IN"/>
              </w:rPr>
              <w:t>It would be my</w:t>
            </w:r>
          </w:p>
          <w:p w14:paraId="72C1DED4" w14:textId="77777777" w:rsidR="007305FF" w:rsidRPr="003D472E" w:rsidRDefault="007305FF" w:rsidP="00710458">
            <w:pPr>
              <w:spacing w:line="240" w:lineRule="auto"/>
              <w:rPr>
                <w:rFonts w:eastAsia="Times New Roman" w:cs="Calibri"/>
                <w:bCs/>
                <w:color w:val="000000"/>
                <w:lang w:eastAsia="en-IN"/>
              </w:rPr>
            </w:pPr>
            <w:r w:rsidRPr="003D472E">
              <w:rPr>
                <w:rFonts w:eastAsia="Times New Roman" w:cs="Calibri"/>
                <w:bCs/>
                <w:color w:val="000000"/>
                <w:lang w:eastAsia="en-IN"/>
              </w:rPr>
              <w:t>First</w:t>
            </w:r>
          </w:p>
          <w:p w14:paraId="128E66CD" w14:textId="77777777" w:rsidR="007305FF" w:rsidRPr="003D472E" w:rsidRDefault="007305FF" w:rsidP="00710458">
            <w:pPr>
              <w:spacing w:line="240" w:lineRule="auto"/>
              <w:rPr>
                <w:rFonts w:eastAsia="Times New Roman" w:cs="Calibri"/>
                <w:bCs/>
                <w:color w:val="000000"/>
                <w:lang w:eastAsia="en-IN"/>
              </w:rPr>
            </w:pPr>
            <w:r w:rsidRPr="003D472E">
              <w:rPr>
                <w:rFonts w:eastAsia="Times New Roman" w:cs="Calibri"/>
                <w:bCs/>
                <w:color w:val="000000"/>
                <w:lang w:eastAsia="en-IN"/>
              </w:rPr>
              <w:t>Choice(</w:t>
            </w:r>
            <w:r w:rsidRPr="003D472E">
              <w:rPr>
                <w:rFonts w:eastAsia="Times New Roman" w:cs="Calibri"/>
                <w:b/>
                <w:bCs/>
                <w:color w:val="000000"/>
                <w:lang w:eastAsia="en-IN"/>
              </w:rPr>
              <w:t>SA</w:t>
            </w:r>
            <w:r w:rsidRPr="003D472E">
              <w:rPr>
                <w:rFonts w:eastAsia="Times New Roman" w:cs="Calibri"/>
                <w:bCs/>
                <w:color w:val="000000"/>
                <w:lang w:eastAsia="en-IN"/>
              </w:rPr>
              <w:t>)</w:t>
            </w:r>
          </w:p>
        </w:tc>
        <w:tc>
          <w:tcPr>
            <w:tcW w:w="415" w:type="pct"/>
            <w:shd w:val="clear" w:color="auto" w:fill="auto"/>
          </w:tcPr>
          <w:p w14:paraId="7C0A7CA4" w14:textId="77777777" w:rsidR="007305FF" w:rsidRPr="003D472E" w:rsidRDefault="007305FF" w:rsidP="00710458">
            <w:pPr>
              <w:spacing w:line="240" w:lineRule="auto"/>
              <w:rPr>
                <w:rFonts w:eastAsia="Times New Roman" w:cs="Calibri"/>
                <w:bCs/>
                <w:color w:val="000000"/>
                <w:lang w:eastAsia="en-IN"/>
              </w:rPr>
            </w:pPr>
            <w:r w:rsidRPr="003D472E">
              <w:rPr>
                <w:rFonts w:eastAsia="Times New Roman" w:cs="Calibri"/>
                <w:bCs/>
                <w:color w:val="000000"/>
                <w:lang w:eastAsia="en-IN"/>
              </w:rPr>
              <w:t>1</w:t>
            </w:r>
          </w:p>
        </w:tc>
        <w:tc>
          <w:tcPr>
            <w:tcW w:w="483" w:type="pct"/>
            <w:shd w:val="clear" w:color="auto" w:fill="auto"/>
          </w:tcPr>
          <w:p w14:paraId="395CAC4B" w14:textId="77777777" w:rsidR="007305FF" w:rsidRPr="003D472E" w:rsidRDefault="007305FF" w:rsidP="00710458">
            <w:pPr>
              <w:spacing w:line="240" w:lineRule="auto"/>
              <w:rPr>
                <w:rFonts w:eastAsia="Times New Roman" w:cs="Calibri"/>
                <w:bCs/>
                <w:color w:val="000000"/>
                <w:lang w:eastAsia="en-IN"/>
              </w:rPr>
            </w:pPr>
            <w:r w:rsidRPr="003D472E">
              <w:rPr>
                <w:rFonts w:eastAsia="Times New Roman" w:cs="Calibri"/>
                <w:bCs/>
                <w:color w:val="000000"/>
                <w:lang w:eastAsia="en-IN"/>
              </w:rPr>
              <w:t>1</w:t>
            </w:r>
          </w:p>
        </w:tc>
        <w:tc>
          <w:tcPr>
            <w:tcW w:w="350" w:type="pct"/>
            <w:shd w:val="clear" w:color="auto" w:fill="auto"/>
          </w:tcPr>
          <w:p w14:paraId="334A97E2" w14:textId="77777777" w:rsidR="007305FF" w:rsidRPr="003D472E" w:rsidRDefault="007305FF" w:rsidP="00710458">
            <w:pPr>
              <w:spacing w:line="240" w:lineRule="auto"/>
              <w:rPr>
                <w:rFonts w:eastAsia="Times New Roman" w:cs="Calibri"/>
                <w:bCs/>
                <w:color w:val="000000"/>
                <w:lang w:eastAsia="en-IN"/>
              </w:rPr>
            </w:pPr>
            <w:r w:rsidRPr="003D472E">
              <w:rPr>
                <w:rFonts w:eastAsia="Times New Roman" w:cs="Calibri"/>
                <w:bCs/>
                <w:color w:val="000000"/>
                <w:lang w:eastAsia="en-IN"/>
              </w:rPr>
              <w:t>1</w:t>
            </w:r>
          </w:p>
        </w:tc>
        <w:tc>
          <w:tcPr>
            <w:tcW w:w="411" w:type="pct"/>
            <w:shd w:val="clear" w:color="auto" w:fill="auto"/>
          </w:tcPr>
          <w:p w14:paraId="4FB17C63" w14:textId="77777777" w:rsidR="007305FF" w:rsidRPr="003D472E" w:rsidRDefault="007305FF" w:rsidP="00710458">
            <w:pPr>
              <w:spacing w:line="240" w:lineRule="auto"/>
              <w:rPr>
                <w:rFonts w:eastAsia="Times New Roman" w:cs="Calibri"/>
                <w:bCs/>
                <w:color w:val="000000"/>
                <w:lang w:eastAsia="en-IN"/>
              </w:rPr>
            </w:pPr>
            <w:r w:rsidRPr="003D472E">
              <w:rPr>
                <w:rFonts w:eastAsia="Times New Roman" w:cs="Calibri"/>
                <w:bCs/>
                <w:color w:val="000000"/>
                <w:lang w:eastAsia="en-IN"/>
              </w:rPr>
              <w:t>1</w:t>
            </w:r>
          </w:p>
        </w:tc>
        <w:tc>
          <w:tcPr>
            <w:tcW w:w="416" w:type="pct"/>
            <w:shd w:val="clear" w:color="auto" w:fill="auto"/>
          </w:tcPr>
          <w:p w14:paraId="66FDC026" w14:textId="77777777" w:rsidR="007305FF" w:rsidRPr="003D472E" w:rsidRDefault="007305FF" w:rsidP="00710458">
            <w:pPr>
              <w:spacing w:line="240" w:lineRule="auto"/>
              <w:rPr>
                <w:rFonts w:eastAsia="Times New Roman" w:cs="Calibri"/>
                <w:bCs/>
                <w:color w:val="000000"/>
                <w:lang w:eastAsia="en-IN"/>
              </w:rPr>
            </w:pPr>
            <w:r w:rsidRPr="003D472E">
              <w:rPr>
                <w:rFonts w:eastAsia="Times New Roman" w:cs="Calibri"/>
                <w:bCs/>
                <w:color w:val="000000"/>
                <w:lang w:eastAsia="en-IN"/>
              </w:rPr>
              <w:t>1</w:t>
            </w:r>
          </w:p>
        </w:tc>
        <w:tc>
          <w:tcPr>
            <w:tcW w:w="415" w:type="pct"/>
            <w:shd w:val="clear" w:color="auto" w:fill="auto"/>
          </w:tcPr>
          <w:p w14:paraId="2FC15802" w14:textId="77777777" w:rsidR="007305FF" w:rsidRPr="003D472E" w:rsidRDefault="007305FF" w:rsidP="00710458">
            <w:pPr>
              <w:spacing w:line="240" w:lineRule="auto"/>
              <w:rPr>
                <w:rFonts w:eastAsia="Times New Roman" w:cs="Calibri"/>
                <w:bCs/>
                <w:color w:val="000000"/>
                <w:lang w:eastAsia="en-IN"/>
              </w:rPr>
            </w:pPr>
            <w:r w:rsidRPr="003D472E">
              <w:rPr>
                <w:rFonts w:eastAsia="Times New Roman" w:cs="Calibri"/>
                <w:bCs/>
                <w:color w:val="000000"/>
                <w:lang w:eastAsia="en-IN"/>
              </w:rPr>
              <w:t>1</w:t>
            </w:r>
          </w:p>
        </w:tc>
        <w:tc>
          <w:tcPr>
            <w:tcW w:w="415" w:type="pct"/>
            <w:shd w:val="clear" w:color="auto" w:fill="auto"/>
          </w:tcPr>
          <w:p w14:paraId="275A1547" w14:textId="77777777" w:rsidR="007305FF" w:rsidRPr="003D472E" w:rsidRDefault="007305FF" w:rsidP="00710458">
            <w:pPr>
              <w:spacing w:line="240" w:lineRule="auto"/>
              <w:rPr>
                <w:rFonts w:eastAsia="Times New Roman" w:cs="Calibri"/>
                <w:bCs/>
                <w:color w:val="000000"/>
                <w:lang w:eastAsia="en-IN"/>
              </w:rPr>
            </w:pPr>
            <w:r w:rsidRPr="003D472E">
              <w:rPr>
                <w:rFonts w:eastAsia="Times New Roman" w:cs="Calibri"/>
                <w:bCs/>
                <w:color w:val="000000"/>
                <w:lang w:eastAsia="en-IN"/>
              </w:rPr>
              <w:t>1</w:t>
            </w:r>
          </w:p>
        </w:tc>
        <w:tc>
          <w:tcPr>
            <w:tcW w:w="415" w:type="pct"/>
            <w:shd w:val="clear" w:color="auto" w:fill="auto"/>
          </w:tcPr>
          <w:p w14:paraId="45EF0262" w14:textId="77777777" w:rsidR="007305FF" w:rsidRPr="003D472E" w:rsidRDefault="007305FF" w:rsidP="00710458">
            <w:pPr>
              <w:spacing w:line="240" w:lineRule="auto"/>
              <w:rPr>
                <w:rFonts w:eastAsia="Times New Roman" w:cs="Calibri"/>
                <w:bCs/>
                <w:color w:val="000000"/>
                <w:lang w:eastAsia="en-IN"/>
              </w:rPr>
            </w:pPr>
            <w:r w:rsidRPr="003D472E">
              <w:rPr>
                <w:rFonts w:eastAsia="Times New Roman" w:cs="Calibri"/>
                <w:bCs/>
                <w:color w:val="000000"/>
                <w:lang w:eastAsia="en-IN"/>
              </w:rPr>
              <w:t>1</w:t>
            </w:r>
          </w:p>
        </w:tc>
        <w:tc>
          <w:tcPr>
            <w:tcW w:w="414" w:type="pct"/>
            <w:shd w:val="clear" w:color="auto" w:fill="auto"/>
          </w:tcPr>
          <w:p w14:paraId="7D3B4F47" w14:textId="77777777" w:rsidR="007305FF" w:rsidRPr="003D472E" w:rsidRDefault="007305FF" w:rsidP="00710458">
            <w:pPr>
              <w:spacing w:line="240" w:lineRule="auto"/>
              <w:rPr>
                <w:rFonts w:eastAsia="Times New Roman" w:cs="Calibri"/>
                <w:bCs/>
                <w:color w:val="000000"/>
                <w:lang w:eastAsia="en-IN"/>
              </w:rPr>
            </w:pPr>
            <w:r w:rsidRPr="003D472E">
              <w:rPr>
                <w:rFonts w:eastAsia="Times New Roman" w:cs="Calibri"/>
                <w:bCs/>
                <w:color w:val="000000"/>
                <w:lang w:eastAsia="en-IN"/>
              </w:rPr>
              <w:t>1</w:t>
            </w:r>
          </w:p>
        </w:tc>
        <w:tc>
          <w:tcPr>
            <w:tcW w:w="413" w:type="pct"/>
            <w:shd w:val="clear" w:color="auto" w:fill="auto"/>
          </w:tcPr>
          <w:p w14:paraId="675D4349" w14:textId="77777777" w:rsidR="007305FF" w:rsidRPr="003D472E" w:rsidRDefault="007305FF" w:rsidP="00710458">
            <w:pPr>
              <w:spacing w:line="240" w:lineRule="auto"/>
              <w:rPr>
                <w:rFonts w:eastAsia="Times New Roman" w:cs="Calibri"/>
                <w:bCs/>
                <w:color w:val="000000"/>
                <w:lang w:eastAsia="en-IN"/>
              </w:rPr>
            </w:pPr>
            <w:r w:rsidRPr="003D472E">
              <w:rPr>
                <w:rFonts w:eastAsia="Times New Roman" w:cs="Calibri"/>
                <w:bCs/>
                <w:color w:val="000000"/>
                <w:lang w:eastAsia="en-IN"/>
              </w:rPr>
              <w:t>1</w:t>
            </w:r>
          </w:p>
        </w:tc>
      </w:tr>
      <w:tr w:rsidR="007305FF" w:rsidRPr="003D472E" w14:paraId="1680C86F" w14:textId="77777777" w:rsidTr="00710458">
        <w:trPr>
          <w:trHeight w:val="1461"/>
        </w:trPr>
        <w:tc>
          <w:tcPr>
            <w:tcW w:w="852" w:type="pct"/>
            <w:shd w:val="clear" w:color="auto" w:fill="auto"/>
          </w:tcPr>
          <w:p w14:paraId="004254D9" w14:textId="77777777" w:rsidR="007305FF" w:rsidRPr="003D472E" w:rsidRDefault="007305FF" w:rsidP="00710458">
            <w:pPr>
              <w:spacing w:line="240" w:lineRule="auto"/>
              <w:rPr>
                <w:rFonts w:eastAsia="Times New Roman" w:cs="Calibri"/>
                <w:bCs/>
                <w:color w:val="000000"/>
                <w:lang w:eastAsia="en-IN"/>
              </w:rPr>
            </w:pPr>
            <w:r w:rsidRPr="003D472E">
              <w:rPr>
                <w:rFonts w:eastAsia="Times New Roman" w:cs="Calibri"/>
                <w:bCs/>
                <w:color w:val="000000"/>
                <w:lang w:eastAsia="en-IN"/>
              </w:rPr>
              <w:t>I would seriously consider it(</w:t>
            </w:r>
            <w:r w:rsidRPr="003D472E">
              <w:rPr>
                <w:rFonts w:eastAsia="Times New Roman" w:cs="Calibri"/>
                <w:b/>
                <w:bCs/>
                <w:color w:val="000000"/>
                <w:lang w:eastAsia="en-IN"/>
              </w:rPr>
              <w:t>MA</w:t>
            </w:r>
            <w:r w:rsidRPr="003D472E">
              <w:rPr>
                <w:rFonts w:eastAsia="Times New Roman" w:cs="Calibri"/>
                <w:bCs/>
                <w:color w:val="000000"/>
                <w:lang w:eastAsia="en-IN"/>
              </w:rPr>
              <w:t>)</w:t>
            </w:r>
          </w:p>
        </w:tc>
        <w:tc>
          <w:tcPr>
            <w:tcW w:w="415" w:type="pct"/>
            <w:shd w:val="clear" w:color="auto" w:fill="auto"/>
          </w:tcPr>
          <w:p w14:paraId="0BBDC168" w14:textId="77777777" w:rsidR="007305FF" w:rsidRPr="003D472E" w:rsidRDefault="007305FF" w:rsidP="00710458">
            <w:pPr>
              <w:spacing w:line="240" w:lineRule="auto"/>
              <w:rPr>
                <w:rFonts w:eastAsia="Times New Roman" w:cs="Calibri"/>
                <w:bCs/>
                <w:color w:val="000000"/>
                <w:lang w:eastAsia="en-IN"/>
              </w:rPr>
            </w:pPr>
            <w:r w:rsidRPr="003D472E">
              <w:rPr>
                <w:rFonts w:eastAsia="Times New Roman" w:cs="Calibri"/>
                <w:bCs/>
                <w:color w:val="000000"/>
                <w:lang w:eastAsia="en-IN"/>
              </w:rPr>
              <w:t>2</w:t>
            </w:r>
          </w:p>
        </w:tc>
        <w:tc>
          <w:tcPr>
            <w:tcW w:w="483" w:type="pct"/>
            <w:shd w:val="clear" w:color="auto" w:fill="auto"/>
          </w:tcPr>
          <w:p w14:paraId="09B16B95" w14:textId="77777777" w:rsidR="007305FF" w:rsidRPr="003D472E" w:rsidRDefault="007305FF" w:rsidP="00710458">
            <w:pPr>
              <w:spacing w:line="240" w:lineRule="auto"/>
              <w:rPr>
                <w:rFonts w:eastAsia="Times New Roman" w:cs="Calibri"/>
                <w:bCs/>
                <w:color w:val="000000"/>
                <w:lang w:eastAsia="en-IN"/>
              </w:rPr>
            </w:pPr>
            <w:r w:rsidRPr="003D472E">
              <w:rPr>
                <w:rFonts w:eastAsia="Times New Roman" w:cs="Calibri"/>
                <w:bCs/>
                <w:color w:val="000000"/>
                <w:lang w:eastAsia="en-IN"/>
              </w:rPr>
              <w:t>2</w:t>
            </w:r>
          </w:p>
        </w:tc>
        <w:tc>
          <w:tcPr>
            <w:tcW w:w="350" w:type="pct"/>
            <w:shd w:val="clear" w:color="auto" w:fill="auto"/>
          </w:tcPr>
          <w:p w14:paraId="7678E8D7" w14:textId="77777777" w:rsidR="007305FF" w:rsidRPr="003D472E" w:rsidRDefault="007305FF" w:rsidP="00710458">
            <w:pPr>
              <w:spacing w:line="240" w:lineRule="auto"/>
              <w:rPr>
                <w:rFonts w:eastAsia="Times New Roman" w:cs="Calibri"/>
                <w:bCs/>
                <w:color w:val="000000"/>
                <w:lang w:eastAsia="en-IN"/>
              </w:rPr>
            </w:pPr>
            <w:r w:rsidRPr="003D472E">
              <w:rPr>
                <w:rFonts w:eastAsia="Times New Roman" w:cs="Calibri"/>
                <w:bCs/>
                <w:color w:val="000000"/>
                <w:lang w:eastAsia="en-IN"/>
              </w:rPr>
              <w:t>2</w:t>
            </w:r>
          </w:p>
        </w:tc>
        <w:tc>
          <w:tcPr>
            <w:tcW w:w="411" w:type="pct"/>
            <w:shd w:val="clear" w:color="auto" w:fill="auto"/>
          </w:tcPr>
          <w:p w14:paraId="17897A1F" w14:textId="77777777" w:rsidR="007305FF" w:rsidRPr="003D472E" w:rsidRDefault="007305FF" w:rsidP="00710458">
            <w:pPr>
              <w:spacing w:line="240" w:lineRule="auto"/>
              <w:rPr>
                <w:rFonts w:eastAsia="Times New Roman" w:cs="Calibri"/>
                <w:bCs/>
                <w:color w:val="000000"/>
                <w:lang w:eastAsia="en-IN"/>
              </w:rPr>
            </w:pPr>
            <w:r w:rsidRPr="003D472E">
              <w:rPr>
                <w:rFonts w:eastAsia="Times New Roman" w:cs="Calibri"/>
                <w:bCs/>
                <w:color w:val="000000"/>
                <w:lang w:eastAsia="en-IN"/>
              </w:rPr>
              <w:t>2</w:t>
            </w:r>
          </w:p>
        </w:tc>
        <w:tc>
          <w:tcPr>
            <w:tcW w:w="416" w:type="pct"/>
            <w:shd w:val="clear" w:color="auto" w:fill="auto"/>
          </w:tcPr>
          <w:p w14:paraId="101EA725" w14:textId="77777777" w:rsidR="007305FF" w:rsidRPr="003D472E" w:rsidRDefault="007305FF" w:rsidP="00710458">
            <w:pPr>
              <w:spacing w:line="240" w:lineRule="auto"/>
              <w:rPr>
                <w:rFonts w:eastAsia="Times New Roman" w:cs="Calibri"/>
                <w:bCs/>
                <w:color w:val="000000"/>
                <w:lang w:eastAsia="en-IN"/>
              </w:rPr>
            </w:pPr>
            <w:r w:rsidRPr="003D472E">
              <w:rPr>
                <w:rFonts w:eastAsia="Times New Roman" w:cs="Calibri"/>
                <w:bCs/>
                <w:color w:val="000000"/>
                <w:lang w:eastAsia="en-IN"/>
              </w:rPr>
              <w:t>2</w:t>
            </w:r>
          </w:p>
        </w:tc>
        <w:tc>
          <w:tcPr>
            <w:tcW w:w="415" w:type="pct"/>
            <w:shd w:val="clear" w:color="auto" w:fill="auto"/>
          </w:tcPr>
          <w:p w14:paraId="02FEEC8B" w14:textId="77777777" w:rsidR="007305FF" w:rsidRPr="003D472E" w:rsidRDefault="007305FF" w:rsidP="00710458">
            <w:pPr>
              <w:spacing w:line="240" w:lineRule="auto"/>
              <w:rPr>
                <w:rFonts w:eastAsia="Times New Roman" w:cs="Calibri"/>
                <w:bCs/>
                <w:color w:val="000000"/>
                <w:lang w:eastAsia="en-IN"/>
              </w:rPr>
            </w:pPr>
            <w:r w:rsidRPr="003D472E">
              <w:rPr>
                <w:rFonts w:eastAsia="Times New Roman" w:cs="Calibri"/>
                <w:bCs/>
                <w:color w:val="000000"/>
                <w:lang w:eastAsia="en-IN"/>
              </w:rPr>
              <w:t>2</w:t>
            </w:r>
          </w:p>
        </w:tc>
        <w:tc>
          <w:tcPr>
            <w:tcW w:w="415" w:type="pct"/>
            <w:shd w:val="clear" w:color="auto" w:fill="auto"/>
          </w:tcPr>
          <w:p w14:paraId="08C54985" w14:textId="77777777" w:rsidR="007305FF" w:rsidRPr="003D472E" w:rsidRDefault="007305FF" w:rsidP="00710458">
            <w:pPr>
              <w:spacing w:line="240" w:lineRule="auto"/>
              <w:rPr>
                <w:rFonts w:eastAsia="Times New Roman" w:cs="Calibri"/>
                <w:bCs/>
                <w:color w:val="000000"/>
                <w:lang w:eastAsia="en-IN"/>
              </w:rPr>
            </w:pPr>
            <w:r w:rsidRPr="003D472E">
              <w:rPr>
                <w:rFonts w:eastAsia="Times New Roman" w:cs="Calibri"/>
                <w:bCs/>
                <w:color w:val="000000"/>
                <w:lang w:eastAsia="en-IN"/>
              </w:rPr>
              <w:t>2</w:t>
            </w:r>
          </w:p>
        </w:tc>
        <w:tc>
          <w:tcPr>
            <w:tcW w:w="415" w:type="pct"/>
            <w:shd w:val="clear" w:color="auto" w:fill="auto"/>
          </w:tcPr>
          <w:p w14:paraId="13A22F90" w14:textId="77777777" w:rsidR="007305FF" w:rsidRPr="003D472E" w:rsidRDefault="007305FF" w:rsidP="00710458">
            <w:pPr>
              <w:spacing w:line="240" w:lineRule="auto"/>
              <w:rPr>
                <w:rFonts w:eastAsia="Times New Roman" w:cs="Calibri"/>
                <w:bCs/>
                <w:color w:val="000000"/>
                <w:lang w:eastAsia="en-IN"/>
              </w:rPr>
            </w:pPr>
            <w:r w:rsidRPr="003D472E">
              <w:rPr>
                <w:rFonts w:eastAsia="Times New Roman" w:cs="Calibri"/>
                <w:bCs/>
                <w:color w:val="000000"/>
                <w:lang w:eastAsia="en-IN"/>
              </w:rPr>
              <w:t>2</w:t>
            </w:r>
          </w:p>
        </w:tc>
        <w:tc>
          <w:tcPr>
            <w:tcW w:w="414" w:type="pct"/>
            <w:shd w:val="clear" w:color="auto" w:fill="auto"/>
          </w:tcPr>
          <w:p w14:paraId="50077348" w14:textId="77777777" w:rsidR="007305FF" w:rsidRPr="003D472E" w:rsidRDefault="007305FF" w:rsidP="00710458">
            <w:pPr>
              <w:spacing w:line="240" w:lineRule="auto"/>
              <w:rPr>
                <w:rFonts w:eastAsia="Times New Roman" w:cs="Calibri"/>
                <w:bCs/>
                <w:color w:val="000000"/>
                <w:lang w:eastAsia="en-IN"/>
              </w:rPr>
            </w:pPr>
            <w:r w:rsidRPr="003D472E">
              <w:rPr>
                <w:rFonts w:eastAsia="Times New Roman" w:cs="Calibri"/>
                <w:bCs/>
                <w:color w:val="000000"/>
                <w:lang w:eastAsia="en-IN"/>
              </w:rPr>
              <w:t>2</w:t>
            </w:r>
          </w:p>
        </w:tc>
        <w:tc>
          <w:tcPr>
            <w:tcW w:w="413" w:type="pct"/>
            <w:shd w:val="clear" w:color="auto" w:fill="auto"/>
          </w:tcPr>
          <w:p w14:paraId="48DE62CA" w14:textId="77777777" w:rsidR="007305FF" w:rsidRPr="003D472E" w:rsidRDefault="007305FF" w:rsidP="00710458">
            <w:pPr>
              <w:spacing w:line="240" w:lineRule="auto"/>
              <w:rPr>
                <w:rFonts w:eastAsia="Times New Roman" w:cs="Calibri"/>
                <w:bCs/>
                <w:color w:val="000000"/>
                <w:lang w:eastAsia="en-IN"/>
              </w:rPr>
            </w:pPr>
            <w:r w:rsidRPr="003D472E">
              <w:rPr>
                <w:rFonts w:eastAsia="Times New Roman" w:cs="Calibri"/>
                <w:bCs/>
                <w:color w:val="000000"/>
                <w:lang w:eastAsia="en-IN"/>
              </w:rPr>
              <w:t>2</w:t>
            </w:r>
          </w:p>
        </w:tc>
      </w:tr>
      <w:tr w:rsidR="007305FF" w:rsidRPr="003D472E" w14:paraId="63CA1E4D" w14:textId="77777777" w:rsidTr="00710458">
        <w:trPr>
          <w:trHeight w:val="1058"/>
        </w:trPr>
        <w:tc>
          <w:tcPr>
            <w:tcW w:w="852" w:type="pct"/>
            <w:shd w:val="clear" w:color="auto" w:fill="auto"/>
          </w:tcPr>
          <w:p w14:paraId="65961720" w14:textId="77777777" w:rsidR="007305FF" w:rsidRPr="003D472E" w:rsidRDefault="007305FF" w:rsidP="00710458">
            <w:pPr>
              <w:spacing w:line="240" w:lineRule="auto"/>
              <w:rPr>
                <w:rFonts w:eastAsia="Times New Roman" w:cs="Calibri"/>
                <w:bCs/>
                <w:color w:val="000000"/>
                <w:lang w:eastAsia="en-IN"/>
              </w:rPr>
            </w:pPr>
            <w:r w:rsidRPr="003D472E">
              <w:rPr>
                <w:rFonts w:eastAsia="Times New Roman" w:cs="Calibri"/>
                <w:bCs/>
                <w:color w:val="000000"/>
                <w:lang w:eastAsia="en-IN"/>
              </w:rPr>
              <w:t>I might consider it(MA)</w:t>
            </w:r>
          </w:p>
        </w:tc>
        <w:tc>
          <w:tcPr>
            <w:tcW w:w="415" w:type="pct"/>
            <w:shd w:val="clear" w:color="auto" w:fill="auto"/>
          </w:tcPr>
          <w:p w14:paraId="4A02076F" w14:textId="77777777" w:rsidR="007305FF" w:rsidRPr="003D472E" w:rsidRDefault="007305FF" w:rsidP="00710458">
            <w:pPr>
              <w:spacing w:line="240" w:lineRule="auto"/>
              <w:rPr>
                <w:rFonts w:eastAsia="Times New Roman" w:cs="Calibri"/>
                <w:bCs/>
                <w:color w:val="000000"/>
                <w:lang w:eastAsia="en-IN"/>
              </w:rPr>
            </w:pPr>
            <w:r w:rsidRPr="003D472E">
              <w:rPr>
                <w:rFonts w:eastAsia="Times New Roman" w:cs="Calibri"/>
                <w:bCs/>
                <w:color w:val="000000"/>
                <w:lang w:eastAsia="en-IN"/>
              </w:rPr>
              <w:t>3</w:t>
            </w:r>
          </w:p>
        </w:tc>
        <w:tc>
          <w:tcPr>
            <w:tcW w:w="483" w:type="pct"/>
            <w:shd w:val="clear" w:color="auto" w:fill="auto"/>
          </w:tcPr>
          <w:p w14:paraId="4AE3FAE0" w14:textId="77777777" w:rsidR="007305FF" w:rsidRPr="003D472E" w:rsidRDefault="007305FF" w:rsidP="00710458">
            <w:pPr>
              <w:spacing w:line="240" w:lineRule="auto"/>
              <w:rPr>
                <w:rFonts w:eastAsia="Times New Roman" w:cs="Calibri"/>
                <w:bCs/>
                <w:color w:val="000000"/>
                <w:lang w:eastAsia="en-IN"/>
              </w:rPr>
            </w:pPr>
            <w:r w:rsidRPr="003D472E">
              <w:rPr>
                <w:rFonts w:eastAsia="Times New Roman" w:cs="Calibri"/>
                <w:bCs/>
                <w:color w:val="000000"/>
                <w:lang w:eastAsia="en-IN"/>
              </w:rPr>
              <w:t>3</w:t>
            </w:r>
          </w:p>
        </w:tc>
        <w:tc>
          <w:tcPr>
            <w:tcW w:w="350" w:type="pct"/>
            <w:shd w:val="clear" w:color="auto" w:fill="auto"/>
          </w:tcPr>
          <w:p w14:paraId="271C3D24" w14:textId="77777777" w:rsidR="007305FF" w:rsidRPr="003D472E" w:rsidRDefault="007305FF" w:rsidP="00710458">
            <w:pPr>
              <w:spacing w:line="240" w:lineRule="auto"/>
              <w:rPr>
                <w:rFonts w:eastAsia="Times New Roman" w:cs="Calibri"/>
                <w:bCs/>
                <w:color w:val="000000"/>
                <w:lang w:eastAsia="en-IN"/>
              </w:rPr>
            </w:pPr>
            <w:r w:rsidRPr="003D472E">
              <w:rPr>
                <w:rFonts w:eastAsia="Times New Roman" w:cs="Calibri"/>
                <w:bCs/>
                <w:color w:val="000000"/>
                <w:lang w:eastAsia="en-IN"/>
              </w:rPr>
              <w:t>3</w:t>
            </w:r>
          </w:p>
        </w:tc>
        <w:tc>
          <w:tcPr>
            <w:tcW w:w="411" w:type="pct"/>
            <w:shd w:val="clear" w:color="auto" w:fill="auto"/>
          </w:tcPr>
          <w:p w14:paraId="016258C9" w14:textId="77777777" w:rsidR="007305FF" w:rsidRPr="003D472E" w:rsidRDefault="007305FF" w:rsidP="00710458">
            <w:pPr>
              <w:spacing w:line="240" w:lineRule="auto"/>
              <w:rPr>
                <w:rFonts w:eastAsia="Times New Roman" w:cs="Calibri"/>
                <w:bCs/>
                <w:color w:val="000000"/>
                <w:lang w:eastAsia="en-IN"/>
              </w:rPr>
            </w:pPr>
            <w:r w:rsidRPr="003D472E">
              <w:rPr>
                <w:rFonts w:eastAsia="Times New Roman" w:cs="Calibri"/>
                <w:bCs/>
                <w:color w:val="000000"/>
                <w:lang w:eastAsia="en-IN"/>
              </w:rPr>
              <w:t>3</w:t>
            </w:r>
          </w:p>
        </w:tc>
        <w:tc>
          <w:tcPr>
            <w:tcW w:w="416" w:type="pct"/>
            <w:shd w:val="clear" w:color="auto" w:fill="auto"/>
          </w:tcPr>
          <w:p w14:paraId="34F4CE2B" w14:textId="77777777" w:rsidR="007305FF" w:rsidRPr="003D472E" w:rsidRDefault="007305FF" w:rsidP="00710458">
            <w:pPr>
              <w:spacing w:line="240" w:lineRule="auto"/>
              <w:rPr>
                <w:rFonts w:eastAsia="Times New Roman" w:cs="Calibri"/>
                <w:bCs/>
                <w:color w:val="000000"/>
                <w:lang w:eastAsia="en-IN"/>
              </w:rPr>
            </w:pPr>
            <w:r w:rsidRPr="003D472E">
              <w:rPr>
                <w:rFonts w:eastAsia="Times New Roman" w:cs="Calibri"/>
                <w:bCs/>
                <w:color w:val="000000"/>
                <w:lang w:eastAsia="en-IN"/>
              </w:rPr>
              <w:t>3</w:t>
            </w:r>
          </w:p>
        </w:tc>
        <w:tc>
          <w:tcPr>
            <w:tcW w:w="415" w:type="pct"/>
            <w:shd w:val="clear" w:color="auto" w:fill="auto"/>
          </w:tcPr>
          <w:p w14:paraId="2E961579" w14:textId="77777777" w:rsidR="007305FF" w:rsidRPr="003D472E" w:rsidRDefault="007305FF" w:rsidP="00710458">
            <w:pPr>
              <w:spacing w:line="240" w:lineRule="auto"/>
              <w:rPr>
                <w:rFonts w:eastAsia="Times New Roman" w:cs="Calibri"/>
                <w:bCs/>
                <w:color w:val="000000"/>
                <w:lang w:eastAsia="en-IN"/>
              </w:rPr>
            </w:pPr>
            <w:r w:rsidRPr="003D472E">
              <w:rPr>
                <w:rFonts w:eastAsia="Times New Roman" w:cs="Calibri"/>
                <w:bCs/>
                <w:color w:val="000000"/>
                <w:lang w:eastAsia="en-IN"/>
              </w:rPr>
              <w:t>3</w:t>
            </w:r>
          </w:p>
        </w:tc>
        <w:tc>
          <w:tcPr>
            <w:tcW w:w="415" w:type="pct"/>
            <w:shd w:val="clear" w:color="auto" w:fill="auto"/>
          </w:tcPr>
          <w:p w14:paraId="4EC29DBB" w14:textId="77777777" w:rsidR="007305FF" w:rsidRPr="003D472E" w:rsidRDefault="007305FF" w:rsidP="00710458">
            <w:pPr>
              <w:spacing w:line="240" w:lineRule="auto"/>
              <w:rPr>
                <w:rFonts w:eastAsia="Times New Roman" w:cs="Calibri"/>
                <w:bCs/>
                <w:color w:val="000000"/>
                <w:lang w:eastAsia="en-IN"/>
              </w:rPr>
            </w:pPr>
            <w:r w:rsidRPr="003D472E">
              <w:rPr>
                <w:rFonts w:eastAsia="Times New Roman" w:cs="Calibri"/>
                <w:bCs/>
                <w:color w:val="000000"/>
                <w:lang w:eastAsia="en-IN"/>
              </w:rPr>
              <w:t>3</w:t>
            </w:r>
          </w:p>
        </w:tc>
        <w:tc>
          <w:tcPr>
            <w:tcW w:w="415" w:type="pct"/>
            <w:shd w:val="clear" w:color="auto" w:fill="auto"/>
          </w:tcPr>
          <w:p w14:paraId="1B29FE2B" w14:textId="77777777" w:rsidR="007305FF" w:rsidRPr="003D472E" w:rsidRDefault="007305FF" w:rsidP="00710458">
            <w:pPr>
              <w:spacing w:line="240" w:lineRule="auto"/>
              <w:rPr>
                <w:rFonts w:eastAsia="Times New Roman" w:cs="Calibri"/>
                <w:bCs/>
                <w:color w:val="000000"/>
                <w:lang w:eastAsia="en-IN"/>
              </w:rPr>
            </w:pPr>
            <w:r w:rsidRPr="003D472E">
              <w:rPr>
                <w:rFonts w:eastAsia="Times New Roman" w:cs="Calibri"/>
                <w:bCs/>
                <w:color w:val="000000"/>
                <w:lang w:eastAsia="en-IN"/>
              </w:rPr>
              <w:t>3</w:t>
            </w:r>
          </w:p>
        </w:tc>
        <w:tc>
          <w:tcPr>
            <w:tcW w:w="414" w:type="pct"/>
            <w:shd w:val="clear" w:color="auto" w:fill="auto"/>
          </w:tcPr>
          <w:p w14:paraId="350870B8" w14:textId="77777777" w:rsidR="007305FF" w:rsidRPr="003D472E" w:rsidRDefault="007305FF" w:rsidP="00710458">
            <w:pPr>
              <w:spacing w:line="240" w:lineRule="auto"/>
              <w:rPr>
                <w:rFonts w:eastAsia="Times New Roman" w:cs="Calibri"/>
                <w:bCs/>
                <w:color w:val="000000"/>
                <w:lang w:eastAsia="en-IN"/>
              </w:rPr>
            </w:pPr>
            <w:r w:rsidRPr="003D472E">
              <w:rPr>
                <w:rFonts w:eastAsia="Times New Roman" w:cs="Calibri"/>
                <w:bCs/>
                <w:color w:val="000000"/>
                <w:lang w:eastAsia="en-IN"/>
              </w:rPr>
              <w:t>3</w:t>
            </w:r>
          </w:p>
        </w:tc>
        <w:tc>
          <w:tcPr>
            <w:tcW w:w="413" w:type="pct"/>
            <w:shd w:val="clear" w:color="auto" w:fill="auto"/>
          </w:tcPr>
          <w:p w14:paraId="1FD9060F" w14:textId="77777777" w:rsidR="007305FF" w:rsidRPr="003D472E" w:rsidRDefault="007305FF" w:rsidP="00710458">
            <w:pPr>
              <w:spacing w:line="240" w:lineRule="auto"/>
              <w:rPr>
                <w:rFonts w:eastAsia="Times New Roman" w:cs="Calibri"/>
                <w:bCs/>
                <w:color w:val="000000"/>
                <w:lang w:eastAsia="en-IN"/>
              </w:rPr>
            </w:pPr>
            <w:r w:rsidRPr="003D472E">
              <w:rPr>
                <w:rFonts w:eastAsia="Times New Roman" w:cs="Calibri"/>
                <w:bCs/>
                <w:color w:val="000000"/>
                <w:lang w:eastAsia="en-IN"/>
              </w:rPr>
              <w:t>3</w:t>
            </w:r>
          </w:p>
        </w:tc>
      </w:tr>
      <w:tr w:rsidR="007305FF" w:rsidRPr="003D472E" w14:paraId="4B088E0B" w14:textId="77777777" w:rsidTr="00710458">
        <w:trPr>
          <w:trHeight w:val="1124"/>
        </w:trPr>
        <w:tc>
          <w:tcPr>
            <w:tcW w:w="852" w:type="pct"/>
            <w:shd w:val="clear" w:color="auto" w:fill="auto"/>
          </w:tcPr>
          <w:p w14:paraId="5BF95A4B" w14:textId="77777777" w:rsidR="007305FF" w:rsidRPr="003D472E" w:rsidRDefault="007305FF" w:rsidP="00710458">
            <w:pPr>
              <w:spacing w:line="240" w:lineRule="auto"/>
              <w:rPr>
                <w:rFonts w:eastAsia="Times New Roman" w:cs="Calibri"/>
                <w:bCs/>
                <w:color w:val="000000"/>
                <w:lang w:eastAsia="en-IN"/>
              </w:rPr>
            </w:pPr>
            <w:r w:rsidRPr="003D472E">
              <w:rPr>
                <w:rFonts w:eastAsia="Times New Roman" w:cs="Calibri"/>
                <w:bCs/>
                <w:color w:val="000000"/>
                <w:lang w:eastAsia="en-IN"/>
              </w:rPr>
              <w:t>I would not consider it(MA)</w:t>
            </w:r>
          </w:p>
        </w:tc>
        <w:tc>
          <w:tcPr>
            <w:tcW w:w="415" w:type="pct"/>
            <w:shd w:val="clear" w:color="auto" w:fill="auto"/>
          </w:tcPr>
          <w:p w14:paraId="0809E5C9" w14:textId="77777777" w:rsidR="007305FF" w:rsidRPr="003D472E" w:rsidRDefault="007305FF" w:rsidP="00710458">
            <w:pPr>
              <w:spacing w:line="240" w:lineRule="auto"/>
              <w:rPr>
                <w:rFonts w:eastAsia="Times New Roman" w:cs="Calibri"/>
                <w:bCs/>
                <w:color w:val="000000"/>
                <w:lang w:eastAsia="en-IN"/>
              </w:rPr>
            </w:pPr>
            <w:r w:rsidRPr="003D472E">
              <w:rPr>
                <w:rFonts w:eastAsia="Times New Roman" w:cs="Calibri"/>
                <w:bCs/>
                <w:color w:val="000000"/>
                <w:lang w:eastAsia="en-IN"/>
              </w:rPr>
              <w:t>4</w:t>
            </w:r>
          </w:p>
          <w:p w14:paraId="7EC11121" w14:textId="77777777" w:rsidR="007305FF" w:rsidRPr="003D472E" w:rsidRDefault="007305FF" w:rsidP="00710458">
            <w:pPr>
              <w:spacing w:line="240" w:lineRule="auto"/>
              <w:rPr>
                <w:rFonts w:eastAsia="Times New Roman" w:cs="Calibri"/>
                <w:bCs/>
                <w:color w:val="000000"/>
                <w:lang w:eastAsia="en-IN"/>
              </w:rPr>
            </w:pPr>
          </w:p>
        </w:tc>
        <w:tc>
          <w:tcPr>
            <w:tcW w:w="483" w:type="pct"/>
            <w:shd w:val="clear" w:color="auto" w:fill="auto"/>
          </w:tcPr>
          <w:p w14:paraId="4FBB1945" w14:textId="77777777" w:rsidR="007305FF" w:rsidRPr="003D472E" w:rsidRDefault="007305FF" w:rsidP="00710458">
            <w:pPr>
              <w:spacing w:line="240" w:lineRule="auto"/>
              <w:rPr>
                <w:rFonts w:eastAsia="Times New Roman" w:cs="Calibri"/>
                <w:bCs/>
                <w:color w:val="000000"/>
                <w:lang w:eastAsia="en-IN"/>
              </w:rPr>
            </w:pPr>
            <w:r w:rsidRPr="003D472E">
              <w:rPr>
                <w:rFonts w:eastAsia="Times New Roman" w:cs="Calibri"/>
                <w:bCs/>
                <w:color w:val="000000"/>
                <w:lang w:eastAsia="en-IN"/>
              </w:rPr>
              <w:t>4</w:t>
            </w:r>
          </w:p>
        </w:tc>
        <w:tc>
          <w:tcPr>
            <w:tcW w:w="350" w:type="pct"/>
            <w:shd w:val="clear" w:color="auto" w:fill="auto"/>
          </w:tcPr>
          <w:p w14:paraId="57C556B0" w14:textId="77777777" w:rsidR="007305FF" w:rsidRPr="003D472E" w:rsidRDefault="007305FF" w:rsidP="00710458">
            <w:pPr>
              <w:spacing w:line="240" w:lineRule="auto"/>
              <w:rPr>
                <w:rFonts w:eastAsia="Times New Roman" w:cs="Calibri"/>
                <w:bCs/>
                <w:color w:val="000000"/>
                <w:lang w:eastAsia="en-IN"/>
              </w:rPr>
            </w:pPr>
            <w:r w:rsidRPr="003D472E">
              <w:rPr>
                <w:rFonts w:eastAsia="Times New Roman" w:cs="Calibri"/>
                <w:bCs/>
                <w:color w:val="000000"/>
                <w:lang w:eastAsia="en-IN"/>
              </w:rPr>
              <w:t>4</w:t>
            </w:r>
          </w:p>
        </w:tc>
        <w:tc>
          <w:tcPr>
            <w:tcW w:w="411" w:type="pct"/>
            <w:shd w:val="clear" w:color="auto" w:fill="auto"/>
          </w:tcPr>
          <w:p w14:paraId="489B89FC" w14:textId="77777777" w:rsidR="007305FF" w:rsidRPr="003D472E" w:rsidRDefault="007305FF" w:rsidP="00710458">
            <w:pPr>
              <w:spacing w:line="240" w:lineRule="auto"/>
              <w:rPr>
                <w:rFonts w:eastAsia="Times New Roman" w:cs="Calibri"/>
                <w:bCs/>
                <w:color w:val="000000"/>
                <w:lang w:eastAsia="en-IN"/>
              </w:rPr>
            </w:pPr>
            <w:r w:rsidRPr="003D472E">
              <w:rPr>
                <w:rFonts w:eastAsia="Times New Roman" w:cs="Calibri"/>
                <w:bCs/>
                <w:color w:val="000000"/>
                <w:lang w:eastAsia="en-IN"/>
              </w:rPr>
              <w:t>4</w:t>
            </w:r>
          </w:p>
        </w:tc>
        <w:tc>
          <w:tcPr>
            <w:tcW w:w="416" w:type="pct"/>
            <w:shd w:val="clear" w:color="auto" w:fill="auto"/>
          </w:tcPr>
          <w:p w14:paraId="12095F8B" w14:textId="77777777" w:rsidR="007305FF" w:rsidRPr="003D472E" w:rsidRDefault="007305FF" w:rsidP="00710458">
            <w:pPr>
              <w:spacing w:line="240" w:lineRule="auto"/>
              <w:rPr>
                <w:rFonts w:eastAsia="Times New Roman" w:cs="Calibri"/>
                <w:bCs/>
                <w:color w:val="000000"/>
                <w:lang w:eastAsia="en-IN"/>
              </w:rPr>
            </w:pPr>
            <w:r w:rsidRPr="003D472E">
              <w:rPr>
                <w:rFonts w:eastAsia="Times New Roman" w:cs="Calibri"/>
                <w:bCs/>
                <w:color w:val="000000"/>
                <w:lang w:eastAsia="en-IN"/>
              </w:rPr>
              <w:t>4</w:t>
            </w:r>
          </w:p>
        </w:tc>
        <w:tc>
          <w:tcPr>
            <w:tcW w:w="415" w:type="pct"/>
            <w:shd w:val="clear" w:color="auto" w:fill="auto"/>
          </w:tcPr>
          <w:p w14:paraId="0CA3068E" w14:textId="77777777" w:rsidR="007305FF" w:rsidRPr="003D472E" w:rsidRDefault="007305FF" w:rsidP="00710458">
            <w:pPr>
              <w:spacing w:line="240" w:lineRule="auto"/>
              <w:rPr>
                <w:rFonts w:eastAsia="Times New Roman" w:cs="Calibri"/>
                <w:bCs/>
                <w:color w:val="000000"/>
                <w:lang w:eastAsia="en-IN"/>
              </w:rPr>
            </w:pPr>
            <w:r w:rsidRPr="003D472E">
              <w:rPr>
                <w:rFonts w:eastAsia="Times New Roman" w:cs="Calibri"/>
                <w:bCs/>
                <w:color w:val="000000"/>
                <w:lang w:eastAsia="en-IN"/>
              </w:rPr>
              <w:t>4</w:t>
            </w:r>
          </w:p>
        </w:tc>
        <w:tc>
          <w:tcPr>
            <w:tcW w:w="415" w:type="pct"/>
            <w:shd w:val="clear" w:color="auto" w:fill="auto"/>
          </w:tcPr>
          <w:p w14:paraId="653F2BC2" w14:textId="77777777" w:rsidR="007305FF" w:rsidRPr="003D472E" w:rsidRDefault="007305FF" w:rsidP="00710458">
            <w:pPr>
              <w:spacing w:line="240" w:lineRule="auto"/>
              <w:rPr>
                <w:rFonts w:eastAsia="Times New Roman" w:cs="Calibri"/>
                <w:bCs/>
                <w:color w:val="000000"/>
                <w:lang w:eastAsia="en-IN"/>
              </w:rPr>
            </w:pPr>
            <w:r w:rsidRPr="003D472E">
              <w:rPr>
                <w:rFonts w:eastAsia="Times New Roman" w:cs="Calibri"/>
                <w:bCs/>
                <w:color w:val="000000"/>
                <w:lang w:eastAsia="en-IN"/>
              </w:rPr>
              <w:t>4</w:t>
            </w:r>
          </w:p>
        </w:tc>
        <w:tc>
          <w:tcPr>
            <w:tcW w:w="415" w:type="pct"/>
            <w:shd w:val="clear" w:color="auto" w:fill="auto"/>
          </w:tcPr>
          <w:p w14:paraId="437E97D4" w14:textId="77777777" w:rsidR="007305FF" w:rsidRPr="003D472E" w:rsidRDefault="007305FF" w:rsidP="00710458">
            <w:pPr>
              <w:spacing w:line="240" w:lineRule="auto"/>
              <w:rPr>
                <w:rFonts w:eastAsia="Times New Roman" w:cs="Calibri"/>
                <w:bCs/>
                <w:color w:val="000000"/>
                <w:lang w:eastAsia="en-IN"/>
              </w:rPr>
            </w:pPr>
            <w:r w:rsidRPr="003D472E">
              <w:rPr>
                <w:rFonts w:eastAsia="Times New Roman" w:cs="Calibri"/>
                <w:bCs/>
                <w:color w:val="000000"/>
                <w:lang w:eastAsia="en-IN"/>
              </w:rPr>
              <w:t>4</w:t>
            </w:r>
          </w:p>
        </w:tc>
        <w:tc>
          <w:tcPr>
            <w:tcW w:w="414" w:type="pct"/>
            <w:shd w:val="clear" w:color="auto" w:fill="auto"/>
          </w:tcPr>
          <w:p w14:paraId="6A937E7F" w14:textId="77777777" w:rsidR="007305FF" w:rsidRPr="003D472E" w:rsidRDefault="007305FF" w:rsidP="00710458">
            <w:pPr>
              <w:spacing w:line="240" w:lineRule="auto"/>
              <w:rPr>
                <w:rFonts w:eastAsia="Times New Roman" w:cs="Calibri"/>
                <w:bCs/>
                <w:color w:val="000000"/>
                <w:lang w:eastAsia="en-IN"/>
              </w:rPr>
            </w:pPr>
            <w:r w:rsidRPr="003D472E">
              <w:rPr>
                <w:rFonts w:eastAsia="Times New Roman" w:cs="Calibri"/>
                <w:bCs/>
                <w:color w:val="000000"/>
                <w:lang w:eastAsia="en-IN"/>
              </w:rPr>
              <w:t>4</w:t>
            </w:r>
          </w:p>
        </w:tc>
        <w:tc>
          <w:tcPr>
            <w:tcW w:w="413" w:type="pct"/>
            <w:shd w:val="clear" w:color="auto" w:fill="auto"/>
          </w:tcPr>
          <w:p w14:paraId="3768D037" w14:textId="77777777" w:rsidR="007305FF" w:rsidRPr="003D472E" w:rsidRDefault="007305FF" w:rsidP="00710458">
            <w:pPr>
              <w:spacing w:line="240" w:lineRule="auto"/>
              <w:rPr>
                <w:rFonts w:eastAsia="Times New Roman" w:cs="Calibri"/>
                <w:bCs/>
                <w:color w:val="000000"/>
                <w:lang w:eastAsia="en-IN"/>
              </w:rPr>
            </w:pPr>
            <w:r w:rsidRPr="003D472E">
              <w:rPr>
                <w:rFonts w:eastAsia="Times New Roman" w:cs="Calibri"/>
                <w:bCs/>
                <w:color w:val="000000"/>
                <w:lang w:eastAsia="en-IN"/>
              </w:rPr>
              <w:t>4</w:t>
            </w:r>
          </w:p>
        </w:tc>
      </w:tr>
    </w:tbl>
    <w:p w14:paraId="223E2173" w14:textId="77777777" w:rsidR="007305FF" w:rsidRPr="000D1425" w:rsidRDefault="007305FF" w:rsidP="007305FF">
      <w:pPr>
        <w:spacing w:line="240" w:lineRule="auto"/>
        <w:jc w:val="center"/>
        <w:rPr>
          <w:rFonts w:eastAsia="Times New Roman" w:cs="Calibri"/>
          <w:bCs/>
          <w:color w:val="000000"/>
          <w:sz w:val="28"/>
          <w:szCs w:val="28"/>
          <w:lang w:eastAsia="en-IN"/>
        </w:rPr>
      </w:pPr>
    </w:p>
    <w:p w14:paraId="4496105E" w14:textId="77777777" w:rsidR="007305FF" w:rsidRPr="000D1425" w:rsidRDefault="007305FF" w:rsidP="007305FF">
      <w:pPr>
        <w:spacing w:line="240" w:lineRule="auto"/>
        <w:jc w:val="center"/>
        <w:rPr>
          <w:rFonts w:eastAsia="Times New Roman" w:cs="Calibri"/>
          <w:bCs/>
          <w:color w:val="000000"/>
          <w:sz w:val="28"/>
          <w:szCs w:val="28"/>
          <w:lang w:eastAsia="en-IN"/>
        </w:rPr>
      </w:pPr>
    </w:p>
    <w:p w14:paraId="4BFECCF3" w14:textId="77777777" w:rsidR="007305FF" w:rsidRPr="000D1425" w:rsidRDefault="007305FF" w:rsidP="007305FF">
      <w:pPr>
        <w:spacing w:line="240" w:lineRule="auto"/>
        <w:jc w:val="center"/>
        <w:rPr>
          <w:rFonts w:eastAsia="Times New Roman" w:cs="Calibri"/>
          <w:bCs/>
          <w:color w:val="000000"/>
          <w:sz w:val="28"/>
          <w:szCs w:val="28"/>
          <w:lang w:eastAsia="en-IN"/>
        </w:rPr>
      </w:pPr>
    </w:p>
    <w:p w14:paraId="09096836" w14:textId="77777777" w:rsidR="007305FF" w:rsidRPr="0053617F" w:rsidRDefault="007305FF" w:rsidP="007305FF">
      <w:pPr>
        <w:spacing w:line="240" w:lineRule="auto"/>
        <w:jc w:val="center"/>
        <w:rPr>
          <w:rFonts w:eastAsia="Times New Roman" w:cs="Calibri"/>
          <w:b/>
          <w:sz w:val="24"/>
          <w:szCs w:val="24"/>
          <w:lang w:eastAsia="en-IN"/>
        </w:rPr>
      </w:pPr>
      <w:r w:rsidRPr="0053617F">
        <w:rPr>
          <w:rFonts w:eastAsia="Times New Roman" w:cs="Calibri"/>
          <w:b/>
          <w:bCs/>
          <w:color w:val="000000"/>
          <w:sz w:val="28"/>
          <w:szCs w:val="28"/>
          <w:lang w:eastAsia="en-IN"/>
        </w:rPr>
        <w:t>Thank you for your valuable time</w:t>
      </w:r>
    </w:p>
    <w:p w14:paraId="48EFA29A" w14:textId="77777777" w:rsidR="007305FF" w:rsidRPr="000D1425" w:rsidRDefault="007305FF" w:rsidP="007305FF">
      <w:pPr>
        <w:rPr>
          <w:rFonts w:cs="Calibri"/>
        </w:rPr>
      </w:pPr>
    </w:p>
    <w:p w14:paraId="4FBA3543" w14:textId="77777777" w:rsidR="0097081A" w:rsidRPr="0097081A" w:rsidRDefault="0097081A" w:rsidP="0097081A">
      <w:pPr>
        <w:rPr>
          <w:rFonts w:cs="Calibri"/>
          <w:lang w:val="en-IN"/>
        </w:rPr>
      </w:pPr>
      <w:r w:rsidRPr="0097081A">
        <w:rPr>
          <w:rFonts w:cs="Calibri"/>
        </w:rPr>
        <w:t>The aim of this study is to assess the level of brand awareness and health perceptions associated with a specific biscuit brand among a targeted demographic group in the cities of Mumbai and Pune.</w:t>
      </w:r>
    </w:p>
    <w:p w14:paraId="029E56EB" w14:textId="77777777" w:rsidR="0097081A" w:rsidRPr="0097081A" w:rsidRDefault="0097081A" w:rsidP="0097081A">
      <w:pPr>
        <w:numPr>
          <w:ilvl w:val="0"/>
          <w:numId w:val="39"/>
        </w:numPr>
        <w:rPr>
          <w:rFonts w:cs="Calibri"/>
          <w:lang w:val="en-IN"/>
        </w:rPr>
      </w:pPr>
      <w:proofErr w:type="spellStart"/>
      <w:r w:rsidRPr="0097081A">
        <w:rPr>
          <w:rFonts w:cs="Calibri"/>
          <w:b/>
          <w:bCs/>
        </w:rPr>
        <w:t>Questionnarie</w:t>
      </w:r>
      <w:proofErr w:type="spellEnd"/>
      <w:r w:rsidRPr="0097081A">
        <w:rPr>
          <w:rFonts w:cs="Calibri"/>
          <w:b/>
          <w:bCs/>
        </w:rPr>
        <w:t xml:space="preserve"> Design</w:t>
      </w:r>
    </w:p>
    <w:p w14:paraId="0F79228E" w14:textId="77777777" w:rsidR="0097081A" w:rsidRPr="0097081A" w:rsidRDefault="0097081A" w:rsidP="0097081A">
      <w:pPr>
        <w:numPr>
          <w:ilvl w:val="0"/>
          <w:numId w:val="39"/>
        </w:numPr>
        <w:rPr>
          <w:rFonts w:cs="Calibri"/>
          <w:lang w:val="en-IN"/>
        </w:rPr>
      </w:pPr>
      <w:r w:rsidRPr="0097081A">
        <w:rPr>
          <w:rFonts w:cs="Calibri"/>
          <w:b/>
          <w:bCs/>
        </w:rPr>
        <w:t>Scripting</w:t>
      </w:r>
    </w:p>
    <w:p w14:paraId="352F695F" w14:textId="77777777" w:rsidR="0097081A" w:rsidRPr="0097081A" w:rsidRDefault="0097081A" w:rsidP="0097081A">
      <w:pPr>
        <w:numPr>
          <w:ilvl w:val="0"/>
          <w:numId w:val="39"/>
        </w:numPr>
        <w:rPr>
          <w:rFonts w:cs="Calibri"/>
          <w:lang w:val="en-IN"/>
        </w:rPr>
      </w:pPr>
      <w:r w:rsidRPr="0097081A">
        <w:rPr>
          <w:rFonts w:cs="Calibri"/>
          <w:b/>
          <w:bCs/>
        </w:rPr>
        <w:t>Data Validation &amp; Cleaning</w:t>
      </w:r>
    </w:p>
    <w:p w14:paraId="2C3DD69F" w14:textId="196A74EB" w:rsidR="007305FF" w:rsidRPr="000D1425" w:rsidRDefault="0097081A" w:rsidP="0097081A">
      <w:pPr>
        <w:rPr>
          <w:rFonts w:cs="Calibri"/>
        </w:rPr>
      </w:pPr>
      <w:r w:rsidRPr="0097081A">
        <w:rPr>
          <w:rFonts w:cs="Calibri"/>
          <w:b/>
          <w:bCs/>
        </w:rPr>
        <mc:AlternateContent>
          <mc:Choice Requires="wps">
            <w:drawing>
              <wp:anchor distT="0" distB="0" distL="114300" distR="114300" simplePos="0" relativeHeight="251665408" behindDoc="0" locked="0" layoutInCell="1" allowOverlap="1" wp14:anchorId="52F6AAA1" wp14:editId="69F532E4">
                <wp:simplePos x="0" y="0"/>
                <wp:positionH relativeFrom="column">
                  <wp:posOffset>818515</wp:posOffset>
                </wp:positionH>
                <wp:positionV relativeFrom="paragraph">
                  <wp:posOffset>81915</wp:posOffset>
                </wp:positionV>
                <wp:extent cx="170121" cy="45719"/>
                <wp:effectExtent l="0" t="19050" r="40005" b="31115"/>
                <wp:wrapNone/>
                <wp:docPr id="4" name="Arrow: Right 3">
                  <a:extLst xmlns:a="http://schemas.openxmlformats.org/drawingml/2006/main">
                    <a:ext uri="{FF2B5EF4-FFF2-40B4-BE49-F238E27FC236}">
                      <a16:creationId xmlns:a16="http://schemas.microsoft.com/office/drawing/2014/main" id="{55873FE3-0A60-C5C3-4BEF-AE509AB1B3A2}"/>
                    </a:ext>
                  </a:extLst>
                </wp:docPr>
                <wp:cNvGraphicFramePr/>
                <a:graphic xmlns:a="http://schemas.openxmlformats.org/drawingml/2006/main">
                  <a:graphicData uri="http://schemas.microsoft.com/office/word/2010/wordprocessingShape">
                    <wps:wsp>
                      <wps:cNvSpPr/>
                      <wps:spPr>
                        <a:xfrm>
                          <a:off x="0" y="0"/>
                          <a:ext cx="170121" cy="45719"/>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anchor>
            </w:drawing>
          </mc:Choice>
          <mc:Fallback>
            <w:pict>
              <v:shapetype w14:anchorId="2266CA7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 o:spid="_x0000_s1026" type="#_x0000_t13" style="position:absolute;margin-left:64.45pt;margin-top:6.45pt;width:13.4pt;height:3.6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" adj="18698" fillcolor="#4472c4 [3204]" strokecolor="#09101d [484]" strokeweight="1pt"/>
            </w:pict>
          </mc:Fallback>
        </mc:AlternateContent>
      </w:r>
      <w:r w:rsidRPr="0097081A">
        <w:rPr>
          <w:rFonts w:cs="Calibri"/>
          <w:b/>
          <w:bCs/>
        </w:rPr>
        <w:t>Data Analysis         Basic Tables &amp; Statistical Analysis</w:t>
      </w:r>
    </w:p>
    <w:p w14:paraId="5B5F6215" w14:textId="77777777" w:rsidR="007305FF" w:rsidRPr="000D1425" w:rsidRDefault="007305FF" w:rsidP="007305FF">
      <w:pPr>
        <w:rPr>
          <w:rFonts w:cs="Calibri"/>
        </w:rPr>
      </w:pPr>
    </w:p>
    <w:p w14:paraId="26717507" w14:textId="77777777" w:rsidR="0097081A" w:rsidRPr="0097081A" w:rsidRDefault="0097081A" w:rsidP="0097081A">
      <w:pPr>
        <w:rPr>
          <w:rFonts w:cs="Calibri"/>
          <w:lang w:val="en-IN"/>
        </w:rPr>
      </w:pPr>
      <w:r w:rsidRPr="0097081A">
        <w:rPr>
          <w:rFonts w:cs="Calibri"/>
        </w:rPr>
        <w:t xml:space="preserve">The Brand Imagery Profile, combined with regression analysis, shows that high-quality ingredients, brand trust, and appealing packaging are crucial for biscuit brand consideration, purchase behavior, and preference, with brands like Parle and Britannia excelling in these areas, while attributes like low </w:t>
      </w:r>
      <w:r w:rsidRPr="0097081A">
        <w:rPr>
          <w:rFonts w:cs="Calibri"/>
        </w:rPr>
        <w:lastRenderedPageBreak/>
        <w:t>sugar content, unique flavors, and international varieties have a lesser impact on consumer decisions and brand perception.</w:t>
      </w:r>
    </w:p>
    <w:p w14:paraId="7542B50A" w14:textId="77777777" w:rsidR="007305FF" w:rsidRPr="000D1425" w:rsidRDefault="007305FF" w:rsidP="007305FF">
      <w:pPr>
        <w:rPr>
          <w:rFonts w:cs="Calibri"/>
        </w:rPr>
      </w:pPr>
    </w:p>
    <w:p w14:paraId="1B2832AD" w14:textId="77777777" w:rsidR="007305FF" w:rsidRPr="000D1425" w:rsidRDefault="007305FF" w:rsidP="007305FF">
      <w:pPr>
        <w:rPr>
          <w:rFonts w:cs="Calibri"/>
        </w:rPr>
      </w:pPr>
    </w:p>
    <w:p w14:paraId="702CDC01" w14:textId="77777777" w:rsidR="007305FF" w:rsidRPr="000D1425" w:rsidRDefault="007305FF" w:rsidP="007305FF">
      <w:pPr>
        <w:spacing w:after="0" w:line="240" w:lineRule="auto"/>
        <w:rPr>
          <w:rFonts w:eastAsia="Times New Roman" w:cs="Calibri"/>
          <w:color w:val="000000"/>
          <w:sz w:val="28"/>
          <w:szCs w:val="28"/>
          <w:lang w:eastAsia="en-IN"/>
        </w:rPr>
      </w:pPr>
    </w:p>
    <w:p w14:paraId="0401054F" w14:textId="77777777" w:rsidR="007305FF" w:rsidRPr="000D1425" w:rsidRDefault="007305FF" w:rsidP="007305FF">
      <w:pPr>
        <w:spacing w:after="0" w:line="240" w:lineRule="auto"/>
        <w:rPr>
          <w:rFonts w:eastAsia="Times New Roman" w:cs="Calibri"/>
          <w:color w:val="000000"/>
          <w:sz w:val="28"/>
          <w:szCs w:val="28"/>
          <w:lang w:eastAsia="en-IN"/>
        </w:rPr>
      </w:pPr>
    </w:p>
    <w:p w14:paraId="36354D64" w14:textId="77777777" w:rsidR="007305FF" w:rsidRPr="000D1425" w:rsidRDefault="007305FF" w:rsidP="007305FF">
      <w:pPr>
        <w:spacing w:after="0" w:line="240" w:lineRule="auto"/>
        <w:rPr>
          <w:rFonts w:eastAsia="Times New Roman" w:cs="Calibri"/>
          <w:color w:val="000000"/>
          <w:sz w:val="28"/>
          <w:szCs w:val="28"/>
          <w:lang w:eastAsia="en-IN"/>
        </w:rPr>
      </w:pPr>
    </w:p>
    <w:p w14:paraId="35E6B6D1" w14:textId="367CD873" w:rsidR="007305FF" w:rsidRPr="000D1425" w:rsidRDefault="007305FF" w:rsidP="001C7356">
      <w:pPr>
        <w:tabs>
          <w:tab w:val="left" w:pos="954"/>
        </w:tabs>
        <w:spacing w:after="0" w:line="240" w:lineRule="auto"/>
        <w:rPr>
          <w:rFonts w:eastAsia="Times New Roman" w:cs="Calibri"/>
          <w:color w:val="000000"/>
          <w:sz w:val="28"/>
          <w:szCs w:val="28"/>
          <w:lang w:eastAsia="en-IN"/>
        </w:rPr>
      </w:pPr>
    </w:p>
    <w:sectPr w:rsidR="007305FF" w:rsidRPr="000D1425" w:rsidSect="001C7513">
      <w:headerReference w:type="default" r:id="rId25"/>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1C39E8" w14:textId="77777777" w:rsidR="0080586C" w:rsidRDefault="0080586C" w:rsidP="004F0914">
      <w:pPr>
        <w:spacing w:after="0" w:line="240" w:lineRule="auto"/>
      </w:pPr>
      <w:r>
        <w:separator/>
      </w:r>
    </w:p>
  </w:endnote>
  <w:endnote w:type="continuationSeparator" w:id="0">
    <w:p w14:paraId="30AB84FE" w14:textId="77777777" w:rsidR="0080586C" w:rsidRDefault="0080586C" w:rsidP="004F09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13066E" w14:textId="77777777" w:rsidR="0080586C" w:rsidRDefault="0080586C" w:rsidP="004F0914">
      <w:pPr>
        <w:spacing w:after="0" w:line="240" w:lineRule="auto"/>
      </w:pPr>
      <w:r>
        <w:separator/>
      </w:r>
    </w:p>
  </w:footnote>
  <w:footnote w:type="continuationSeparator" w:id="0">
    <w:p w14:paraId="34A6606D" w14:textId="77777777" w:rsidR="0080586C" w:rsidRDefault="0080586C" w:rsidP="004F09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AEE7A7" w14:textId="68D1030B" w:rsidR="004F0914" w:rsidRDefault="004F0914" w:rsidP="004F0914">
    <w:pPr>
      <w:pStyle w:val="Header"/>
      <w:tabs>
        <w:tab w:val="left" w:pos="426"/>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C16FA"/>
    <w:multiLevelType w:val="hybridMultilevel"/>
    <w:tmpl w:val="69A2C8A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1333376"/>
    <w:multiLevelType w:val="hybridMultilevel"/>
    <w:tmpl w:val="C4CEA5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3361A3"/>
    <w:multiLevelType w:val="multilevel"/>
    <w:tmpl w:val="FD02D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4D47ED"/>
    <w:multiLevelType w:val="hybridMultilevel"/>
    <w:tmpl w:val="4398AA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87A4ED5"/>
    <w:multiLevelType w:val="hybridMultilevel"/>
    <w:tmpl w:val="BA34D5F0"/>
    <w:lvl w:ilvl="0" w:tplc="E504558E">
      <w:start w:val="1"/>
      <w:numFmt w:val="bullet"/>
      <w:lvlText w:val=""/>
      <w:lvlJc w:val="left"/>
      <w:pPr>
        <w:ind w:left="360" w:hanging="360"/>
      </w:pPr>
      <w:rPr>
        <w:rFonts w:ascii="Wingdings" w:hAnsi="Wingdings" w:hint="default"/>
        <w:sz w:val="22"/>
        <w:szCs w:val="22"/>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08C22B21"/>
    <w:multiLevelType w:val="hybridMultilevel"/>
    <w:tmpl w:val="81529120"/>
    <w:lvl w:ilvl="0" w:tplc="1130D90E">
      <w:start w:val="1"/>
      <w:numFmt w:val="bullet"/>
      <w:lvlText w:val="•"/>
      <w:lvlJc w:val="left"/>
      <w:pPr>
        <w:tabs>
          <w:tab w:val="num" w:pos="720"/>
        </w:tabs>
        <w:ind w:left="720" w:hanging="360"/>
      </w:pPr>
      <w:rPr>
        <w:rFonts w:ascii="Arial" w:hAnsi="Arial" w:hint="default"/>
      </w:rPr>
    </w:lvl>
    <w:lvl w:ilvl="1" w:tplc="95881EDC" w:tentative="1">
      <w:start w:val="1"/>
      <w:numFmt w:val="bullet"/>
      <w:lvlText w:val="•"/>
      <w:lvlJc w:val="left"/>
      <w:pPr>
        <w:tabs>
          <w:tab w:val="num" w:pos="1440"/>
        </w:tabs>
        <w:ind w:left="1440" w:hanging="360"/>
      </w:pPr>
      <w:rPr>
        <w:rFonts w:ascii="Arial" w:hAnsi="Arial" w:hint="default"/>
      </w:rPr>
    </w:lvl>
    <w:lvl w:ilvl="2" w:tplc="36303202" w:tentative="1">
      <w:start w:val="1"/>
      <w:numFmt w:val="bullet"/>
      <w:lvlText w:val="•"/>
      <w:lvlJc w:val="left"/>
      <w:pPr>
        <w:tabs>
          <w:tab w:val="num" w:pos="2160"/>
        </w:tabs>
        <w:ind w:left="2160" w:hanging="360"/>
      </w:pPr>
      <w:rPr>
        <w:rFonts w:ascii="Arial" w:hAnsi="Arial" w:hint="default"/>
      </w:rPr>
    </w:lvl>
    <w:lvl w:ilvl="3" w:tplc="D01C549E" w:tentative="1">
      <w:start w:val="1"/>
      <w:numFmt w:val="bullet"/>
      <w:lvlText w:val="•"/>
      <w:lvlJc w:val="left"/>
      <w:pPr>
        <w:tabs>
          <w:tab w:val="num" w:pos="2880"/>
        </w:tabs>
        <w:ind w:left="2880" w:hanging="360"/>
      </w:pPr>
      <w:rPr>
        <w:rFonts w:ascii="Arial" w:hAnsi="Arial" w:hint="default"/>
      </w:rPr>
    </w:lvl>
    <w:lvl w:ilvl="4" w:tplc="CC6CFA60" w:tentative="1">
      <w:start w:val="1"/>
      <w:numFmt w:val="bullet"/>
      <w:lvlText w:val="•"/>
      <w:lvlJc w:val="left"/>
      <w:pPr>
        <w:tabs>
          <w:tab w:val="num" w:pos="3600"/>
        </w:tabs>
        <w:ind w:left="3600" w:hanging="360"/>
      </w:pPr>
      <w:rPr>
        <w:rFonts w:ascii="Arial" w:hAnsi="Arial" w:hint="default"/>
      </w:rPr>
    </w:lvl>
    <w:lvl w:ilvl="5" w:tplc="E64A3A60" w:tentative="1">
      <w:start w:val="1"/>
      <w:numFmt w:val="bullet"/>
      <w:lvlText w:val="•"/>
      <w:lvlJc w:val="left"/>
      <w:pPr>
        <w:tabs>
          <w:tab w:val="num" w:pos="4320"/>
        </w:tabs>
        <w:ind w:left="4320" w:hanging="360"/>
      </w:pPr>
      <w:rPr>
        <w:rFonts w:ascii="Arial" w:hAnsi="Arial" w:hint="default"/>
      </w:rPr>
    </w:lvl>
    <w:lvl w:ilvl="6" w:tplc="BCC41F74" w:tentative="1">
      <w:start w:val="1"/>
      <w:numFmt w:val="bullet"/>
      <w:lvlText w:val="•"/>
      <w:lvlJc w:val="left"/>
      <w:pPr>
        <w:tabs>
          <w:tab w:val="num" w:pos="5040"/>
        </w:tabs>
        <w:ind w:left="5040" w:hanging="360"/>
      </w:pPr>
      <w:rPr>
        <w:rFonts w:ascii="Arial" w:hAnsi="Arial" w:hint="default"/>
      </w:rPr>
    </w:lvl>
    <w:lvl w:ilvl="7" w:tplc="0B1203F6" w:tentative="1">
      <w:start w:val="1"/>
      <w:numFmt w:val="bullet"/>
      <w:lvlText w:val="•"/>
      <w:lvlJc w:val="left"/>
      <w:pPr>
        <w:tabs>
          <w:tab w:val="num" w:pos="5760"/>
        </w:tabs>
        <w:ind w:left="5760" w:hanging="360"/>
      </w:pPr>
      <w:rPr>
        <w:rFonts w:ascii="Arial" w:hAnsi="Arial" w:hint="default"/>
      </w:rPr>
    </w:lvl>
    <w:lvl w:ilvl="8" w:tplc="5ED200A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0E271F41"/>
    <w:multiLevelType w:val="hybridMultilevel"/>
    <w:tmpl w:val="53D222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296326A"/>
    <w:multiLevelType w:val="multilevel"/>
    <w:tmpl w:val="10306DA4"/>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1303042D"/>
    <w:multiLevelType w:val="hybridMultilevel"/>
    <w:tmpl w:val="41A026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AFF59E3"/>
    <w:multiLevelType w:val="hybridMultilevel"/>
    <w:tmpl w:val="4A60A85C"/>
    <w:lvl w:ilvl="0" w:tplc="6C6CDDA6">
      <w:start w:val="1"/>
      <w:numFmt w:val="bullet"/>
      <w:lvlText w:val="•"/>
      <w:lvlJc w:val="left"/>
      <w:pPr>
        <w:tabs>
          <w:tab w:val="num" w:pos="720"/>
        </w:tabs>
        <w:ind w:left="720" w:hanging="360"/>
      </w:pPr>
      <w:rPr>
        <w:rFonts w:ascii="Arial" w:hAnsi="Arial" w:hint="default"/>
      </w:rPr>
    </w:lvl>
    <w:lvl w:ilvl="1" w:tplc="CAEC4358" w:tentative="1">
      <w:start w:val="1"/>
      <w:numFmt w:val="bullet"/>
      <w:lvlText w:val="•"/>
      <w:lvlJc w:val="left"/>
      <w:pPr>
        <w:tabs>
          <w:tab w:val="num" w:pos="1440"/>
        </w:tabs>
        <w:ind w:left="1440" w:hanging="360"/>
      </w:pPr>
      <w:rPr>
        <w:rFonts w:ascii="Arial" w:hAnsi="Arial" w:hint="default"/>
      </w:rPr>
    </w:lvl>
    <w:lvl w:ilvl="2" w:tplc="FE1058EA" w:tentative="1">
      <w:start w:val="1"/>
      <w:numFmt w:val="bullet"/>
      <w:lvlText w:val="•"/>
      <w:lvlJc w:val="left"/>
      <w:pPr>
        <w:tabs>
          <w:tab w:val="num" w:pos="2160"/>
        </w:tabs>
        <w:ind w:left="2160" w:hanging="360"/>
      </w:pPr>
      <w:rPr>
        <w:rFonts w:ascii="Arial" w:hAnsi="Arial" w:hint="default"/>
      </w:rPr>
    </w:lvl>
    <w:lvl w:ilvl="3" w:tplc="8C44A3FC" w:tentative="1">
      <w:start w:val="1"/>
      <w:numFmt w:val="bullet"/>
      <w:lvlText w:val="•"/>
      <w:lvlJc w:val="left"/>
      <w:pPr>
        <w:tabs>
          <w:tab w:val="num" w:pos="2880"/>
        </w:tabs>
        <w:ind w:left="2880" w:hanging="360"/>
      </w:pPr>
      <w:rPr>
        <w:rFonts w:ascii="Arial" w:hAnsi="Arial" w:hint="default"/>
      </w:rPr>
    </w:lvl>
    <w:lvl w:ilvl="4" w:tplc="69F41566" w:tentative="1">
      <w:start w:val="1"/>
      <w:numFmt w:val="bullet"/>
      <w:lvlText w:val="•"/>
      <w:lvlJc w:val="left"/>
      <w:pPr>
        <w:tabs>
          <w:tab w:val="num" w:pos="3600"/>
        </w:tabs>
        <w:ind w:left="3600" w:hanging="360"/>
      </w:pPr>
      <w:rPr>
        <w:rFonts w:ascii="Arial" w:hAnsi="Arial" w:hint="default"/>
      </w:rPr>
    </w:lvl>
    <w:lvl w:ilvl="5" w:tplc="4686D4FC" w:tentative="1">
      <w:start w:val="1"/>
      <w:numFmt w:val="bullet"/>
      <w:lvlText w:val="•"/>
      <w:lvlJc w:val="left"/>
      <w:pPr>
        <w:tabs>
          <w:tab w:val="num" w:pos="4320"/>
        </w:tabs>
        <w:ind w:left="4320" w:hanging="360"/>
      </w:pPr>
      <w:rPr>
        <w:rFonts w:ascii="Arial" w:hAnsi="Arial" w:hint="default"/>
      </w:rPr>
    </w:lvl>
    <w:lvl w:ilvl="6" w:tplc="66647CEA" w:tentative="1">
      <w:start w:val="1"/>
      <w:numFmt w:val="bullet"/>
      <w:lvlText w:val="•"/>
      <w:lvlJc w:val="left"/>
      <w:pPr>
        <w:tabs>
          <w:tab w:val="num" w:pos="5040"/>
        </w:tabs>
        <w:ind w:left="5040" w:hanging="360"/>
      </w:pPr>
      <w:rPr>
        <w:rFonts w:ascii="Arial" w:hAnsi="Arial" w:hint="default"/>
      </w:rPr>
    </w:lvl>
    <w:lvl w:ilvl="7" w:tplc="B95EBD38" w:tentative="1">
      <w:start w:val="1"/>
      <w:numFmt w:val="bullet"/>
      <w:lvlText w:val="•"/>
      <w:lvlJc w:val="left"/>
      <w:pPr>
        <w:tabs>
          <w:tab w:val="num" w:pos="5760"/>
        </w:tabs>
        <w:ind w:left="5760" w:hanging="360"/>
      </w:pPr>
      <w:rPr>
        <w:rFonts w:ascii="Arial" w:hAnsi="Arial" w:hint="default"/>
      </w:rPr>
    </w:lvl>
    <w:lvl w:ilvl="8" w:tplc="8D2C5AA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BD144CE"/>
    <w:multiLevelType w:val="multilevel"/>
    <w:tmpl w:val="8E909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C0D47FA"/>
    <w:multiLevelType w:val="hybridMultilevel"/>
    <w:tmpl w:val="677A411A"/>
    <w:lvl w:ilvl="0" w:tplc="595C763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1160429"/>
    <w:multiLevelType w:val="multilevel"/>
    <w:tmpl w:val="AF201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4D5FDD"/>
    <w:multiLevelType w:val="hybridMultilevel"/>
    <w:tmpl w:val="BAB071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1680F8A"/>
    <w:multiLevelType w:val="hybridMultilevel"/>
    <w:tmpl w:val="CD90C0C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90A6AEA"/>
    <w:multiLevelType w:val="hybridMultilevel"/>
    <w:tmpl w:val="322ACA56"/>
    <w:lvl w:ilvl="0" w:tplc="209416CA">
      <w:start w:val="1"/>
      <w:numFmt w:val="upperLetter"/>
      <w:lvlText w:val="%1."/>
      <w:lvlJc w:val="lef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BAA1604"/>
    <w:multiLevelType w:val="hybridMultilevel"/>
    <w:tmpl w:val="252ED984"/>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E5A522F"/>
    <w:multiLevelType w:val="hybridMultilevel"/>
    <w:tmpl w:val="53B6C9E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0CD4B6A"/>
    <w:multiLevelType w:val="hybridMultilevel"/>
    <w:tmpl w:val="A4606B06"/>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4BE5E18"/>
    <w:multiLevelType w:val="hybridMultilevel"/>
    <w:tmpl w:val="B7D4F6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68B78AD"/>
    <w:multiLevelType w:val="hybridMultilevel"/>
    <w:tmpl w:val="BD6A240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BCA4A4B"/>
    <w:multiLevelType w:val="hybridMultilevel"/>
    <w:tmpl w:val="042EB96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2" w15:restartNumberingAfterBreak="0">
    <w:nsid w:val="4C1C01CB"/>
    <w:multiLevelType w:val="hybridMultilevel"/>
    <w:tmpl w:val="8BA0FE2A"/>
    <w:lvl w:ilvl="0" w:tplc="40090001">
      <w:start w:val="1"/>
      <w:numFmt w:val="bullet"/>
      <w:lvlText w:val=""/>
      <w:lvlJc w:val="left"/>
      <w:pPr>
        <w:ind w:left="360" w:hanging="360"/>
      </w:pPr>
      <w:rPr>
        <w:rFonts w:ascii="Symbol" w:hAnsi="Symbol" w:hint="default"/>
      </w:rPr>
    </w:lvl>
    <w:lvl w:ilvl="1" w:tplc="4009000B">
      <w:start w:val="1"/>
      <w:numFmt w:val="bullet"/>
      <w:lvlText w:val=""/>
      <w:lvlJc w:val="left"/>
      <w:pPr>
        <w:ind w:left="1080" w:hanging="360"/>
      </w:pPr>
      <w:rPr>
        <w:rFonts w:ascii="Wingdings" w:hAnsi="Wingdings"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4E584E37"/>
    <w:multiLevelType w:val="multilevel"/>
    <w:tmpl w:val="AA88C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EA557A2"/>
    <w:multiLevelType w:val="multilevel"/>
    <w:tmpl w:val="58529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FF939AB"/>
    <w:multiLevelType w:val="multilevel"/>
    <w:tmpl w:val="3B409A2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6" w15:restartNumberingAfterBreak="0">
    <w:nsid w:val="526B0AB0"/>
    <w:multiLevelType w:val="multilevel"/>
    <w:tmpl w:val="5C0EE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E33CD1"/>
    <w:multiLevelType w:val="hybridMultilevel"/>
    <w:tmpl w:val="96FA69A2"/>
    <w:lvl w:ilvl="0" w:tplc="4009000F">
      <w:start w:val="1"/>
      <w:numFmt w:val="decimal"/>
      <w:lvlText w:val="%1."/>
      <w:lvlJc w:val="left"/>
      <w:pPr>
        <w:ind w:left="720" w:hanging="360"/>
      </w:pPr>
      <w:rPr>
        <w:rFonts w:hint="default"/>
      </w:rPr>
    </w:lvl>
    <w:lvl w:ilvl="1" w:tplc="DD386706">
      <w:start w:val="1"/>
      <w:numFmt w:val="bullet"/>
      <w:lvlText w:val="-"/>
      <w:lvlJc w:val="left"/>
      <w:pPr>
        <w:ind w:left="1440" w:hanging="360"/>
      </w:pPr>
      <w:rPr>
        <w:rFonts w:ascii="Calibri" w:eastAsiaTheme="minorHAnsi" w:hAnsi="Calibri" w:cs="Calibri"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F1917FD"/>
    <w:multiLevelType w:val="hybridMultilevel"/>
    <w:tmpl w:val="82FA4ADC"/>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390654E"/>
    <w:multiLevelType w:val="hybridMultilevel"/>
    <w:tmpl w:val="5A9EDE5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9DC62E4"/>
    <w:multiLevelType w:val="hybridMultilevel"/>
    <w:tmpl w:val="4FA285D8"/>
    <w:lvl w:ilvl="0" w:tplc="19C4D808">
      <w:start w:val="1"/>
      <w:numFmt w:val="bullet"/>
      <w:lvlText w:val=""/>
      <w:lvlJc w:val="left"/>
      <w:pPr>
        <w:ind w:left="502" w:hanging="360"/>
      </w:pPr>
      <w:rPr>
        <w:rFonts w:ascii="Wingdings" w:hAnsi="Wingdings" w:hint="default"/>
        <w:b w:val="0"/>
        <w:bCs/>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31" w15:restartNumberingAfterBreak="0">
    <w:nsid w:val="6DF21FEC"/>
    <w:multiLevelType w:val="hybridMultilevel"/>
    <w:tmpl w:val="9A1C9A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DFB11AB"/>
    <w:multiLevelType w:val="hybridMultilevel"/>
    <w:tmpl w:val="1D2451A8"/>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3" w15:restartNumberingAfterBreak="0">
    <w:nsid w:val="6FB372EE"/>
    <w:multiLevelType w:val="hybridMultilevel"/>
    <w:tmpl w:val="B8E4776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289526D"/>
    <w:multiLevelType w:val="hybridMultilevel"/>
    <w:tmpl w:val="AF5259A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31405A8"/>
    <w:multiLevelType w:val="hybridMultilevel"/>
    <w:tmpl w:val="4B2E9812"/>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73474612"/>
    <w:multiLevelType w:val="hybridMultilevel"/>
    <w:tmpl w:val="7F58E4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C9647BD"/>
    <w:multiLevelType w:val="hybridMultilevel"/>
    <w:tmpl w:val="DA2EDAA8"/>
    <w:lvl w:ilvl="0" w:tplc="E5BC19FA">
      <w:start w:val="1"/>
      <w:numFmt w:val="bullet"/>
      <w:lvlText w:val=""/>
      <w:lvlJc w:val="left"/>
      <w:pPr>
        <w:tabs>
          <w:tab w:val="num" w:pos="720"/>
        </w:tabs>
        <w:ind w:left="720" w:hanging="360"/>
      </w:pPr>
      <w:rPr>
        <w:rFonts w:ascii="Wingdings" w:hAnsi="Wingdings" w:hint="default"/>
      </w:rPr>
    </w:lvl>
    <w:lvl w:ilvl="1" w:tplc="E7AAFC30" w:tentative="1">
      <w:start w:val="1"/>
      <w:numFmt w:val="bullet"/>
      <w:lvlText w:val=""/>
      <w:lvlJc w:val="left"/>
      <w:pPr>
        <w:tabs>
          <w:tab w:val="num" w:pos="1440"/>
        </w:tabs>
        <w:ind w:left="1440" w:hanging="360"/>
      </w:pPr>
      <w:rPr>
        <w:rFonts w:ascii="Wingdings" w:hAnsi="Wingdings" w:hint="default"/>
      </w:rPr>
    </w:lvl>
    <w:lvl w:ilvl="2" w:tplc="4AFE6764" w:tentative="1">
      <w:start w:val="1"/>
      <w:numFmt w:val="bullet"/>
      <w:lvlText w:val=""/>
      <w:lvlJc w:val="left"/>
      <w:pPr>
        <w:tabs>
          <w:tab w:val="num" w:pos="2160"/>
        </w:tabs>
        <w:ind w:left="2160" w:hanging="360"/>
      </w:pPr>
      <w:rPr>
        <w:rFonts w:ascii="Wingdings" w:hAnsi="Wingdings" w:hint="default"/>
      </w:rPr>
    </w:lvl>
    <w:lvl w:ilvl="3" w:tplc="E2C65624" w:tentative="1">
      <w:start w:val="1"/>
      <w:numFmt w:val="bullet"/>
      <w:lvlText w:val=""/>
      <w:lvlJc w:val="left"/>
      <w:pPr>
        <w:tabs>
          <w:tab w:val="num" w:pos="2880"/>
        </w:tabs>
        <w:ind w:left="2880" w:hanging="360"/>
      </w:pPr>
      <w:rPr>
        <w:rFonts w:ascii="Wingdings" w:hAnsi="Wingdings" w:hint="default"/>
      </w:rPr>
    </w:lvl>
    <w:lvl w:ilvl="4" w:tplc="3B186684" w:tentative="1">
      <w:start w:val="1"/>
      <w:numFmt w:val="bullet"/>
      <w:lvlText w:val=""/>
      <w:lvlJc w:val="left"/>
      <w:pPr>
        <w:tabs>
          <w:tab w:val="num" w:pos="3600"/>
        </w:tabs>
        <w:ind w:left="3600" w:hanging="360"/>
      </w:pPr>
      <w:rPr>
        <w:rFonts w:ascii="Wingdings" w:hAnsi="Wingdings" w:hint="default"/>
      </w:rPr>
    </w:lvl>
    <w:lvl w:ilvl="5" w:tplc="5C744EA0" w:tentative="1">
      <w:start w:val="1"/>
      <w:numFmt w:val="bullet"/>
      <w:lvlText w:val=""/>
      <w:lvlJc w:val="left"/>
      <w:pPr>
        <w:tabs>
          <w:tab w:val="num" w:pos="4320"/>
        </w:tabs>
        <w:ind w:left="4320" w:hanging="360"/>
      </w:pPr>
      <w:rPr>
        <w:rFonts w:ascii="Wingdings" w:hAnsi="Wingdings" w:hint="default"/>
      </w:rPr>
    </w:lvl>
    <w:lvl w:ilvl="6" w:tplc="BD98E2FC" w:tentative="1">
      <w:start w:val="1"/>
      <w:numFmt w:val="bullet"/>
      <w:lvlText w:val=""/>
      <w:lvlJc w:val="left"/>
      <w:pPr>
        <w:tabs>
          <w:tab w:val="num" w:pos="5040"/>
        </w:tabs>
        <w:ind w:left="5040" w:hanging="360"/>
      </w:pPr>
      <w:rPr>
        <w:rFonts w:ascii="Wingdings" w:hAnsi="Wingdings" w:hint="default"/>
      </w:rPr>
    </w:lvl>
    <w:lvl w:ilvl="7" w:tplc="A30CA580" w:tentative="1">
      <w:start w:val="1"/>
      <w:numFmt w:val="bullet"/>
      <w:lvlText w:val=""/>
      <w:lvlJc w:val="left"/>
      <w:pPr>
        <w:tabs>
          <w:tab w:val="num" w:pos="5760"/>
        </w:tabs>
        <w:ind w:left="5760" w:hanging="360"/>
      </w:pPr>
      <w:rPr>
        <w:rFonts w:ascii="Wingdings" w:hAnsi="Wingdings" w:hint="default"/>
      </w:rPr>
    </w:lvl>
    <w:lvl w:ilvl="8" w:tplc="A548405C"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E9028F1"/>
    <w:multiLevelType w:val="multilevel"/>
    <w:tmpl w:val="D37E1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54139413">
    <w:abstractNumId w:val="9"/>
  </w:num>
  <w:num w:numId="2" w16cid:durableId="965044490">
    <w:abstractNumId w:val="5"/>
  </w:num>
  <w:num w:numId="3" w16cid:durableId="612593781">
    <w:abstractNumId w:val="13"/>
  </w:num>
  <w:num w:numId="4" w16cid:durableId="1625622022">
    <w:abstractNumId w:val="3"/>
  </w:num>
  <w:num w:numId="5" w16cid:durableId="705106158">
    <w:abstractNumId w:val="6"/>
  </w:num>
  <w:num w:numId="6" w16cid:durableId="1951622702">
    <w:abstractNumId w:val="20"/>
  </w:num>
  <w:num w:numId="7" w16cid:durableId="1156074625">
    <w:abstractNumId w:val="14"/>
  </w:num>
  <w:num w:numId="8" w16cid:durableId="1091126978">
    <w:abstractNumId w:val="1"/>
  </w:num>
  <w:num w:numId="9" w16cid:durableId="265042957">
    <w:abstractNumId w:val="8"/>
  </w:num>
  <w:num w:numId="10" w16cid:durableId="1506626906">
    <w:abstractNumId w:val="36"/>
  </w:num>
  <w:num w:numId="11" w16cid:durableId="506335290">
    <w:abstractNumId w:val="25"/>
  </w:num>
  <w:num w:numId="12" w16cid:durableId="497235092">
    <w:abstractNumId w:val="18"/>
  </w:num>
  <w:num w:numId="13" w16cid:durableId="1106463643">
    <w:abstractNumId w:val="26"/>
  </w:num>
  <w:num w:numId="14" w16cid:durableId="459307726">
    <w:abstractNumId w:val="38"/>
  </w:num>
  <w:num w:numId="15" w16cid:durableId="1699356844">
    <w:abstractNumId w:val="7"/>
  </w:num>
  <w:num w:numId="16" w16cid:durableId="2005547293">
    <w:abstractNumId w:val="12"/>
  </w:num>
  <w:num w:numId="17" w16cid:durableId="81266374">
    <w:abstractNumId w:val="23"/>
  </w:num>
  <w:num w:numId="18" w16cid:durableId="1324627690">
    <w:abstractNumId w:val="2"/>
  </w:num>
  <w:num w:numId="19" w16cid:durableId="1567110252">
    <w:abstractNumId w:val="10"/>
  </w:num>
  <w:num w:numId="20" w16cid:durableId="1493712859">
    <w:abstractNumId w:val="0"/>
  </w:num>
  <w:num w:numId="21" w16cid:durableId="383716122">
    <w:abstractNumId w:val="4"/>
  </w:num>
  <w:num w:numId="22" w16cid:durableId="700593924">
    <w:abstractNumId w:val="21"/>
  </w:num>
  <w:num w:numId="23" w16cid:durableId="1933008044">
    <w:abstractNumId w:val="35"/>
  </w:num>
  <w:num w:numId="24" w16cid:durableId="928781591">
    <w:abstractNumId w:val="24"/>
  </w:num>
  <w:num w:numId="25" w16cid:durableId="240873784">
    <w:abstractNumId w:val="31"/>
  </w:num>
  <w:num w:numId="26" w16cid:durableId="1597785601">
    <w:abstractNumId w:val="19"/>
  </w:num>
  <w:num w:numId="27" w16cid:durableId="1111585011">
    <w:abstractNumId w:val="29"/>
  </w:num>
  <w:num w:numId="28" w16cid:durableId="1981691686">
    <w:abstractNumId w:val="34"/>
  </w:num>
  <w:num w:numId="29" w16cid:durableId="1707944504">
    <w:abstractNumId w:val="33"/>
  </w:num>
  <w:num w:numId="30" w16cid:durableId="438571902">
    <w:abstractNumId w:val="32"/>
  </w:num>
  <w:num w:numId="31" w16cid:durableId="1656299375">
    <w:abstractNumId w:val="11"/>
  </w:num>
  <w:num w:numId="32" w16cid:durableId="203636287">
    <w:abstractNumId w:val="16"/>
  </w:num>
  <w:num w:numId="33" w16cid:durableId="544023448">
    <w:abstractNumId w:val="17"/>
  </w:num>
  <w:num w:numId="34" w16cid:durableId="1197430293">
    <w:abstractNumId w:val="15"/>
  </w:num>
  <w:num w:numId="35" w16cid:durableId="1024020357">
    <w:abstractNumId w:val="28"/>
  </w:num>
  <w:num w:numId="36" w16cid:durableId="1240335148">
    <w:abstractNumId w:val="30"/>
  </w:num>
  <w:num w:numId="37" w16cid:durableId="1655256739">
    <w:abstractNumId w:val="22"/>
  </w:num>
  <w:num w:numId="38" w16cid:durableId="212932951">
    <w:abstractNumId w:val="27"/>
  </w:num>
  <w:num w:numId="39" w16cid:durableId="1197081719">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48AC"/>
    <w:rsid w:val="00004ACB"/>
    <w:rsid w:val="00026224"/>
    <w:rsid w:val="0003227C"/>
    <w:rsid w:val="00034BDB"/>
    <w:rsid w:val="00043734"/>
    <w:rsid w:val="000553AD"/>
    <w:rsid w:val="00067EFB"/>
    <w:rsid w:val="000C0BD4"/>
    <w:rsid w:val="000D2CA4"/>
    <w:rsid w:val="000D4EFE"/>
    <w:rsid w:val="001452FC"/>
    <w:rsid w:val="001466AE"/>
    <w:rsid w:val="00150E25"/>
    <w:rsid w:val="001A005E"/>
    <w:rsid w:val="001A1ADA"/>
    <w:rsid w:val="001A50C5"/>
    <w:rsid w:val="001C7356"/>
    <w:rsid w:val="001C7513"/>
    <w:rsid w:val="001C7CA0"/>
    <w:rsid w:val="00221489"/>
    <w:rsid w:val="0022633A"/>
    <w:rsid w:val="00245E59"/>
    <w:rsid w:val="00252F19"/>
    <w:rsid w:val="002579DA"/>
    <w:rsid w:val="00285A92"/>
    <w:rsid w:val="00293C95"/>
    <w:rsid w:val="002A7440"/>
    <w:rsid w:val="002E24FB"/>
    <w:rsid w:val="002F19C8"/>
    <w:rsid w:val="003220AE"/>
    <w:rsid w:val="00333725"/>
    <w:rsid w:val="003407C0"/>
    <w:rsid w:val="00341FA3"/>
    <w:rsid w:val="003760BD"/>
    <w:rsid w:val="003778C6"/>
    <w:rsid w:val="00383EF4"/>
    <w:rsid w:val="003B751F"/>
    <w:rsid w:val="003B77D8"/>
    <w:rsid w:val="003C692B"/>
    <w:rsid w:val="003D52CD"/>
    <w:rsid w:val="003E06D9"/>
    <w:rsid w:val="003F78AD"/>
    <w:rsid w:val="004270D5"/>
    <w:rsid w:val="00427EDF"/>
    <w:rsid w:val="004308BE"/>
    <w:rsid w:val="00442F8A"/>
    <w:rsid w:val="00466485"/>
    <w:rsid w:val="0047152B"/>
    <w:rsid w:val="00491D54"/>
    <w:rsid w:val="004965BE"/>
    <w:rsid w:val="004A76A9"/>
    <w:rsid w:val="004B29B6"/>
    <w:rsid w:val="004C2976"/>
    <w:rsid w:val="004C2A7F"/>
    <w:rsid w:val="004F0914"/>
    <w:rsid w:val="004F5C08"/>
    <w:rsid w:val="005162CA"/>
    <w:rsid w:val="00533317"/>
    <w:rsid w:val="0058098E"/>
    <w:rsid w:val="00597F8C"/>
    <w:rsid w:val="005B1C8A"/>
    <w:rsid w:val="005C7DF7"/>
    <w:rsid w:val="005E10D0"/>
    <w:rsid w:val="005E65C3"/>
    <w:rsid w:val="005E797E"/>
    <w:rsid w:val="005F1EF4"/>
    <w:rsid w:val="0060202A"/>
    <w:rsid w:val="00620F20"/>
    <w:rsid w:val="0062616F"/>
    <w:rsid w:val="006976E3"/>
    <w:rsid w:val="006A0343"/>
    <w:rsid w:val="006C7F41"/>
    <w:rsid w:val="006F1BEC"/>
    <w:rsid w:val="006F5E89"/>
    <w:rsid w:val="00701070"/>
    <w:rsid w:val="007048AC"/>
    <w:rsid w:val="00704AE0"/>
    <w:rsid w:val="00710F5D"/>
    <w:rsid w:val="007305FF"/>
    <w:rsid w:val="00734ACD"/>
    <w:rsid w:val="00742450"/>
    <w:rsid w:val="00744523"/>
    <w:rsid w:val="0074714E"/>
    <w:rsid w:val="00780941"/>
    <w:rsid w:val="00792D2B"/>
    <w:rsid w:val="0079799C"/>
    <w:rsid w:val="007A4CA1"/>
    <w:rsid w:val="007D36EA"/>
    <w:rsid w:val="008007B4"/>
    <w:rsid w:val="00800E6A"/>
    <w:rsid w:val="008036D6"/>
    <w:rsid w:val="008042A3"/>
    <w:rsid w:val="0080586C"/>
    <w:rsid w:val="00807119"/>
    <w:rsid w:val="00825203"/>
    <w:rsid w:val="00827975"/>
    <w:rsid w:val="008437FE"/>
    <w:rsid w:val="00857C0D"/>
    <w:rsid w:val="008B3569"/>
    <w:rsid w:val="008F5043"/>
    <w:rsid w:val="00930C14"/>
    <w:rsid w:val="009415EC"/>
    <w:rsid w:val="00951F39"/>
    <w:rsid w:val="009560E1"/>
    <w:rsid w:val="00965EAE"/>
    <w:rsid w:val="0097081A"/>
    <w:rsid w:val="009B0DA9"/>
    <w:rsid w:val="009C2A43"/>
    <w:rsid w:val="009C3046"/>
    <w:rsid w:val="009E5813"/>
    <w:rsid w:val="00A050AB"/>
    <w:rsid w:val="00A0682F"/>
    <w:rsid w:val="00A11223"/>
    <w:rsid w:val="00A116A3"/>
    <w:rsid w:val="00A258E8"/>
    <w:rsid w:val="00A61DBD"/>
    <w:rsid w:val="00A82D3A"/>
    <w:rsid w:val="00A870E6"/>
    <w:rsid w:val="00AA2B5B"/>
    <w:rsid w:val="00AF4EF7"/>
    <w:rsid w:val="00B026E1"/>
    <w:rsid w:val="00B04323"/>
    <w:rsid w:val="00B06B33"/>
    <w:rsid w:val="00B15ACC"/>
    <w:rsid w:val="00B23094"/>
    <w:rsid w:val="00B84E80"/>
    <w:rsid w:val="00BB4221"/>
    <w:rsid w:val="00BB6835"/>
    <w:rsid w:val="00BC63E0"/>
    <w:rsid w:val="00BC70C1"/>
    <w:rsid w:val="00BD1551"/>
    <w:rsid w:val="00BF01C4"/>
    <w:rsid w:val="00C662BA"/>
    <w:rsid w:val="00C775CE"/>
    <w:rsid w:val="00C87C0D"/>
    <w:rsid w:val="00C91073"/>
    <w:rsid w:val="00C96ECD"/>
    <w:rsid w:val="00CA0917"/>
    <w:rsid w:val="00CA4274"/>
    <w:rsid w:val="00CB070E"/>
    <w:rsid w:val="00CC5D95"/>
    <w:rsid w:val="00CD05C4"/>
    <w:rsid w:val="00D0240C"/>
    <w:rsid w:val="00D44A62"/>
    <w:rsid w:val="00D60F2A"/>
    <w:rsid w:val="00D841AB"/>
    <w:rsid w:val="00D86C65"/>
    <w:rsid w:val="00D96320"/>
    <w:rsid w:val="00DA0AF0"/>
    <w:rsid w:val="00DB2391"/>
    <w:rsid w:val="00DB72FB"/>
    <w:rsid w:val="00E11F71"/>
    <w:rsid w:val="00E17FC4"/>
    <w:rsid w:val="00E43867"/>
    <w:rsid w:val="00E90D53"/>
    <w:rsid w:val="00EA234B"/>
    <w:rsid w:val="00EB5D2B"/>
    <w:rsid w:val="00EB6D1C"/>
    <w:rsid w:val="00ED1D66"/>
    <w:rsid w:val="00EE5BBF"/>
    <w:rsid w:val="00EF7D77"/>
    <w:rsid w:val="00F12834"/>
    <w:rsid w:val="00F15874"/>
    <w:rsid w:val="00F21431"/>
    <w:rsid w:val="00FA2215"/>
    <w:rsid w:val="00FC566C"/>
    <w:rsid w:val="00FC7CCD"/>
    <w:rsid w:val="00FE565E"/>
    <w:rsid w:val="00FE6BA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75ABCA"/>
  <w15:chartTrackingRefBased/>
  <w15:docId w15:val="{8AD57B67-9319-4D3A-A364-432E357A7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48AC"/>
    <w:pPr>
      <w:spacing w:line="256" w:lineRule="auto"/>
    </w:pPr>
    <w:rPr>
      <w:kern w:val="0"/>
      <w:lang w:val="en-US"/>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048AC"/>
    <w:rPr>
      <w:color w:val="0563C1" w:themeColor="hyperlink"/>
      <w:u w:val="single"/>
    </w:rPr>
  </w:style>
  <w:style w:type="paragraph" w:styleId="ListParagraph">
    <w:name w:val="List Paragraph"/>
    <w:basedOn w:val="Normal"/>
    <w:uiPriority w:val="34"/>
    <w:qFormat/>
    <w:rsid w:val="007A4CA1"/>
    <w:pPr>
      <w:ind w:left="720"/>
      <w:contextualSpacing/>
    </w:pPr>
  </w:style>
  <w:style w:type="paragraph" w:styleId="Header">
    <w:name w:val="header"/>
    <w:basedOn w:val="Normal"/>
    <w:link w:val="HeaderChar"/>
    <w:uiPriority w:val="99"/>
    <w:unhideWhenUsed/>
    <w:rsid w:val="004F091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0914"/>
    <w:rPr>
      <w:kern w:val="0"/>
      <w:lang w:val="en-US"/>
      <w14:ligatures w14:val="none"/>
    </w:rPr>
  </w:style>
  <w:style w:type="paragraph" w:styleId="Footer">
    <w:name w:val="footer"/>
    <w:basedOn w:val="Normal"/>
    <w:link w:val="FooterChar"/>
    <w:uiPriority w:val="99"/>
    <w:unhideWhenUsed/>
    <w:rsid w:val="004F091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0914"/>
    <w:rPr>
      <w:kern w:val="0"/>
      <w:lang w:val="en-US"/>
      <w14:ligatures w14:val="none"/>
    </w:rPr>
  </w:style>
  <w:style w:type="character" w:styleId="Strong">
    <w:name w:val="Strong"/>
    <w:basedOn w:val="DefaultParagraphFont"/>
    <w:uiPriority w:val="22"/>
    <w:qFormat/>
    <w:rsid w:val="00EE5BBF"/>
    <w:rPr>
      <w:b/>
      <w:bCs/>
    </w:rPr>
  </w:style>
  <w:style w:type="paragraph" w:styleId="NormalWeb">
    <w:name w:val="Normal (Web)"/>
    <w:basedOn w:val="Normal"/>
    <w:uiPriority w:val="99"/>
    <w:semiHidden/>
    <w:unhideWhenUsed/>
    <w:rsid w:val="009C2A4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UnresolvedMention">
    <w:name w:val="Unresolved Mention"/>
    <w:basedOn w:val="DefaultParagraphFont"/>
    <w:uiPriority w:val="99"/>
    <w:semiHidden/>
    <w:unhideWhenUsed/>
    <w:rsid w:val="00D44A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2921215">
      <w:bodyDiv w:val="1"/>
      <w:marLeft w:val="0"/>
      <w:marRight w:val="0"/>
      <w:marTop w:val="0"/>
      <w:marBottom w:val="0"/>
      <w:divBdr>
        <w:top w:val="none" w:sz="0" w:space="0" w:color="auto"/>
        <w:left w:val="none" w:sz="0" w:space="0" w:color="auto"/>
        <w:bottom w:val="none" w:sz="0" w:space="0" w:color="auto"/>
        <w:right w:val="none" w:sz="0" w:space="0" w:color="auto"/>
      </w:divBdr>
    </w:div>
    <w:div w:id="122694318">
      <w:bodyDiv w:val="1"/>
      <w:marLeft w:val="0"/>
      <w:marRight w:val="0"/>
      <w:marTop w:val="0"/>
      <w:marBottom w:val="0"/>
      <w:divBdr>
        <w:top w:val="none" w:sz="0" w:space="0" w:color="auto"/>
        <w:left w:val="none" w:sz="0" w:space="0" w:color="auto"/>
        <w:bottom w:val="none" w:sz="0" w:space="0" w:color="auto"/>
        <w:right w:val="none" w:sz="0" w:space="0" w:color="auto"/>
      </w:divBdr>
    </w:div>
    <w:div w:id="134831804">
      <w:bodyDiv w:val="1"/>
      <w:marLeft w:val="0"/>
      <w:marRight w:val="0"/>
      <w:marTop w:val="0"/>
      <w:marBottom w:val="0"/>
      <w:divBdr>
        <w:top w:val="none" w:sz="0" w:space="0" w:color="auto"/>
        <w:left w:val="none" w:sz="0" w:space="0" w:color="auto"/>
        <w:bottom w:val="none" w:sz="0" w:space="0" w:color="auto"/>
        <w:right w:val="none" w:sz="0" w:space="0" w:color="auto"/>
      </w:divBdr>
    </w:div>
    <w:div w:id="174006488">
      <w:bodyDiv w:val="1"/>
      <w:marLeft w:val="0"/>
      <w:marRight w:val="0"/>
      <w:marTop w:val="0"/>
      <w:marBottom w:val="0"/>
      <w:divBdr>
        <w:top w:val="none" w:sz="0" w:space="0" w:color="auto"/>
        <w:left w:val="none" w:sz="0" w:space="0" w:color="auto"/>
        <w:bottom w:val="none" w:sz="0" w:space="0" w:color="auto"/>
        <w:right w:val="none" w:sz="0" w:space="0" w:color="auto"/>
      </w:divBdr>
      <w:divsChild>
        <w:div w:id="2029259248">
          <w:marLeft w:val="0"/>
          <w:marRight w:val="0"/>
          <w:marTop w:val="100"/>
          <w:marBottom w:val="100"/>
          <w:divBdr>
            <w:top w:val="single" w:sz="2" w:space="0" w:color="auto"/>
            <w:left w:val="single" w:sz="2" w:space="0" w:color="auto"/>
            <w:bottom w:val="single" w:sz="2" w:space="0" w:color="auto"/>
            <w:right w:val="single" w:sz="2" w:space="0" w:color="auto"/>
          </w:divBdr>
          <w:divsChild>
            <w:div w:id="121267287">
              <w:marLeft w:val="0"/>
              <w:marRight w:val="0"/>
              <w:marTop w:val="0"/>
              <w:marBottom w:val="0"/>
              <w:divBdr>
                <w:top w:val="single" w:sz="2" w:space="0" w:color="auto"/>
                <w:left w:val="single" w:sz="2" w:space="0" w:color="auto"/>
                <w:bottom w:val="single" w:sz="2" w:space="0" w:color="auto"/>
                <w:right w:val="single" w:sz="2" w:space="0" w:color="auto"/>
              </w:divBdr>
              <w:divsChild>
                <w:div w:id="72969317">
                  <w:marLeft w:val="0"/>
                  <w:marRight w:val="0"/>
                  <w:marTop w:val="0"/>
                  <w:marBottom w:val="0"/>
                  <w:divBdr>
                    <w:top w:val="single" w:sz="2" w:space="0" w:color="auto"/>
                    <w:left w:val="single" w:sz="2" w:space="0" w:color="auto"/>
                    <w:bottom w:val="single" w:sz="2" w:space="0" w:color="auto"/>
                    <w:right w:val="single" w:sz="2" w:space="0" w:color="auto"/>
                  </w:divBdr>
                  <w:divsChild>
                    <w:div w:id="78993744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04372670">
      <w:bodyDiv w:val="1"/>
      <w:marLeft w:val="0"/>
      <w:marRight w:val="0"/>
      <w:marTop w:val="0"/>
      <w:marBottom w:val="0"/>
      <w:divBdr>
        <w:top w:val="none" w:sz="0" w:space="0" w:color="auto"/>
        <w:left w:val="none" w:sz="0" w:space="0" w:color="auto"/>
        <w:bottom w:val="none" w:sz="0" w:space="0" w:color="auto"/>
        <w:right w:val="none" w:sz="0" w:space="0" w:color="auto"/>
      </w:divBdr>
    </w:div>
    <w:div w:id="239870097">
      <w:bodyDiv w:val="1"/>
      <w:marLeft w:val="0"/>
      <w:marRight w:val="0"/>
      <w:marTop w:val="0"/>
      <w:marBottom w:val="0"/>
      <w:divBdr>
        <w:top w:val="none" w:sz="0" w:space="0" w:color="auto"/>
        <w:left w:val="none" w:sz="0" w:space="0" w:color="auto"/>
        <w:bottom w:val="none" w:sz="0" w:space="0" w:color="auto"/>
        <w:right w:val="none" w:sz="0" w:space="0" w:color="auto"/>
      </w:divBdr>
    </w:div>
    <w:div w:id="296642932">
      <w:bodyDiv w:val="1"/>
      <w:marLeft w:val="0"/>
      <w:marRight w:val="0"/>
      <w:marTop w:val="0"/>
      <w:marBottom w:val="0"/>
      <w:divBdr>
        <w:top w:val="none" w:sz="0" w:space="0" w:color="auto"/>
        <w:left w:val="none" w:sz="0" w:space="0" w:color="auto"/>
        <w:bottom w:val="none" w:sz="0" w:space="0" w:color="auto"/>
        <w:right w:val="none" w:sz="0" w:space="0" w:color="auto"/>
      </w:divBdr>
    </w:div>
    <w:div w:id="319507685">
      <w:bodyDiv w:val="1"/>
      <w:marLeft w:val="0"/>
      <w:marRight w:val="0"/>
      <w:marTop w:val="0"/>
      <w:marBottom w:val="0"/>
      <w:divBdr>
        <w:top w:val="none" w:sz="0" w:space="0" w:color="auto"/>
        <w:left w:val="none" w:sz="0" w:space="0" w:color="auto"/>
        <w:bottom w:val="none" w:sz="0" w:space="0" w:color="auto"/>
        <w:right w:val="none" w:sz="0" w:space="0" w:color="auto"/>
      </w:divBdr>
    </w:div>
    <w:div w:id="326052813">
      <w:bodyDiv w:val="1"/>
      <w:marLeft w:val="0"/>
      <w:marRight w:val="0"/>
      <w:marTop w:val="0"/>
      <w:marBottom w:val="0"/>
      <w:divBdr>
        <w:top w:val="none" w:sz="0" w:space="0" w:color="auto"/>
        <w:left w:val="none" w:sz="0" w:space="0" w:color="auto"/>
        <w:bottom w:val="none" w:sz="0" w:space="0" w:color="auto"/>
        <w:right w:val="none" w:sz="0" w:space="0" w:color="auto"/>
      </w:divBdr>
    </w:div>
    <w:div w:id="365370151">
      <w:bodyDiv w:val="1"/>
      <w:marLeft w:val="0"/>
      <w:marRight w:val="0"/>
      <w:marTop w:val="0"/>
      <w:marBottom w:val="0"/>
      <w:divBdr>
        <w:top w:val="none" w:sz="0" w:space="0" w:color="auto"/>
        <w:left w:val="none" w:sz="0" w:space="0" w:color="auto"/>
        <w:bottom w:val="none" w:sz="0" w:space="0" w:color="auto"/>
        <w:right w:val="none" w:sz="0" w:space="0" w:color="auto"/>
      </w:divBdr>
    </w:div>
    <w:div w:id="405424040">
      <w:bodyDiv w:val="1"/>
      <w:marLeft w:val="0"/>
      <w:marRight w:val="0"/>
      <w:marTop w:val="0"/>
      <w:marBottom w:val="0"/>
      <w:divBdr>
        <w:top w:val="none" w:sz="0" w:space="0" w:color="auto"/>
        <w:left w:val="none" w:sz="0" w:space="0" w:color="auto"/>
        <w:bottom w:val="none" w:sz="0" w:space="0" w:color="auto"/>
        <w:right w:val="none" w:sz="0" w:space="0" w:color="auto"/>
      </w:divBdr>
    </w:div>
    <w:div w:id="515510218">
      <w:bodyDiv w:val="1"/>
      <w:marLeft w:val="0"/>
      <w:marRight w:val="0"/>
      <w:marTop w:val="0"/>
      <w:marBottom w:val="0"/>
      <w:divBdr>
        <w:top w:val="none" w:sz="0" w:space="0" w:color="auto"/>
        <w:left w:val="none" w:sz="0" w:space="0" w:color="auto"/>
        <w:bottom w:val="none" w:sz="0" w:space="0" w:color="auto"/>
        <w:right w:val="none" w:sz="0" w:space="0" w:color="auto"/>
      </w:divBdr>
    </w:div>
    <w:div w:id="537855511">
      <w:bodyDiv w:val="1"/>
      <w:marLeft w:val="0"/>
      <w:marRight w:val="0"/>
      <w:marTop w:val="0"/>
      <w:marBottom w:val="0"/>
      <w:divBdr>
        <w:top w:val="none" w:sz="0" w:space="0" w:color="auto"/>
        <w:left w:val="none" w:sz="0" w:space="0" w:color="auto"/>
        <w:bottom w:val="none" w:sz="0" w:space="0" w:color="auto"/>
        <w:right w:val="none" w:sz="0" w:space="0" w:color="auto"/>
      </w:divBdr>
    </w:div>
    <w:div w:id="572007317">
      <w:bodyDiv w:val="1"/>
      <w:marLeft w:val="0"/>
      <w:marRight w:val="0"/>
      <w:marTop w:val="0"/>
      <w:marBottom w:val="0"/>
      <w:divBdr>
        <w:top w:val="none" w:sz="0" w:space="0" w:color="auto"/>
        <w:left w:val="none" w:sz="0" w:space="0" w:color="auto"/>
        <w:bottom w:val="none" w:sz="0" w:space="0" w:color="auto"/>
        <w:right w:val="none" w:sz="0" w:space="0" w:color="auto"/>
      </w:divBdr>
    </w:div>
    <w:div w:id="572739637">
      <w:bodyDiv w:val="1"/>
      <w:marLeft w:val="0"/>
      <w:marRight w:val="0"/>
      <w:marTop w:val="0"/>
      <w:marBottom w:val="0"/>
      <w:divBdr>
        <w:top w:val="none" w:sz="0" w:space="0" w:color="auto"/>
        <w:left w:val="none" w:sz="0" w:space="0" w:color="auto"/>
        <w:bottom w:val="none" w:sz="0" w:space="0" w:color="auto"/>
        <w:right w:val="none" w:sz="0" w:space="0" w:color="auto"/>
      </w:divBdr>
    </w:div>
    <w:div w:id="624695002">
      <w:bodyDiv w:val="1"/>
      <w:marLeft w:val="0"/>
      <w:marRight w:val="0"/>
      <w:marTop w:val="0"/>
      <w:marBottom w:val="0"/>
      <w:divBdr>
        <w:top w:val="none" w:sz="0" w:space="0" w:color="auto"/>
        <w:left w:val="none" w:sz="0" w:space="0" w:color="auto"/>
        <w:bottom w:val="none" w:sz="0" w:space="0" w:color="auto"/>
        <w:right w:val="none" w:sz="0" w:space="0" w:color="auto"/>
      </w:divBdr>
    </w:div>
    <w:div w:id="659307297">
      <w:bodyDiv w:val="1"/>
      <w:marLeft w:val="0"/>
      <w:marRight w:val="0"/>
      <w:marTop w:val="0"/>
      <w:marBottom w:val="0"/>
      <w:divBdr>
        <w:top w:val="none" w:sz="0" w:space="0" w:color="auto"/>
        <w:left w:val="none" w:sz="0" w:space="0" w:color="auto"/>
        <w:bottom w:val="none" w:sz="0" w:space="0" w:color="auto"/>
        <w:right w:val="none" w:sz="0" w:space="0" w:color="auto"/>
      </w:divBdr>
    </w:div>
    <w:div w:id="729693313">
      <w:bodyDiv w:val="1"/>
      <w:marLeft w:val="0"/>
      <w:marRight w:val="0"/>
      <w:marTop w:val="0"/>
      <w:marBottom w:val="0"/>
      <w:divBdr>
        <w:top w:val="none" w:sz="0" w:space="0" w:color="auto"/>
        <w:left w:val="none" w:sz="0" w:space="0" w:color="auto"/>
        <w:bottom w:val="none" w:sz="0" w:space="0" w:color="auto"/>
        <w:right w:val="none" w:sz="0" w:space="0" w:color="auto"/>
      </w:divBdr>
    </w:div>
    <w:div w:id="758789254">
      <w:bodyDiv w:val="1"/>
      <w:marLeft w:val="0"/>
      <w:marRight w:val="0"/>
      <w:marTop w:val="0"/>
      <w:marBottom w:val="0"/>
      <w:divBdr>
        <w:top w:val="none" w:sz="0" w:space="0" w:color="auto"/>
        <w:left w:val="none" w:sz="0" w:space="0" w:color="auto"/>
        <w:bottom w:val="none" w:sz="0" w:space="0" w:color="auto"/>
        <w:right w:val="none" w:sz="0" w:space="0" w:color="auto"/>
      </w:divBdr>
    </w:div>
    <w:div w:id="791553516">
      <w:bodyDiv w:val="1"/>
      <w:marLeft w:val="0"/>
      <w:marRight w:val="0"/>
      <w:marTop w:val="0"/>
      <w:marBottom w:val="0"/>
      <w:divBdr>
        <w:top w:val="none" w:sz="0" w:space="0" w:color="auto"/>
        <w:left w:val="none" w:sz="0" w:space="0" w:color="auto"/>
        <w:bottom w:val="none" w:sz="0" w:space="0" w:color="auto"/>
        <w:right w:val="none" w:sz="0" w:space="0" w:color="auto"/>
      </w:divBdr>
    </w:div>
    <w:div w:id="817693398">
      <w:bodyDiv w:val="1"/>
      <w:marLeft w:val="0"/>
      <w:marRight w:val="0"/>
      <w:marTop w:val="0"/>
      <w:marBottom w:val="0"/>
      <w:divBdr>
        <w:top w:val="none" w:sz="0" w:space="0" w:color="auto"/>
        <w:left w:val="none" w:sz="0" w:space="0" w:color="auto"/>
        <w:bottom w:val="none" w:sz="0" w:space="0" w:color="auto"/>
        <w:right w:val="none" w:sz="0" w:space="0" w:color="auto"/>
      </w:divBdr>
      <w:divsChild>
        <w:div w:id="664819066">
          <w:marLeft w:val="446"/>
          <w:marRight w:val="0"/>
          <w:marTop w:val="0"/>
          <w:marBottom w:val="0"/>
          <w:divBdr>
            <w:top w:val="none" w:sz="0" w:space="0" w:color="auto"/>
            <w:left w:val="none" w:sz="0" w:space="0" w:color="auto"/>
            <w:bottom w:val="none" w:sz="0" w:space="0" w:color="auto"/>
            <w:right w:val="none" w:sz="0" w:space="0" w:color="auto"/>
          </w:divBdr>
        </w:div>
        <w:div w:id="971449762">
          <w:marLeft w:val="446"/>
          <w:marRight w:val="0"/>
          <w:marTop w:val="0"/>
          <w:marBottom w:val="0"/>
          <w:divBdr>
            <w:top w:val="none" w:sz="0" w:space="0" w:color="auto"/>
            <w:left w:val="none" w:sz="0" w:space="0" w:color="auto"/>
            <w:bottom w:val="none" w:sz="0" w:space="0" w:color="auto"/>
            <w:right w:val="none" w:sz="0" w:space="0" w:color="auto"/>
          </w:divBdr>
        </w:div>
        <w:div w:id="71858309">
          <w:marLeft w:val="446"/>
          <w:marRight w:val="0"/>
          <w:marTop w:val="0"/>
          <w:marBottom w:val="0"/>
          <w:divBdr>
            <w:top w:val="none" w:sz="0" w:space="0" w:color="auto"/>
            <w:left w:val="none" w:sz="0" w:space="0" w:color="auto"/>
            <w:bottom w:val="none" w:sz="0" w:space="0" w:color="auto"/>
            <w:right w:val="none" w:sz="0" w:space="0" w:color="auto"/>
          </w:divBdr>
        </w:div>
      </w:divsChild>
    </w:div>
    <w:div w:id="916286867">
      <w:bodyDiv w:val="1"/>
      <w:marLeft w:val="0"/>
      <w:marRight w:val="0"/>
      <w:marTop w:val="0"/>
      <w:marBottom w:val="0"/>
      <w:divBdr>
        <w:top w:val="none" w:sz="0" w:space="0" w:color="auto"/>
        <w:left w:val="none" w:sz="0" w:space="0" w:color="auto"/>
        <w:bottom w:val="none" w:sz="0" w:space="0" w:color="auto"/>
        <w:right w:val="none" w:sz="0" w:space="0" w:color="auto"/>
      </w:divBdr>
    </w:div>
    <w:div w:id="923413293">
      <w:bodyDiv w:val="1"/>
      <w:marLeft w:val="0"/>
      <w:marRight w:val="0"/>
      <w:marTop w:val="0"/>
      <w:marBottom w:val="0"/>
      <w:divBdr>
        <w:top w:val="none" w:sz="0" w:space="0" w:color="auto"/>
        <w:left w:val="none" w:sz="0" w:space="0" w:color="auto"/>
        <w:bottom w:val="none" w:sz="0" w:space="0" w:color="auto"/>
        <w:right w:val="none" w:sz="0" w:space="0" w:color="auto"/>
      </w:divBdr>
      <w:divsChild>
        <w:div w:id="49891017">
          <w:marLeft w:val="0"/>
          <w:marRight w:val="0"/>
          <w:marTop w:val="0"/>
          <w:marBottom w:val="0"/>
          <w:divBdr>
            <w:top w:val="single" w:sz="2" w:space="0" w:color="auto"/>
            <w:left w:val="single" w:sz="2" w:space="0" w:color="auto"/>
            <w:bottom w:val="single" w:sz="2" w:space="0" w:color="auto"/>
            <w:right w:val="single" w:sz="2" w:space="0" w:color="auto"/>
          </w:divBdr>
          <w:divsChild>
            <w:div w:id="400830334">
              <w:marLeft w:val="0"/>
              <w:marRight w:val="0"/>
              <w:marTop w:val="0"/>
              <w:marBottom w:val="0"/>
              <w:divBdr>
                <w:top w:val="single" w:sz="2" w:space="0" w:color="auto"/>
                <w:left w:val="single" w:sz="2" w:space="0" w:color="auto"/>
                <w:bottom w:val="single" w:sz="2" w:space="0" w:color="auto"/>
                <w:right w:val="single" w:sz="2" w:space="0" w:color="auto"/>
              </w:divBdr>
              <w:divsChild>
                <w:div w:id="164141861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954601134">
      <w:bodyDiv w:val="1"/>
      <w:marLeft w:val="0"/>
      <w:marRight w:val="0"/>
      <w:marTop w:val="0"/>
      <w:marBottom w:val="0"/>
      <w:divBdr>
        <w:top w:val="none" w:sz="0" w:space="0" w:color="auto"/>
        <w:left w:val="none" w:sz="0" w:space="0" w:color="auto"/>
        <w:bottom w:val="none" w:sz="0" w:space="0" w:color="auto"/>
        <w:right w:val="none" w:sz="0" w:space="0" w:color="auto"/>
      </w:divBdr>
    </w:div>
    <w:div w:id="993491542">
      <w:bodyDiv w:val="1"/>
      <w:marLeft w:val="0"/>
      <w:marRight w:val="0"/>
      <w:marTop w:val="0"/>
      <w:marBottom w:val="0"/>
      <w:divBdr>
        <w:top w:val="none" w:sz="0" w:space="0" w:color="auto"/>
        <w:left w:val="none" w:sz="0" w:space="0" w:color="auto"/>
        <w:bottom w:val="none" w:sz="0" w:space="0" w:color="auto"/>
        <w:right w:val="none" w:sz="0" w:space="0" w:color="auto"/>
      </w:divBdr>
    </w:div>
    <w:div w:id="1077751069">
      <w:bodyDiv w:val="1"/>
      <w:marLeft w:val="0"/>
      <w:marRight w:val="0"/>
      <w:marTop w:val="0"/>
      <w:marBottom w:val="0"/>
      <w:divBdr>
        <w:top w:val="none" w:sz="0" w:space="0" w:color="auto"/>
        <w:left w:val="none" w:sz="0" w:space="0" w:color="auto"/>
        <w:bottom w:val="none" w:sz="0" w:space="0" w:color="auto"/>
        <w:right w:val="none" w:sz="0" w:space="0" w:color="auto"/>
      </w:divBdr>
    </w:div>
    <w:div w:id="1114590762">
      <w:bodyDiv w:val="1"/>
      <w:marLeft w:val="0"/>
      <w:marRight w:val="0"/>
      <w:marTop w:val="0"/>
      <w:marBottom w:val="0"/>
      <w:divBdr>
        <w:top w:val="none" w:sz="0" w:space="0" w:color="auto"/>
        <w:left w:val="none" w:sz="0" w:space="0" w:color="auto"/>
        <w:bottom w:val="none" w:sz="0" w:space="0" w:color="auto"/>
        <w:right w:val="none" w:sz="0" w:space="0" w:color="auto"/>
      </w:divBdr>
    </w:div>
    <w:div w:id="1126434039">
      <w:bodyDiv w:val="1"/>
      <w:marLeft w:val="0"/>
      <w:marRight w:val="0"/>
      <w:marTop w:val="0"/>
      <w:marBottom w:val="0"/>
      <w:divBdr>
        <w:top w:val="none" w:sz="0" w:space="0" w:color="auto"/>
        <w:left w:val="none" w:sz="0" w:space="0" w:color="auto"/>
        <w:bottom w:val="none" w:sz="0" w:space="0" w:color="auto"/>
        <w:right w:val="none" w:sz="0" w:space="0" w:color="auto"/>
      </w:divBdr>
    </w:div>
    <w:div w:id="1131436200">
      <w:bodyDiv w:val="1"/>
      <w:marLeft w:val="0"/>
      <w:marRight w:val="0"/>
      <w:marTop w:val="0"/>
      <w:marBottom w:val="0"/>
      <w:divBdr>
        <w:top w:val="none" w:sz="0" w:space="0" w:color="auto"/>
        <w:left w:val="none" w:sz="0" w:space="0" w:color="auto"/>
        <w:bottom w:val="none" w:sz="0" w:space="0" w:color="auto"/>
        <w:right w:val="none" w:sz="0" w:space="0" w:color="auto"/>
      </w:divBdr>
    </w:div>
    <w:div w:id="1151412723">
      <w:bodyDiv w:val="1"/>
      <w:marLeft w:val="0"/>
      <w:marRight w:val="0"/>
      <w:marTop w:val="0"/>
      <w:marBottom w:val="0"/>
      <w:divBdr>
        <w:top w:val="none" w:sz="0" w:space="0" w:color="auto"/>
        <w:left w:val="none" w:sz="0" w:space="0" w:color="auto"/>
        <w:bottom w:val="none" w:sz="0" w:space="0" w:color="auto"/>
        <w:right w:val="none" w:sz="0" w:space="0" w:color="auto"/>
      </w:divBdr>
    </w:div>
    <w:div w:id="1169951784">
      <w:bodyDiv w:val="1"/>
      <w:marLeft w:val="0"/>
      <w:marRight w:val="0"/>
      <w:marTop w:val="0"/>
      <w:marBottom w:val="0"/>
      <w:divBdr>
        <w:top w:val="none" w:sz="0" w:space="0" w:color="auto"/>
        <w:left w:val="none" w:sz="0" w:space="0" w:color="auto"/>
        <w:bottom w:val="none" w:sz="0" w:space="0" w:color="auto"/>
        <w:right w:val="none" w:sz="0" w:space="0" w:color="auto"/>
      </w:divBdr>
    </w:div>
    <w:div w:id="1385179604">
      <w:bodyDiv w:val="1"/>
      <w:marLeft w:val="0"/>
      <w:marRight w:val="0"/>
      <w:marTop w:val="0"/>
      <w:marBottom w:val="0"/>
      <w:divBdr>
        <w:top w:val="none" w:sz="0" w:space="0" w:color="auto"/>
        <w:left w:val="none" w:sz="0" w:space="0" w:color="auto"/>
        <w:bottom w:val="none" w:sz="0" w:space="0" w:color="auto"/>
        <w:right w:val="none" w:sz="0" w:space="0" w:color="auto"/>
      </w:divBdr>
    </w:div>
    <w:div w:id="1392730661">
      <w:bodyDiv w:val="1"/>
      <w:marLeft w:val="0"/>
      <w:marRight w:val="0"/>
      <w:marTop w:val="0"/>
      <w:marBottom w:val="0"/>
      <w:divBdr>
        <w:top w:val="none" w:sz="0" w:space="0" w:color="auto"/>
        <w:left w:val="none" w:sz="0" w:space="0" w:color="auto"/>
        <w:bottom w:val="none" w:sz="0" w:space="0" w:color="auto"/>
        <w:right w:val="none" w:sz="0" w:space="0" w:color="auto"/>
      </w:divBdr>
      <w:divsChild>
        <w:div w:id="871498590">
          <w:marLeft w:val="0"/>
          <w:marRight w:val="0"/>
          <w:marTop w:val="100"/>
          <w:marBottom w:val="100"/>
          <w:divBdr>
            <w:top w:val="single" w:sz="2" w:space="0" w:color="auto"/>
            <w:left w:val="single" w:sz="2" w:space="0" w:color="auto"/>
            <w:bottom w:val="single" w:sz="2" w:space="0" w:color="auto"/>
            <w:right w:val="single" w:sz="2" w:space="0" w:color="auto"/>
          </w:divBdr>
          <w:divsChild>
            <w:div w:id="1744913157">
              <w:marLeft w:val="0"/>
              <w:marRight w:val="0"/>
              <w:marTop w:val="0"/>
              <w:marBottom w:val="0"/>
              <w:divBdr>
                <w:top w:val="single" w:sz="2" w:space="0" w:color="auto"/>
                <w:left w:val="single" w:sz="2" w:space="0" w:color="auto"/>
                <w:bottom w:val="single" w:sz="2" w:space="0" w:color="auto"/>
                <w:right w:val="single" w:sz="2" w:space="0" w:color="auto"/>
              </w:divBdr>
              <w:divsChild>
                <w:div w:id="694884193">
                  <w:marLeft w:val="0"/>
                  <w:marRight w:val="0"/>
                  <w:marTop w:val="0"/>
                  <w:marBottom w:val="0"/>
                  <w:divBdr>
                    <w:top w:val="single" w:sz="2" w:space="0" w:color="auto"/>
                    <w:left w:val="single" w:sz="2" w:space="0" w:color="auto"/>
                    <w:bottom w:val="single" w:sz="2" w:space="0" w:color="auto"/>
                    <w:right w:val="single" w:sz="2" w:space="0" w:color="auto"/>
                  </w:divBdr>
                  <w:divsChild>
                    <w:div w:id="113837860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460345561">
      <w:bodyDiv w:val="1"/>
      <w:marLeft w:val="0"/>
      <w:marRight w:val="0"/>
      <w:marTop w:val="0"/>
      <w:marBottom w:val="0"/>
      <w:divBdr>
        <w:top w:val="none" w:sz="0" w:space="0" w:color="auto"/>
        <w:left w:val="none" w:sz="0" w:space="0" w:color="auto"/>
        <w:bottom w:val="none" w:sz="0" w:space="0" w:color="auto"/>
        <w:right w:val="none" w:sz="0" w:space="0" w:color="auto"/>
      </w:divBdr>
    </w:div>
    <w:div w:id="1513648164">
      <w:bodyDiv w:val="1"/>
      <w:marLeft w:val="0"/>
      <w:marRight w:val="0"/>
      <w:marTop w:val="0"/>
      <w:marBottom w:val="0"/>
      <w:divBdr>
        <w:top w:val="none" w:sz="0" w:space="0" w:color="auto"/>
        <w:left w:val="none" w:sz="0" w:space="0" w:color="auto"/>
        <w:bottom w:val="none" w:sz="0" w:space="0" w:color="auto"/>
        <w:right w:val="none" w:sz="0" w:space="0" w:color="auto"/>
      </w:divBdr>
      <w:divsChild>
        <w:div w:id="1011832901">
          <w:marLeft w:val="446"/>
          <w:marRight w:val="0"/>
          <w:marTop w:val="0"/>
          <w:marBottom w:val="0"/>
          <w:divBdr>
            <w:top w:val="none" w:sz="0" w:space="0" w:color="auto"/>
            <w:left w:val="none" w:sz="0" w:space="0" w:color="auto"/>
            <w:bottom w:val="none" w:sz="0" w:space="0" w:color="auto"/>
            <w:right w:val="none" w:sz="0" w:space="0" w:color="auto"/>
          </w:divBdr>
        </w:div>
        <w:div w:id="1071349748">
          <w:marLeft w:val="446"/>
          <w:marRight w:val="0"/>
          <w:marTop w:val="0"/>
          <w:marBottom w:val="0"/>
          <w:divBdr>
            <w:top w:val="none" w:sz="0" w:space="0" w:color="auto"/>
            <w:left w:val="none" w:sz="0" w:space="0" w:color="auto"/>
            <w:bottom w:val="none" w:sz="0" w:space="0" w:color="auto"/>
            <w:right w:val="none" w:sz="0" w:space="0" w:color="auto"/>
          </w:divBdr>
        </w:div>
        <w:div w:id="644237353">
          <w:marLeft w:val="446"/>
          <w:marRight w:val="0"/>
          <w:marTop w:val="0"/>
          <w:marBottom w:val="0"/>
          <w:divBdr>
            <w:top w:val="none" w:sz="0" w:space="0" w:color="auto"/>
            <w:left w:val="none" w:sz="0" w:space="0" w:color="auto"/>
            <w:bottom w:val="none" w:sz="0" w:space="0" w:color="auto"/>
            <w:right w:val="none" w:sz="0" w:space="0" w:color="auto"/>
          </w:divBdr>
        </w:div>
      </w:divsChild>
    </w:div>
    <w:div w:id="1518612832">
      <w:bodyDiv w:val="1"/>
      <w:marLeft w:val="0"/>
      <w:marRight w:val="0"/>
      <w:marTop w:val="0"/>
      <w:marBottom w:val="0"/>
      <w:divBdr>
        <w:top w:val="none" w:sz="0" w:space="0" w:color="auto"/>
        <w:left w:val="none" w:sz="0" w:space="0" w:color="auto"/>
        <w:bottom w:val="none" w:sz="0" w:space="0" w:color="auto"/>
        <w:right w:val="none" w:sz="0" w:space="0" w:color="auto"/>
      </w:divBdr>
      <w:divsChild>
        <w:div w:id="1320696936">
          <w:marLeft w:val="446"/>
          <w:marRight w:val="0"/>
          <w:marTop w:val="0"/>
          <w:marBottom w:val="0"/>
          <w:divBdr>
            <w:top w:val="none" w:sz="0" w:space="0" w:color="auto"/>
            <w:left w:val="none" w:sz="0" w:space="0" w:color="auto"/>
            <w:bottom w:val="none" w:sz="0" w:space="0" w:color="auto"/>
            <w:right w:val="none" w:sz="0" w:space="0" w:color="auto"/>
          </w:divBdr>
        </w:div>
        <w:div w:id="1303343972">
          <w:marLeft w:val="446"/>
          <w:marRight w:val="0"/>
          <w:marTop w:val="0"/>
          <w:marBottom w:val="0"/>
          <w:divBdr>
            <w:top w:val="none" w:sz="0" w:space="0" w:color="auto"/>
            <w:left w:val="none" w:sz="0" w:space="0" w:color="auto"/>
            <w:bottom w:val="none" w:sz="0" w:space="0" w:color="auto"/>
            <w:right w:val="none" w:sz="0" w:space="0" w:color="auto"/>
          </w:divBdr>
        </w:div>
        <w:div w:id="1864437513">
          <w:marLeft w:val="446"/>
          <w:marRight w:val="0"/>
          <w:marTop w:val="0"/>
          <w:marBottom w:val="0"/>
          <w:divBdr>
            <w:top w:val="none" w:sz="0" w:space="0" w:color="auto"/>
            <w:left w:val="none" w:sz="0" w:space="0" w:color="auto"/>
            <w:bottom w:val="none" w:sz="0" w:space="0" w:color="auto"/>
            <w:right w:val="none" w:sz="0" w:space="0" w:color="auto"/>
          </w:divBdr>
        </w:div>
      </w:divsChild>
    </w:div>
    <w:div w:id="1586958290">
      <w:bodyDiv w:val="1"/>
      <w:marLeft w:val="0"/>
      <w:marRight w:val="0"/>
      <w:marTop w:val="0"/>
      <w:marBottom w:val="0"/>
      <w:divBdr>
        <w:top w:val="none" w:sz="0" w:space="0" w:color="auto"/>
        <w:left w:val="none" w:sz="0" w:space="0" w:color="auto"/>
        <w:bottom w:val="none" w:sz="0" w:space="0" w:color="auto"/>
        <w:right w:val="none" w:sz="0" w:space="0" w:color="auto"/>
      </w:divBdr>
    </w:div>
    <w:div w:id="1592202933">
      <w:bodyDiv w:val="1"/>
      <w:marLeft w:val="0"/>
      <w:marRight w:val="0"/>
      <w:marTop w:val="0"/>
      <w:marBottom w:val="0"/>
      <w:divBdr>
        <w:top w:val="none" w:sz="0" w:space="0" w:color="auto"/>
        <w:left w:val="none" w:sz="0" w:space="0" w:color="auto"/>
        <w:bottom w:val="none" w:sz="0" w:space="0" w:color="auto"/>
        <w:right w:val="none" w:sz="0" w:space="0" w:color="auto"/>
      </w:divBdr>
      <w:divsChild>
        <w:div w:id="990251661">
          <w:marLeft w:val="0"/>
          <w:marRight w:val="0"/>
          <w:marTop w:val="0"/>
          <w:marBottom w:val="0"/>
          <w:divBdr>
            <w:top w:val="single" w:sz="2" w:space="0" w:color="auto"/>
            <w:left w:val="single" w:sz="2" w:space="0" w:color="auto"/>
            <w:bottom w:val="single" w:sz="2" w:space="0" w:color="auto"/>
            <w:right w:val="single" w:sz="2" w:space="0" w:color="auto"/>
          </w:divBdr>
          <w:divsChild>
            <w:div w:id="281158159">
              <w:marLeft w:val="0"/>
              <w:marRight w:val="0"/>
              <w:marTop w:val="0"/>
              <w:marBottom w:val="0"/>
              <w:divBdr>
                <w:top w:val="single" w:sz="2" w:space="0" w:color="auto"/>
                <w:left w:val="single" w:sz="2" w:space="0" w:color="auto"/>
                <w:bottom w:val="single" w:sz="2" w:space="0" w:color="auto"/>
                <w:right w:val="single" w:sz="2" w:space="0" w:color="auto"/>
              </w:divBdr>
              <w:divsChild>
                <w:div w:id="65610517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653949663">
      <w:bodyDiv w:val="1"/>
      <w:marLeft w:val="0"/>
      <w:marRight w:val="0"/>
      <w:marTop w:val="0"/>
      <w:marBottom w:val="0"/>
      <w:divBdr>
        <w:top w:val="none" w:sz="0" w:space="0" w:color="auto"/>
        <w:left w:val="none" w:sz="0" w:space="0" w:color="auto"/>
        <w:bottom w:val="none" w:sz="0" w:space="0" w:color="auto"/>
        <w:right w:val="none" w:sz="0" w:space="0" w:color="auto"/>
      </w:divBdr>
    </w:div>
    <w:div w:id="1796944844">
      <w:bodyDiv w:val="1"/>
      <w:marLeft w:val="0"/>
      <w:marRight w:val="0"/>
      <w:marTop w:val="0"/>
      <w:marBottom w:val="0"/>
      <w:divBdr>
        <w:top w:val="none" w:sz="0" w:space="0" w:color="auto"/>
        <w:left w:val="none" w:sz="0" w:space="0" w:color="auto"/>
        <w:bottom w:val="none" w:sz="0" w:space="0" w:color="auto"/>
        <w:right w:val="none" w:sz="0" w:space="0" w:color="auto"/>
      </w:divBdr>
    </w:div>
    <w:div w:id="1881479594">
      <w:bodyDiv w:val="1"/>
      <w:marLeft w:val="0"/>
      <w:marRight w:val="0"/>
      <w:marTop w:val="0"/>
      <w:marBottom w:val="0"/>
      <w:divBdr>
        <w:top w:val="none" w:sz="0" w:space="0" w:color="auto"/>
        <w:left w:val="none" w:sz="0" w:space="0" w:color="auto"/>
        <w:bottom w:val="none" w:sz="0" w:space="0" w:color="auto"/>
        <w:right w:val="none" w:sz="0" w:space="0" w:color="auto"/>
      </w:divBdr>
    </w:div>
    <w:div w:id="1934583684">
      <w:bodyDiv w:val="1"/>
      <w:marLeft w:val="0"/>
      <w:marRight w:val="0"/>
      <w:marTop w:val="0"/>
      <w:marBottom w:val="0"/>
      <w:divBdr>
        <w:top w:val="none" w:sz="0" w:space="0" w:color="auto"/>
        <w:left w:val="none" w:sz="0" w:space="0" w:color="auto"/>
        <w:bottom w:val="none" w:sz="0" w:space="0" w:color="auto"/>
        <w:right w:val="none" w:sz="0" w:space="0" w:color="auto"/>
      </w:divBdr>
    </w:div>
    <w:div w:id="2018732978">
      <w:bodyDiv w:val="1"/>
      <w:marLeft w:val="0"/>
      <w:marRight w:val="0"/>
      <w:marTop w:val="0"/>
      <w:marBottom w:val="0"/>
      <w:divBdr>
        <w:top w:val="none" w:sz="0" w:space="0" w:color="auto"/>
        <w:left w:val="none" w:sz="0" w:space="0" w:color="auto"/>
        <w:bottom w:val="none" w:sz="0" w:space="0" w:color="auto"/>
        <w:right w:val="none" w:sz="0" w:space="0" w:color="auto"/>
      </w:divBdr>
    </w:div>
    <w:div w:id="2052225498">
      <w:bodyDiv w:val="1"/>
      <w:marLeft w:val="0"/>
      <w:marRight w:val="0"/>
      <w:marTop w:val="0"/>
      <w:marBottom w:val="0"/>
      <w:divBdr>
        <w:top w:val="none" w:sz="0" w:space="0" w:color="auto"/>
        <w:left w:val="none" w:sz="0" w:space="0" w:color="auto"/>
        <w:bottom w:val="none" w:sz="0" w:space="0" w:color="auto"/>
        <w:right w:val="none" w:sz="0" w:space="0" w:color="auto"/>
      </w:divBdr>
    </w:div>
    <w:div w:id="2083133926">
      <w:bodyDiv w:val="1"/>
      <w:marLeft w:val="0"/>
      <w:marRight w:val="0"/>
      <w:marTop w:val="0"/>
      <w:marBottom w:val="0"/>
      <w:divBdr>
        <w:top w:val="none" w:sz="0" w:space="0" w:color="auto"/>
        <w:left w:val="none" w:sz="0" w:space="0" w:color="auto"/>
        <w:bottom w:val="none" w:sz="0" w:space="0" w:color="auto"/>
        <w:right w:val="none" w:sz="0" w:space="0" w:color="auto"/>
      </w:divBdr>
    </w:div>
    <w:div w:id="2084062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sv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svg"/><Relationship Id="rId4" Type="http://schemas.openxmlformats.org/officeDocument/2006/relationships/settings" Target="settings.xml"/><Relationship Id="rId9" Type="http://schemas.openxmlformats.org/officeDocument/2006/relationships/hyperlink" Target="mailto:neeta.bele@hansaresearch.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986976C-BE8A-4FE4-AA93-BEF6D8B7F1A1}">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52C444-5535-41F3-AB45-0A68FC30E2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1173</TotalTime>
  <Pages>51</Pages>
  <Words>10648</Words>
  <Characters>60696</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Shrutika gole</dc:creator>
  <cp:keywords/>
  <dc:description/>
  <cp:lastModifiedBy>Shrutika gole</cp:lastModifiedBy>
  <cp:revision>105</cp:revision>
  <dcterms:created xsi:type="dcterms:W3CDTF">2024-07-28T08:21:00Z</dcterms:created>
  <dcterms:modified xsi:type="dcterms:W3CDTF">2024-08-26T13:09:00Z</dcterms:modified>
</cp:coreProperties>
</file>