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4FA" w14:textId="77777777" w:rsidR="00C26F9A" w:rsidRPr="00C375B2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C375B2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598AE321" w14:textId="77777777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3.3.1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：广播风暴与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="00724352"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40385E8D" w14:textId="48123FEF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学院：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168F3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班级：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168F3">
        <w:rPr>
          <w:rFonts w:ascii="Times New Roman" w:eastAsia="宋体" w:hAnsi="Times New Roman" w:cs="Times New Roman" w:hint="eastAsia"/>
          <w:sz w:val="24"/>
          <w:szCs w:val="24"/>
          <w:u w:val="single"/>
        </w:rPr>
        <w:t>特立</w:t>
      </w:r>
      <w:r w:rsidR="00F168F3">
        <w:rPr>
          <w:rFonts w:ascii="Times New Roman" w:eastAsia="宋体" w:hAnsi="Times New Roman" w:cs="Times New Roman" w:hint="eastAsia"/>
          <w:sz w:val="24"/>
          <w:szCs w:val="24"/>
          <w:u w:val="single"/>
        </w:rPr>
        <w:t>2</w:t>
      </w:r>
      <w:r w:rsidR="00F168F3">
        <w:rPr>
          <w:rFonts w:ascii="Times New Roman" w:eastAsia="宋体" w:hAnsi="Times New Roman" w:cs="Times New Roman"/>
          <w:sz w:val="24"/>
          <w:szCs w:val="24"/>
          <w:u w:val="single"/>
        </w:rPr>
        <w:t>124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学号：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168F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1120211099 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375B2">
        <w:rPr>
          <w:rFonts w:ascii="Times New Roman" w:eastAsia="宋体" w:hAnsi="Times New Roman" w:cs="Times New Roman"/>
          <w:sz w:val="24"/>
          <w:szCs w:val="24"/>
        </w:rPr>
        <w:t>姓名：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F168F3">
        <w:rPr>
          <w:rFonts w:ascii="Times New Roman" w:eastAsia="宋体" w:hAnsi="Times New Roman" w:cs="Times New Roman" w:hint="eastAsia"/>
          <w:sz w:val="24"/>
          <w:szCs w:val="24"/>
          <w:u w:val="single"/>
        </w:rPr>
        <w:t>周豪捷</w:t>
      </w:r>
      <w:r w:rsidRPr="00C375B2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</w:t>
      </w:r>
    </w:p>
    <w:p w14:paraId="4D9020D6" w14:textId="77777777" w:rsidR="00C26F9A" w:rsidRPr="00C375B2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D4894E0" w14:textId="77777777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4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：开启和查看交换机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状态</w:t>
      </w:r>
    </w:p>
    <w:p w14:paraId="548414C3" w14:textId="69AAF5FE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5EAC08DC" w14:textId="6681B7C2" w:rsidR="008020E1" w:rsidRPr="008020E1" w:rsidRDefault="008020E1" w:rsidP="008020E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7387FD" wp14:editId="0034A7B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36633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D704D" w14:textId="4AAC1A18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080D3936" w14:textId="6AD37440" w:rsidR="004B2F95" w:rsidRPr="008020E1" w:rsidRDefault="004B2F95" w:rsidP="008020E1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无</w:t>
      </w:r>
      <w:r>
        <w:rPr>
          <w:rFonts w:ascii="Times New Roman" w:eastAsia="宋体" w:hAnsi="Times New Roman" w:cs="Times New Roman" w:hint="eastAsia"/>
          <w:sz w:val="24"/>
          <w:szCs w:val="24"/>
        </w:rPr>
        <w:t>MAC</w:t>
      </w:r>
      <w:r>
        <w:rPr>
          <w:rFonts w:ascii="Times New Roman" w:eastAsia="宋体" w:hAnsi="Times New Roman" w:cs="Times New Roman" w:hint="eastAsia"/>
          <w:sz w:val="24"/>
          <w:szCs w:val="24"/>
        </w:rPr>
        <w:t>地址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61C81FB" wp14:editId="6EB355AB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4132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A36A8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状态和生成树状态信息填入表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3-29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3BF8819" w14:textId="77777777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3-29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372"/>
        <w:gridCol w:w="1515"/>
        <w:gridCol w:w="824"/>
        <w:gridCol w:w="836"/>
        <w:gridCol w:w="429"/>
        <w:gridCol w:w="1151"/>
        <w:gridCol w:w="1664"/>
        <w:gridCol w:w="22"/>
      </w:tblGrid>
      <w:tr w:rsidR="00724352" w:rsidRPr="00C375B2" w14:paraId="1808FF75" w14:textId="77777777" w:rsidTr="00C375B2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14:paraId="55D50258" w14:textId="77777777" w:rsidR="00724352" w:rsidRPr="00C375B2" w:rsidRDefault="00724352" w:rsidP="00C375B2">
            <w:pPr>
              <w:pStyle w:val="a5"/>
              <w:spacing w:line="276" w:lineRule="auto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14:paraId="67C7CCF2" w14:textId="3D2D395F" w:rsidR="00724352" w:rsidRPr="00394D35" w:rsidRDefault="00394D35" w:rsidP="00394D3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kern w:val="0"/>
                <w:szCs w:val="21"/>
                <w:lang w:val="zh-CN"/>
              </w:rPr>
            </w:pPr>
            <w:r w:rsidRPr="00394D35">
              <w:rPr>
                <w:rFonts w:ascii="宋体" w:eastAsia="宋体" w:hAnsi="宋体" w:cs="Courier New"/>
                <w:kern w:val="0"/>
                <w:szCs w:val="21"/>
                <w:lang w:val="zh-CN"/>
              </w:rPr>
              <w:t>32768.4c1f-ccd6-7f34</w:t>
            </w:r>
          </w:p>
        </w:tc>
        <w:tc>
          <w:tcPr>
            <w:tcW w:w="1134" w:type="dxa"/>
            <w:gridSpan w:val="2"/>
            <w:vAlign w:val="center"/>
          </w:tcPr>
          <w:p w14:paraId="770E5E17" w14:textId="77777777" w:rsidR="00724352" w:rsidRPr="00C375B2" w:rsidRDefault="00724352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14:paraId="7D3C940F" w14:textId="7B637B13" w:rsidR="00724352" w:rsidRPr="00C375B2" w:rsidRDefault="006D15F6" w:rsidP="0072435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√</m:t>
              </m:r>
            </m:oMath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根网桥</w:t>
            </w:r>
            <w:r w:rsidR="00724352" w:rsidRPr="00C375B2">
              <w:rPr>
                <w:rFonts w:cs="Times New Roman"/>
                <w:sz w:val="21"/>
              </w:rPr>
              <w:t xml:space="preserve">    </w:t>
            </w:r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2D4B4DD0" w14:textId="77777777" w:rsidTr="00724352">
        <w:trPr>
          <w:jc w:val="center"/>
        </w:trPr>
        <w:tc>
          <w:tcPr>
            <w:tcW w:w="1559" w:type="dxa"/>
            <w:vAlign w:val="center"/>
          </w:tcPr>
          <w:p w14:paraId="2C3CF6A9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14:paraId="39CF6BFD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14:paraId="656EA465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14:paraId="60A5AE93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14:paraId="4F272F38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48E95EE2" w14:textId="77777777" w:rsidTr="00724352">
        <w:trPr>
          <w:jc w:val="center"/>
        </w:trPr>
        <w:tc>
          <w:tcPr>
            <w:tcW w:w="1559" w:type="dxa"/>
            <w:vAlign w:val="center"/>
          </w:tcPr>
          <w:p w14:paraId="3CF4EF91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lastRenderedPageBreak/>
              <w:t>GE 0/0/9</w:t>
            </w:r>
          </w:p>
        </w:tc>
        <w:tc>
          <w:tcPr>
            <w:tcW w:w="1569" w:type="dxa"/>
            <w:vAlign w:val="center"/>
          </w:tcPr>
          <w:p w14:paraId="1B9760B3" w14:textId="4EB4BC73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19657065" w14:textId="70B61DDE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6395A376" w14:textId="5AEAF3CE" w:rsidR="00724352" w:rsidRPr="00C96CE2" w:rsidRDefault="00786F95" w:rsidP="00724352">
            <w:pPr>
              <w:pStyle w:val="a5"/>
              <w:spacing w:line="276" w:lineRule="auto"/>
              <w:ind w:firstLine="210"/>
              <w:rPr>
                <w:rFonts w:ascii="宋体" w:hAnsi="宋体" w:cs="Times New Roman"/>
                <w:sz w:val="21"/>
              </w:rPr>
            </w:pPr>
            <w:r w:rsidRPr="00C96CE2">
              <w:rPr>
                <w:rFonts w:ascii="宋体" w:hAnsi="宋体" w:cs="Courier New"/>
                <w:kern w:val="0"/>
                <w:sz w:val="21"/>
                <w:lang w:val="zh-CN"/>
              </w:rPr>
              <w:t xml:space="preserve">32768.4c1f-ccd6-7f34 / </w:t>
            </w:r>
            <w:r w:rsidR="001F2C77" w:rsidRPr="00C96CE2">
              <w:rPr>
                <w:rFonts w:ascii="宋体" w:hAnsi="宋体" w:cs="Times New Roman" w:hint="eastAsia"/>
                <w:sz w:val="21"/>
              </w:rPr>
              <w:t>1</w:t>
            </w:r>
            <w:r w:rsidR="001F2C77" w:rsidRPr="00C96CE2">
              <w:rPr>
                <w:rFonts w:ascii="宋体" w:hAnsi="宋体" w:cs="Times New Roman"/>
                <w:sz w:val="21"/>
              </w:rPr>
              <w:t>28.9</w:t>
            </w:r>
          </w:p>
        </w:tc>
        <w:tc>
          <w:tcPr>
            <w:tcW w:w="1559" w:type="dxa"/>
            <w:gridSpan w:val="2"/>
          </w:tcPr>
          <w:p w14:paraId="7EACDEB9" w14:textId="0241148A" w:rsidR="00724352" w:rsidRPr="00C375B2" w:rsidRDefault="00EC5A7D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724352" w:rsidRPr="00C375B2" w14:paraId="481E686B" w14:textId="77777777" w:rsidTr="00724352">
        <w:trPr>
          <w:jc w:val="center"/>
        </w:trPr>
        <w:tc>
          <w:tcPr>
            <w:tcW w:w="1559" w:type="dxa"/>
            <w:vAlign w:val="center"/>
          </w:tcPr>
          <w:p w14:paraId="3BE9F1B9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14:paraId="18EB1615" w14:textId="243C3CFF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0DBAEF3C" w14:textId="49A6D23B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57788ED6" w14:textId="7A2507A7" w:rsidR="00724352" w:rsidRPr="00C96CE2" w:rsidRDefault="00786F95" w:rsidP="00724352">
            <w:pPr>
              <w:pStyle w:val="a5"/>
              <w:spacing w:line="276" w:lineRule="auto"/>
              <w:ind w:firstLine="210"/>
              <w:rPr>
                <w:rFonts w:ascii="宋体" w:hAnsi="宋体" w:cs="Times New Roman"/>
                <w:sz w:val="21"/>
              </w:rPr>
            </w:pPr>
            <w:r w:rsidRPr="00C96CE2">
              <w:rPr>
                <w:rFonts w:ascii="宋体" w:hAnsi="宋体" w:cs="Courier New"/>
                <w:kern w:val="0"/>
                <w:sz w:val="21"/>
                <w:lang w:val="zh-CN"/>
              </w:rPr>
              <w:t xml:space="preserve">32768.4c1f-ccd6-7f34 / </w:t>
            </w:r>
            <w:r w:rsidR="001F2C77" w:rsidRPr="00C96CE2">
              <w:rPr>
                <w:rFonts w:ascii="宋体" w:hAnsi="宋体" w:cs="Times New Roman" w:hint="eastAsia"/>
                <w:sz w:val="21"/>
              </w:rPr>
              <w:t>1</w:t>
            </w:r>
            <w:r w:rsidR="001F2C77" w:rsidRPr="00C96CE2">
              <w:rPr>
                <w:rFonts w:ascii="宋体" w:hAnsi="宋体" w:cs="Times New Roman"/>
                <w:sz w:val="21"/>
              </w:rPr>
              <w:t>28.23</w:t>
            </w:r>
          </w:p>
        </w:tc>
        <w:tc>
          <w:tcPr>
            <w:tcW w:w="1559" w:type="dxa"/>
            <w:gridSpan w:val="2"/>
          </w:tcPr>
          <w:p w14:paraId="470C90DE" w14:textId="3B5D47D5" w:rsidR="00724352" w:rsidRPr="00C375B2" w:rsidRDefault="00EC5A7D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724352" w:rsidRPr="00C375B2" w14:paraId="01F19605" w14:textId="77777777" w:rsidTr="00724352">
        <w:trPr>
          <w:jc w:val="center"/>
        </w:trPr>
        <w:tc>
          <w:tcPr>
            <w:tcW w:w="1559" w:type="dxa"/>
            <w:vAlign w:val="center"/>
          </w:tcPr>
          <w:p w14:paraId="5198AD8F" w14:textId="77777777" w:rsidR="00724352" w:rsidRPr="00C375B2" w:rsidRDefault="00724352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14:paraId="694714DF" w14:textId="2658A6E8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66F8AB9E" w14:textId="7D7DB7AB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6CDCA8DC" w14:textId="170299B3" w:rsidR="00724352" w:rsidRPr="00C96CE2" w:rsidRDefault="00786F95" w:rsidP="00724352">
            <w:pPr>
              <w:pStyle w:val="a5"/>
              <w:spacing w:line="276" w:lineRule="auto"/>
              <w:ind w:firstLine="210"/>
              <w:rPr>
                <w:rFonts w:ascii="宋体" w:hAnsi="宋体" w:cs="Times New Roman"/>
                <w:sz w:val="21"/>
              </w:rPr>
            </w:pPr>
            <w:r w:rsidRPr="00C96CE2">
              <w:rPr>
                <w:rFonts w:ascii="宋体" w:hAnsi="宋体" w:cs="Courier New"/>
                <w:kern w:val="0"/>
                <w:sz w:val="21"/>
                <w:lang w:val="zh-CN"/>
              </w:rPr>
              <w:t xml:space="preserve">32768.4c1f-ccd6-7f34 / </w:t>
            </w:r>
            <w:r w:rsidR="001F2C77" w:rsidRPr="00C96CE2">
              <w:rPr>
                <w:rFonts w:ascii="宋体" w:hAnsi="宋体" w:cs="Times New Roman" w:hint="eastAsia"/>
                <w:sz w:val="21"/>
              </w:rPr>
              <w:t>1</w:t>
            </w:r>
            <w:r w:rsidR="001F2C77" w:rsidRPr="00C96CE2">
              <w:rPr>
                <w:rFonts w:ascii="宋体" w:hAnsi="宋体" w:cs="Times New Roman"/>
                <w:sz w:val="21"/>
              </w:rPr>
              <w:t>28.24</w:t>
            </w:r>
          </w:p>
        </w:tc>
        <w:tc>
          <w:tcPr>
            <w:tcW w:w="1559" w:type="dxa"/>
            <w:gridSpan w:val="2"/>
          </w:tcPr>
          <w:p w14:paraId="6846DF4E" w14:textId="0AC91E8F" w:rsidR="00724352" w:rsidRPr="00C375B2" w:rsidRDefault="00EC5A7D" w:rsidP="00724352">
            <w:pPr>
              <w:pStyle w:val="a5"/>
              <w:spacing w:line="276" w:lineRule="auto"/>
              <w:ind w:firstLine="210"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</w:tbl>
    <w:p w14:paraId="2C14F9C3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3BBE6D4F" w14:textId="076EF617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46E382B5" w14:textId="376F2895" w:rsidR="006D15F6" w:rsidRPr="006D15F6" w:rsidRDefault="006D15F6" w:rsidP="006D15F6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74A483" wp14:editId="1BD7FAE7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59450" cy="507365"/>
            <wp:effectExtent l="0" t="0" r="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3469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及其端口的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状态和生成树状态信息填入表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3-30</w:t>
      </w:r>
      <w:r w:rsidRPr="00C375B2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0B6946" w14:textId="77777777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3-30  </w:t>
      </w:r>
      <w:r w:rsidRPr="00C375B2">
        <w:rPr>
          <w:rFonts w:ascii="Times New Roman" w:eastAsia="宋体" w:hAnsi="Times New Roman" w:cs="Times New Roman"/>
          <w:szCs w:val="21"/>
        </w:rPr>
        <w:t>开启交换机</w:t>
      </w:r>
      <w:r w:rsidRPr="00C375B2">
        <w:rPr>
          <w:rFonts w:ascii="Times New Roman" w:eastAsia="宋体" w:hAnsi="Times New Roman" w:cs="Times New Roman"/>
          <w:szCs w:val="21"/>
        </w:rPr>
        <w:t>LSW2</w:t>
      </w:r>
      <w:r w:rsidRPr="00C375B2">
        <w:rPr>
          <w:rFonts w:ascii="Times New Roman" w:eastAsia="宋体" w:hAnsi="Times New Roman" w:cs="Times New Roman"/>
          <w:szCs w:val="21"/>
        </w:rPr>
        <w:t>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后各端口的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角色和状态</w:t>
      </w:r>
    </w:p>
    <w:tbl>
      <w:tblPr>
        <w:tblStyle w:val="a4"/>
        <w:tblW w:w="7813" w:type="dxa"/>
        <w:jc w:val="center"/>
        <w:tblLook w:val="04A0" w:firstRow="1" w:lastRow="0" w:firstColumn="1" w:lastColumn="0" w:noHBand="0" w:noVBand="1"/>
      </w:tblPr>
      <w:tblGrid>
        <w:gridCol w:w="1372"/>
        <w:gridCol w:w="1515"/>
        <w:gridCol w:w="824"/>
        <w:gridCol w:w="836"/>
        <w:gridCol w:w="429"/>
        <w:gridCol w:w="1151"/>
        <w:gridCol w:w="1664"/>
        <w:gridCol w:w="22"/>
      </w:tblGrid>
      <w:tr w:rsidR="00724352" w:rsidRPr="00C375B2" w14:paraId="2910FB5F" w14:textId="77777777" w:rsidTr="00B5278C">
        <w:trPr>
          <w:gridAfter w:val="1"/>
          <w:wAfter w:w="20" w:type="dxa"/>
          <w:jc w:val="center"/>
        </w:trPr>
        <w:tc>
          <w:tcPr>
            <w:tcW w:w="1559" w:type="dxa"/>
            <w:vAlign w:val="center"/>
          </w:tcPr>
          <w:p w14:paraId="0CD28710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交换机</w:t>
            </w:r>
            <w:r w:rsidRPr="00C375B2">
              <w:rPr>
                <w:rFonts w:cs="Times New Roman"/>
                <w:sz w:val="21"/>
              </w:rPr>
              <w:t>BID</w:t>
            </w:r>
          </w:p>
        </w:tc>
        <w:tc>
          <w:tcPr>
            <w:tcW w:w="2410" w:type="dxa"/>
            <w:gridSpan w:val="2"/>
            <w:vAlign w:val="center"/>
          </w:tcPr>
          <w:p w14:paraId="03942232" w14:textId="398BE3FB" w:rsidR="00724352" w:rsidRPr="00786F95" w:rsidRDefault="00786F95" w:rsidP="00786F9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Courier New"/>
                <w:kern w:val="0"/>
                <w:szCs w:val="21"/>
                <w:lang w:val="zh-CN"/>
              </w:rPr>
            </w:pPr>
            <w:r w:rsidRPr="00786F95">
              <w:rPr>
                <w:rFonts w:ascii="宋体" w:eastAsia="宋体" w:hAnsi="宋体" w:cs="Courier New"/>
                <w:kern w:val="0"/>
                <w:szCs w:val="21"/>
                <w:lang w:val="zh-CN"/>
              </w:rPr>
              <w:t>32768.4c1f-ccfa-3718</w:t>
            </w:r>
          </w:p>
        </w:tc>
        <w:tc>
          <w:tcPr>
            <w:tcW w:w="1134" w:type="dxa"/>
            <w:gridSpan w:val="2"/>
            <w:vAlign w:val="center"/>
          </w:tcPr>
          <w:p w14:paraId="64F0802D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网桥角色</w:t>
            </w:r>
            <w:r w:rsidRPr="00C375B2">
              <w:rPr>
                <w:rFonts w:cs="Times New Roman"/>
                <w:sz w:val="21"/>
              </w:rPr>
              <w:t xml:space="preserve"> </w:t>
            </w:r>
          </w:p>
        </w:tc>
        <w:tc>
          <w:tcPr>
            <w:tcW w:w="2690" w:type="dxa"/>
            <w:gridSpan w:val="2"/>
            <w:vAlign w:val="center"/>
          </w:tcPr>
          <w:p w14:paraId="79721809" w14:textId="58A152CC" w:rsidR="00724352" w:rsidRPr="00C375B2" w:rsidRDefault="00786F95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m:oMath>
              <m:r>
                <w:rPr>
                  <w:rFonts w:ascii="Cambria Math" w:hAnsi="Cambria Math" w:cs="Times New Roman"/>
                  <w:sz w:val="21"/>
                </w:rPr>
                <m:t>√</m:t>
              </m:r>
            </m:oMath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根网桥</w:t>
            </w:r>
            <w:r w:rsidR="00724352" w:rsidRPr="00C375B2">
              <w:rPr>
                <w:rFonts w:cs="Times New Roman"/>
                <w:sz w:val="21"/>
              </w:rPr>
              <w:t xml:space="preserve">    </w:t>
            </w:r>
            <w:r w:rsidR="00724352" w:rsidRPr="00C375B2">
              <w:rPr>
                <w:rFonts w:cs="Times New Roman"/>
                <w:sz w:val="21"/>
              </w:rPr>
              <w:sym w:font="Wingdings" w:char="F0A8"/>
            </w:r>
            <w:r w:rsidR="00724352" w:rsidRPr="00C375B2">
              <w:rPr>
                <w:rFonts w:cs="Times New Roman"/>
                <w:sz w:val="21"/>
              </w:rPr>
              <w:t>指定网桥</w:t>
            </w:r>
          </w:p>
        </w:tc>
      </w:tr>
      <w:tr w:rsidR="00724352" w:rsidRPr="00C375B2" w14:paraId="395B6BB6" w14:textId="77777777" w:rsidTr="00B5278C">
        <w:trPr>
          <w:jc w:val="center"/>
        </w:trPr>
        <w:tc>
          <w:tcPr>
            <w:tcW w:w="1559" w:type="dxa"/>
            <w:vAlign w:val="center"/>
          </w:tcPr>
          <w:p w14:paraId="0B8826C9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1569" w:type="dxa"/>
            <w:vAlign w:val="center"/>
          </w:tcPr>
          <w:p w14:paraId="01449423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端口角色</w:t>
            </w:r>
          </w:p>
        </w:tc>
        <w:tc>
          <w:tcPr>
            <w:tcW w:w="1546" w:type="dxa"/>
            <w:gridSpan w:val="2"/>
            <w:vAlign w:val="center"/>
          </w:tcPr>
          <w:p w14:paraId="3EF3AF26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端口状态</w:t>
            </w:r>
          </w:p>
        </w:tc>
        <w:tc>
          <w:tcPr>
            <w:tcW w:w="1580" w:type="dxa"/>
            <w:gridSpan w:val="2"/>
            <w:vAlign w:val="center"/>
          </w:tcPr>
          <w:p w14:paraId="259313A2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  <w:r w:rsidRPr="00C375B2">
              <w:rPr>
                <w:rFonts w:cs="Times New Roman"/>
                <w:sz w:val="21"/>
              </w:rPr>
              <w:t>ID</w:t>
            </w:r>
          </w:p>
        </w:tc>
        <w:tc>
          <w:tcPr>
            <w:tcW w:w="1559" w:type="dxa"/>
            <w:gridSpan w:val="2"/>
            <w:vAlign w:val="center"/>
          </w:tcPr>
          <w:p w14:paraId="1664F017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路径代价</w:t>
            </w:r>
          </w:p>
        </w:tc>
      </w:tr>
      <w:tr w:rsidR="00724352" w:rsidRPr="00C375B2" w14:paraId="7140A394" w14:textId="77777777" w:rsidTr="00B5278C">
        <w:trPr>
          <w:jc w:val="center"/>
        </w:trPr>
        <w:tc>
          <w:tcPr>
            <w:tcW w:w="1559" w:type="dxa"/>
            <w:vAlign w:val="center"/>
          </w:tcPr>
          <w:p w14:paraId="033FF84B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1569" w:type="dxa"/>
            <w:vAlign w:val="center"/>
          </w:tcPr>
          <w:p w14:paraId="4824FA30" w14:textId="28F6B77F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4D9ECBF8" w14:textId="68B65DA1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6003D357" w14:textId="2BF26FA3" w:rsidR="00724352" w:rsidRPr="00C375B2" w:rsidRDefault="00232DF9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786F95">
              <w:rPr>
                <w:rFonts w:ascii="宋体" w:hAnsi="宋体" w:cs="Courier New"/>
                <w:kern w:val="0"/>
                <w:sz w:val="21"/>
                <w:lang w:val="zh-CN"/>
              </w:rPr>
              <w:t>32768.4c1f-ccfa-3718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 xml:space="preserve"> / 128.9</w:t>
            </w:r>
          </w:p>
        </w:tc>
        <w:tc>
          <w:tcPr>
            <w:tcW w:w="1559" w:type="dxa"/>
            <w:gridSpan w:val="2"/>
          </w:tcPr>
          <w:p w14:paraId="0DCFA02D" w14:textId="2C90685D" w:rsidR="00724352" w:rsidRPr="00C375B2" w:rsidRDefault="00EC5A7D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724352" w:rsidRPr="00C375B2" w14:paraId="6D9F459B" w14:textId="77777777" w:rsidTr="00B5278C">
        <w:trPr>
          <w:jc w:val="center"/>
        </w:trPr>
        <w:tc>
          <w:tcPr>
            <w:tcW w:w="1559" w:type="dxa"/>
            <w:vAlign w:val="center"/>
          </w:tcPr>
          <w:p w14:paraId="57D05EAC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1569" w:type="dxa"/>
            <w:vAlign w:val="center"/>
          </w:tcPr>
          <w:p w14:paraId="6FCCDAB4" w14:textId="077C85D3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20EF0CA6" w14:textId="0FBC2374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0DC50D75" w14:textId="25D91E57" w:rsidR="00724352" w:rsidRPr="00C375B2" w:rsidRDefault="00232DF9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786F95">
              <w:rPr>
                <w:rFonts w:ascii="宋体" w:hAnsi="宋体" w:cs="Courier New"/>
                <w:kern w:val="0"/>
                <w:sz w:val="21"/>
                <w:lang w:val="zh-CN"/>
              </w:rPr>
              <w:t>32768.4c1f-ccfa-3718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 xml:space="preserve"> / 128.23</w:t>
            </w:r>
          </w:p>
        </w:tc>
        <w:tc>
          <w:tcPr>
            <w:tcW w:w="1559" w:type="dxa"/>
            <w:gridSpan w:val="2"/>
          </w:tcPr>
          <w:p w14:paraId="5BA1EA1D" w14:textId="6CE6CC59" w:rsidR="00724352" w:rsidRPr="00C375B2" w:rsidRDefault="00EC5A7D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  <w:tr w:rsidR="00724352" w:rsidRPr="00C375B2" w14:paraId="62017CCC" w14:textId="77777777" w:rsidTr="00B5278C">
        <w:trPr>
          <w:jc w:val="center"/>
        </w:trPr>
        <w:tc>
          <w:tcPr>
            <w:tcW w:w="1559" w:type="dxa"/>
            <w:vAlign w:val="center"/>
          </w:tcPr>
          <w:p w14:paraId="123E3ACE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1569" w:type="dxa"/>
            <w:vAlign w:val="center"/>
          </w:tcPr>
          <w:p w14:paraId="7862AF19" w14:textId="1A806151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D</w:t>
            </w:r>
            <w:r>
              <w:rPr>
                <w:rFonts w:cs="Times New Roman"/>
                <w:sz w:val="21"/>
              </w:rPr>
              <w:t>esignated Port</w:t>
            </w:r>
          </w:p>
        </w:tc>
        <w:tc>
          <w:tcPr>
            <w:tcW w:w="1546" w:type="dxa"/>
            <w:gridSpan w:val="2"/>
            <w:vAlign w:val="center"/>
          </w:tcPr>
          <w:p w14:paraId="7CE4501C" w14:textId="678BF127" w:rsidR="00724352" w:rsidRPr="00C375B2" w:rsidRDefault="00DA4162" w:rsidP="00DA4162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F</w:t>
            </w:r>
            <w:r>
              <w:rPr>
                <w:rFonts w:cs="Times New Roman"/>
                <w:sz w:val="21"/>
              </w:rPr>
              <w:t>ORWARDING</w:t>
            </w:r>
          </w:p>
        </w:tc>
        <w:tc>
          <w:tcPr>
            <w:tcW w:w="1580" w:type="dxa"/>
            <w:gridSpan w:val="2"/>
          </w:tcPr>
          <w:p w14:paraId="5DE23017" w14:textId="3B838EDA" w:rsidR="00724352" w:rsidRPr="00C375B2" w:rsidRDefault="00232DF9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786F95">
              <w:rPr>
                <w:rFonts w:ascii="宋体" w:hAnsi="宋体" w:cs="Courier New"/>
                <w:kern w:val="0"/>
                <w:sz w:val="21"/>
                <w:lang w:val="zh-CN"/>
              </w:rPr>
              <w:t>32768.4c1f-ccfa-3718</w:t>
            </w:r>
            <w:r>
              <w:rPr>
                <w:rFonts w:ascii="宋体" w:hAnsi="宋体" w:cs="Courier New"/>
                <w:kern w:val="0"/>
                <w:sz w:val="21"/>
                <w:lang w:val="zh-CN"/>
              </w:rPr>
              <w:t xml:space="preserve"> / 128.24</w:t>
            </w:r>
          </w:p>
        </w:tc>
        <w:tc>
          <w:tcPr>
            <w:tcW w:w="1559" w:type="dxa"/>
            <w:gridSpan w:val="2"/>
          </w:tcPr>
          <w:p w14:paraId="495BCE2D" w14:textId="06A80470" w:rsidR="00724352" w:rsidRPr="00C375B2" w:rsidRDefault="00EC5A7D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 w:rsidRPr="00EE56D2">
              <w:rPr>
                <w:rFonts w:ascii="宋体" w:hAnsi="宋体" w:cs="Courier New"/>
                <w:kern w:val="0"/>
                <w:sz w:val="21"/>
                <w:lang w:val="zh-CN"/>
              </w:rPr>
              <w:t>Config=auto/ Active=20000</w:t>
            </w:r>
          </w:p>
        </w:tc>
      </w:tr>
    </w:tbl>
    <w:p w14:paraId="6E1D7FE3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7CC0293D" w14:textId="77777777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：广播风暴分析</w:t>
      </w:r>
    </w:p>
    <w:p w14:paraId="72FAFA13" w14:textId="5C63D8BE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是否抓取到了广播风暴？广播风暴的现象是什么？请将</w:t>
      </w:r>
      <w:r w:rsidRPr="00C375B2">
        <w:rPr>
          <w:rFonts w:ascii="Times New Roman" w:eastAsia="宋体" w:hAnsi="Times New Roman" w:cs="Times New Roman"/>
          <w:sz w:val="24"/>
          <w:szCs w:val="24"/>
        </w:rPr>
        <w:t>Wireshark</w:t>
      </w:r>
      <w:r w:rsidRPr="00C375B2">
        <w:rPr>
          <w:rFonts w:ascii="Times New Roman" w:eastAsia="宋体" w:hAnsi="Times New Roman" w:cs="Times New Roman"/>
          <w:sz w:val="24"/>
          <w:szCs w:val="24"/>
        </w:rPr>
        <w:t>中广播风暴通信的截图粘贴到实验报告中，并标记出这些广播风暴通信。</w:t>
      </w:r>
    </w:p>
    <w:p w14:paraId="68D53C18" w14:textId="149B19F5" w:rsidR="00276FB2" w:rsidRDefault="00276FB2" w:rsidP="00276FB2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答：是，广播风暴是指</w:t>
      </w:r>
      <w:r>
        <w:rPr>
          <w:rFonts w:ascii="宋体" w:eastAsia="宋体" w:hAnsi="宋体" w:hint="eastAsia"/>
          <w:sz w:val="24"/>
          <w:szCs w:val="24"/>
        </w:rPr>
        <w:t>一个数据包在网络中反复被转发，即短时间内产生大量数据包。</w:t>
      </w:r>
    </w:p>
    <w:p w14:paraId="7D7ED80C" w14:textId="600E96AE" w:rsidR="00276FB2" w:rsidRPr="00276FB2" w:rsidRDefault="00276FB2" w:rsidP="00276FB2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B78A85" wp14:editId="5E49ED13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4224655"/>
            <wp:effectExtent l="0" t="0" r="0" b="44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8A0EB" w14:textId="6BF4EEFC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查看交换机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命令窗口中输出的日志信息。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台交换机的</w:t>
      </w:r>
      <w:r w:rsidRPr="00C375B2">
        <w:rPr>
          <w:rFonts w:ascii="Times New Roman" w:eastAsia="宋体" w:hAnsi="Times New Roman" w:cs="Times New Roman"/>
          <w:sz w:val="24"/>
          <w:szCs w:val="24"/>
        </w:rPr>
        <w:t>CPU</w:t>
      </w:r>
      <w:r w:rsidRPr="00C375B2">
        <w:rPr>
          <w:rFonts w:ascii="Times New Roman" w:eastAsia="宋体" w:hAnsi="Times New Roman" w:cs="Times New Roman"/>
          <w:sz w:val="24"/>
          <w:szCs w:val="24"/>
        </w:rPr>
        <w:t>的利用率分别为多少？</w:t>
      </w:r>
    </w:p>
    <w:p w14:paraId="2E81345B" w14:textId="77FBA82A" w:rsidR="00F945D3" w:rsidRPr="00F945D3" w:rsidRDefault="009365FD" w:rsidP="00F945D3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F945D3">
        <w:rPr>
          <w:rFonts w:ascii="Times New Roman" w:eastAsia="宋体" w:hAnsi="Times New Roman" w:cs="Times New Roman"/>
          <w:sz w:val="24"/>
          <w:szCs w:val="24"/>
        </w:rPr>
        <w:t>1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利用率为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F945D3">
        <w:rPr>
          <w:rFonts w:ascii="Times New Roman" w:eastAsia="宋体" w:hAnsi="Times New Roman" w:cs="Times New Roman"/>
          <w:sz w:val="24"/>
          <w:szCs w:val="24"/>
        </w:rPr>
        <w:t>8%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LSW</w:t>
      </w:r>
      <w:r w:rsidR="00F945D3">
        <w:rPr>
          <w:rFonts w:ascii="Times New Roman" w:eastAsia="宋体" w:hAnsi="Times New Roman" w:cs="Times New Roman"/>
          <w:sz w:val="24"/>
          <w:szCs w:val="24"/>
        </w:rPr>
        <w:t>2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利用率为</w:t>
      </w:r>
      <w:r w:rsidR="00F945D3">
        <w:rPr>
          <w:rFonts w:ascii="Times New Roman" w:eastAsia="宋体" w:hAnsi="Times New Roman" w:cs="Times New Roman" w:hint="eastAsia"/>
          <w:sz w:val="24"/>
          <w:szCs w:val="24"/>
        </w:rPr>
        <w:t>9</w:t>
      </w:r>
      <w:r w:rsidR="00F945D3">
        <w:rPr>
          <w:rFonts w:ascii="Times New Roman" w:eastAsia="宋体" w:hAnsi="Times New Roman" w:cs="Times New Roman"/>
          <w:sz w:val="24"/>
          <w:szCs w:val="24"/>
        </w:rPr>
        <w:t>8%</w:t>
      </w:r>
    </w:p>
    <w:p w14:paraId="60220E24" w14:textId="77777777" w:rsidR="00724352" w:rsidRPr="00C375B2" w:rsidRDefault="00724352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C375B2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：交换机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b/>
          <w:sz w:val="24"/>
          <w:szCs w:val="24"/>
        </w:rPr>
        <w:t>地址表震荡分析</w:t>
      </w:r>
    </w:p>
    <w:p w14:paraId="158572D1" w14:textId="4C26464A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控制台窗口中输出的日志信息中，哪个或哪些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14:paraId="736360BE" w14:textId="448CB7EC" w:rsidR="00276FB2" w:rsidRPr="00276FB2" w:rsidRDefault="00276FB2" w:rsidP="00276FB2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MAC地址5489-98a</w:t>
      </w:r>
      <w:r w:rsidR="00DE1407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-</w:t>
      </w:r>
      <w:r w:rsidR="00DE1407">
        <w:rPr>
          <w:rFonts w:ascii="宋体" w:eastAsia="宋体" w:hAnsi="宋体"/>
          <w:sz w:val="24"/>
          <w:szCs w:val="24"/>
        </w:rPr>
        <w:t>3</w:t>
      </w:r>
      <w:r w:rsidR="00DE1407">
        <w:rPr>
          <w:rFonts w:ascii="宋体" w:eastAsia="宋体" w:hAnsi="宋体" w:hint="eastAsia"/>
          <w:sz w:val="24"/>
          <w:szCs w:val="24"/>
        </w:rPr>
        <w:t>bbd</w:t>
      </w:r>
      <w:r>
        <w:rPr>
          <w:rFonts w:ascii="宋体" w:eastAsia="宋体" w:hAnsi="宋体" w:hint="eastAsia"/>
          <w:sz w:val="24"/>
          <w:szCs w:val="24"/>
        </w:rPr>
        <w:t xml:space="preserve"> 的端口发生变化，源端口为0/0/9，振荡端口为0/0/23和0/0/24。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DEE8A2" wp14:editId="638F737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6883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27971" w14:textId="0B6F215E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LSW2</w:t>
      </w:r>
      <w:r w:rsidRPr="00C375B2">
        <w:rPr>
          <w:rFonts w:ascii="Times New Roman" w:eastAsia="宋体" w:hAnsi="Times New Roman" w:cs="Times New Roman"/>
          <w:sz w:val="24"/>
          <w:szCs w:val="24"/>
        </w:rPr>
        <w:t>控制台窗口中输出的日志信息中，哪个或哪些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地址对应的交</w:t>
      </w:r>
      <w:r w:rsidRPr="00C375B2">
        <w:rPr>
          <w:rFonts w:ascii="Times New Roman" w:eastAsia="宋体" w:hAnsi="Times New Roman" w:cs="Times New Roman"/>
          <w:sz w:val="24"/>
          <w:szCs w:val="24"/>
        </w:rPr>
        <w:lastRenderedPageBreak/>
        <w:t>换机端口有变化？有何变化？请将该命令结果的截图粘贴实验报告中，并标记出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地址对应的端口的变化情况。</w:t>
      </w:r>
    </w:p>
    <w:p w14:paraId="415FCCD8" w14:textId="2831BFEF" w:rsidR="00DE1407" w:rsidRPr="00DE1407" w:rsidRDefault="00DE1407" w:rsidP="00DE1407">
      <w:pPr>
        <w:spacing w:line="480" w:lineRule="exact"/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MAC地址5489-98a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bbd 的端口发生变化，源端口为0/0/</w:t>
      </w:r>
      <w:r>
        <w:rPr>
          <w:rFonts w:ascii="宋体" w:eastAsia="宋体" w:hAnsi="宋体"/>
          <w:sz w:val="24"/>
          <w:szCs w:val="24"/>
        </w:rPr>
        <w:t>23</w:t>
      </w:r>
      <w:r>
        <w:rPr>
          <w:rFonts w:ascii="宋体" w:eastAsia="宋体" w:hAnsi="宋体" w:hint="eastAsia"/>
          <w:sz w:val="24"/>
          <w:szCs w:val="24"/>
        </w:rPr>
        <w:t>，振荡端口为0/0/24。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1585EBF" wp14:editId="763792B6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69024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9C2C2" w14:textId="5A5C7816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请将禁用端口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STP</w:t>
      </w:r>
      <w:r w:rsidRPr="00C375B2">
        <w:rPr>
          <w:rFonts w:ascii="Times New Roman" w:eastAsia="宋体" w:hAnsi="Times New Roman" w:cs="Times New Roman"/>
          <w:sz w:val="24"/>
          <w:szCs w:val="24"/>
        </w:rPr>
        <w:t>后交换机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在时刻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1</w:t>
      </w:r>
      <w:r w:rsidRPr="00C375B2">
        <w:rPr>
          <w:rFonts w:ascii="Times New Roman" w:eastAsia="宋体" w:hAnsi="Times New Roman" w:cs="Times New Roman"/>
          <w:sz w:val="24"/>
          <w:szCs w:val="24"/>
        </w:rPr>
        <w:t>和时刻</w:t>
      </w:r>
      <w:r w:rsidRPr="00C375B2">
        <w:rPr>
          <w:rFonts w:ascii="Times New Roman" w:eastAsia="宋体" w:hAnsi="Times New Roman" w:cs="Times New Roman"/>
          <w:sz w:val="24"/>
          <w:szCs w:val="24"/>
        </w:rPr>
        <w:t>2</w:t>
      </w:r>
      <w:r w:rsidRPr="00C375B2">
        <w:rPr>
          <w:rFonts w:ascii="Times New Roman" w:eastAsia="宋体" w:hAnsi="Times New Roman" w:cs="Times New Roman"/>
          <w:sz w:val="24"/>
          <w:szCs w:val="24"/>
        </w:rPr>
        <w:t>的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地址表内容的截图粘贴到实验报告中。</w:t>
      </w:r>
    </w:p>
    <w:p w14:paraId="2877C759" w14:textId="503619E5" w:rsidR="00A02C39" w:rsidRPr="00A02C39" w:rsidRDefault="00CC2C7E" w:rsidP="00A02C39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68C5529" wp14:editId="10ABE01D">
            <wp:simplePos x="0" y="0"/>
            <wp:positionH relativeFrom="column">
              <wp:posOffset>0</wp:posOffset>
            </wp:positionH>
            <wp:positionV relativeFrom="paragraph">
              <wp:posOffset>1965325</wp:posOffset>
            </wp:positionV>
            <wp:extent cx="5759450" cy="1423035"/>
            <wp:effectExtent l="0" t="0" r="0" b="571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C39">
        <w:rPr>
          <w:noProof/>
        </w:rPr>
        <w:drawing>
          <wp:anchor distT="0" distB="0" distL="114300" distR="114300" simplePos="0" relativeHeight="251671552" behindDoc="0" locked="0" layoutInCell="1" allowOverlap="1" wp14:anchorId="5C150D23" wp14:editId="4D291EA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759450" cy="135699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17D19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在不同时刻，交换机</w:t>
      </w:r>
      <w:r w:rsidRPr="00C375B2">
        <w:rPr>
          <w:rFonts w:ascii="Times New Roman" w:eastAsia="宋体" w:hAnsi="Times New Roman" w:cs="Times New Roman"/>
          <w:sz w:val="24"/>
          <w:szCs w:val="24"/>
        </w:rPr>
        <w:t>LSW1</w:t>
      </w:r>
      <w:r w:rsidRPr="00C375B2">
        <w:rPr>
          <w:rFonts w:ascii="Times New Roman" w:eastAsia="宋体" w:hAnsi="Times New Roman" w:cs="Times New Roman"/>
          <w:sz w:val="24"/>
          <w:szCs w:val="24"/>
        </w:rPr>
        <w:t>的端口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0/0/9</w:t>
      </w:r>
      <w:r w:rsidRPr="00C375B2">
        <w:rPr>
          <w:rFonts w:ascii="Times New Roman" w:eastAsia="宋体" w:hAnsi="Times New Roman" w:cs="Times New Roman"/>
          <w:sz w:val="24"/>
          <w:szCs w:val="24"/>
        </w:rPr>
        <w:t>、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0/0/23</w:t>
      </w:r>
      <w:r w:rsidRPr="00C375B2">
        <w:rPr>
          <w:rFonts w:ascii="Times New Roman" w:eastAsia="宋体" w:hAnsi="Times New Roman" w:cs="Times New Roman"/>
          <w:sz w:val="24"/>
          <w:szCs w:val="24"/>
        </w:rPr>
        <w:t>和</w:t>
      </w:r>
      <w:r w:rsidRPr="00C375B2">
        <w:rPr>
          <w:rFonts w:ascii="Times New Roman" w:eastAsia="宋体" w:hAnsi="Times New Roman" w:cs="Times New Roman"/>
          <w:sz w:val="24"/>
          <w:szCs w:val="24"/>
        </w:rPr>
        <w:t>GE 0/0/24</w:t>
      </w:r>
      <w:r w:rsidRPr="00C375B2">
        <w:rPr>
          <w:rFonts w:ascii="Times New Roman" w:eastAsia="宋体" w:hAnsi="Times New Roman" w:cs="Times New Roman"/>
          <w:sz w:val="24"/>
          <w:szCs w:val="24"/>
        </w:rPr>
        <w:t>学习到</w:t>
      </w:r>
      <w:r w:rsidRPr="00C375B2">
        <w:rPr>
          <w:rFonts w:ascii="Times New Roman" w:eastAsia="宋体" w:hAnsi="Times New Roman" w:cs="Times New Roman"/>
          <w:sz w:val="24"/>
          <w:szCs w:val="24"/>
        </w:rPr>
        <w:t>MAC</w:t>
      </w:r>
      <w:r w:rsidRPr="00C375B2">
        <w:rPr>
          <w:rFonts w:ascii="Times New Roman" w:eastAsia="宋体" w:hAnsi="Times New Roman" w:cs="Times New Roman"/>
          <w:sz w:val="24"/>
          <w:szCs w:val="24"/>
        </w:rPr>
        <w:t>地址分别是什么？将结果填入表</w:t>
      </w:r>
      <w:r w:rsidRPr="00C375B2">
        <w:rPr>
          <w:rFonts w:ascii="Times New Roman" w:eastAsia="宋体" w:hAnsi="Times New Roman" w:cs="Times New Roman"/>
          <w:sz w:val="24"/>
          <w:szCs w:val="24"/>
        </w:rPr>
        <w:t>3-31</w:t>
      </w:r>
      <w:r w:rsidRPr="00C375B2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46E8DBDB" w14:textId="77777777" w:rsidR="00724352" w:rsidRPr="00C375B2" w:rsidRDefault="00724352" w:rsidP="00724352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C375B2">
        <w:rPr>
          <w:rFonts w:ascii="Times New Roman" w:eastAsia="宋体" w:hAnsi="Times New Roman" w:cs="Times New Roman"/>
          <w:szCs w:val="21"/>
        </w:rPr>
        <w:t>表</w:t>
      </w:r>
      <w:r w:rsidRPr="00C375B2">
        <w:rPr>
          <w:rFonts w:ascii="Times New Roman" w:eastAsia="宋体" w:hAnsi="Times New Roman" w:cs="Times New Roman"/>
          <w:szCs w:val="21"/>
        </w:rPr>
        <w:t xml:space="preserve">3-31  </w:t>
      </w:r>
      <w:r w:rsidRPr="00C375B2">
        <w:rPr>
          <w:rFonts w:ascii="Times New Roman" w:eastAsia="宋体" w:hAnsi="Times New Roman" w:cs="Times New Roman"/>
          <w:szCs w:val="21"/>
        </w:rPr>
        <w:t>禁用端口</w:t>
      </w:r>
      <w:r w:rsidRPr="00C375B2">
        <w:rPr>
          <w:rFonts w:ascii="Times New Roman" w:eastAsia="宋体" w:hAnsi="Times New Roman" w:cs="Times New Roman"/>
          <w:szCs w:val="21"/>
        </w:rPr>
        <w:t>STP</w:t>
      </w:r>
      <w:r w:rsidRPr="00C375B2">
        <w:rPr>
          <w:rFonts w:ascii="Times New Roman" w:eastAsia="宋体" w:hAnsi="Times New Roman" w:cs="Times New Roman"/>
          <w:szCs w:val="21"/>
        </w:rPr>
        <w:t>后</w:t>
      </w:r>
      <w:r w:rsidRPr="00C375B2">
        <w:rPr>
          <w:rFonts w:ascii="Times New Roman" w:eastAsia="宋体" w:hAnsi="Times New Roman" w:cs="Times New Roman"/>
          <w:szCs w:val="21"/>
        </w:rPr>
        <w:t>LSW1</w:t>
      </w:r>
      <w:r w:rsidRPr="00C375B2">
        <w:rPr>
          <w:rFonts w:ascii="Times New Roman" w:eastAsia="宋体" w:hAnsi="Times New Roman" w:cs="Times New Roman"/>
          <w:szCs w:val="21"/>
        </w:rPr>
        <w:t>端口学习到的</w:t>
      </w:r>
      <w:r w:rsidRPr="00C375B2">
        <w:rPr>
          <w:rFonts w:ascii="Times New Roman" w:eastAsia="宋体" w:hAnsi="Times New Roman" w:cs="Times New Roman"/>
          <w:szCs w:val="21"/>
        </w:rPr>
        <w:t>MAC</w:t>
      </w:r>
      <w:r w:rsidRPr="00C375B2">
        <w:rPr>
          <w:rFonts w:ascii="Times New Roman" w:eastAsia="宋体" w:hAnsi="Times New Roman" w:cs="Times New Roman"/>
          <w:szCs w:val="21"/>
        </w:rPr>
        <w:t>地址</w:t>
      </w:r>
    </w:p>
    <w:tbl>
      <w:tblPr>
        <w:tblStyle w:val="a4"/>
        <w:tblW w:w="906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276"/>
        <w:gridCol w:w="2268"/>
        <w:gridCol w:w="1691"/>
        <w:gridCol w:w="2048"/>
        <w:gridCol w:w="1779"/>
      </w:tblGrid>
      <w:tr w:rsidR="00724352" w:rsidRPr="00C375B2" w14:paraId="70AC54CA" w14:textId="77777777" w:rsidTr="00A33466">
        <w:trPr>
          <w:jc w:val="center"/>
        </w:trPr>
        <w:tc>
          <w:tcPr>
            <w:tcW w:w="1276" w:type="dxa"/>
            <w:vMerge w:val="restart"/>
            <w:vAlign w:val="center"/>
          </w:tcPr>
          <w:p w14:paraId="6E474E1A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端口</w:t>
            </w:r>
          </w:p>
        </w:tc>
        <w:tc>
          <w:tcPr>
            <w:tcW w:w="3959" w:type="dxa"/>
            <w:gridSpan w:val="2"/>
            <w:vAlign w:val="center"/>
          </w:tcPr>
          <w:p w14:paraId="408C2AB7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1</w:t>
            </w:r>
          </w:p>
        </w:tc>
        <w:tc>
          <w:tcPr>
            <w:tcW w:w="3827" w:type="dxa"/>
            <w:gridSpan w:val="2"/>
            <w:vAlign w:val="center"/>
          </w:tcPr>
          <w:p w14:paraId="5C4F7E47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时刻</w:t>
            </w:r>
            <w:r w:rsidRPr="00C375B2">
              <w:rPr>
                <w:rFonts w:cs="Times New Roman"/>
                <w:sz w:val="21"/>
              </w:rPr>
              <w:t>2</w:t>
            </w:r>
          </w:p>
        </w:tc>
      </w:tr>
      <w:tr w:rsidR="00724352" w:rsidRPr="00C375B2" w14:paraId="13890624" w14:textId="77777777" w:rsidTr="00A33466">
        <w:trPr>
          <w:jc w:val="center"/>
        </w:trPr>
        <w:tc>
          <w:tcPr>
            <w:tcW w:w="1276" w:type="dxa"/>
            <w:vMerge/>
            <w:vAlign w:val="center"/>
          </w:tcPr>
          <w:p w14:paraId="1E3DB1E9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14:paraId="3FDEFA1B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682DBC11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691" w:type="dxa"/>
            <w:vAlign w:val="center"/>
          </w:tcPr>
          <w:p w14:paraId="3D94C559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0F63B3C3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  <w:tc>
          <w:tcPr>
            <w:tcW w:w="2048" w:type="dxa"/>
            <w:vAlign w:val="center"/>
          </w:tcPr>
          <w:p w14:paraId="7EF3FDCD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时间</w:t>
            </w:r>
          </w:p>
          <w:p w14:paraId="715CA9FD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(</w:t>
            </w:r>
            <w:r w:rsidRPr="00C375B2">
              <w:rPr>
                <w:rFonts w:cs="Times New Roman"/>
                <w:sz w:val="21"/>
              </w:rPr>
              <w:t>年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月</w:t>
            </w:r>
            <w:r w:rsidRPr="00C375B2">
              <w:rPr>
                <w:rFonts w:cs="Times New Roman"/>
                <w:sz w:val="21"/>
              </w:rPr>
              <w:t>-</w:t>
            </w:r>
            <w:r w:rsidRPr="00C375B2">
              <w:rPr>
                <w:rFonts w:cs="Times New Roman"/>
                <w:sz w:val="21"/>
              </w:rPr>
              <w:t>日</w:t>
            </w:r>
            <w:r w:rsidRPr="00C375B2">
              <w:rPr>
                <w:rFonts w:cs="Times New Roman"/>
                <w:sz w:val="21"/>
              </w:rPr>
              <w:t xml:space="preserve"> </w:t>
            </w:r>
            <w:r w:rsidRPr="00C375B2">
              <w:rPr>
                <w:rFonts w:cs="Times New Roman"/>
                <w:sz w:val="21"/>
              </w:rPr>
              <w:t>时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分</w:t>
            </w:r>
            <w:r w:rsidRPr="00C375B2">
              <w:rPr>
                <w:rFonts w:cs="Times New Roman"/>
                <w:sz w:val="21"/>
              </w:rPr>
              <w:t>:</w:t>
            </w:r>
            <w:r w:rsidRPr="00C375B2">
              <w:rPr>
                <w:rFonts w:cs="Times New Roman"/>
                <w:sz w:val="21"/>
              </w:rPr>
              <w:t>秒</w:t>
            </w:r>
            <w:r w:rsidRPr="00C375B2">
              <w:rPr>
                <w:rFonts w:cs="Times New Roman"/>
                <w:sz w:val="21"/>
              </w:rPr>
              <w:t>)</w:t>
            </w:r>
          </w:p>
        </w:tc>
        <w:tc>
          <w:tcPr>
            <w:tcW w:w="1779" w:type="dxa"/>
            <w:vAlign w:val="center"/>
          </w:tcPr>
          <w:p w14:paraId="0AF24D51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学习到的</w:t>
            </w:r>
          </w:p>
          <w:p w14:paraId="0C8CE064" w14:textId="77777777" w:rsidR="00724352" w:rsidRPr="00C375B2" w:rsidRDefault="00724352" w:rsidP="00B5278C">
            <w:pPr>
              <w:pStyle w:val="a5"/>
              <w:ind w:firstLineChars="0" w:firstLine="0"/>
              <w:contextualSpacing/>
              <w:jc w:val="center"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MAC</w:t>
            </w:r>
            <w:r w:rsidRPr="00C375B2">
              <w:rPr>
                <w:rFonts w:cs="Times New Roman"/>
                <w:sz w:val="21"/>
              </w:rPr>
              <w:t>地址</w:t>
            </w:r>
          </w:p>
        </w:tc>
      </w:tr>
      <w:tr w:rsidR="00724352" w:rsidRPr="00C375B2" w14:paraId="499E1F70" w14:textId="77777777" w:rsidTr="00A33466">
        <w:trPr>
          <w:jc w:val="center"/>
        </w:trPr>
        <w:tc>
          <w:tcPr>
            <w:tcW w:w="1276" w:type="dxa"/>
            <w:vAlign w:val="center"/>
          </w:tcPr>
          <w:p w14:paraId="0ABD5432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0/0/9</w:t>
            </w:r>
          </w:p>
        </w:tc>
        <w:tc>
          <w:tcPr>
            <w:tcW w:w="2268" w:type="dxa"/>
            <w:vAlign w:val="center"/>
          </w:tcPr>
          <w:p w14:paraId="1C53AFB9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691" w:type="dxa"/>
            <w:vAlign w:val="center"/>
          </w:tcPr>
          <w:p w14:paraId="51891077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2048" w:type="dxa"/>
            <w:vAlign w:val="center"/>
          </w:tcPr>
          <w:p w14:paraId="12499148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  <w:tc>
          <w:tcPr>
            <w:tcW w:w="1779" w:type="dxa"/>
            <w:vAlign w:val="center"/>
          </w:tcPr>
          <w:p w14:paraId="2B5727C9" w14:textId="77777777" w:rsidR="00724352" w:rsidRPr="00C375B2" w:rsidRDefault="00724352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</w:p>
        </w:tc>
      </w:tr>
      <w:tr w:rsidR="00724352" w:rsidRPr="00C375B2" w14:paraId="6CEAFF9D" w14:textId="77777777" w:rsidTr="00A33466">
        <w:trPr>
          <w:jc w:val="center"/>
        </w:trPr>
        <w:tc>
          <w:tcPr>
            <w:tcW w:w="1276" w:type="dxa"/>
            <w:vAlign w:val="center"/>
          </w:tcPr>
          <w:p w14:paraId="5228E839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0/0/23</w:t>
            </w:r>
          </w:p>
        </w:tc>
        <w:tc>
          <w:tcPr>
            <w:tcW w:w="2268" w:type="dxa"/>
            <w:vAlign w:val="center"/>
          </w:tcPr>
          <w:p w14:paraId="0661B910" w14:textId="2BC5EFA3" w:rsidR="00724352" w:rsidRPr="00C375B2" w:rsidRDefault="009A273B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024</w:t>
            </w:r>
            <w:r>
              <w:rPr>
                <w:rFonts w:cs="Times New Roman" w:hint="eastAsia"/>
                <w:sz w:val="21"/>
              </w:rPr>
              <w:t>/</w:t>
            </w:r>
            <w:r>
              <w:rPr>
                <w:rFonts w:cs="Times New Roman"/>
                <w:sz w:val="21"/>
              </w:rPr>
              <w:t>4/8 13:37:20</w:t>
            </w:r>
          </w:p>
        </w:tc>
        <w:tc>
          <w:tcPr>
            <w:tcW w:w="1691" w:type="dxa"/>
            <w:vAlign w:val="center"/>
          </w:tcPr>
          <w:p w14:paraId="6E0552EE" w14:textId="3D7E74A3" w:rsidR="00724352" w:rsidRPr="00C375B2" w:rsidRDefault="009A273B" w:rsidP="009A273B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A273B">
              <w:rPr>
                <w:rFonts w:ascii="宋体" w:hAnsi="宋体" w:hint="eastAsia"/>
                <w:sz w:val="21"/>
              </w:rPr>
              <w:t>5489-98a</w:t>
            </w:r>
            <w:r w:rsidRPr="009A273B">
              <w:rPr>
                <w:rFonts w:ascii="宋体" w:hAnsi="宋体"/>
                <w:sz w:val="21"/>
              </w:rPr>
              <w:t>6</w:t>
            </w:r>
            <w:r w:rsidRPr="009A273B">
              <w:rPr>
                <w:rFonts w:ascii="宋体" w:hAnsi="宋体" w:hint="eastAsia"/>
                <w:sz w:val="21"/>
              </w:rPr>
              <w:t>-</w:t>
            </w:r>
            <w:r w:rsidRPr="009A273B">
              <w:rPr>
                <w:rFonts w:ascii="宋体" w:hAnsi="宋体"/>
                <w:sz w:val="21"/>
              </w:rPr>
              <w:t>3</w:t>
            </w:r>
            <w:r w:rsidRPr="009A273B">
              <w:rPr>
                <w:rFonts w:ascii="宋体" w:hAnsi="宋体" w:hint="eastAsia"/>
                <w:sz w:val="21"/>
              </w:rPr>
              <w:t>bbd</w:t>
            </w:r>
          </w:p>
        </w:tc>
        <w:tc>
          <w:tcPr>
            <w:tcW w:w="2048" w:type="dxa"/>
            <w:vAlign w:val="center"/>
          </w:tcPr>
          <w:p w14:paraId="5D4B7689" w14:textId="338BA1AB" w:rsidR="00724352" w:rsidRPr="00C375B2" w:rsidRDefault="00A33466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024</w:t>
            </w:r>
            <w:r>
              <w:rPr>
                <w:rFonts w:cs="Times New Roman" w:hint="eastAsia"/>
                <w:sz w:val="21"/>
              </w:rPr>
              <w:t>/</w:t>
            </w:r>
            <w:r>
              <w:rPr>
                <w:rFonts w:cs="Times New Roman"/>
                <w:sz w:val="21"/>
              </w:rPr>
              <w:t>4/8 13:41:10</w:t>
            </w:r>
          </w:p>
        </w:tc>
        <w:tc>
          <w:tcPr>
            <w:tcW w:w="1779" w:type="dxa"/>
            <w:vAlign w:val="center"/>
          </w:tcPr>
          <w:p w14:paraId="330F4C33" w14:textId="2F9906E9" w:rsidR="00724352" w:rsidRPr="00C375B2" w:rsidRDefault="00A33466" w:rsidP="00A33466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A273B">
              <w:rPr>
                <w:rFonts w:ascii="宋体" w:hAnsi="宋体" w:hint="eastAsia"/>
                <w:sz w:val="21"/>
              </w:rPr>
              <w:t>5489-98</w:t>
            </w:r>
            <w:r>
              <w:rPr>
                <w:rFonts w:ascii="宋体" w:hAnsi="宋体"/>
                <w:sz w:val="21"/>
              </w:rPr>
              <w:t>30</w:t>
            </w:r>
            <w:r w:rsidRPr="009A273B">
              <w:rPr>
                <w:rFonts w:ascii="宋体" w:hAnsi="宋体" w:hint="eastAsia"/>
                <w:sz w:val="21"/>
              </w:rPr>
              <w:t>-</w:t>
            </w:r>
            <w:r w:rsidRPr="009A273B"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/>
                <w:sz w:val="21"/>
              </w:rPr>
              <w:t>ee1</w:t>
            </w:r>
          </w:p>
        </w:tc>
      </w:tr>
      <w:tr w:rsidR="00724352" w:rsidRPr="00C375B2" w14:paraId="51BBDBA7" w14:textId="77777777" w:rsidTr="00A33466">
        <w:trPr>
          <w:jc w:val="center"/>
        </w:trPr>
        <w:tc>
          <w:tcPr>
            <w:tcW w:w="1276" w:type="dxa"/>
            <w:vAlign w:val="center"/>
          </w:tcPr>
          <w:p w14:paraId="0E5D27FE" w14:textId="77777777" w:rsidR="00724352" w:rsidRPr="00C375B2" w:rsidRDefault="00724352" w:rsidP="00B5278C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C375B2">
              <w:rPr>
                <w:rFonts w:cs="Times New Roman"/>
                <w:sz w:val="21"/>
              </w:rPr>
              <w:t>GE 0/0/24</w:t>
            </w:r>
          </w:p>
        </w:tc>
        <w:tc>
          <w:tcPr>
            <w:tcW w:w="2268" w:type="dxa"/>
            <w:vAlign w:val="center"/>
          </w:tcPr>
          <w:p w14:paraId="26D3FBCA" w14:textId="17DBF168" w:rsidR="00724352" w:rsidRPr="00C375B2" w:rsidRDefault="00A33466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024</w:t>
            </w:r>
            <w:r>
              <w:rPr>
                <w:rFonts w:cs="Times New Roman" w:hint="eastAsia"/>
                <w:sz w:val="21"/>
              </w:rPr>
              <w:t>/</w:t>
            </w:r>
            <w:r>
              <w:rPr>
                <w:rFonts w:cs="Times New Roman"/>
                <w:sz w:val="21"/>
              </w:rPr>
              <w:t>4/8 13:37:20</w:t>
            </w:r>
          </w:p>
        </w:tc>
        <w:tc>
          <w:tcPr>
            <w:tcW w:w="1691" w:type="dxa"/>
            <w:vAlign w:val="center"/>
          </w:tcPr>
          <w:p w14:paraId="2D6F36EC" w14:textId="5E51727D" w:rsidR="00724352" w:rsidRPr="00C375B2" w:rsidRDefault="009A273B" w:rsidP="009A273B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A273B">
              <w:rPr>
                <w:rFonts w:ascii="宋体" w:hAnsi="宋体" w:hint="eastAsia"/>
                <w:sz w:val="21"/>
              </w:rPr>
              <w:t>5489-98</w:t>
            </w:r>
            <w:r>
              <w:rPr>
                <w:rFonts w:ascii="宋体" w:hAnsi="宋体"/>
                <w:sz w:val="21"/>
              </w:rPr>
              <w:t>30</w:t>
            </w:r>
            <w:r w:rsidRPr="009A273B">
              <w:rPr>
                <w:rFonts w:ascii="宋体" w:hAnsi="宋体" w:hint="eastAsia"/>
                <w:sz w:val="21"/>
              </w:rPr>
              <w:t>-</w:t>
            </w:r>
            <w:r w:rsidRPr="009A273B">
              <w:rPr>
                <w:rFonts w:ascii="宋体" w:hAnsi="宋体"/>
                <w:sz w:val="21"/>
              </w:rPr>
              <w:t>3</w:t>
            </w:r>
            <w:r>
              <w:rPr>
                <w:rFonts w:ascii="宋体" w:hAnsi="宋体"/>
                <w:sz w:val="21"/>
              </w:rPr>
              <w:t>ee1</w:t>
            </w:r>
          </w:p>
        </w:tc>
        <w:tc>
          <w:tcPr>
            <w:tcW w:w="2048" w:type="dxa"/>
            <w:vAlign w:val="center"/>
          </w:tcPr>
          <w:p w14:paraId="1E9ABA9A" w14:textId="3206DED6" w:rsidR="00724352" w:rsidRPr="00C375B2" w:rsidRDefault="00A33466" w:rsidP="00B5278C">
            <w:pPr>
              <w:pStyle w:val="a5"/>
              <w:spacing w:line="276" w:lineRule="auto"/>
              <w:ind w:firstLine="210"/>
              <w:contextualSpacing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  <w:r>
              <w:rPr>
                <w:rFonts w:cs="Times New Roman"/>
                <w:sz w:val="21"/>
              </w:rPr>
              <w:t>024</w:t>
            </w:r>
            <w:r>
              <w:rPr>
                <w:rFonts w:cs="Times New Roman" w:hint="eastAsia"/>
                <w:sz w:val="21"/>
              </w:rPr>
              <w:t>/</w:t>
            </w:r>
            <w:r>
              <w:rPr>
                <w:rFonts w:cs="Times New Roman"/>
                <w:sz w:val="21"/>
              </w:rPr>
              <w:t>4/8 13:41:10</w:t>
            </w:r>
          </w:p>
        </w:tc>
        <w:tc>
          <w:tcPr>
            <w:tcW w:w="1779" w:type="dxa"/>
            <w:vAlign w:val="center"/>
          </w:tcPr>
          <w:p w14:paraId="30F568A2" w14:textId="136BE9B1" w:rsidR="00724352" w:rsidRPr="00C375B2" w:rsidRDefault="00A33466" w:rsidP="00A33466">
            <w:pPr>
              <w:pStyle w:val="a5"/>
              <w:spacing w:line="276" w:lineRule="auto"/>
              <w:ind w:firstLineChars="0" w:firstLine="0"/>
              <w:contextualSpacing/>
              <w:rPr>
                <w:rFonts w:cs="Times New Roman"/>
                <w:sz w:val="21"/>
              </w:rPr>
            </w:pPr>
            <w:r w:rsidRPr="009A273B">
              <w:rPr>
                <w:rFonts w:ascii="宋体" w:hAnsi="宋体" w:hint="eastAsia"/>
                <w:sz w:val="21"/>
              </w:rPr>
              <w:t>5489-98a</w:t>
            </w:r>
            <w:r w:rsidRPr="009A273B">
              <w:rPr>
                <w:rFonts w:ascii="宋体" w:hAnsi="宋体"/>
                <w:sz w:val="21"/>
              </w:rPr>
              <w:t>6</w:t>
            </w:r>
            <w:r w:rsidRPr="009A273B">
              <w:rPr>
                <w:rFonts w:ascii="宋体" w:hAnsi="宋体" w:hint="eastAsia"/>
                <w:sz w:val="21"/>
              </w:rPr>
              <w:t>-</w:t>
            </w:r>
            <w:r w:rsidRPr="009A273B">
              <w:rPr>
                <w:rFonts w:ascii="宋体" w:hAnsi="宋体"/>
                <w:sz w:val="21"/>
              </w:rPr>
              <w:t>3</w:t>
            </w:r>
            <w:r w:rsidRPr="009A273B">
              <w:rPr>
                <w:rFonts w:ascii="宋体" w:hAnsi="宋体" w:hint="eastAsia"/>
                <w:sz w:val="21"/>
              </w:rPr>
              <w:t>bbd</w:t>
            </w:r>
          </w:p>
        </w:tc>
      </w:tr>
    </w:tbl>
    <w:p w14:paraId="2EE6767A" w14:textId="77777777" w:rsidR="00724352" w:rsidRPr="00C375B2" w:rsidRDefault="00724352" w:rsidP="00724352">
      <w:pPr>
        <w:pStyle w:val="6666"/>
        <w:ind w:firstLine="420"/>
        <w:rPr>
          <w:rFonts w:ascii="Times New Roman" w:hAnsi="Times New Roman"/>
        </w:rPr>
      </w:pPr>
    </w:p>
    <w:p w14:paraId="5A5BF3DF" w14:textId="38554213" w:rsidR="0072435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如何停止或消除当前的广播风暴？</w:t>
      </w:r>
    </w:p>
    <w:p w14:paraId="39D49C7C" w14:textId="3CBB6672" w:rsidR="003F1BC0" w:rsidRDefault="003F1BC0" w:rsidP="003F1BC0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答：方法一：查找并隔离对应的设备和端口，通过故障排查找到产生网络风暴的设备或者端口，然后阻止其继续参与网络，从而停止广播风暴。</w:t>
      </w:r>
    </w:p>
    <w:p w14:paraId="7C55F95A" w14:textId="72D30A1D" w:rsidR="002D71D5" w:rsidRDefault="002D71D5" w:rsidP="002D71D5">
      <w:pPr>
        <w:pStyle w:val="a6"/>
        <w:spacing w:line="480" w:lineRule="exact"/>
        <w:ind w:left="420"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方法二：限制特定网络端口上的广播消息数量或者速率，从而减少广播消息的传播范围。</w:t>
      </w:r>
    </w:p>
    <w:p w14:paraId="253800E2" w14:textId="25FC7705" w:rsidR="002D71D5" w:rsidRPr="00C375B2" w:rsidRDefault="002D71D5" w:rsidP="003F1BC0">
      <w:pPr>
        <w:pStyle w:val="a6"/>
        <w:spacing w:line="480" w:lineRule="exact"/>
        <w:ind w:left="420" w:firstLineChars="0" w:firstLine="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方法三：启动网络设备的广播风暴防护功能，可以检测和阻止异常的广播流量。</w:t>
      </w:r>
    </w:p>
    <w:p w14:paraId="14A78BC7" w14:textId="77777777" w:rsidR="00724352" w:rsidRPr="00C375B2" w:rsidRDefault="00724352" w:rsidP="00724352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375B2">
        <w:rPr>
          <w:rFonts w:ascii="Times New Roman" w:eastAsia="宋体" w:hAnsi="Times New Roman" w:cs="Times New Roman"/>
          <w:sz w:val="24"/>
          <w:szCs w:val="24"/>
        </w:rPr>
        <w:t>为减少或阻止此类因配置错误所导致的环路，有什么技术解决方案？</w:t>
      </w:r>
    </w:p>
    <w:p w14:paraId="5BF7F5FF" w14:textId="46385C93" w:rsidR="00E446D4" w:rsidRDefault="00E446D4" w:rsidP="00E446D4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宋体" w:eastAsia="宋体" w:hAnsi="宋体" w:hint="eastAsia"/>
          <w:sz w:val="24"/>
          <w:szCs w:val="24"/>
        </w:rPr>
        <w:t>方法</w:t>
      </w:r>
      <w:r w:rsidR="002D71D5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：</w:t>
      </w:r>
      <w:r w:rsidR="00037BEE">
        <w:rPr>
          <w:rFonts w:ascii="宋体" w:eastAsia="宋体" w:hAnsi="宋体" w:hint="eastAsia"/>
          <w:sz w:val="24"/>
          <w:szCs w:val="24"/>
        </w:rPr>
        <w:t>可以采用</w:t>
      </w:r>
      <w:r>
        <w:rPr>
          <w:rFonts w:ascii="宋体" w:eastAsia="宋体" w:hAnsi="宋体" w:hint="eastAsia"/>
          <w:sz w:val="24"/>
          <w:szCs w:val="24"/>
        </w:rPr>
        <w:t>STP协议</w:t>
      </w:r>
      <w:r w:rsidR="00037BEE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在逻辑上切断某些链路，</w:t>
      </w:r>
      <w:r w:rsidR="00037BEE">
        <w:rPr>
          <w:rFonts w:ascii="宋体" w:eastAsia="宋体" w:hAnsi="宋体" w:hint="eastAsia"/>
          <w:sz w:val="24"/>
          <w:szCs w:val="24"/>
        </w:rPr>
        <w:t>而不会改变实际的拓扑结构，</w:t>
      </w:r>
      <w:r>
        <w:rPr>
          <w:rFonts w:ascii="宋体" w:eastAsia="宋体" w:hAnsi="宋体" w:hint="eastAsia"/>
          <w:sz w:val="24"/>
          <w:szCs w:val="24"/>
        </w:rPr>
        <w:t>使得PC</w:t>
      </w:r>
      <w:r w:rsidR="00AE633F"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 w:hint="eastAsia"/>
          <w:sz w:val="24"/>
          <w:szCs w:val="24"/>
        </w:rPr>
        <w:t>到其他设备</w:t>
      </w:r>
      <w:r w:rsidR="00AE633F">
        <w:rPr>
          <w:rFonts w:ascii="宋体" w:eastAsia="宋体" w:hAnsi="宋体" w:hint="eastAsia"/>
          <w:sz w:val="24"/>
          <w:szCs w:val="24"/>
        </w:rPr>
        <w:t>的链路上</w:t>
      </w:r>
      <w:r>
        <w:rPr>
          <w:rFonts w:ascii="宋体" w:eastAsia="宋体" w:hAnsi="宋体" w:hint="eastAsia"/>
          <w:sz w:val="24"/>
          <w:szCs w:val="24"/>
        </w:rPr>
        <w:t>都是无环图的树状结构</w:t>
      </w:r>
      <w:r w:rsidR="00AE633F">
        <w:rPr>
          <w:rFonts w:ascii="宋体" w:eastAsia="宋体" w:hAnsi="宋体" w:hint="eastAsia"/>
          <w:sz w:val="24"/>
          <w:szCs w:val="24"/>
        </w:rPr>
        <w:t>。</w:t>
      </w:r>
    </w:p>
    <w:p w14:paraId="52A52435" w14:textId="4F04BB8D" w:rsidR="00E446D4" w:rsidRDefault="00E446D4" w:rsidP="00E446D4">
      <w:pPr>
        <w:spacing w:line="480" w:lineRule="exact"/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</w:t>
      </w:r>
      <w:r w:rsidR="002D71D5"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 w:hint="eastAsia"/>
          <w:sz w:val="24"/>
          <w:szCs w:val="24"/>
        </w:rPr>
        <w:t>：</w:t>
      </w:r>
      <w:r w:rsidR="006B2422">
        <w:rPr>
          <w:rFonts w:ascii="宋体" w:eastAsia="宋体" w:hAnsi="宋体" w:hint="eastAsia"/>
          <w:sz w:val="24"/>
          <w:szCs w:val="24"/>
        </w:rPr>
        <w:t>可以针对</w:t>
      </w:r>
      <w:r>
        <w:rPr>
          <w:rFonts w:ascii="宋体" w:eastAsia="宋体" w:hAnsi="宋体" w:hint="eastAsia"/>
          <w:sz w:val="24"/>
          <w:szCs w:val="24"/>
        </w:rPr>
        <w:t>对不同的业务</w:t>
      </w:r>
      <w:r w:rsidR="006B2422">
        <w:rPr>
          <w:rFonts w:ascii="宋体" w:eastAsia="宋体" w:hAnsi="宋体" w:hint="eastAsia"/>
          <w:sz w:val="24"/>
          <w:szCs w:val="24"/>
        </w:rPr>
        <w:t>范围</w:t>
      </w:r>
      <w:r>
        <w:rPr>
          <w:rFonts w:ascii="宋体" w:eastAsia="宋体" w:hAnsi="宋体" w:hint="eastAsia"/>
          <w:sz w:val="24"/>
          <w:szCs w:val="24"/>
        </w:rPr>
        <w:t>划分不同的VLAN，</w:t>
      </w:r>
      <w:r w:rsidR="001D5762">
        <w:rPr>
          <w:rFonts w:ascii="宋体" w:eastAsia="宋体" w:hAnsi="宋体" w:hint="eastAsia"/>
          <w:sz w:val="24"/>
          <w:szCs w:val="24"/>
        </w:rPr>
        <w:t>这样可以</w:t>
      </w:r>
      <w:r w:rsidR="00591CEC">
        <w:rPr>
          <w:rFonts w:ascii="宋体" w:eastAsia="宋体" w:hAnsi="宋体" w:hint="eastAsia"/>
          <w:sz w:val="24"/>
          <w:szCs w:val="24"/>
        </w:rPr>
        <w:t>限制</w:t>
      </w:r>
      <w:r>
        <w:rPr>
          <w:rFonts w:ascii="宋体" w:eastAsia="宋体" w:hAnsi="宋体" w:hint="eastAsia"/>
          <w:sz w:val="24"/>
          <w:szCs w:val="24"/>
        </w:rPr>
        <w:t>网络风暴</w:t>
      </w:r>
      <w:r w:rsidR="00591CEC">
        <w:rPr>
          <w:rFonts w:ascii="宋体" w:eastAsia="宋体" w:hAnsi="宋体" w:hint="eastAsia"/>
          <w:sz w:val="24"/>
          <w:szCs w:val="24"/>
        </w:rPr>
        <w:t>的影响范围，从而更好地控制网络。</w:t>
      </w:r>
    </w:p>
    <w:p w14:paraId="7AAA1BFE" w14:textId="246AE6AA" w:rsidR="0015730C" w:rsidRPr="00E446D4" w:rsidRDefault="0015730C" w:rsidP="00E446D4">
      <w:pPr>
        <w:spacing w:line="480" w:lineRule="exact"/>
        <w:ind w:left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15730C" w:rsidRPr="00E446D4" w:rsidSect="00C26F9A">
      <w:headerReference w:type="default" r:id="rId15"/>
      <w:footerReference w:type="default" r:id="rId1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F2724" w14:textId="77777777" w:rsidR="00F7351C" w:rsidRDefault="00F7351C" w:rsidP="00815A05">
      <w:r>
        <w:separator/>
      </w:r>
    </w:p>
  </w:endnote>
  <w:endnote w:type="continuationSeparator" w:id="0">
    <w:p w14:paraId="5DFA6B41" w14:textId="77777777" w:rsidR="00F7351C" w:rsidRDefault="00F7351C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13C0B0FA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B5278C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FEBD" w14:textId="77777777" w:rsidR="00F7351C" w:rsidRDefault="00F7351C" w:rsidP="00815A05">
      <w:r>
        <w:separator/>
      </w:r>
    </w:p>
  </w:footnote>
  <w:footnote w:type="continuationSeparator" w:id="0">
    <w:p w14:paraId="70C9F508" w14:textId="77777777" w:rsidR="00F7351C" w:rsidRDefault="00F7351C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FC67" w14:textId="77777777" w:rsidR="00C375B2" w:rsidRPr="00C375B2" w:rsidRDefault="00C375B2" w:rsidP="00C375B2">
    <w:pPr>
      <w:pStyle w:val="a7"/>
      <w:rPr>
        <w:rFonts w:ascii="Times New Roman" w:eastAsia="宋体" w:hAnsi="Times New Roman" w:cs="Times New Roman"/>
      </w:rPr>
    </w:pPr>
    <w:r w:rsidRPr="00C375B2">
      <w:rPr>
        <w:rFonts w:ascii="Times New Roman" w:eastAsia="宋体" w:hAnsi="Times New Roman" w:cs="Times New Roman"/>
      </w:rPr>
      <w:t>实验报告</w:t>
    </w:r>
    <w:r w:rsidRPr="00C375B2">
      <w:rPr>
        <w:rFonts w:ascii="Times New Roman" w:eastAsia="宋体" w:hAnsi="Times New Roman" w:cs="Times New Roman"/>
      </w:rPr>
      <w:t xml:space="preserve">  </w:t>
    </w:r>
    <w:r w:rsidRPr="00C375B2">
      <w:rPr>
        <w:rFonts w:ascii="Times New Roman" w:eastAsia="宋体" w:hAnsi="Times New Roman" w:cs="Times New Roman"/>
      </w:rPr>
      <w:t>实验</w:t>
    </w:r>
    <w:r w:rsidRPr="00C375B2">
      <w:rPr>
        <w:rFonts w:ascii="Times New Roman" w:eastAsia="宋体" w:hAnsi="Times New Roman" w:cs="Times New Roman"/>
      </w:rPr>
      <w:t>3.3.1</w:t>
    </w:r>
    <w:r w:rsidRPr="00C375B2">
      <w:rPr>
        <w:rFonts w:ascii="Times New Roman" w:eastAsia="宋体" w:hAnsi="Times New Roman" w:cs="Times New Roman"/>
      </w:rPr>
      <w:t>：广播风暴与</w:t>
    </w:r>
    <w:r w:rsidRPr="00C375B2">
      <w:rPr>
        <w:rFonts w:ascii="Times New Roman" w:eastAsia="宋体" w:hAnsi="Times New Roman" w:cs="Times New Roman"/>
      </w:rPr>
      <w:t>MAC</w:t>
    </w:r>
    <w:r w:rsidRPr="00C375B2">
      <w:rPr>
        <w:rFonts w:ascii="Times New Roman" w:eastAsia="宋体" w:hAnsi="Times New Roman" w:cs="Times New Roman"/>
      </w:rPr>
      <w:t>地址表震荡分析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3AE6"/>
    <w:multiLevelType w:val="hybridMultilevel"/>
    <w:tmpl w:val="712E81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20E2"/>
    <w:rsid w:val="00027356"/>
    <w:rsid w:val="00034F39"/>
    <w:rsid w:val="00037BEE"/>
    <w:rsid w:val="0006120D"/>
    <w:rsid w:val="00091C19"/>
    <w:rsid w:val="00094852"/>
    <w:rsid w:val="00097F38"/>
    <w:rsid w:val="000A1931"/>
    <w:rsid w:val="000A4E1C"/>
    <w:rsid w:val="000C0CD2"/>
    <w:rsid w:val="000C22C0"/>
    <w:rsid w:val="000D1CD2"/>
    <w:rsid w:val="00103A7E"/>
    <w:rsid w:val="00110543"/>
    <w:rsid w:val="00120395"/>
    <w:rsid w:val="0015730C"/>
    <w:rsid w:val="00193503"/>
    <w:rsid w:val="001D5762"/>
    <w:rsid w:val="001F2C77"/>
    <w:rsid w:val="00232DF9"/>
    <w:rsid w:val="00276FB2"/>
    <w:rsid w:val="002B15F2"/>
    <w:rsid w:val="002B7FF5"/>
    <w:rsid w:val="002D71D5"/>
    <w:rsid w:val="002E10B6"/>
    <w:rsid w:val="002F20D4"/>
    <w:rsid w:val="00363161"/>
    <w:rsid w:val="0037194A"/>
    <w:rsid w:val="00394D35"/>
    <w:rsid w:val="003B45CD"/>
    <w:rsid w:val="003F1BC0"/>
    <w:rsid w:val="003F2F4C"/>
    <w:rsid w:val="004225B6"/>
    <w:rsid w:val="004253E6"/>
    <w:rsid w:val="004347FA"/>
    <w:rsid w:val="0049204D"/>
    <w:rsid w:val="0049654D"/>
    <w:rsid w:val="004B2F95"/>
    <w:rsid w:val="004B65AC"/>
    <w:rsid w:val="004D6177"/>
    <w:rsid w:val="004F3FB1"/>
    <w:rsid w:val="0056399E"/>
    <w:rsid w:val="00591CEC"/>
    <w:rsid w:val="00596897"/>
    <w:rsid w:val="005D533F"/>
    <w:rsid w:val="005F44A3"/>
    <w:rsid w:val="0066515F"/>
    <w:rsid w:val="006714CF"/>
    <w:rsid w:val="00695E45"/>
    <w:rsid w:val="006B2422"/>
    <w:rsid w:val="006D15F6"/>
    <w:rsid w:val="006D744A"/>
    <w:rsid w:val="00710FEF"/>
    <w:rsid w:val="00724352"/>
    <w:rsid w:val="00781E92"/>
    <w:rsid w:val="00786F95"/>
    <w:rsid w:val="00790D06"/>
    <w:rsid w:val="007D2FF9"/>
    <w:rsid w:val="008020E1"/>
    <w:rsid w:val="008042F4"/>
    <w:rsid w:val="00814428"/>
    <w:rsid w:val="00815A05"/>
    <w:rsid w:val="008749B5"/>
    <w:rsid w:val="008B3F91"/>
    <w:rsid w:val="008B79D1"/>
    <w:rsid w:val="008E3559"/>
    <w:rsid w:val="008F284B"/>
    <w:rsid w:val="009365FD"/>
    <w:rsid w:val="009503A9"/>
    <w:rsid w:val="009A273B"/>
    <w:rsid w:val="009F1693"/>
    <w:rsid w:val="00A02C39"/>
    <w:rsid w:val="00A33466"/>
    <w:rsid w:val="00AE5E10"/>
    <w:rsid w:val="00AE633F"/>
    <w:rsid w:val="00AE6879"/>
    <w:rsid w:val="00AE700C"/>
    <w:rsid w:val="00B5278C"/>
    <w:rsid w:val="00BC12FF"/>
    <w:rsid w:val="00BC27D7"/>
    <w:rsid w:val="00BE143E"/>
    <w:rsid w:val="00BE7D9A"/>
    <w:rsid w:val="00BF166C"/>
    <w:rsid w:val="00C26F9A"/>
    <w:rsid w:val="00C375B2"/>
    <w:rsid w:val="00C44C5F"/>
    <w:rsid w:val="00C66DF7"/>
    <w:rsid w:val="00C77E71"/>
    <w:rsid w:val="00C8610D"/>
    <w:rsid w:val="00C96CE2"/>
    <w:rsid w:val="00CC2C7E"/>
    <w:rsid w:val="00CE11EE"/>
    <w:rsid w:val="00CF6C3B"/>
    <w:rsid w:val="00DA1CB7"/>
    <w:rsid w:val="00DA4162"/>
    <w:rsid w:val="00DA7A44"/>
    <w:rsid w:val="00DE1407"/>
    <w:rsid w:val="00DE2188"/>
    <w:rsid w:val="00E24B8A"/>
    <w:rsid w:val="00E446D4"/>
    <w:rsid w:val="00E4778D"/>
    <w:rsid w:val="00E578ED"/>
    <w:rsid w:val="00E742FE"/>
    <w:rsid w:val="00E75922"/>
    <w:rsid w:val="00EC49A5"/>
    <w:rsid w:val="00EC5A7D"/>
    <w:rsid w:val="00ED3ABB"/>
    <w:rsid w:val="00F168F3"/>
    <w:rsid w:val="00F7351C"/>
    <w:rsid w:val="00F945D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D4C8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6D1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豪捷 周</cp:lastModifiedBy>
  <cp:revision>35</cp:revision>
  <dcterms:created xsi:type="dcterms:W3CDTF">2020-02-12T13:12:00Z</dcterms:created>
  <dcterms:modified xsi:type="dcterms:W3CDTF">2024-04-08T06:43:00Z</dcterms:modified>
</cp:coreProperties>
</file>