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2E1C5" w14:textId="77777777" w:rsidR="001F2ADB" w:rsidRPr="001F2ADB" w:rsidRDefault="001F2ADB" w:rsidP="001F2ADB">
      <w:pPr>
        <w:shd w:val="clear" w:color="auto" w:fill="FFFFFF"/>
        <w:spacing w:after="0" w:line="240" w:lineRule="auto"/>
        <w:textAlignment w:val="baseline"/>
        <w:outlineLvl w:val="0"/>
        <w:rPr>
          <w:rFonts w:ascii="Times New Roman" w:eastAsia="Times New Roman" w:hAnsi="Times New Roman" w:cs="Times New Roman"/>
          <w:b/>
          <w:bCs/>
          <w:color w:val="333333"/>
          <w:kern w:val="36"/>
          <w:sz w:val="48"/>
          <w:szCs w:val="48"/>
          <w:lang w:eastAsia="en-AU"/>
        </w:rPr>
      </w:pPr>
      <w:r w:rsidRPr="001F2ADB">
        <w:rPr>
          <w:rFonts w:ascii="Times New Roman" w:eastAsia="Times New Roman" w:hAnsi="Times New Roman" w:cs="Times New Roman"/>
          <w:b/>
          <w:bCs/>
          <w:color w:val="333333"/>
          <w:kern w:val="36"/>
          <w:sz w:val="48"/>
          <w:szCs w:val="48"/>
          <w:lang w:eastAsia="en-AU"/>
        </w:rPr>
        <w:t>Digital Forensic Analyst - Digital Forensics Unit, Forensic Evidence &amp; Technical Services Command, Potts Hill - NSW Police Force</w:t>
      </w:r>
    </w:p>
    <w:tbl>
      <w:tblPr>
        <w:tblW w:w="8931" w:type="dxa"/>
        <w:tblCellMar>
          <w:left w:w="0" w:type="dxa"/>
          <w:right w:w="0" w:type="dxa"/>
        </w:tblCellMar>
        <w:tblLook w:val="04A0" w:firstRow="1" w:lastRow="0" w:firstColumn="1" w:lastColumn="0" w:noHBand="0" w:noVBand="1"/>
      </w:tblPr>
      <w:tblGrid>
        <w:gridCol w:w="3544"/>
        <w:gridCol w:w="5387"/>
      </w:tblGrid>
      <w:tr w:rsidR="001F2ADB" w:rsidRPr="001F2ADB" w14:paraId="4FAD4DB6" w14:textId="77777777" w:rsidTr="00441E41">
        <w:tc>
          <w:tcPr>
            <w:tcW w:w="354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2ABF537" w14:textId="77777777" w:rsidR="001F2ADB" w:rsidRPr="001F2ADB" w:rsidRDefault="001F2ADB" w:rsidP="001F2ADB">
            <w:pPr>
              <w:spacing w:after="0" w:line="240" w:lineRule="auto"/>
              <w:rPr>
                <w:rFonts w:ascii="Times New Roman" w:eastAsia="Times New Roman" w:hAnsi="Times New Roman" w:cs="Times New Roman"/>
                <w:b/>
                <w:bCs/>
                <w:color w:val="656565"/>
                <w:sz w:val="24"/>
                <w:szCs w:val="24"/>
                <w:lang w:eastAsia="en-AU"/>
              </w:rPr>
            </w:pPr>
            <w:r w:rsidRPr="001F2ADB">
              <w:rPr>
                <w:rFonts w:ascii="Times New Roman" w:eastAsia="Times New Roman" w:hAnsi="Times New Roman" w:cs="Times New Roman"/>
                <w:b/>
                <w:bCs/>
                <w:color w:val="656565"/>
                <w:sz w:val="24"/>
                <w:szCs w:val="24"/>
                <w:lang w:eastAsia="en-AU"/>
              </w:rPr>
              <w:t>Organisation/Entity:</w:t>
            </w:r>
          </w:p>
        </w:tc>
        <w:tc>
          <w:tcPr>
            <w:tcW w:w="5387" w:type="dxa"/>
            <w:tcBorders>
              <w:top w:val="single" w:sz="6" w:space="0" w:color="DDDDDD"/>
              <w:left w:val="nil"/>
              <w:bottom w:val="nil"/>
              <w:right w:val="nil"/>
            </w:tcBorders>
            <w:shd w:val="clear" w:color="auto" w:fill="EFEFEF"/>
            <w:tcMar>
              <w:top w:w="120" w:type="dxa"/>
              <w:left w:w="120" w:type="dxa"/>
              <w:bottom w:w="120" w:type="dxa"/>
              <w:right w:w="120" w:type="dxa"/>
            </w:tcMar>
            <w:hideMark/>
          </w:tcPr>
          <w:p w14:paraId="79EB3716" w14:textId="77777777" w:rsidR="001F2ADB" w:rsidRPr="001F2ADB" w:rsidRDefault="001F2ADB" w:rsidP="001F2ADB">
            <w:pPr>
              <w:spacing w:after="0" w:line="240" w:lineRule="auto"/>
              <w:rPr>
                <w:rFonts w:ascii="Times New Roman" w:eastAsia="Times New Roman" w:hAnsi="Times New Roman" w:cs="Times New Roman"/>
                <w:color w:val="656565"/>
                <w:sz w:val="24"/>
                <w:szCs w:val="24"/>
                <w:lang w:eastAsia="en-AU"/>
              </w:rPr>
            </w:pPr>
            <w:r w:rsidRPr="001F2ADB">
              <w:rPr>
                <w:rFonts w:ascii="Times New Roman" w:eastAsia="Times New Roman" w:hAnsi="Times New Roman" w:cs="Times New Roman"/>
                <w:color w:val="656565"/>
                <w:sz w:val="24"/>
                <w:szCs w:val="24"/>
                <w:lang w:eastAsia="en-AU"/>
              </w:rPr>
              <w:t>NSW Police Force</w:t>
            </w:r>
          </w:p>
        </w:tc>
      </w:tr>
      <w:tr w:rsidR="001F2ADB" w:rsidRPr="001F2ADB" w14:paraId="45E0C500" w14:textId="77777777" w:rsidTr="00441E41">
        <w:tc>
          <w:tcPr>
            <w:tcW w:w="354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468B2FBC" w14:textId="77777777" w:rsidR="001F2ADB" w:rsidRPr="001F2ADB" w:rsidRDefault="001F2ADB" w:rsidP="001F2ADB">
            <w:pPr>
              <w:spacing w:after="0" w:line="240" w:lineRule="auto"/>
              <w:rPr>
                <w:rFonts w:ascii="Times New Roman" w:eastAsia="Times New Roman" w:hAnsi="Times New Roman" w:cs="Times New Roman"/>
                <w:b/>
                <w:bCs/>
                <w:color w:val="656565"/>
                <w:sz w:val="24"/>
                <w:szCs w:val="24"/>
                <w:lang w:eastAsia="en-AU"/>
              </w:rPr>
            </w:pPr>
            <w:r w:rsidRPr="001F2ADB">
              <w:rPr>
                <w:rFonts w:ascii="Times New Roman" w:eastAsia="Times New Roman" w:hAnsi="Times New Roman" w:cs="Times New Roman"/>
                <w:b/>
                <w:bCs/>
                <w:color w:val="656565"/>
                <w:sz w:val="24"/>
                <w:szCs w:val="24"/>
                <w:lang w:eastAsia="en-AU"/>
              </w:rPr>
              <w:t>Job Category:</w:t>
            </w:r>
          </w:p>
        </w:tc>
        <w:tc>
          <w:tcPr>
            <w:tcW w:w="5387" w:type="dxa"/>
            <w:tcBorders>
              <w:top w:val="single" w:sz="6" w:space="0" w:color="DDDDDD"/>
              <w:left w:val="nil"/>
              <w:bottom w:val="nil"/>
              <w:right w:val="nil"/>
            </w:tcBorders>
            <w:shd w:val="clear" w:color="auto" w:fill="EFEFEF"/>
            <w:tcMar>
              <w:top w:w="120" w:type="dxa"/>
              <w:left w:w="120" w:type="dxa"/>
              <w:bottom w:w="120" w:type="dxa"/>
              <w:right w:w="120" w:type="dxa"/>
            </w:tcMar>
            <w:hideMark/>
          </w:tcPr>
          <w:p w14:paraId="64B3195C" w14:textId="77777777" w:rsidR="001F2ADB" w:rsidRPr="001F2ADB" w:rsidRDefault="001F2ADB" w:rsidP="001F2ADB">
            <w:pPr>
              <w:numPr>
                <w:ilvl w:val="0"/>
                <w:numId w:val="1"/>
              </w:numPr>
              <w:spacing w:after="0" w:line="240" w:lineRule="auto"/>
              <w:ind w:left="0"/>
              <w:textAlignment w:val="baseline"/>
              <w:rPr>
                <w:rFonts w:ascii="Times New Roman" w:eastAsia="Times New Roman" w:hAnsi="Times New Roman" w:cs="Times New Roman"/>
                <w:color w:val="656565"/>
                <w:sz w:val="24"/>
                <w:szCs w:val="24"/>
                <w:lang w:eastAsia="en-AU"/>
              </w:rPr>
            </w:pPr>
            <w:r w:rsidRPr="001F2ADB">
              <w:rPr>
                <w:rFonts w:ascii="Times New Roman" w:eastAsia="Times New Roman" w:hAnsi="Times New Roman" w:cs="Times New Roman"/>
                <w:color w:val="656565"/>
                <w:sz w:val="24"/>
                <w:szCs w:val="24"/>
                <w:lang w:eastAsia="en-AU"/>
              </w:rPr>
              <w:t>Investigation | Forensic</w:t>
            </w:r>
          </w:p>
        </w:tc>
      </w:tr>
      <w:tr w:rsidR="001F2ADB" w:rsidRPr="001F2ADB" w14:paraId="776B6F60" w14:textId="77777777" w:rsidTr="00441E41">
        <w:tc>
          <w:tcPr>
            <w:tcW w:w="354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AF25E06" w14:textId="77777777" w:rsidR="001F2ADB" w:rsidRPr="001F2ADB" w:rsidRDefault="001F2ADB" w:rsidP="001F2ADB">
            <w:pPr>
              <w:spacing w:after="0" w:line="240" w:lineRule="auto"/>
              <w:rPr>
                <w:rFonts w:ascii="Times New Roman" w:eastAsia="Times New Roman" w:hAnsi="Times New Roman" w:cs="Times New Roman"/>
                <w:b/>
                <w:bCs/>
                <w:color w:val="656565"/>
                <w:sz w:val="24"/>
                <w:szCs w:val="24"/>
                <w:lang w:eastAsia="en-AU"/>
              </w:rPr>
            </w:pPr>
            <w:r w:rsidRPr="001F2ADB">
              <w:rPr>
                <w:rFonts w:ascii="Times New Roman" w:eastAsia="Times New Roman" w:hAnsi="Times New Roman" w:cs="Times New Roman"/>
                <w:b/>
                <w:bCs/>
                <w:color w:val="656565"/>
                <w:sz w:val="24"/>
                <w:szCs w:val="24"/>
                <w:lang w:eastAsia="en-AU"/>
              </w:rPr>
              <w:t>Job Location:</w:t>
            </w:r>
          </w:p>
        </w:tc>
        <w:tc>
          <w:tcPr>
            <w:tcW w:w="5387" w:type="dxa"/>
            <w:tcBorders>
              <w:top w:val="single" w:sz="6" w:space="0" w:color="DDDDDD"/>
              <w:left w:val="nil"/>
              <w:bottom w:val="nil"/>
              <w:right w:val="nil"/>
            </w:tcBorders>
            <w:shd w:val="clear" w:color="auto" w:fill="EFEFEF"/>
            <w:tcMar>
              <w:top w:w="120" w:type="dxa"/>
              <w:left w:w="120" w:type="dxa"/>
              <w:bottom w:w="120" w:type="dxa"/>
              <w:right w:w="120" w:type="dxa"/>
            </w:tcMar>
            <w:hideMark/>
          </w:tcPr>
          <w:p w14:paraId="1F0E01E5" w14:textId="77777777" w:rsidR="001F2ADB" w:rsidRPr="001F2ADB" w:rsidRDefault="001F2ADB" w:rsidP="001F2ADB">
            <w:pPr>
              <w:numPr>
                <w:ilvl w:val="0"/>
                <w:numId w:val="2"/>
              </w:numPr>
              <w:spacing w:after="0" w:line="240" w:lineRule="auto"/>
              <w:ind w:left="0"/>
              <w:textAlignment w:val="baseline"/>
              <w:rPr>
                <w:rFonts w:ascii="Times New Roman" w:eastAsia="Times New Roman" w:hAnsi="Times New Roman" w:cs="Times New Roman"/>
                <w:color w:val="656565"/>
                <w:sz w:val="24"/>
                <w:szCs w:val="24"/>
                <w:lang w:eastAsia="en-AU"/>
              </w:rPr>
            </w:pPr>
            <w:r w:rsidRPr="001F2ADB">
              <w:rPr>
                <w:rFonts w:ascii="Times New Roman" w:eastAsia="Times New Roman" w:hAnsi="Times New Roman" w:cs="Times New Roman"/>
                <w:color w:val="656565"/>
                <w:sz w:val="24"/>
                <w:szCs w:val="24"/>
                <w:lang w:eastAsia="en-AU"/>
              </w:rPr>
              <w:t>Sydney Region / Sydney - West</w:t>
            </w:r>
          </w:p>
        </w:tc>
      </w:tr>
      <w:tr w:rsidR="001F2ADB" w:rsidRPr="001F2ADB" w14:paraId="6F14F0FD" w14:textId="77777777" w:rsidTr="00441E41">
        <w:tc>
          <w:tcPr>
            <w:tcW w:w="354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6F9CB720" w14:textId="77777777" w:rsidR="001F2ADB" w:rsidRPr="001F2ADB" w:rsidRDefault="001F2ADB" w:rsidP="001F2ADB">
            <w:pPr>
              <w:spacing w:after="0" w:line="240" w:lineRule="auto"/>
              <w:rPr>
                <w:rFonts w:ascii="Times New Roman" w:eastAsia="Times New Roman" w:hAnsi="Times New Roman" w:cs="Times New Roman"/>
                <w:b/>
                <w:bCs/>
                <w:color w:val="656565"/>
                <w:sz w:val="24"/>
                <w:szCs w:val="24"/>
                <w:lang w:eastAsia="en-AU"/>
              </w:rPr>
            </w:pPr>
            <w:r w:rsidRPr="001F2ADB">
              <w:rPr>
                <w:rFonts w:ascii="Times New Roman" w:eastAsia="Times New Roman" w:hAnsi="Times New Roman" w:cs="Times New Roman"/>
                <w:b/>
                <w:bCs/>
                <w:color w:val="656565"/>
                <w:sz w:val="24"/>
                <w:szCs w:val="24"/>
                <w:lang w:eastAsia="en-AU"/>
              </w:rPr>
              <w:t>Job Reference Number:</w:t>
            </w:r>
          </w:p>
        </w:tc>
        <w:tc>
          <w:tcPr>
            <w:tcW w:w="5387" w:type="dxa"/>
            <w:tcBorders>
              <w:top w:val="single" w:sz="6" w:space="0" w:color="DDDDDD"/>
              <w:left w:val="nil"/>
              <w:bottom w:val="nil"/>
              <w:right w:val="nil"/>
            </w:tcBorders>
            <w:shd w:val="clear" w:color="auto" w:fill="EFEFEF"/>
            <w:tcMar>
              <w:top w:w="120" w:type="dxa"/>
              <w:left w:w="120" w:type="dxa"/>
              <w:bottom w:w="120" w:type="dxa"/>
              <w:right w:w="120" w:type="dxa"/>
            </w:tcMar>
            <w:hideMark/>
          </w:tcPr>
          <w:p w14:paraId="6A2A2D33" w14:textId="77777777" w:rsidR="001F2ADB" w:rsidRPr="001F2ADB" w:rsidRDefault="001F2ADB" w:rsidP="001F2ADB">
            <w:pPr>
              <w:spacing w:after="0" w:line="240" w:lineRule="auto"/>
              <w:rPr>
                <w:rFonts w:ascii="Times New Roman" w:eastAsia="Times New Roman" w:hAnsi="Times New Roman" w:cs="Times New Roman"/>
                <w:color w:val="656565"/>
                <w:sz w:val="24"/>
                <w:szCs w:val="24"/>
                <w:lang w:eastAsia="en-AU"/>
              </w:rPr>
            </w:pPr>
            <w:r w:rsidRPr="001F2ADB">
              <w:rPr>
                <w:rFonts w:ascii="Times New Roman" w:eastAsia="Times New Roman" w:hAnsi="Times New Roman" w:cs="Times New Roman"/>
                <w:color w:val="656565"/>
                <w:sz w:val="24"/>
                <w:szCs w:val="24"/>
                <w:lang w:eastAsia="en-AU"/>
              </w:rPr>
              <w:t>00007RIQ</w:t>
            </w:r>
          </w:p>
        </w:tc>
      </w:tr>
      <w:tr w:rsidR="001F2ADB" w:rsidRPr="001F2ADB" w14:paraId="1C4405C9" w14:textId="77777777" w:rsidTr="00441E41">
        <w:tc>
          <w:tcPr>
            <w:tcW w:w="354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16E1698" w14:textId="77777777" w:rsidR="001F2ADB" w:rsidRPr="001F2ADB" w:rsidRDefault="001F2ADB" w:rsidP="001F2ADB">
            <w:pPr>
              <w:spacing w:after="0" w:line="240" w:lineRule="auto"/>
              <w:rPr>
                <w:rFonts w:ascii="Times New Roman" w:eastAsia="Times New Roman" w:hAnsi="Times New Roman" w:cs="Times New Roman"/>
                <w:b/>
                <w:bCs/>
                <w:color w:val="656565"/>
                <w:sz w:val="24"/>
                <w:szCs w:val="24"/>
                <w:lang w:eastAsia="en-AU"/>
              </w:rPr>
            </w:pPr>
            <w:r w:rsidRPr="001F2ADB">
              <w:rPr>
                <w:rFonts w:ascii="Times New Roman" w:eastAsia="Times New Roman" w:hAnsi="Times New Roman" w:cs="Times New Roman"/>
                <w:b/>
                <w:bCs/>
                <w:color w:val="656565"/>
                <w:sz w:val="24"/>
                <w:szCs w:val="24"/>
                <w:lang w:eastAsia="en-AU"/>
              </w:rPr>
              <w:t>Work Type:</w:t>
            </w:r>
          </w:p>
        </w:tc>
        <w:tc>
          <w:tcPr>
            <w:tcW w:w="5387" w:type="dxa"/>
            <w:tcBorders>
              <w:top w:val="single" w:sz="6" w:space="0" w:color="DDDDDD"/>
              <w:left w:val="nil"/>
              <w:bottom w:val="nil"/>
              <w:right w:val="nil"/>
            </w:tcBorders>
            <w:shd w:val="clear" w:color="auto" w:fill="EFEFEF"/>
            <w:tcMar>
              <w:top w:w="120" w:type="dxa"/>
              <w:left w:w="120" w:type="dxa"/>
              <w:bottom w:w="120" w:type="dxa"/>
              <w:right w:w="120" w:type="dxa"/>
            </w:tcMar>
            <w:hideMark/>
          </w:tcPr>
          <w:p w14:paraId="47658249" w14:textId="77777777" w:rsidR="001F2ADB" w:rsidRPr="001F2ADB" w:rsidRDefault="001F2ADB" w:rsidP="001F2ADB">
            <w:pPr>
              <w:spacing w:after="0" w:line="240" w:lineRule="auto"/>
              <w:rPr>
                <w:rFonts w:ascii="Times New Roman" w:eastAsia="Times New Roman" w:hAnsi="Times New Roman" w:cs="Times New Roman"/>
                <w:color w:val="656565"/>
                <w:sz w:val="24"/>
                <w:szCs w:val="24"/>
                <w:lang w:eastAsia="en-AU"/>
              </w:rPr>
            </w:pPr>
            <w:r w:rsidRPr="001F2ADB">
              <w:rPr>
                <w:rFonts w:ascii="Times New Roman" w:eastAsia="Times New Roman" w:hAnsi="Times New Roman" w:cs="Times New Roman"/>
                <w:color w:val="656565"/>
                <w:sz w:val="24"/>
                <w:szCs w:val="24"/>
                <w:lang w:eastAsia="en-AU"/>
              </w:rPr>
              <w:t>Full-Time</w:t>
            </w:r>
          </w:p>
        </w:tc>
      </w:tr>
      <w:tr w:rsidR="001F2ADB" w:rsidRPr="001F2ADB" w14:paraId="2D672540" w14:textId="77777777" w:rsidTr="00441E41">
        <w:tc>
          <w:tcPr>
            <w:tcW w:w="354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89EACA2" w14:textId="77777777" w:rsidR="001F2ADB" w:rsidRPr="001F2ADB" w:rsidRDefault="001F2ADB" w:rsidP="001F2ADB">
            <w:pPr>
              <w:spacing w:after="0" w:line="240" w:lineRule="auto"/>
              <w:rPr>
                <w:rFonts w:ascii="Times New Roman" w:eastAsia="Times New Roman" w:hAnsi="Times New Roman" w:cs="Times New Roman"/>
                <w:b/>
                <w:bCs/>
                <w:color w:val="656565"/>
                <w:sz w:val="24"/>
                <w:szCs w:val="24"/>
                <w:lang w:eastAsia="en-AU"/>
              </w:rPr>
            </w:pPr>
            <w:r w:rsidRPr="001F2ADB">
              <w:rPr>
                <w:rFonts w:ascii="Times New Roman" w:eastAsia="Times New Roman" w:hAnsi="Times New Roman" w:cs="Times New Roman"/>
                <w:b/>
                <w:bCs/>
                <w:color w:val="656565"/>
                <w:sz w:val="24"/>
                <w:szCs w:val="24"/>
                <w:lang w:eastAsia="en-AU"/>
              </w:rPr>
              <w:t>Number of Positions:</w:t>
            </w:r>
          </w:p>
        </w:tc>
        <w:tc>
          <w:tcPr>
            <w:tcW w:w="5387" w:type="dxa"/>
            <w:tcBorders>
              <w:top w:val="single" w:sz="6" w:space="0" w:color="DDDDDD"/>
              <w:left w:val="nil"/>
              <w:bottom w:val="nil"/>
              <w:right w:val="nil"/>
            </w:tcBorders>
            <w:shd w:val="clear" w:color="auto" w:fill="EFEFEF"/>
            <w:tcMar>
              <w:top w:w="120" w:type="dxa"/>
              <w:left w:w="120" w:type="dxa"/>
              <w:bottom w:w="120" w:type="dxa"/>
              <w:right w:w="120" w:type="dxa"/>
            </w:tcMar>
            <w:hideMark/>
          </w:tcPr>
          <w:p w14:paraId="7A51C107" w14:textId="77777777" w:rsidR="001F2ADB" w:rsidRPr="001F2ADB" w:rsidRDefault="001F2ADB" w:rsidP="001F2ADB">
            <w:pPr>
              <w:spacing w:after="0" w:line="240" w:lineRule="auto"/>
              <w:rPr>
                <w:rFonts w:ascii="Times New Roman" w:eastAsia="Times New Roman" w:hAnsi="Times New Roman" w:cs="Times New Roman"/>
                <w:color w:val="656565"/>
                <w:sz w:val="24"/>
                <w:szCs w:val="24"/>
                <w:lang w:eastAsia="en-AU"/>
              </w:rPr>
            </w:pPr>
            <w:r w:rsidRPr="001F2ADB">
              <w:rPr>
                <w:rFonts w:ascii="Times New Roman" w:eastAsia="Times New Roman" w:hAnsi="Times New Roman" w:cs="Times New Roman"/>
                <w:color w:val="656565"/>
                <w:sz w:val="24"/>
                <w:szCs w:val="24"/>
                <w:lang w:eastAsia="en-AU"/>
              </w:rPr>
              <w:t>1</w:t>
            </w:r>
          </w:p>
        </w:tc>
      </w:tr>
      <w:tr w:rsidR="001F2ADB" w:rsidRPr="001F2ADB" w14:paraId="569EE20E" w14:textId="77777777" w:rsidTr="00441E41">
        <w:tc>
          <w:tcPr>
            <w:tcW w:w="354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90CDDE4" w14:textId="77777777" w:rsidR="001F2ADB" w:rsidRPr="001F2ADB" w:rsidRDefault="001F2ADB" w:rsidP="001F2ADB">
            <w:pPr>
              <w:spacing w:after="0" w:line="240" w:lineRule="auto"/>
              <w:rPr>
                <w:rFonts w:ascii="Times New Roman" w:eastAsia="Times New Roman" w:hAnsi="Times New Roman" w:cs="Times New Roman"/>
                <w:b/>
                <w:bCs/>
                <w:color w:val="656565"/>
                <w:sz w:val="24"/>
                <w:szCs w:val="24"/>
                <w:lang w:eastAsia="en-AU"/>
              </w:rPr>
            </w:pPr>
            <w:r w:rsidRPr="001F2ADB">
              <w:rPr>
                <w:rFonts w:ascii="Times New Roman" w:eastAsia="Times New Roman" w:hAnsi="Times New Roman" w:cs="Times New Roman"/>
                <w:b/>
                <w:bCs/>
                <w:color w:val="656565"/>
                <w:sz w:val="24"/>
                <w:szCs w:val="24"/>
                <w:lang w:eastAsia="en-AU"/>
              </w:rPr>
              <w:t>Total Remuneration Package:</w:t>
            </w:r>
          </w:p>
        </w:tc>
        <w:tc>
          <w:tcPr>
            <w:tcW w:w="5387" w:type="dxa"/>
            <w:tcBorders>
              <w:top w:val="single" w:sz="6" w:space="0" w:color="DDDDDD"/>
              <w:left w:val="nil"/>
              <w:bottom w:val="nil"/>
              <w:right w:val="nil"/>
            </w:tcBorders>
            <w:shd w:val="clear" w:color="auto" w:fill="EFEFEF"/>
            <w:tcMar>
              <w:top w:w="120" w:type="dxa"/>
              <w:left w:w="120" w:type="dxa"/>
              <w:bottom w:w="120" w:type="dxa"/>
              <w:right w:w="120" w:type="dxa"/>
            </w:tcMar>
            <w:hideMark/>
          </w:tcPr>
          <w:p w14:paraId="2DA96545" w14:textId="77777777" w:rsidR="001F2ADB" w:rsidRPr="001F2ADB" w:rsidRDefault="001F2ADB" w:rsidP="001F2ADB">
            <w:pPr>
              <w:spacing w:after="0" w:line="240" w:lineRule="auto"/>
              <w:rPr>
                <w:rFonts w:ascii="Times New Roman" w:eastAsia="Times New Roman" w:hAnsi="Times New Roman" w:cs="Times New Roman"/>
                <w:color w:val="656565"/>
                <w:sz w:val="24"/>
                <w:szCs w:val="24"/>
                <w:lang w:eastAsia="en-AU"/>
              </w:rPr>
            </w:pPr>
            <w:r w:rsidRPr="001F2ADB">
              <w:rPr>
                <w:rFonts w:ascii="Times New Roman" w:eastAsia="Times New Roman" w:hAnsi="Times New Roman" w:cs="Times New Roman"/>
                <w:color w:val="656565"/>
                <w:sz w:val="24"/>
                <w:szCs w:val="24"/>
                <w:lang w:eastAsia="en-AU"/>
              </w:rPr>
              <w:t>$110,412</w:t>
            </w:r>
            <w:proofErr w:type="gramStart"/>
            <w:r w:rsidRPr="001F2ADB">
              <w:rPr>
                <w:rFonts w:ascii="Times New Roman" w:eastAsia="Times New Roman" w:hAnsi="Times New Roman" w:cs="Times New Roman"/>
                <w:color w:val="656565"/>
                <w:sz w:val="24"/>
                <w:szCs w:val="24"/>
                <w:lang w:eastAsia="en-AU"/>
              </w:rPr>
              <w:t xml:space="preserve">. </w:t>
            </w:r>
            <w:proofErr w:type="gramEnd"/>
            <w:r w:rsidRPr="001F2ADB">
              <w:rPr>
                <w:rFonts w:ascii="Times New Roman" w:eastAsia="Times New Roman" w:hAnsi="Times New Roman" w:cs="Times New Roman"/>
                <w:color w:val="656565"/>
                <w:sz w:val="24"/>
                <w:szCs w:val="24"/>
                <w:lang w:eastAsia="en-AU"/>
              </w:rPr>
              <w:t>Package includes salary ($90,661 - $100,056), employer's contribution to superannuation and annual leave loading.</w:t>
            </w:r>
          </w:p>
        </w:tc>
      </w:tr>
      <w:tr w:rsidR="001F2ADB" w:rsidRPr="001F2ADB" w14:paraId="4095858A" w14:textId="77777777" w:rsidTr="00441E41">
        <w:tc>
          <w:tcPr>
            <w:tcW w:w="354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85312B2" w14:textId="77777777" w:rsidR="001F2ADB" w:rsidRPr="001F2ADB" w:rsidRDefault="001F2ADB" w:rsidP="001F2ADB">
            <w:pPr>
              <w:spacing w:after="0" w:line="240" w:lineRule="auto"/>
              <w:rPr>
                <w:rFonts w:ascii="Times New Roman" w:eastAsia="Times New Roman" w:hAnsi="Times New Roman" w:cs="Times New Roman"/>
                <w:b/>
                <w:bCs/>
                <w:color w:val="656565"/>
                <w:sz w:val="24"/>
                <w:szCs w:val="24"/>
                <w:lang w:eastAsia="en-AU"/>
              </w:rPr>
            </w:pPr>
            <w:r w:rsidRPr="001F2ADB">
              <w:rPr>
                <w:rFonts w:ascii="Times New Roman" w:eastAsia="Times New Roman" w:hAnsi="Times New Roman" w:cs="Times New Roman"/>
                <w:b/>
                <w:bCs/>
                <w:color w:val="656565"/>
                <w:sz w:val="24"/>
                <w:szCs w:val="24"/>
                <w:lang w:eastAsia="en-AU"/>
              </w:rPr>
              <w:t>Contact:</w:t>
            </w:r>
          </w:p>
        </w:tc>
        <w:tc>
          <w:tcPr>
            <w:tcW w:w="5387" w:type="dxa"/>
            <w:tcBorders>
              <w:top w:val="single" w:sz="6" w:space="0" w:color="DDDDDD"/>
              <w:left w:val="nil"/>
              <w:bottom w:val="nil"/>
              <w:right w:val="nil"/>
            </w:tcBorders>
            <w:shd w:val="clear" w:color="auto" w:fill="EFEFEF"/>
            <w:tcMar>
              <w:top w:w="120" w:type="dxa"/>
              <w:left w:w="120" w:type="dxa"/>
              <w:bottom w:w="120" w:type="dxa"/>
              <w:right w:w="120" w:type="dxa"/>
            </w:tcMar>
            <w:hideMark/>
          </w:tcPr>
          <w:p w14:paraId="160107D0" w14:textId="77777777" w:rsidR="001F2ADB" w:rsidRPr="001F2ADB" w:rsidRDefault="001F2ADB" w:rsidP="001F2ADB">
            <w:pPr>
              <w:spacing w:after="0" w:line="240" w:lineRule="auto"/>
              <w:rPr>
                <w:rFonts w:ascii="Times New Roman" w:eastAsia="Times New Roman" w:hAnsi="Times New Roman" w:cs="Times New Roman"/>
                <w:color w:val="656565"/>
                <w:sz w:val="24"/>
                <w:szCs w:val="24"/>
                <w:lang w:eastAsia="en-AU"/>
              </w:rPr>
            </w:pPr>
            <w:r w:rsidRPr="001F2ADB">
              <w:rPr>
                <w:rFonts w:ascii="Times New Roman" w:eastAsia="Times New Roman" w:hAnsi="Times New Roman" w:cs="Times New Roman"/>
                <w:color w:val="656565"/>
                <w:sz w:val="24"/>
                <w:szCs w:val="24"/>
                <w:lang w:eastAsia="en-AU"/>
              </w:rPr>
              <w:t>(02) 8835 8400 - Enquires please email to ps-placements@police.nsw.gov.au</w:t>
            </w:r>
          </w:p>
        </w:tc>
      </w:tr>
      <w:tr w:rsidR="001F2ADB" w:rsidRPr="001F2ADB" w14:paraId="6C951835" w14:textId="77777777" w:rsidTr="00441E41">
        <w:tc>
          <w:tcPr>
            <w:tcW w:w="3544" w:type="dxa"/>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14:paraId="4330C3D8" w14:textId="77777777" w:rsidR="001F2ADB" w:rsidRPr="001F2ADB" w:rsidRDefault="001F2ADB" w:rsidP="001F2ADB">
            <w:pPr>
              <w:spacing w:after="0" w:line="240" w:lineRule="auto"/>
              <w:rPr>
                <w:rFonts w:ascii="Times New Roman" w:eastAsia="Times New Roman" w:hAnsi="Times New Roman" w:cs="Times New Roman"/>
                <w:b/>
                <w:bCs/>
                <w:color w:val="656565"/>
                <w:sz w:val="24"/>
                <w:szCs w:val="24"/>
                <w:lang w:eastAsia="en-AU"/>
              </w:rPr>
            </w:pPr>
            <w:r w:rsidRPr="001F2ADB">
              <w:rPr>
                <w:rFonts w:ascii="Times New Roman" w:eastAsia="Times New Roman" w:hAnsi="Times New Roman" w:cs="Times New Roman"/>
                <w:b/>
                <w:bCs/>
                <w:color w:val="656565"/>
                <w:sz w:val="24"/>
                <w:szCs w:val="24"/>
                <w:lang w:eastAsia="en-AU"/>
              </w:rPr>
              <w:t>Closing Date:</w:t>
            </w:r>
          </w:p>
        </w:tc>
        <w:tc>
          <w:tcPr>
            <w:tcW w:w="5387" w:type="dxa"/>
            <w:tcBorders>
              <w:top w:val="single" w:sz="6" w:space="0" w:color="DDDDDD"/>
              <w:left w:val="nil"/>
              <w:bottom w:val="single" w:sz="6" w:space="0" w:color="DDDDDD"/>
              <w:right w:val="nil"/>
            </w:tcBorders>
            <w:shd w:val="clear" w:color="auto" w:fill="EFEFEF"/>
            <w:tcMar>
              <w:top w:w="120" w:type="dxa"/>
              <w:left w:w="120" w:type="dxa"/>
              <w:bottom w:w="120" w:type="dxa"/>
              <w:right w:w="120" w:type="dxa"/>
            </w:tcMar>
            <w:hideMark/>
          </w:tcPr>
          <w:p w14:paraId="40D5FE99" w14:textId="77777777" w:rsidR="001F2ADB" w:rsidRPr="001F2ADB" w:rsidRDefault="001F2ADB" w:rsidP="001F2ADB">
            <w:pPr>
              <w:spacing w:after="0" w:line="240" w:lineRule="auto"/>
              <w:rPr>
                <w:rFonts w:ascii="Times New Roman" w:eastAsia="Times New Roman" w:hAnsi="Times New Roman" w:cs="Times New Roman"/>
                <w:color w:val="656565"/>
                <w:sz w:val="24"/>
                <w:szCs w:val="24"/>
                <w:lang w:eastAsia="en-AU"/>
              </w:rPr>
            </w:pPr>
            <w:r w:rsidRPr="001F2ADB">
              <w:rPr>
                <w:rFonts w:ascii="Times New Roman" w:eastAsia="Times New Roman" w:hAnsi="Times New Roman" w:cs="Times New Roman"/>
                <w:color w:val="656565"/>
                <w:sz w:val="24"/>
                <w:szCs w:val="24"/>
                <w:lang w:eastAsia="en-AU"/>
              </w:rPr>
              <w:t>21/06/2020 - 11:59 PM</w:t>
            </w:r>
          </w:p>
        </w:tc>
      </w:tr>
    </w:tbl>
    <w:p w14:paraId="330D8265" w14:textId="77777777" w:rsidR="00441E41" w:rsidRDefault="00441E41" w:rsidP="00441E41">
      <w:p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p>
    <w:p w14:paraId="2ECEA749" w14:textId="28502CA4" w:rsidR="001F2ADB" w:rsidRPr="001F2ADB" w:rsidRDefault="001F2ADB" w:rsidP="001F2ADB">
      <w:pPr>
        <w:numPr>
          <w:ilvl w:val="0"/>
          <w:numId w:val="3"/>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Departmental Professional Officer Level 2</w:t>
      </w:r>
    </w:p>
    <w:p w14:paraId="48F46313" w14:textId="77777777" w:rsidR="001F2ADB" w:rsidRPr="001F2ADB" w:rsidRDefault="001F2ADB" w:rsidP="001F2ADB">
      <w:pPr>
        <w:numPr>
          <w:ilvl w:val="0"/>
          <w:numId w:val="3"/>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Ongoing Full-Time</w:t>
      </w:r>
    </w:p>
    <w:p w14:paraId="6289BBA6" w14:textId="77777777" w:rsidR="001F2ADB" w:rsidRPr="001F2ADB" w:rsidRDefault="001F2ADB" w:rsidP="001F2ADB">
      <w:pPr>
        <w:numPr>
          <w:ilvl w:val="0"/>
          <w:numId w:val="3"/>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Potts Hill</w:t>
      </w:r>
    </w:p>
    <w:p w14:paraId="24BAF4ED" w14:textId="7D9A8351" w:rsidR="001F2ADB" w:rsidRPr="001F2ADB" w:rsidRDefault="001F2ADB" w:rsidP="00441E41">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br/>
      </w:r>
      <w:r w:rsidRPr="001F2ADB">
        <w:rPr>
          <w:rFonts w:ascii="Arial" w:eastAsia="Times New Roman" w:hAnsi="Arial" w:cs="Arial"/>
          <w:b/>
          <w:bCs/>
          <w:color w:val="333333"/>
          <w:sz w:val="24"/>
          <w:szCs w:val="24"/>
          <w:bdr w:val="none" w:sz="0" w:space="0" w:color="auto" w:frame="1"/>
          <w:lang w:eastAsia="en-AU"/>
        </w:rPr>
        <w:t>About us</w:t>
      </w:r>
    </w:p>
    <w:p w14:paraId="3352DCC6"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0CEC6602"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The NSW Police Force (NSWPF) is one of the largest police forces in the western world, with more than 20,000 employees, including more than 4,000 administrative employees who support the sworn officers that provide a range of law and order services 24 hours a day, seven days a week to the socially, geographically and culturally diverse community of NSW.</w:t>
      </w:r>
    </w:p>
    <w:p w14:paraId="6412188A"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1D9D1782" w14:textId="77777777" w:rsidR="00441E41" w:rsidRDefault="00441E41">
      <w:pPr>
        <w:rPr>
          <w:rFonts w:ascii="Arial" w:eastAsia="Times New Roman" w:hAnsi="Arial" w:cs="Arial"/>
          <w:b/>
          <w:bCs/>
          <w:color w:val="333333"/>
          <w:sz w:val="24"/>
          <w:szCs w:val="24"/>
          <w:bdr w:val="none" w:sz="0" w:space="0" w:color="auto" w:frame="1"/>
          <w:lang w:eastAsia="en-AU"/>
        </w:rPr>
      </w:pPr>
      <w:r>
        <w:rPr>
          <w:rFonts w:ascii="Arial" w:eastAsia="Times New Roman" w:hAnsi="Arial" w:cs="Arial"/>
          <w:b/>
          <w:bCs/>
          <w:color w:val="333333"/>
          <w:sz w:val="24"/>
          <w:szCs w:val="24"/>
          <w:bdr w:val="none" w:sz="0" w:space="0" w:color="auto" w:frame="1"/>
          <w:lang w:eastAsia="en-AU"/>
        </w:rPr>
        <w:br w:type="page"/>
      </w:r>
    </w:p>
    <w:p w14:paraId="254460B8" w14:textId="2BACC20C"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b/>
          <w:bCs/>
          <w:color w:val="333333"/>
          <w:sz w:val="24"/>
          <w:szCs w:val="24"/>
          <w:bdr w:val="none" w:sz="0" w:space="0" w:color="auto" w:frame="1"/>
          <w:lang w:eastAsia="en-AU"/>
        </w:rPr>
        <w:lastRenderedPageBreak/>
        <w:t>Our commitment to Diversity</w:t>
      </w:r>
    </w:p>
    <w:p w14:paraId="4B3F2C9D"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519F5E99"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The NSW Police Force is a proud employer of a diverse range of people</w:t>
      </w:r>
      <w:proofErr w:type="gramStart"/>
      <w:r w:rsidRPr="001F2ADB">
        <w:rPr>
          <w:rFonts w:ascii="Arial" w:eastAsia="Times New Roman" w:hAnsi="Arial" w:cs="Arial"/>
          <w:color w:val="333333"/>
          <w:sz w:val="24"/>
          <w:szCs w:val="24"/>
          <w:lang w:eastAsia="en-AU"/>
        </w:rPr>
        <w:t xml:space="preserve">. </w:t>
      </w:r>
      <w:proofErr w:type="gramEnd"/>
      <w:r w:rsidRPr="001F2ADB">
        <w:rPr>
          <w:rFonts w:ascii="Arial" w:eastAsia="Times New Roman" w:hAnsi="Arial" w:cs="Arial"/>
          <w:color w:val="333333"/>
          <w:sz w:val="24"/>
          <w:szCs w:val="24"/>
          <w:lang w:eastAsia="en-AU"/>
        </w:rPr>
        <w:t>We are committed to reflecting the diverse community we serve and creating an inclusive and respectful workplace for all employees</w:t>
      </w:r>
      <w:proofErr w:type="gramStart"/>
      <w:r w:rsidRPr="001F2ADB">
        <w:rPr>
          <w:rFonts w:ascii="Arial" w:eastAsia="Times New Roman" w:hAnsi="Arial" w:cs="Arial"/>
          <w:color w:val="333333"/>
          <w:sz w:val="24"/>
          <w:szCs w:val="24"/>
          <w:lang w:eastAsia="en-AU"/>
        </w:rPr>
        <w:t xml:space="preserve">. </w:t>
      </w:r>
      <w:proofErr w:type="gramEnd"/>
      <w:r w:rsidRPr="001F2ADB">
        <w:rPr>
          <w:rFonts w:ascii="Arial" w:eastAsia="Times New Roman" w:hAnsi="Arial" w:cs="Arial"/>
          <w:color w:val="333333"/>
          <w:sz w:val="24"/>
          <w:szCs w:val="24"/>
          <w:lang w:eastAsia="en-AU"/>
        </w:rPr>
        <w:t>Differences are embraced, contributions are valued, and everyone has a sense of connection and belonging.</w:t>
      </w:r>
    </w:p>
    <w:p w14:paraId="69FCEC12"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26F95C3C"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We welcome people with diverse skills, experiences, perspectives and backgrounds and encourage applications from Aboriginal or Torres Strait Islander peoples, and individuals who may identify as LGBTIQ, with disability, a culturally and linguistically diverse background, and people of all ages.</w:t>
      </w:r>
    </w:p>
    <w:p w14:paraId="475440A3"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06409B10"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If you identify as a person with disability or require information or specific arrangements to participate in the recruitment process, please contact Chief Inspector Gina Bostick on 04 1845 0925.</w:t>
      </w:r>
    </w:p>
    <w:p w14:paraId="7789733A"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6F165DAC"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If you identify as Aboriginal or Torres Strait Islander and would like assistance with your application, please contact the NSWPF Aboriginal Employment &amp; Engagement team on (02) 9768 4644.</w:t>
      </w:r>
    </w:p>
    <w:p w14:paraId="48147503"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53D9D2B9"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b/>
          <w:bCs/>
          <w:color w:val="333333"/>
          <w:sz w:val="24"/>
          <w:szCs w:val="24"/>
          <w:bdr w:val="none" w:sz="0" w:space="0" w:color="auto" w:frame="1"/>
          <w:lang w:eastAsia="en-AU"/>
        </w:rPr>
        <w:t>About the role</w:t>
      </w:r>
    </w:p>
    <w:p w14:paraId="6675ECDB"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550C6BBE"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We have an opportunity for a Digital Forensics Analyst to be part of our Digital Forensics Unit team. The Digital Forensics Analyst is responsible for delivering technical expertise in the identification, preservation, analysis and subsequent presentation of digital evidence within legal processes resultant from NSWPF criminal investigations.</w:t>
      </w:r>
    </w:p>
    <w:p w14:paraId="588E3E39"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p>
    <w:p w14:paraId="63F6079E"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This role presents an opportunity to work in a high volume, fast paced environment</w:t>
      </w:r>
      <w:proofErr w:type="gramStart"/>
      <w:r w:rsidRPr="001F2ADB">
        <w:rPr>
          <w:rFonts w:ascii="Arial" w:eastAsia="Times New Roman" w:hAnsi="Arial" w:cs="Arial"/>
          <w:color w:val="333333"/>
          <w:sz w:val="24"/>
          <w:szCs w:val="24"/>
          <w:lang w:eastAsia="en-AU"/>
        </w:rPr>
        <w:t xml:space="preserve">. </w:t>
      </w:r>
      <w:proofErr w:type="gramEnd"/>
      <w:r w:rsidRPr="001F2ADB">
        <w:rPr>
          <w:rFonts w:ascii="Arial" w:eastAsia="Times New Roman" w:hAnsi="Arial" w:cs="Arial"/>
          <w:color w:val="333333"/>
          <w:sz w:val="24"/>
          <w:szCs w:val="24"/>
          <w:lang w:eastAsia="en-AU"/>
        </w:rPr>
        <w:t>This work is uniquely meaningful and rewarding.</w:t>
      </w:r>
    </w:p>
    <w:p w14:paraId="708F1C5A"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p>
    <w:p w14:paraId="3D3F8E60"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b/>
          <w:bCs/>
          <w:color w:val="333333"/>
          <w:sz w:val="24"/>
          <w:szCs w:val="24"/>
          <w:bdr w:val="none" w:sz="0" w:space="0" w:color="auto" w:frame="1"/>
          <w:lang w:eastAsia="en-AU"/>
        </w:rPr>
        <w:t>Essential requirements</w:t>
      </w:r>
      <w:r w:rsidRPr="001F2ADB">
        <w:rPr>
          <w:rFonts w:ascii="Arial" w:eastAsia="Times New Roman" w:hAnsi="Arial" w:cs="Arial"/>
          <w:color w:val="333333"/>
          <w:sz w:val="24"/>
          <w:szCs w:val="24"/>
          <w:lang w:eastAsia="en-AU"/>
        </w:rPr>
        <w:t> </w:t>
      </w:r>
    </w:p>
    <w:p w14:paraId="4A45BF15" w14:textId="77777777" w:rsidR="001F2ADB" w:rsidRPr="001F2ADB" w:rsidRDefault="001F2ADB" w:rsidP="001F2ADB">
      <w:pPr>
        <w:numPr>
          <w:ilvl w:val="0"/>
          <w:numId w:val="4"/>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Obtain and maintain the requisite security clearance for this role;</w:t>
      </w:r>
    </w:p>
    <w:p w14:paraId="70C06A08" w14:textId="77777777" w:rsidR="001F2ADB" w:rsidRPr="001F2ADB" w:rsidRDefault="001F2ADB" w:rsidP="001F2ADB">
      <w:pPr>
        <w:numPr>
          <w:ilvl w:val="0"/>
          <w:numId w:val="4"/>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Hold a current driver’s licence with no traffic offences recorded on their driving history within the last six (6) months;</w:t>
      </w:r>
    </w:p>
    <w:p w14:paraId="20B0BA35" w14:textId="77777777" w:rsidR="001F2ADB" w:rsidRPr="001F2ADB" w:rsidRDefault="001F2ADB" w:rsidP="001F2ADB">
      <w:pPr>
        <w:numPr>
          <w:ilvl w:val="0"/>
          <w:numId w:val="4"/>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xml:space="preserve">Psychological and Psychometric assessment during selection process; and ongoing participation in the NSWPF </w:t>
      </w:r>
      <w:proofErr w:type="spellStart"/>
      <w:r w:rsidRPr="001F2ADB">
        <w:rPr>
          <w:rFonts w:ascii="Arial" w:eastAsia="Times New Roman" w:hAnsi="Arial" w:cs="Arial"/>
          <w:color w:val="333333"/>
          <w:sz w:val="24"/>
          <w:szCs w:val="24"/>
          <w:lang w:eastAsia="en-AU"/>
        </w:rPr>
        <w:t>WellCheck</w:t>
      </w:r>
      <w:proofErr w:type="spellEnd"/>
      <w:r w:rsidRPr="001F2ADB">
        <w:rPr>
          <w:rFonts w:ascii="Arial" w:eastAsia="Times New Roman" w:hAnsi="Arial" w:cs="Arial"/>
          <w:color w:val="333333"/>
          <w:sz w:val="24"/>
          <w:szCs w:val="24"/>
          <w:lang w:eastAsia="en-AU"/>
        </w:rPr>
        <w:t xml:space="preserve"> program (psychological welfare services);</w:t>
      </w:r>
    </w:p>
    <w:p w14:paraId="36E43C20" w14:textId="77777777" w:rsidR="001F2ADB" w:rsidRPr="001F2ADB" w:rsidRDefault="001F2ADB" w:rsidP="001F2ADB">
      <w:pPr>
        <w:numPr>
          <w:ilvl w:val="0"/>
          <w:numId w:val="4"/>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lastRenderedPageBreak/>
        <w:t>Tertiary qualification in Computer Science; Electrical Engineering or related technical discipline and;</w:t>
      </w:r>
    </w:p>
    <w:p w14:paraId="6CE36C4B" w14:textId="77777777" w:rsidR="001F2ADB" w:rsidRPr="001F2ADB" w:rsidRDefault="001F2ADB" w:rsidP="001F2ADB">
      <w:pPr>
        <w:numPr>
          <w:ilvl w:val="0"/>
          <w:numId w:val="4"/>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Well-developed analytical, research and problem-solving skills.</w:t>
      </w:r>
    </w:p>
    <w:p w14:paraId="6BBE5CD3" w14:textId="2E9BA534"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p>
    <w:p w14:paraId="00FBF3EE"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For more information on this role (e.g. key accountabilities, key challenges and capabilities required for the role), </w:t>
      </w:r>
      <w:hyperlink r:id="rId5" w:history="1">
        <w:r w:rsidRPr="001F2ADB">
          <w:rPr>
            <w:rFonts w:ascii="Arial" w:eastAsia="Times New Roman" w:hAnsi="Arial" w:cs="Arial"/>
            <w:b/>
            <w:bCs/>
            <w:color w:val="007BBE"/>
            <w:sz w:val="24"/>
            <w:szCs w:val="24"/>
            <w:u w:val="single"/>
            <w:bdr w:val="none" w:sz="0" w:space="0" w:color="auto" w:frame="1"/>
            <w:lang w:eastAsia="en-AU"/>
          </w:rPr>
          <w:t>click here</w:t>
        </w:r>
      </w:hyperlink>
      <w:r w:rsidRPr="001F2ADB">
        <w:rPr>
          <w:rFonts w:ascii="Arial" w:eastAsia="Times New Roman" w:hAnsi="Arial" w:cs="Arial"/>
          <w:color w:val="333333"/>
          <w:sz w:val="24"/>
          <w:szCs w:val="24"/>
          <w:lang w:eastAsia="en-AU"/>
        </w:rPr>
        <w:t> to view the role description.</w:t>
      </w:r>
    </w:p>
    <w:p w14:paraId="5CC9ACE1"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b/>
          <w:bCs/>
          <w:color w:val="333333"/>
          <w:sz w:val="24"/>
          <w:szCs w:val="24"/>
          <w:bdr w:val="none" w:sz="0" w:space="0" w:color="auto" w:frame="1"/>
          <w:lang w:eastAsia="en-AU"/>
        </w:rPr>
        <w:t> </w:t>
      </w:r>
    </w:p>
    <w:p w14:paraId="3FFA0F27"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b/>
          <w:bCs/>
          <w:color w:val="333333"/>
          <w:sz w:val="24"/>
          <w:szCs w:val="24"/>
          <w:bdr w:val="none" w:sz="0" w:space="0" w:color="auto" w:frame="1"/>
          <w:lang w:eastAsia="en-AU"/>
        </w:rPr>
        <w:t>What we can offer you</w:t>
      </w:r>
    </w:p>
    <w:p w14:paraId="7724212F"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4019F5FF"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At NSWPF our people have access to a range of benefits that help balance life at work and at home</w:t>
      </w:r>
      <w:proofErr w:type="gramStart"/>
      <w:r w:rsidRPr="001F2ADB">
        <w:rPr>
          <w:rFonts w:ascii="Arial" w:eastAsia="Times New Roman" w:hAnsi="Arial" w:cs="Arial"/>
          <w:color w:val="333333"/>
          <w:sz w:val="24"/>
          <w:szCs w:val="24"/>
          <w:lang w:eastAsia="en-AU"/>
        </w:rPr>
        <w:t xml:space="preserve">. </w:t>
      </w:r>
      <w:proofErr w:type="gramEnd"/>
      <w:r w:rsidRPr="001F2ADB">
        <w:rPr>
          <w:rFonts w:ascii="Arial" w:eastAsia="Times New Roman" w:hAnsi="Arial" w:cs="Arial"/>
          <w:color w:val="333333"/>
          <w:sz w:val="24"/>
          <w:szCs w:val="24"/>
          <w:lang w:eastAsia="en-AU"/>
        </w:rPr>
        <w:t>Some of the benefits available when you join the NSWPF include:</w:t>
      </w:r>
    </w:p>
    <w:p w14:paraId="3EFEFD18" w14:textId="77777777" w:rsidR="001F2ADB" w:rsidRPr="001F2ADB" w:rsidRDefault="001F2ADB" w:rsidP="001F2ADB">
      <w:pPr>
        <w:numPr>
          <w:ilvl w:val="0"/>
          <w:numId w:val="5"/>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competitive salary;</w:t>
      </w:r>
    </w:p>
    <w:p w14:paraId="57406A2B" w14:textId="77777777" w:rsidR="001F2ADB" w:rsidRPr="001F2ADB" w:rsidRDefault="001F2ADB" w:rsidP="001F2ADB">
      <w:pPr>
        <w:numPr>
          <w:ilvl w:val="0"/>
          <w:numId w:val="5"/>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flexible work options;</w:t>
      </w:r>
    </w:p>
    <w:p w14:paraId="5D35D567" w14:textId="77777777" w:rsidR="001F2ADB" w:rsidRPr="001F2ADB" w:rsidRDefault="001F2ADB" w:rsidP="001F2ADB">
      <w:pPr>
        <w:numPr>
          <w:ilvl w:val="0"/>
          <w:numId w:val="5"/>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opportunity to purchase leave;</w:t>
      </w:r>
    </w:p>
    <w:p w14:paraId="7548ABD4" w14:textId="77777777" w:rsidR="001F2ADB" w:rsidRPr="001F2ADB" w:rsidRDefault="001F2ADB" w:rsidP="001F2ADB">
      <w:pPr>
        <w:numPr>
          <w:ilvl w:val="0"/>
          <w:numId w:val="5"/>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annual leave loading;</w:t>
      </w:r>
    </w:p>
    <w:p w14:paraId="7FF4D4EE" w14:textId="77777777" w:rsidR="001F2ADB" w:rsidRPr="001F2ADB" w:rsidRDefault="001F2ADB" w:rsidP="001F2ADB">
      <w:pPr>
        <w:numPr>
          <w:ilvl w:val="0"/>
          <w:numId w:val="5"/>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corporate wellbeing programs including seminars and the Fitness Passport;</w:t>
      </w:r>
    </w:p>
    <w:p w14:paraId="6E99A478" w14:textId="77777777" w:rsidR="001F2ADB" w:rsidRPr="001F2ADB" w:rsidRDefault="001F2ADB" w:rsidP="001F2ADB">
      <w:pPr>
        <w:numPr>
          <w:ilvl w:val="0"/>
          <w:numId w:val="5"/>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free annual influenza vaccination and;</w:t>
      </w:r>
    </w:p>
    <w:p w14:paraId="17479319" w14:textId="77777777" w:rsidR="001F2ADB" w:rsidRPr="001F2ADB" w:rsidRDefault="001F2ADB" w:rsidP="001F2ADB">
      <w:pPr>
        <w:numPr>
          <w:ilvl w:val="0"/>
          <w:numId w:val="5"/>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salary packaging options via superannuation contributions or a novated vehicle lease.</w:t>
      </w:r>
    </w:p>
    <w:p w14:paraId="2FE2D12B"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p>
    <w:p w14:paraId="2B7F231B"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b/>
          <w:bCs/>
          <w:color w:val="333333"/>
          <w:sz w:val="24"/>
          <w:szCs w:val="24"/>
          <w:bdr w:val="none" w:sz="0" w:space="0" w:color="auto" w:frame="1"/>
          <w:lang w:eastAsia="en-AU"/>
        </w:rPr>
        <w:t> How to Apply</w:t>
      </w:r>
    </w:p>
    <w:p w14:paraId="47729D66"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b/>
          <w:bCs/>
          <w:color w:val="333333"/>
          <w:sz w:val="24"/>
          <w:szCs w:val="24"/>
          <w:bdr w:val="none" w:sz="0" w:space="0" w:color="auto" w:frame="1"/>
          <w:lang w:eastAsia="en-AU"/>
        </w:rPr>
        <w:t> </w:t>
      </w:r>
    </w:p>
    <w:p w14:paraId="130D1CB0"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Applications can only be submitted electronically via the I Work for NSW website.</w:t>
      </w:r>
    </w:p>
    <w:p w14:paraId="79123C1D"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4B991CDF"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To be considered for this role, attach a cover letter (2 pages maximum) and an up-to-date resume that clearly details your skills &amp; experience as relevant to this role.</w:t>
      </w:r>
    </w:p>
    <w:p w14:paraId="4BF56610"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20593F7E"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You must also address each of the following Target Questions (</w:t>
      </w:r>
      <w:proofErr w:type="gramStart"/>
      <w:r w:rsidRPr="001F2ADB">
        <w:rPr>
          <w:rFonts w:ascii="Arial" w:eastAsia="Times New Roman" w:hAnsi="Arial" w:cs="Arial"/>
          <w:color w:val="333333"/>
          <w:sz w:val="24"/>
          <w:szCs w:val="24"/>
          <w:lang w:eastAsia="en-AU"/>
        </w:rPr>
        <w:t>300 word</w:t>
      </w:r>
      <w:proofErr w:type="gramEnd"/>
      <w:r w:rsidRPr="001F2ADB">
        <w:rPr>
          <w:rFonts w:ascii="Arial" w:eastAsia="Times New Roman" w:hAnsi="Arial" w:cs="Arial"/>
          <w:color w:val="333333"/>
          <w:sz w:val="24"/>
          <w:szCs w:val="24"/>
          <w:lang w:eastAsia="en-AU"/>
        </w:rPr>
        <w:t xml:space="preserve"> limit per question) in the text boxes provided in the online application or attach as a separate document.</w:t>
      </w:r>
    </w:p>
    <w:p w14:paraId="1AE589C9"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72E3A2A8"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b/>
          <w:bCs/>
          <w:color w:val="333333"/>
          <w:sz w:val="24"/>
          <w:szCs w:val="24"/>
          <w:u w:val="single"/>
          <w:bdr w:val="none" w:sz="0" w:space="0" w:color="auto" w:frame="1"/>
          <w:lang w:eastAsia="en-AU"/>
        </w:rPr>
        <w:t>Target Question 1:</w:t>
      </w:r>
    </w:p>
    <w:p w14:paraId="21E4018B"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xml:space="preserve">The successful candidate will thrive on being surrounded by technical problems and </w:t>
      </w:r>
      <w:proofErr w:type="gramStart"/>
      <w:r w:rsidRPr="001F2ADB">
        <w:rPr>
          <w:rFonts w:ascii="Arial" w:eastAsia="Times New Roman" w:hAnsi="Arial" w:cs="Arial"/>
          <w:color w:val="333333"/>
          <w:sz w:val="24"/>
          <w:szCs w:val="24"/>
          <w:lang w:eastAsia="en-AU"/>
        </w:rPr>
        <w:t>have the ability to</w:t>
      </w:r>
      <w:proofErr w:type="gramEnd"/>
      <w:r w:rsidRPr="001F2ADB">
        <w:rPr>
          <w:rFonts w:ascii="Arial" w:eastAsia="Times New Roman" w:hAnsi="Arial" w:cs="Arial"/>
          <w:color w:val="333333"/>
          <w:sz w:val="24"/>
          <w:szCs w:val="24"/>
          <w:lang w:eastAsia="en-AU"/>
        </w:rPr>
        <w:t xml:space="preserve"> quickly prioritise issues and identify solutions. Referring to your relevant experience, discuss how you approach and resolve technical problems of competing priority.</w:t>
      </w:r>
    </w:p>
    <w:p w14:paraId="431BE45F"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2014F72A"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b/>
          <w:bCs/>
          <w:color w:val="333333"/>
          <w:sz w:val="24"/>
          <w:szCs w:val="24"/>
          <w:u w:val="single"/>
          <w:bdr w:val="none" w:sz="0" w:space="0" w:color="auto" w:frame="1"/>
          <w:lang w:eastAsia="en-AU"/>
        </w:rPr>
        <w:t>Target Question 2:</w:t>
      </w:r>
    </w:p>
    <w:p w14:paraId="5F5ADA40"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lastRenderedPageBreak/>
        <w:t>Referencing your skills, qualifications and experience, describe your contribution to a technical project</w:t>
      </w:r>
      <w:proofErr w:type="gramStart"/>
      <w:r w:rsidRPr="001F2ADB">
        <w:rPr>
          <w:rFonts w:ascii="Arial" w:eastAsia="Times New Roman" w:hAnsi="Arial" w:cs="Arial"/>
          <w:color w:val="333333"/>
          <w:sz w:val="24"/>
          <w:szCs w:val="24"/>
          <w:lang w:eastAsia="en-AU"/>
        </w:rPr>
        <w:t xml:space="preserve">. </w:t>
      </w:r>
      <w:proofErr w:type="gramEnd"/>
      <w:r w:rsidRPr="001F2ADB">
        <w:rPr>
          <w:rFonts w:ascii="Arial" w:eastAsia="Times New Roman" w:hAnsi="Arial" w:cs="Arial"/>
          <w:color w:val="333333"/>
          <w:sz w:val="24"/>
          <w:szCs w:val="24"/>
          <w:lang w:eastAsia="en-AU"/>
        </w:rPr>
        <w:t>In your response, please ensure that you address your personal input to the project and your personal response to the technical problems encountered. </w:t>
      </w:r>
    </w:p>
    <w:p w14:paraId="3B73BAD8"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p>
    <w:p w14:paraId="61D3B207"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Your application must stand on its own merits, and the completeness and relevance of your application will determine if you proceed through to the selection process.</w:t>
      </w:r>
    </w:p>
    <w:p w14:paraId="1161B447"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p>
    <w:p w14:paraId="6C4DB353"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Please do not attach copies of qualifications, certificates or documentation (other than what has been requested) - you can bring these if called for interview.</w:t>
      </w:r>
    </w:p>
    <w:p w14:paraId="7BE56572"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2A71AEA4"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To be eligible to apply for this role, you </w:t>
      </w:r>
      <w:r w:rsidRPr="001F2ADB">
        <w:rPr>
          <w:rFonts w:ascii="Arial" w:eastAsia="Times New Roman" w:hAnsi="Arial" w:cs="Arial"/>
          <w:color w:val="333333"/>
          <w:sz w:val="24"/>
          <w:szCs w:val="24"/>
          <w:u w:val="single"/>
          <w:bdr w:val="none" w:sz="0" w:space="0" w:color="auto" w:frame="1"/>
          <w:lang w:eastAsia="en-AU"/>
        </w:rPr>
        <w:t>must</w:t>
      </w:r>
      <w:r w:rsidRPr="001F2ADB">
        <w:rPr>
          <w:rFonts w:ascii="Arial" w:eastAsia="Times New Roman" w:hAnsi="Arial" w:cs="Arial"/>
          <w:color w:val="333333"/>
          <w:sz w:val="24"/>
          <w:szCs w:val="24"/>
          <w:lang w:eastAsia="en-AU"/>
        </w:rPr>
        <w:t> meet one of the following statuses: </w:t>
      </w:r>
    </w:p>
    <w:p w14:paraId="66459687" w14:textId="77777777" w:rsidR="001F2ADB" w:rsidRPr="001F2ADB" w:rsidRDefault="001F2ADB" w:rsidP="001F2ADB">
      <w:pPr>
        <w:numPr>
          <w:ilvl w:val="0"/>
          <w:numId w:val="6"/>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an Australian Citizen;</w:t>
      </w:r>
    </w:p>
    <w:p w14:paraId="16ACA7CA" w14:textId="77777777" w:rsidR="001F2ADB" w:rsidRPr="001F2ADB" w:rsidRDefault="001F2ADB" w:rsidP="001F2ADB">
      <w:pPr>
        <w:numPr>
          <w:ilvl w:val="0"/>
          <w:numId w:val="6"/>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a permanent resident of Australia; or</w:t>
      </w:r>
    </w:p>
    <w:p w14:paraId="78ADB5B0" w14:textId="77777777" w:rsidR="001F2ADB" w:rsidRPr="001F2ADB" w:rsidRDefault="001F2ADB" w:rsidP="001F2ADB">
      <w:pPr>
        <w:numPr>
          <w:ilvl w:val="0"/>
          <w:numId w:val="6"/>
        </w:numPr>
        <w:shd w:val="clear" w:color="auto" w:fill="FFFFFF"/>
        <w:spacing w:after="0" w:line="375" w:lineRule="atLeast"/>
        <w:ind w:left="225"/>
        <w:jc w:val="both"/>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a New Zealand citizen. </w:t>
      </w:r>
    </w:p>
    <w:p w14:paraId="3B2021D1" w14:textId="241D809A"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p>
    <w:p w14:paraId="5ABE1296"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Part of our assessment process may include online and/or telephone capability testing therefore you may be contacted to participate.</w:t>
      </w:r>
    </w:p>
    <w:p w14:paraId="48DBDF28"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360CD321"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Prior to commencement, the successful candidate will be required to undergo a rigorous National Police (criminal history) Check and obtain and maintain a Security Clearance as determined by the NSW Police Force.</w:t>
      </w:r>
    </w:p>
    <w:p w14:paraId="250C6B69"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68816D7D"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This recruitment may be used to create a Talent Pool for similar future roles (ongoing or temporary) that may arise over the next 12 months.</w:t>
      </w:r>
    </w:p>
    <w:p w14:paraId="48524627"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 </w:t>
      </w:r>
    </w:p>
    <w:p w14:paraId="175A15AB"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For more information on applying for roles with the NSW Police Force </w:t>
      </w:r>
      <w:hyperlink r:id="rId6" w:history="1">
        <w:r w:rsidRPr="001F2ADB">
          <w:rPr>
            <w:rFonts w:ascii="Arial" w:eastAsia="Times New Roman" w:hAnsi="Arial" w:cs="Arial"/>
            <w:color w:val="007BBE"/>
            <w:sz w:val="24"/>
            <w:szCs w:val="24"/>
            <w:u w:val="single"/>
            <w:bdr w:val="none" w:sz="0" w:space="0" w:color="auto" w:frame="1"/>
            <w:lang w:eastAsia="en-AU"/>
          </w:rPr>
          <w:t xml:space="preserve">click </w:t>
        </w:r>
        <w:r w:rsidRPr="001F2ADB">
          <w:rPr>
            <w:rFonts w:ascii="Arial" w:eastAsia="Times New Roman" w:hAnsi="Arial" w:cs="Arial"/>
            <w:color w:val="007BBE"/>
            <w:sz w:val="24"/>
            <w:szCs w:val="24"/>
            <w:u w:val="single"/>
            <w:bdr w:val="none" w:sz="0" w:space="0" w:color="auto" w:frame="1"/>
            <w:lang w:eastAsia="en-AU"/>
          </w:rPr>
          <w:t>here</w:t>
        </w:r>
      </w:hyperlink>
    </w:p>
    <w:p w14:paraId="75FE103E" w14:textId="77777777" w:rsidR="001F2ADB" w:rsidRPr="001F2ADB" w:rsidRDefault="001F2ADB" w:rsidP="001F2ADB">
      <w:pPr>
        <w:shd w:val="clear" w:color="auto" w:fill="FFFFFF"/>
        <w:spacing w:after="0" w:line="375" w:lineRule="atLeast"/>
        <w:textAlignment w:val="baseline"/>
        <w:rPr>
          <w:rFonts w:ascii="Arial" w:eastAsia="Times New Roman" w:hAnsi="Arial" w:cs="Arial"/>
          <w:color w:val="333333"/>
          <w:sz w:val="24"/>
          <w:szCs w:val="24"/>
          <w:lang w:eastAsia="en-AU"/>
        </w:rPr>
      </w:pPr>
    </w:p>
    <w:p w14:paraId="2EC21389" w14:textId="77777777" w:rsidR="001F2ADB" w:rsidRPr="001F2ADB" w:rsidRDefault="001F2ADB" w:rsidP="001F2ADB">
      <w:pPr>
        <w:shd w:val="clear" w:color="auto" w:fill="FFFFFF"/>
        <w:spacing w:after="0" w:line="345" w:lineRule="atLeast"/>
        <w:textAlignment w:val="baseline"/>
        <w:rPr>
          <w:rFonts w:ascii="Arial" w:eastAsia="Times New Roman" w:hAnsi="Arial" w:cs="Arial"/>
          <w:color w:val="333333"/>
          <w:sz w:val="24"/>
          <w:szCs w:val="24"/>
          <w:lang w:eastAsia="en-AU"/>
        </w:rPr>
      </w:pPr>
      <w:r w:rsidRPr="001F2ADB">
        <w:rPr>
          <w:rFonts w:ascii="Arial" w:eastAsia="Times New Roman" w:hAnsi="Arial" w:cs="Arial"/>
          <w:color w:val="333333"/>
          <w:sz w:val="24"/>
          <w:szCs w:val="24"/>
          <w:lang w:eastAsia="en-AU"/>
        </w:rPr>
        <w:t>Thank you fo</w:t>
      </w:r>
      <w:bookmarkStart w:id="0" w:name="_GoBack"/>
      <w:bookmarkEnd w:id="0"/>
      <w:r w:rsidRPr="001F2ADB">
        <w:rPr>
          <w:rFonts w:ascii="Arial" w:eastAsia="Times New Roman" w:hAnsi="Arial" w:cs="Arial"/>
          <w:color w:val="333333"/>
          <w:sz w:val="24"/>
          <w:szCs w:val="24"/>
          <w:lang w:eastAsia="en-AU"/>
        </w:rPr>
        <w:t>r your interest in this role</w:t>
      </w:r>
      <w:proofErr w:type="gramStart"/>
      <w:r w:rsidRPr="001F2ADB">
        <w:rPr>
          <w:rFonts w:ascii="Arial" w:eastAsia="Times New Roman" w:hAnsi="Arial" w:cs="Arial"/>
          <w:color w:val="333333"/>
          <w:sz w:val="24"/>
          <w:szCs w:val="24"/>
          <w:lang w:eastAsia="en-AU"/>
        </w:rPr>
        <w:t xml:space="preserve">. </w:t>
      </w:r>
      <w:proofErr w:type="gramEnd"/>
      <w:r w:rsidRPr="001F2ADB">
        <w:rPr>
          <w:rFonts w:ascii="Arial" w:eastAsia="Times New Roman" w:hAnsi="Arial" w:cs="Arial"/>
          <w:color w:val="333333"/>
          <w:sz w:val="24"/>
          <w:szCs w:val="24"/>
          <w:lang w:eastAsia="en-AU"/>
        </w:rPr>
        <w:t>We look forward to receiving your application.</w:t>
      </w:r>
    </w:p>
    <w:sectPr w:rsidR="001F2ADB" w:rsidRPr="001F2ADB" w:rsidSect="00441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3032"/>
    <w:multiLevelType w:val="multilevel"/>
    <w:tmpl w:val="7118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55616"/>
    <w:multiLevelType w:val="multilevel"/>
    <w:tmpl w:val="B92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F1719"/>
    <w:multiLevelType w:val="multilevel"/>
    <w:tmpl w:val="AA14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056DC"/>
    <w:multiLevelType w:val="multilevel"/>
    <w:tmpl w:val="D89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918B7"/>
    <w:multiLevelType w:val="multilevel"/>
    <w:tmpl w:val="D8C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95532"/>
    <w:multiLevelType w:val="multilevel"/>
    <w:tmpl w:val="66CA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DB"/>
    <w:rsid w:val="001F2ADB"/>
    <w:rsid w:val="00441E41"/>
    <w:rsid w:val="005A32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66C4"/>
  <w15:chartTrackingRefBased/>
  <w15:docId w15:val="{DD2A3DCD-F9A5-414D-98B8-2BB90B12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F2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ADB"/>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F2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F2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316940">
      <w:bodyDiv w:val="1"/>
      <w:marLeft w:val="0"/>
      <w:marRight w:val="0"/>
      <w:marTop w:val="0"/>
      <w:marBottom w:val="0"/>
      <w:divBdr>
        <w:top w:val="none" w:sz="0" w:space="0" w:color="auto"/>
        <w:left w:val="none" w:sz="0" w:space="0" w:color="auto"/>
        <w:bottom w:val="none" w:sz="0" w:space="0" w:color="auto"/>
        <w:right w:val="none" w:sz="0" w:space="0" w:color="auto"/>
      </w:divBdr>
      <w:divsChild>
        <w:div w:id="781343694">
          <w:marLeft w:val="0"/>
          <w:marRight w:val="0"/>
          <w:marTop w:val="0"/>
          <w:marBottom w:val="0"/>
          <w:divBdr>
            <w:top w:val="none" w:sz="0" w:space="0" w:color="auto"/>
            <w:left w:val="none" w:sz="0" w:space="0" w:color="auto"/>
            <w:bottom w:val="none" w:sz="0" w:space="0" w:color="auto"/>
            <w:right w:val="none" w:sz="0" w:space="0" w:color="auto"/>
          </w:divBdr>
          <w:divsChild>
            <w:div w:id="249168577">
              <w:marLeft w:val="-225"/>
              <w:marRight w:val="-225"/>
              <w:marTop w:val="0"/>
              <w:marBottom w:val="0"/>
              <w:divBdr>
                <w:top w:val="none" w:sz="0" w:space="0" w:color="auto"/>
                <w:left w:val="none" w:sz="0" w:space="0" w:color="auto"/>
                <w:bottom w:val="none" w:sz="0" w:space="0" w:color="auto"/>
                <w:right w:val="none" w:sz="0" w:space="0" w:color="auto"/>
              </w:divBdr>
              <w:divsChild>
                <w:div w:id="17042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1506">
          <w:marLeft w:val="0"/>
          <w:marRight w:val="0"/>
          <w:marTop w:val="0"/>
          <w:marBottom w:val="0"/>
          <w:divBdr>
            <w:top w:val="none" w:sz="0" w:space="0" w:color="auto"/>
            <w:left w:val="none" w:sz="0" w:space="0" w:color="auto"/>
            <w:bottom w:val="none" w:sz="0" w:space="0" w:color="auto"/>
            <w:right w:val="none" w:sz="0" w:space="0" w:color="auto"/>
          </w:divBdr>
          <w:divsChild>
            <w:div w:id="147331756">
              <w:marLeft w:val="0"/>
              <w:marRight w:val="0"/>
              <w:marTop w:val="0"/>
              <w:marBottom w:val="0"/>
              <w:divBdr>
                <w:top w:val="none" w:sz="0" w:space="0" w:color="auto"/>
                <w:left w:val="none" w:sz="0" w:space="0" w:color="auto"/>
                <w:bottom w:val="none" w:sz="0" w:space="0" w:color="auto"/>
                <w:right w:val="none" w:sz="0" w:space="0" w:color="auto"/>
              </w:divBdr>
            </w:div>
            <w:div w:id="1369529512">
              <w:marLeft w:val="0"/>
              <w:marRight w:val="0"/>
              <w:marTop w:val="0"/>
              <w:marBottom w:val="0"/>
              <w:divBdr>
                <w:top w:val="none" w:sz="0" w:space="0" w:color="auto"/>
                <w:left w:val="none" w:sz="0" w:space="0" w:color="auto"/>
                <w:bottom w:val="none" w:sz="0" w:space="0" w:color="auto"/>
                <w:right w:val="none" w:sz="0" w:space="0" w:color="auto"/>
              </w:divBdr>
            </w:div>
            <w:div w:id="1069232980">
              <w:marLeft w:val="0"/>
              <w:marRight w:val="0"/>
              <w:marTop w:val="0"/>
              <w:marBottom w:val="0"/>
              <w:divBdr>
                <w:top w:val="none" w:sz="0" w:space="0" w:color="auto"/>
                <w:left w:val="none" w:sz="0" w:space="0" w:color="auto"/>
                <w:bottom w:val="none" w:sz="0" w:space="0" w:color="auto"/>
                <w:right w:val="none" w:sz="0" w:space="0" w:color="auto"/>
              </w:divBdr>
            </w:div>
            <w:div w:id="990712414">
              <w:marLeft w:val="0"/>
              <w:marRight w:val="0"/>
              <w:marTop w:val="0"/>
              <w:marBottom w:val="0"/>
              <w:divBdr>
                <w:top w:val="none" w:sz="0" w:space="0" w:color="auto"/>
                <w:left w:val="none" w:sz="0" w:space="0" w:color="auto"/>
                <w:bottom w:val="none" w:sz="0" w:space="0" w:color="auto"/>
                <w:right w:val="none" w:sz="0" w:space="0" w:color="auto"/>
              </w:divBdr>
            </w:div>
            <w:div w:id="451557003">
              <w:marLeft w:val="0"/>
              <w:marRight w:val="0"/>
              <w:marTop w:val="0"/>
              <w:marBottom w:val="0"/>
              <w:divBdr>
                <w:top w:val="none" w:sz="0" w:space="0" w:color="auto"/>
                <w:left w:val="none" w:sz="0" w:space="0" w:color="auto"/>
                <w:bottom w:val="none" w:sz="0" w:space="0" w:color="auto"/>
                <w:right w:val="none" w:sz="0" w:space="0" w:color="auto"/>
              </w:divBdr>
            </w:div>
            <w:div w:id="138814567">
              <w:marLeft w:val="0"/>
              <w:marRight w:val="0"/>
              <w:marTop w:val="0"/>
              <w:marBottom w:val="0"/>
              <w:divBdr>
                <w:top w:val="none" w:sz="0" w:space="0" w:color="auto"/>
                <w:left w:val="none" w:sz="0" w:space="0" w:color="auto"/>
                <w:bottom w:val="none" w:sz="0" w:space="0" w:color="auto"/>
                <w:right w:val="none" w:sz="0" w:space="0" w:color="auto"/>
              </w:divBdr>
            </w:div>
            <w:div w:id="408431048">
              <w:marLeft w:val="0"/>
              <w:marRight w:val="0"/>
              <w:marTop w:val="0"/>
              <w:marBottom w:val="0"/>
              <w:divBdr>
                <w:top w:val="none" w:sz="0" w:space="0" w:color="auto"/>
                <w:left w:val="none" w:sz="0" w:space="0" w:color="auto"/>
                <w:bottom w:val="none" w:sz="0" w:space="0" w:color="auto"/>
                <w:right w:val="none" w:sz="0" w:space="0" w:color="auto"/>
              </w:divBdr>
            </w:div>
            <w:div w:id="1851095593">
              <w:marLeft w:val="0"/>
              <w:marRight w:val="0"/>
              <w:marTop w:val="0"/>
              <w:marBottom w:val="0"/>
              <w:divBdr>
                <w:top w:val="none" w:sz="0" w:space="0" w:color="auto"/>
                <w:left w:val="none" w:sz="0" w:space="0" w:color="auto"/>
                <w:bottom w:val="none" w:sz="0" w:space="0" w:color="auto"/>
                <w:right w:val="none" w:sz="0" w:space="0" w:color="auto"/>
              </w:divBdr>
            </w:div>
            <w:div w:id="376010110">
              <w:marLeft w:val="0"/>
              <w:marRight w:val="0"/>
              <w:marTop w:val="0"/>
              <w:marBottom w:val="0"/>
              <w:divBdr>
                <w:top w:val="none" w:sz="0" w:space="0" w:color="auto"/>
                <w:left w:val="none" w:sz="0" w:space="0" w:color="auto"/>
                <w:bottom w:val="none" w:sz="0" w:space="0" w:color="auto"/>
                <w:right w:val="none" w:sz="0" w:space="0" w:color="auto"/>
              </w:divBdr>
            </w:div>
            <w:div w:id="187068826">
              <w:marLeft w:val="0"/>
              <w:marRight w:val="0"/>
              <w:marTop w:val="0"/>
              <w:marBottom w:val="0"/>
              <w:divBdr>
                <w:top w:val="none" w:sz="0" w:space="0" w:color="auto"/>
                <w:left w:val="none" w:sz="0" w:space="0" w:color="auto"/>
                <w:bottom w:val="none" w:sz="0" w:space="0" w:color="auto"/>
                <w:right w:val="none" w:sz="0" w:space="0" w:color="auto"/>
              </w:divBdr>
            </w:div>
            <w:div w:id="1437825975">
              <w:marLeft w:val="0"/>
              <w:marRight w:val="0"/>
              <w:marTop w:val="0"/>
              <w:marBottom w:val="0"/>
              <w:divBdr>
                <w:top w:val="none" w:sz="0" w:space="0" w:color="auto"/>
                <w:left w:val="none" w:sz="0" w:space="0" w:color="auto"/>
                <w:bottom w:val="none" w:sz="0" w:space="0" w:color="auto"/>
                <w:right w:val="none" w:sz="0" w:space="0" w:color="auto"/>
              </w:divBdr>
            </w:div>
            <w:div w:id="1031341746">
              <w:marLeft w:val="0"/>
              <w:marRight w:val="0"/>
              <w:marTop w:val="0"/>
              <w:marBottom w:val="0"/>
              <w:divBdr>
                <w:top w:val="none" w:sz="0" w:space="0" w:color="auto"/>
                <w:left w:val="none" w:sz="0" w:space="0" w:color="auto"/>
                <w:bottom w:val="none" w:sz="0" w:space="0" w:color="auto"/>
                <w:right w:val="none" w:sz="0" w:space="0" w:color="auto"/>
              </w:divBdr>
            </w:div>
            <w:div w:id="89744965">
              <w:marLeft w:val="0"/>
              <w:marRight w:val="0"/>
              <w:marTop w:val="0"/>
              <w:marBottom w:val="0"/>
              <w:divBdr>
                <w:top w:val="none" w:sz="0" w:space="0" w:color="auto"/>
                <w:left w:val="none" w:sz="0" w:space="0" w:color="auto"/>
                <w:bottom w:val="none" w:sz="0" w:space="0" w:color="auto"/>
                <w:right w:val="none" w:sz="0" w:space="0" w:color="auto"/>
              </w:divBdr>
            </w:div>
            <w:div w:id="250504253">
              <w:marLeft w:val="0"/>
              <w:marRight w:val="0"/>
              <w:marTop w:val="0"/>
              <w:marBottom w:val="0"/>
              <w:divBdr>
                <w:top w:val="none" w:sz="0" w:space="0" w:color="auto"/>
                <w:left w:val="none" w:sz="0" w:space="0" w:color="auto"/>
                <w:bottom w:val="none" w:sz="0" w:space="0" w:color="auto"/>
                <w:right w:val="none" w:sz="0" w:space="0" w:color="auto"/>
              </w:divBdr>
            </w:div>
            <w:div w:id="239294131">
              <w:marLeft w:val="0"/>
              <w:marRight w:val="0"/>
              <w:marTop w:val="0"/>
              <w:marBottom w:val="0"/>
              <w:divBdr>
                <w:top w:val="none" w:sz="0" w:space="0" w:color="auto"/>
                <w:left w:val="none" w:sz="0" w:space="0" w:color="auto"/>
                <w:bottom w:val="none" w:sz="0" w:space="0" w:color="auto"/>
                <w:right w:val="none" w:sz="0" w:space="0" w:color="auto"/>
              </w:divBdr>
            </w:div>
            <w:div w:id="685133986">
              <w:marLeft w:val="0"/>
              <w:marRight w:val="0"/>
              <w:marTop w:val="0"/>
              <w:marBottom w:val="0"/>
              <w:divBdr>
                <w:top w:val="none" w:sz="0" w:space="0" w:color="auto"/>
                <w:left w:val="none" w:sz="0" w:space="0" w:color="auto"/>
                <w:bottom w:val="none" w:sz="0" w:space="0" w:color="auto"/>
                <w:right w:val="none" w:sz="0" w:space="0" w:color="auto"/>
              </w:divBdr>
            </w:div>
            <w:div w:id="1681079364">
              <w:marLeft w:val="0"/>
              <w:marRight w:val="0"/>
              <w:marTop w:val="0"/>
              <w:marBottom w:val="0"/>
              <w:divBdr>
                <w:top w:val="none" w:sz="0" w:space="0" w:color="auto"/>
                <w:left w:val="none" w:sz="0" w:space="0" w:color="auto"/>
                <w:bottom w:val="none" w:sz="0" w:space="0" w:color="auto"/>
                <w:right w:val="none" w:sz="0" w:space="0" w:color="auto"/>
              </w:divBdr>
            </w:div>
            <w:div w:id="526454698">
              <w:marLeft w:val="0"/>
              <w:marRight w:val="0"/>
              <w:marTop w:val="0"/>
              <w:marBottom w:val="0"/>
              <w:divBdr>
                <w:top w:val="none" w:sz="0" w:space="0" w:color="auto"/>
                <w:left w:val="none" w:sz="0" w:space="0" w:color="auto"/>
                <w:bottom w:val="none" w:sz="0" w:space="0" w:color="auto"/>
                <w:right w:val="none" w:sz="0" w:space="0" w:color="auto"/>
              </w:divBdr>
            </w:div>
            <w:div w:id="149366713">
              <w:marLeft w:val="0"/>
              <w:marRight w:val="0"/>
              <w:marTop w:val="0"/>
              <w:marBottom w:val="0"/>
              <w:divBdr>
                <w:top w:val="none" w:sz="0" w:space="0" w:color="auto"/>
                <w:left w:val="none" w:sz="0" w:space="0" w:color="auto"/>
                <w:bottom w:val="none" w:sz="0" w:space="0" w:color="auto"/>
                <w:right w:val="none" w:sz="0" w:space="0" w:color="auto"/>
              </w:divBdr>
            </w:div>
            <w:div w:id="87504747">
              <w:marLeft w:val="0"/>
              <w:marRight w:val="0"/>
              <w:marTop w:val="0"/>
              <w:marBottom w:val="0"/>
              <w:divBdr>
                <w:top w:val="none" w:sz="0" w:space="0" w:color="auto"/>
                <w:left w:val="none" w:sz="0" w:space="0" w:color="auto"/>
                <w:bottom w:val="none" w:sz="0" w:space="0" w:color="auto"/>
                <w:right w:val="none" w:sz="0" w:space="0" w:color="auto"/>
              </w:divBdr>
            </w:div>
            <w:div w:id="353195995">
              <w:marLeft w:val="0"/>
              <w:marRight w:val="0"/>
              <w:marTop w:val="0"/>
              <w:marBottom w:val="0"/>
              <w:divBdr>
                <w:top w:val="none" w:sz="0" w:space="0" w:color="auto"/>
                <w:left w:val="none" w:sz="0" w:space="0" w:color="auto"/>
                <w:bottom w:val="none" w:sz="0" w:space="0" w:color="auto"/>
                <w:right w:val="none" w:sz="0" w:space="0" w:color="auto"/>
              </w:divBdr>
            </w:div>
            <w:div w:id="114636918">
              <w:marLeft w:val="0"/>
              <w:marRight w:val="0"/>
              <w:marTop w:val="0"/>
              <w:marBottom w:val="0"/>
              <w:divBdr>
                <w:top w:val="none" w:sz="0" w:space="0" w:color="auto"/>
                <w:left w:val="none" w:sz="0" w:space="0" w:color="auto"/>
                <w:bottom w:val="none" w:sz="0" w:space="0" w:color="auto"/>
                <w:right w:val="none" w:sz="0" w:space="0" w:color="auto"/>
              </w:divBdr>
            </w:div>
            <w:div w:id="748960281">
              <w:marLeft w:val="0"/>
              <w:marRight w:val="0"/>
              <w:marTop w:val="0"/>
              <w:marBottom w:val="0"/>
              <w:divBdr>
                <w:top w:val="none" w:sz="0" w:space="0" w:color="auto"/>
                <w:left w:val="none" w:sz="0" w:space="0" w:color="auto"/>
                <w:bottom w:val="none" w:sz="0" w:space="0" w:color="auto"/>
                <w:right w:val="none" w:sz="0" w:space="0" w:color="auto"/>
              </w:divBdr>
            </w:div>
            <w:div w:id="1933008258">
              <w:marLeft w:val="0"/>
              <w:marRight w:val="0"/>
              <w:marTop w:val="0"/>
              <w:marBottom w:val="0"/>
              <w:divBdr>
                <w:top w:val="none" w:sz="0" w:space="0" w:color="auto"/>
                <w:left w:val="none" w:sz="0" w:space="0" w:color="auto"/>
                <w:bottom w:val="none" w:sz="0" w:space="0" w:color="auto"/>
                <w:right w:val="none" w:sz="0" w:space="0" w:color="auto"/>
              </w:divBdr>
            </w:div>
            <w:div w:id="1915385997">
              <w:marLeft w:val="0"/>
              <w:marRight w:val="0"/>
              <w:marTop w:val="0"/>
              <w:marBottom w:val="0"/>
              <w:divBdr>
                <w:top w:val="none" w:sz="0" w:space="0" w:color="auto"/>
                <w:left w:val="none" w:sz="0" w:space="0" w:color="auto"/>
                <w:bottom w:val="none" w:sz="0" w:space="0" w:color="auto"/>
                <w:right w:val="none" w:sz="0" w:space="0" w:color="auto"/>
              </w:divBdr>
            </w:div>
            <w:div w:id="1487821190">
              <w:marLeft w:val="0"/>
              <w:marRight w:val="0"/>
              <w:marTop w:val="0"/>
              <w:marBottom w:val="0"/>
              <w:divBdr>
                <w:top w:val="none" w:sz="0" w:space="0" w:color="auto"/>
                <w:left w:val="none" w:sz="0" w:space="0" w:color="auto"/>
                <w:bottom w:val="none" w:sz="0" w:space="0" w:color="auto"/>
                <w:right w:val="none" w:sz="0" w:space="0" w:color="auto"/>
              </w:divBdr>
            </w:div>
            <w:div w:id="326590328">
              <w:marLeft w:val="0"/>
              <w:marRight w:val="0"/>
              <w:marTop w:val="0"/>
              <w:marBottom w:val="0"/>
              <w:divBdr>
                <w:top w:val="none" w:sz="0" w:space="0" w:color="auto"/>
                <w:left w:val="none" w:sz="0" w:space="0" w:color="auto"/>
                <w:bottom w:val="none" w:sz="0" w:space="0" w:color="auto"/>
                <w:right w:val="none" w:sz="0" w:space="0" w:color="auto"/>
              </w:divBdr>
            </w:div>
            <w:div w:id="375660998">
              <w:marLeft w:val="0"/>
              <w:marRight w:val="0"/>
              <w:marTop w:val="0"/>
              <w:marBottom w:val="0"/>
              <w:divBdr>
                <w:top w:val="none" w:sz="0" w:space="0" w:color="auto"/>
                <w:left w:val="none" w:sz="0" w:space="0" w:color="auto"/>
                <w:bottom w:val="none" w:sz="0" w:space="0" w:color="auto"/>
                <w:right w:val="none" w:sz="0" w:space="0" w:color="auto"/>
              </w:divBdr>
            </w:div>
            <w:div w:id="2042437371">
              <w:marLeft w:val="0"/>
              <w:marRight w:val="0"/>
              <w:marTop w:val="0"/>
              <w:marBottom w:val="0"/>
              <w:divBdr>
                <w:top w:val="none" w:sz="0" w:space="0" w:color="auto"/>
                <w:left w:val="none" w:sz="0" w:space="0" w:color="auto"/>
                <w:bottom w:val="none" w:sz="0" w:space="0" w:color="auto"/>
                <w:right w:val="none" w:sz="0" w:space="0" w:color="auto"/>
              </w:divBdr>
            </w:div>
            <w:div w:id="165481882">
              <w:marLeft w:val="0"/>
              <w:marRight w:val="0"/>
              <w:marTop w:val="0"/>
              <w:marBottom w:val="0"/>
              <w:divBdr>
                <w:top w:val="none" w:sz="0" w:space="0" w:color="auto"/>
                <w:left w:val="none" w:sz="0" w:space="0" w:color="auto"/>
                <w:bottom w:val="none" w:sz="0" w:space="0" w:color="auto"/>
                <w:right w:val="none" w:sz="0" w:space="0" w:color="auto"/>
              </w:divBdr>
            </w:div>
            <w:div w:id="1578440296">
              <w:marLeft w:val="0"/>
              <w:marRight w:val="0"/>
              <w:marTop w:val="0"/>
              <w:marBottom w:val="0"/>
              <w:divBdr>
                <w:top w:val="none" w:sz="0" w:space="0" w:color="auto"/>
                <w:left w:val="none" w:sz="0" w:space="0" w:color="auto"/>
                <w:bottom w:val="none" w:sz="0" w:space="0" w:color="auto"/>
                <w:right w:val="none" w:sz="0" w:space="0" w:color="auto"/>
              </w:divBdr>
            </w:div>
            <w:div w:id="4908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ice.nsw.gov.au/recruitment_links/civilian_employees" TargetMode="External"/><Relationship Id="rId5" Type="http://schemas.openxmlformats.org/officeDocument/2006/relationships/hyperlink" Target="https://files.jobs.nsw.gov.au/m4eqg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Goncalves</dc:creator>
  <cp:keywords/>
  <dc:description/>
  <cp:lastModifiedBy>Anabela Goncalves</cp:lastModifiedBy>
  <cp:revision>1</cp:revision>
  <dcterms:created xsi:type="dcterms:W3CDTF">2020-06-07T04:04:00Z</dcterms:created>
  <dcterms:modified xsi:type="dcterms:W3CDTF">2020-06-07T04:31:00Z</dcterms:modified>
</cp:coreProperties>
</file>