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13C18" w14:textId="21001BEA" w:rsidR="00C435C8" w:rsidRDefault="00336557" w:rsidP="00336557">
      <w:pPr>
        <w:rPr>
          <w:b/>
          <w:bCs/>
        </w:rPr>
      </w:pPr>
      <w:r w:rsidRPr="00336557">
        <w:rPr>
          <w:b/>
          <w:bCs/>
        </w:rPr>
        <w:t>01 - Explica con tus propias palabras las diferencias y similitudes entre</w:t>
      </w:r>
      <w:r w:rsidRPr="00336557">
        <w:rPr>
          <w:b/>
          <w:bCs/>
        </w:rPr>
        <w:t xml:space="preserve"> </w:t>
      </w:r>
      <w:r w:rsidRPr="00336557">
        <w:rPr>
          <w:b/>
          <w:bCs/>
        </w:rPr>
        <w:t>Cookies y Almacenamiento local (</w:t>
      </w:r>
      <w:proofErr w:type="spellStart"/>
      <w:r w:rsidRPr="00336557">
        <w:rPr>
          <w:b/>
          <w:bCs/>
        </w:rPr>
        <w:t>localStorage</w:t>
      </w:r>
      <w:proofErr w:type="spellEnd"/>
      <w:r w:rsidRPr="00336557">
        <w:rPr>
          <w:b/>
          <w:bCs/>
        </w:rPr>
        <w:t xml:space="preserve"> – </w:t>
      </w:r>
      <w:proofErr w:type="spellStart"/>
      <w:r w:rsidRPr="00336557">
        <w:rPr>
          <w:b/>
          <w:bCs/>
        </w:rPr>
        <w:t>sessionStorage</w:t>
      </w:r>
      <w:proofErr w:type="spellEnd"/>
      <w:r w:rsidRPr="00336557">
        <w:rPr>
          <w:b/>
          <w:bCs/>
        </w:rPr>
        <w:t>).</w:t>
      </w:r>
    </w:p>
    <w:p w14:paraId="1C3BA3E5" w14:textId="540C59FF" w:rsidR="00336557" w:rsidRDefault="00336557" w:rsidP="00336557">
      <w:r>
        <w:tab/>
        <w:t xml:space="preserve">El almacenamiento local es información almacenada en el navegador, con una capacidad de almacenamiento bastante mayor que las cookies. Esta información tiene la seguridad propia del navegador, la cual actualmente es bastante fuerte, y permite almacenar cualquier tipo de dato que sea necesario para el uso del usuario y del desarrollador, aunque depende del formato, puede ser una información que solo perdure mientras el navegador esté en uso (Sesión) o en cambio es información almacenada que perdurará hasta que se haga una limpieza por parte del usuario de los datos almacenados y caché del navegador. </w:t>
      </w:r>
    </w:p>
    <w:p w14:paraId="78E573A2" w14:textId="6817095F" w:rsidR="00336557" w:rsidRPr="00336557" w:rsidRDefault="00336557" w:rsidP="00336557">
      <w:r>
        <w:tab/>
        <w:t>En cambio, las cookies permiten almacenar una información muy contenida, y su tiempo de permanencia en el equipo se define al crearlas</w:t>
      </w:r>
      <w:r w:rsidR="00887569">
        <w:t xml:space="preserve">. A nivel de seguridad, pueden ser más débiles, y pueden utilizarse con fines maliciosos y para robar sesiones de usuarios, aunque para ello se implementan las cookies por SSL con </w:t>
      </w:r>
      <w:proofErr w:type="spellStart"/>
      <w:r w:rsidR="00887569">
        <w:t>httpsonly</w:t>
      </w:r>
      <w:proofErr w:type="spellEnd"/>
      <w:r w:rsidR="00887569">
        <w:t xml:space="preserve">, pero en cambio permiten el intercambio de información entre </w:t>
      </w:r>
      <w:proofErr w:type="spellStart"/>
      <w:r w:rsidR="00887569">
        <w:t>front</w:t>
      </w:r>
      <w:proofErr w:type="spellEnd"/>
      <w:r w:rsidR="00887569">
        <w:t xml:space="preserve"> y back de forma mucho más sencilla, ya que se pueden consultar desde el back sin necesidad de peticiones, por ejemplo con Ajax. </w:t>
      </w:r>
    </w:p>
    <w:sectPr w:rsidR="00336557" w:rsidRPr="00336557" w:rsidSect="00165D61">
      <w:headerReference w:type="default" r:id="rId7"/>
      <w:footerReference w:type="default" r:id="rId8"/>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F8480" w14:textId="77777777" w:rsidR="008A120F" w:rsidRDefault="008A120F" w:rsidP="00413C4F">
      <w:pPr>
        <w:spacing w:after="0" w:line="240" w:lineRule="auto"/>
      </w:pPr>
      <w:r>
        <w:separator/>
      </w:r>
    </w:p>
  </w:endnote>
  <w:endnote w:type="continuationSeparator" w:id="0">
    <w:p w14:paraId="0E793FF7" w14:textId="77777777" w:rsidR="008A120F" w:rsidRDefault="008A120F" w:rsidP="00413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8FAE6" w14:textId="47480E8D" w:rsidR="00D72EE8" w:rsidRDefault="00E77E28" w:rsidP="00D72EE8">
    <w:pPr>
      <w:pStyle w:val="Piedepgina"/>
    </w:pPr>
    <w:r>
      <w:t>P</w:t>
    </w:r>
    <w:r w:rsidR="00336557">
      <w:t>5.1 Diferencias entre Cookies y Almacenamiento local</w:t>
    </w:r>
  </w:p>
  <w:sdt>
    <w:sdtPr>
      <w:id w:val="-598565023"/>
      <w:docPartObj>
        <w:docPartGallery w:val="Page Numbers (Bottom of Page)"/>
        <w:docPartUnique/>
      </w:docPartObj>
    </w:sdtPr>
    <w:sdtContent>
      <w:p w14:paraId="24532327" w14:textId="1D2087D8" w:rsidR="00D72EE8" w:rsidRDefault="00D72EE8" w:rsidP="00D72EE8">
        <w:pPr>
          <w:pStyle w:val="Piedepgina"/>
          <w:jc w:val="right"/>
        </w:pPr>
        <w:r>
          <w:fldChar w:fldCharType="begin"/>
        </w:r>
        <w:r>
          <w:instrText>PAGE   \* MERGEFORMAT</w:instrText>
        </w:r>
        <w:r>
          <w:fldChar w:fldCharType="separate"/>
        </w:r>
        <w: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72F7F" w14:textId="77777777" w:rsidR="008A120F" w:rsidRDefault="008A120F" w:rsidP="00413C4F">
      <w:pPr>
        <w:spacing w:after="0" w:line="240" w:lineRule="auto"/>
      </w:pPr>
      <w:r>
        <w:separator/>
      </w:r>
    </w:p>
  </w:footnote>
  <w:footnote w:type="continuationSeparator" w:id="0">
    <w:p w14:paraId="52652D9E" w14:textId="77777777" w:rsidR="008A120F" w:rsidRDefault="008A120F" w:rsidP="00413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4"/>
      <w:gridCol w:w="2534"/>
      <w:gridCol w:w="2466"/>
    </w:tblGrid>
    <w:tr w:rsidR="005D2199" w14:paraId="28A41A3D" w14:textId="77777777" w:rsidTr="00E77E28">
      <w:trPr>
        <w:trHeight w:val="279"/>
      </w:trPr>
      <w:tc>
        <w:tcPr>
          <w:tcW w:w="3494" w:type="dxa"/>
        </w:tcPr>
        <w:p w14:paraId="14BB45A8" w14:textId="5F0EEDCA" w:rsidR="005D2199" w:rsidRPr="003C79FD" w:rsidRDefault="00F251C3">
          <w:pPr>
            <w:pStyle w:val="Encabezado"/>
            <w:rPr>
              <w:rFonts w:ascii="Times New Roman" w:hAnsi="Times New Roman" w:cs="Times New Roman"/>
            </w:rPr>
          </w:pPr>
          <w:r w:rsidRPr="003C79FD">
            <w:rPr>
              <w:rFonts w:ascii="Times New Roman" w:hAnsi="Times New Roman" w:cs="Times New Roman"/>
            </w:rPr>
            <w:t>Salmerón Rubio; Antonio Nicolás</w:t>
          </w:r>
        </w:p>
      </w:tc>
      <w:tc>
        <w:tcPr>
          <w:tcW w:w="2534" w:type="dxa"/>
        </w:tcPr>
        <w:p w14:paraId="6F6C073C" w14:textId="75C2CD1A" w:rsidR="005D2199" w:rsidRPr="003C79FD" w:rsidRDefault="006E0F82" w:rsidP="00F251C3">
          <w:pPr>
            <w:pStyle w:val="Encabezado"/>
            <w:jc w:val="right"/>
            <w:rPr>
              <w:rFonts w:ascii="Times New Roman" w:hAnsi="Times New Roman" w:cs="Times New Roman"/>
            </w:rPr>
          </w:pPr>
          <w:r>
            <w:rPr>
              <w:rFonts w:ascii="Times New Roman" w:hAnsi="Times New Roman" w:cs="Times New Roman"/>
            </w:rPr>
            <w:t>2</w:t>
          </w:r>
          <w:r w:rsidR="00F251C3" w:rsidRPr="003C79FD">
            <w:rPr>
              <w:rFonts w:ascii="Times New Roman" w:hAnsi="Times New Roman" w:cs="Times New Roman"/>
            </w:rPr>
            <w:t>º DAW Semipresencial</w:t>
          </w:r>
        </w:p>
      </w:tc>
      <w:tc>
        <w:tcPr>
          <w:tcW w:w="2466" w:type="dxa"/>
          <w:vMerge w:val="restart"/>
        </w:tcPr>
        <w:p w14:paraId="1E5E7465" w14:textId="686434AA" w:rsidR="005D2199" w:rsidRDefault="005D2199" w:rsidP="00F251C3">
          <w:pPr>
            <w:pStyle w:val="Encabezado"/>
            <w:jc w:val="right"/>
          </w:pPr>
          <w:r>
            <w:rPr>
              <w:noProof/>
            </w:rPr>
            <w:drawing>
              <wp:inline distT="0" distB="0" distL="0" distR="0" wp14:anchorId="674547EE" wp14:editId="6AB09847">
                <wp:extent cx="1428041" cy="347168"/>
                <wp:effectExtent l="0" t="0" r="127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1">
                          <a:extLst>
                            <a:ext uri="{28A0092B-C50C-407E-A947-70E740481C1C}">
                              <a14:useLocalDpi xmlns:a14="http://schemas.microsoft.com/office/drawing/2010/main" val="0"/>
                            </a:ext>
                          </a:extLst>
                        </a:blip>
                        <a:stretch>
                          <a:fillRect/>
                        </a:stretch>
                      </pic:blipFill>
                      <pic:spPr>
                        <a:xfrm>
                          <a:off x="0" y="0"/>
                          <a:ext cx="1480861" cy="360009"/>
                        </a:xfrm>
                        <a:prstGeom prst="rect">
                          <a:avLst/>
                        </a:prstGeom>
                      </pic:spPr>
                    </pic:pic>
                  </a:graphicData>
                </a:graphic>
              </wp:inline>
            </w:drawing>
          </w:r>
        </w:p>
      </w:tc>
    </w:tr>
    <w:tr w:rsidR="00F251C3" w14:paraId="3FA2EABC" w14:textId="77777777" w:rsidTr="00E77E28">
      <w:trPr>
        <w:trHeight w:val="413"/>
      </w:trPr>
      <w:tc>
        <w:tcPr>
          <w:tcW w:w="6028" w:type="dxa"/>
          <w:gridSpan w:val="2"/>
        </w:tcPr>
        <w:p w14:paraId="2913C0D7" w14:textId="5040A759" w:rsidR="00F251C3" w:rsidRPr="003C79FD" w:rsidRDefault="00E84091" w:rsidP="00F251C3">
          <w:pPr>
            <w:pStyle w:val="Encabezado"/>
            <w:jc w:val="center"/>
            <w:rPr>
              <w:rFonts w:ascii="Engravers MT" w:hAnsi="Engravers MT"/>
            </w:rPr>
          </w:pPr>
          <w:r>
            <w:rPr>
              <w:rFonts w:ascii="Engravers MT" w:hAnsi="Engravers MT"/>
              <w:sz w:val="28"/>
              <w:szCs w:val="28"/>
            </w:rPr>
            <w:t>Desarrollo web entorno cliente</w:t>
          </w:r>
        </w:p>
      </w:tc>
      <w:tc>
        <w:tcPr>
          <w:tcW w:w="2466" w:type="dxa"/>
          <w:vMerge/>
        </w:tcPr>
        <w:p w14:paraId="75D9CD39" w14:textId="77777777" w:rsidR="00F251C3" w:rsidRDefault="00F251C3">
          <w:pPr>
            <w:pStyle w:val="Encabezado"/>
          </w:pPr>
        </w:p>
      </w:tc>
    </w:tr>
  </w:tbl>
  <w:p w14:paraId="1AA2922A" w14:textId="77777777" w:rsidR="00413C4F" w:rsidRDefault="00413C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2389"/>
    <w:multiLevelType w:val="hybridMultilevel"/>
    <w:tmpl w:val="F7F066A0"/>
    <w:lvl w:ilvl="0" w:tplc="4F0605B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28101528"/>
    <w:multiLevelType w:val="hybridMultilevel"/>
    <w:tmpl w:val="13389410"/>
    <w:lvl w:ilvl="0" w:tplc="2494B674">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49697C9C"/>
    <w:multiLevelType w:val="hybridMultilevel"/>
    <w:tmpl w:val="4BE8795C"/>
    <w:lvl w:ilvl="0" w:tplc="DB888FE8">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6C8D316A"/>
    <w:multiLevelType w:val="hybridMultilevel"/>
    <w:tmpl w:val="855458C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2653059">
    <w:abstractNumId w:val="3"/>
  </w:num>
  <w:num w:numId="2" w16cid:durableId="342560273">
    <w:abstractNumId w:val="1"/>
  </w:num>
  <w:num w:numId="3" w16cid:durableId="471404232">
    <w:abstractNumId w:val="0"/>
  </w:num>
  <w:num w:numId="4" w16cid:durableId="1497305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DE0"/>
    <w:rsid w:val="000019E9"/>
    <w:rsid w:val="000341C9"/>
    <w:rsid w:val="00076DA8"/>
    <w:rsid w:val="00095585"/>
    <w:rsid w:val="000B032D"/>
    <w:rsid w:val="000E77CD"/>
    <w:rsid w:val="000F7D13"/>
    <w:rsid w:val="00155A18"/>
    <w:rsid w:val="00165D61"/>
    <w:rsid w:val="001A23AD"/>
    <w:rsid w:val="001E55D6"/>
    <w:rsid w:val="00262B77"/>
    <w:rsid w:val="00263C8B"/>
    <w:rsid w:val="002707FA"/>
    <w:rsid w:val="002A1664"/>
    <w:rsid w:val="002B7EC6"/>
    <w:rsid w:val="002C1129"/>
    <w:rsid w:val="002C5008"/>
    <w:rsid w:val="002E66C0"/>
    <w:rsid w:val="002F7AB8"/>
    <w:rsid w:val="00302FE6"/>
    <w:rsid w:val="00334DE0"/>
    <w:rsid w:val="003363FE"/>
    <w:rsid w:val="00336557"/>
    <w:rsid w:val="00363E5F"/>
    <w:rsid w:val="003A6A74"/>
    <w:rsid w:val="003B2466"/>
    <w:rsid w:val="003C1689"/>
    <w:rsid w:val="003C79FD"/>
    <w:rsid w:val="00411DF7"/>
    <w:rsid w:val="00413C4F"/>
    <w:rsid w:val="00426034"/>
    <w:rsid w:val="004446DC"/>
    <w:rsid w:val="0044536F"/>
    <w:rsid w:val="00465A71"/>
    <w:rsid w:val="004825A1"/>
    <w:rsid w:val="004C3160"/>
    <w:rsid w:val="005142B6"/>
    <w:rsid w:val="005239BF"/>
    <w:rsid w:val="00526925"/>
    <w:rsid w:val="0055389D"/>
    <w:rsid w:val="005B4534"/>
    <w:rsid w:val="005D1AFF"/>
    <w:rsid w:val="005D2199"/>
    <w:rsid w:val="005D7382"/>
    <w:rsid w:val="005E4856"/>
    <w:rsid w:val="005F0645"/>
    <w:rsid w:val="00641464"/>
    <w:rsid w:val="00692D2E"/>
    <w:rsid w:val="006A0F07"/>
    <w:rsid w:val="006B339F"/>
    <w:rsid w:val="006B77E6"/>
    <w:rsid w:val="006C7484"/>
    <w:rsid w:val="006E0F82"/>
    <w:rsid w:val="007235EF"/>
    <w:rsid w:val="007432E6"/>
    <w:rsid w:val="00744B1E"/>
    <w:rsid w:val="00755329"/>
    <w:rsid w:val="007B2973"/>
    <w:rsid w:val="007C0144"/>
    <w:rsid w:val="007D4A0C"/>
    <w:rsid w:val="008103A6"/>
    <w:rsid w:val="00852BD6"/>
    <w:rsid w:val="008578C9"/>
    <w:rsid w:val="00862805"/>
    <w:rsid w:val="00887569"/>
    <w:rsid w:val="00891EB3"/>
    <w:rsid w:val="008A120F"/>
    <w:rsid w:val="009741F1"/>
    <w:rsid w:val="0098176C"/>
    <w:rsid w:val="009E2BC3"/>
    <w:rsid w:val="009F50DC"/>
    <w:rsid w:val="00A54441"/>
    <w:rsid w:val="00A71CEB"/>
    <w:rsid w:val="00AC306F"/>
    <w:rsid w:val="00AC4EAD"/>
    <w:rsid w:val="00AD15B4"/>
    <w:rsid w:val="00B141C4"/>
    <w:rsid w:val="00B15D97"/>
    <w:rsid w:val="00B247DB"/>
    <w:rsid w:val="00B27DAE"/>
    <w:rsid w:val="00B563DA"/>
    <w:rsid w:val="00B7414A"/>
    <w:rsid w:val="00BE6B67"/>
    <w:rsid w:val="00C37560"/>
    <w:rsid w:val="00C435C8"/>
    <w:rsid w:val="00C5266B"/>
    <w:rsid w:val="00C76289"/>
    <w:rsid w:val="00C954BE"/>
    <w:rsid w:val="00CB4011"/>
    <w:rsid w:val="00CE4F04"/>
    <w:rsid w:val="00CE5B56"/>
    <w:rsid w:val="00CF6041"/>
    <w:rsid w:val="00D31169"/>
    <w:rsid w:val="00D57284"/>
    <w:rsid w:val="00D72EE8"/>
    <w:rsid w:val="00E06E78"/>
    <w:rsid w:val="00E12F18"/>
    <w:rsid w:val="00E40C94"/>
    <w:rsid w:val="00E465FC"/>
    <w:rsid w:val="00E77E28"/>
    <w:rsid w:val="00E84091"/>
    <w:rsid w:val="00E87777"/>
    <w:rsid w:val="00E9556D"/>
    <w:rsid w:val="00EF17EB"/>
    <w:rsid w:val="00F06142"/>
    <w:rsid w:val="00F251C3"/>
    <w:rsid w:val="00F36D79"/>
    <w:rsid w:val="00F8062C"/>
    <w:rsid w:val="00FA1570"/>
    <w:rsid w:val="00FA6457"/>
    <w:rsid w:val="00FC45EC"/>
    <w:rsid w:val="00FF2F49"/>
    <w:rsid w:val="00FF70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10CD"/>
  <w15:chartTrackingRefBased/>
  <w15:docId w15:val="{34B57863-129A-4A26-862F-427283CC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4DE0"/>
    <w:pPr>
      <w:ind w:left="720"/>
      <w:contextualSpacing/>
    </w:pPr>
  </w:style>
  <w:style w:type="paragraph" w:styleId="Encabezado">
    <w:name w:val="header"/>
    <w:basedOn w:val="Normal"/>
    <w:link w:val="EncabezadoCar"/>
    <w:uiPriority w:val="99"/>
    <w:unhideWhenUsed/>
    <w:rsid w:val="00413C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C4F"/>
  </w:style>
  <w:style w:type="paragraph" w:styleId="Piedepgina">
    <w:name w:val="footer"/>
    <w:basedOn w:val="Normal"/>
    <w:link w:val="PiedepginaCar"/>
    <w:uiPriority w:val="99"/>
    <w:unhideWhenUsed/>
    <w:rsid w:val="00413C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C4F"/>
  </w:style>
  <w:style w:type="table" w:styleId="Tablaconcuadrcula">
    <w:name w:val="Table Grid"/>
    <w:basedOn w:val="Tablanormal"/>
    <w:uiPriority w:val="39"/>
    <w:rsid w:val="00413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7414A"/>
    <w:rPr>
      <w:color w:val="0563C1" w:themeColor="hyperlink"/>
      <w:u w:val="single"/>
    </w:rPr>
  </w:style>
  <w:style w:type="character" w:styleId="Mencinsinresolver">
    <w:name w:val="Unresolved Mention"/>
    <w:basedOn w:val="Fuentedeprrafopredeter"/>
    <w:uiPriority w:val="99"/>
    <w:semiHidden/>
    <w:unhideWhenUsed/>
    <w:rsid w:val="00B7414A"/>
    <w:rPr>
      <w:color w:val="605E5C"/>
      <w:shd w:val="clear" w:color="auto" w:fill="E1DFDD"/>
    </w:rPr>
  </w:style>
  <w:style w:type="character" w:styleId="Textoennegrita">
    <w:name w:val="Strong"/>
    <w:basedOn w:val="Fuentedeprrafopredeter"/>
    <w:uiPriority w:val="22"/>
    <w:qFormat/>
    <w:rsid w:val="006B77E6"/>
    <w:rPr>
      <w:b/>
      <w:bCs/>
    </w:rPr>
  </w:style>
  <w:style w:type="paragraph" w:styleId="Sinespaciado">
    <w:name w:val="No Spacing"/>
    <w:uiPriority w:val="1"/>
    <w:qFormat/>
    <w:rsid w:val="006B77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194</Words>
  <Characters>1073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Nicolás Salmerón Rubio</dc:creator>
  <cp:keywords/>
  <dc:description/>
  <cp:lastModifiedBy>Antonio Nicolás Salmerón Rubio</cp:lastModifiedBy>
  <cp:revision>3</cp:revision>
  <cp:lastPrinted>2021-09-21T08:46:00Z</cp:lastPrinted>
  <dcterms:created xsi:type="dcterms:W3CDTF">2022-09-20T17:39:00Z</dcterms:created>
  <dcterms:modified xsi:type="dcterms:W3CDTF">2023-04-01T12:46:00Z</dcterms:modified>
</cp:coreProperties>
</file>