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13C18" w14:textId="4AF40D2B" w:rsidR="00C435C8" w:rsidRDefault="00FE0F61" w:rsidP="00FE0F61">
      <w:pPr>
        <w:rPr>
          <w:b/>
          <w:bCs/>
        </w:rPr>
      </w:pPr>
      <w:r w:rsidRPr="00FE0F61">
        <w:rPr>
          <w:b/>
          <w:bCs/>
        </w:rPr>
        <w:t>02 – Busca información y explica con tus propias palabras como debe de tratar</w:t>
      </w:r>
      <w:r w:rsidRPr="00FE0F61">
        <w:rPr>
          <w:b/>
          <w:bCs/>
        </w:rPr>
        <w:t xml:space="preserve"> </w:t>
      </w:r>
      <w:r w:rsidRPr="00FE0F61">
        <w:rPr>
          <w:b/>
          <w:bCs/>
        </w:rPr>
        <w:t>una web las cookies según la RGPD.</w:t>
      </w:r>
    </w:p>
    <w:p w14:paraId="0FA9FFF8" w14:textId="2FEB4A2E" w:rsidR="00FE0F61" w:rsidRDefault="00FE0F61" w:rsidP="00FE0F61">
      <w:r>
        <w:tab/>
      </w:r>
      <w:r w:rsidRPr="00FE0F61">
        <w:t>Según el RGPD de la UE, las cookies que no sean estrictamente necesarias para el funcionamiento básico de</w:t>
      </w:r>
      <w:r>
        <w:t>l</w:t>
      </w:r>
      <w:r w:rsidRPr="00FE0F61">
        <w:t xml:space="preserve"> sitio web solo deben activarse después de que </w:t>
      </w:r>
      <w:r>
        <w:t>los</w:t>
      </w:r>
      <w:r w:rsidRPr="00FE0F61">
        <w:t xml:space="preserve"> usuarios hayan dado su consentimiento explícito al propósito específico de su funcionamiento y a la recopilación de datos personales.</w:t>
      </w:r>
    </w:p>
    <w:p w14:paraId="7042C87B" w14:textId="46636627" w:rsidR="00FE0F61" w:rsidRDefault="00FE0F61" w:rsidP="00FE0F61">
      <w:pPr>
        <w:ind w:firstLine="360"/>
      </w:pPr>
      <w:r>
        <w:t>Según el RGPD, una política de cookies debe informar a los usuarios de:</w:t>
      </w:r>
    </w:p>
    <w:p w14:paraId="4D121948" w14:textId="22265D94" w:rsidR="00FE0F61" w:rsidRDefault="00FE0F61" w:rsidP="00FE0F61">
      <w:pPr>
        <w:pStyle w:val="Prrafodelista"/>
        <w:numPr>
          <w:ilvl w:val="0"/>
          <w:numId w:val="5"/>
        </w:numPr>
      </w:pPr>
      <w:r>
        <w:t>Qué información se recopila</w:t>
      </w:r>
      <w:r>
        <w:t>.</w:t>
      </w:r>
    </w:p>
    <w:p w14:paraId="4A60D013" w14:textId="34E0C870" w:rsidR="00FE0F61" w:rsidRDefault="00FE0F61" w:rsidP="00FE0F61">
      <w:pPr>
        <w:pStyle w:val="Prrafodelista"/>
        <w:numPr>
          <w:ilvl w:val="0"/>
          <w:numId w:val="5"/>
        </w:numPr>
      </w:pPr>
      <w:r>
        <w:t>Qué haces con su información</w:t>
      </w:r>
      <w:r>
        <w:t>.</w:t>
      </w:r>
    </w:p>
    <w:p w14:paraId="7F1B3879" w14:textId="2E764A14" w:rsidR="00FE0F61" w:rsidRDefault="00FE0F61" w:rsidP="00FE0F61">
      <w:pPr>
        <w:pStyle w:val="Prrafodelista"/>
        <w:numPr>
          <w:ilvl w:val="0"/>
          <w:numId w:val="5"/>
        </w:numPr>
      </w:pPr>
      <w:r>
        <w:t>Cómo proteges su información</w:t>
      </w:r>
      <w:r>
        <w:t>.</w:t>
      </w:r>
    </w:p>
    <w:p w14:paraId="5252766A" w14:textId="0B04AF7F" w:rsidR="00FE0F61" w:rsidRDefault="00FE0F61" w:rsidP="00FE0F61">
      <w:pPr>
        <w:pStyle w:val="Prrafodelista"/>
        <w:numPr>
          <w:ilvl w:val="0"/>
          <w:numId w:val="5"/>
        </w:numPr>
      </w:pPr>
      <w:r>
        <w:t xml:space="preserve">Si </w:t>
      </w:r>
      <w:r>
        <w:t xml:space="preserve">se </w:t>
      </w:r>
      <w:r>
        <w:t>revela alguna información a terceros</w:t>
      </w:r>
      <w:r>
        <w:t>.</w:t>
      </w:r>
    </w:p>
    <w:p w14:paraId="40958F1C" w14:textId="4DCD4087" w:rsidR="00FE0F61" w:rsidRDefault="00FE0F61" w:rsidP="00FE0F61">
      <w:pPr>
        <w:pStyle w:val="Prrafodelista"/>
        <w:numPr>
          <w:ilvl w:val="0"/>
          <w:numId w:val="5"/>
        </w:numPr>
      </w:pPr>
      <w:r>
        <w:t>Cómo se almacena la información de los usuarios</w:t>
      </w:r>
      <w:r>
        <w:t>.</w:t>
      </w:r>
    </w:p>
    <w:p w14:paraId="4113ACFD" w14:textId="7BF6868B" w:rsidR="00FE0F61" w:rsidRDefault="00FE0F61" w:rsidP="00FE0F61">
      <w:pPr>
        <w:pStyle w:val="Prrafodelista"/>
        <w:numPr>
          <w:ilvl w:val="0"/>
          <w:numId w:val="5"/>
        </w:numPr>
      </w:pPr>
      <w:r>
        <w:t xml:space="preserve">Cómo pueden los usuarios acceder, trasladar y solicitar la </w:t>
      </w:r>
      <w:r>
        <w:t>rectificación</w:t>
      </w:r>
      <w:r>
        <w:t>, restricción o eliminación de la información</w:t>
      </w:r>
      <w:r>
        <w:t>.</w:t>
      </w:r>
    </w:p>
    <w:p w14:paraId="4590F1A0" w14:textId="2BCDACB8" w:rsidR="00FE0F61" w:rsidRDefault="00FE0F61" w:rsidP="00FE0F61">
      <w:pPr>
        <w:ind w:firstLine="360"/>
      </w:pPr>
      <w:r>
        <w:t xml:space="preserve">Esto significa que si </w:t>
      </w:r>
      <w:r>
        <w:t>la web</w:t>
      </w:r>
      <w:r>
        <w:t xml:space="preserve"> (o cualquier otro servicio de terceros utilizado por </w:t>
      </w:r>
      <w:r>
        <w:t>la web</w:t>
      </w:r>
      <w:r>
        <w:t xml:space="preserve">) instala cookies, </w:t>
      </w:r>
      <w:r>
        <w:t xml:space="preserve">se </w:t>
      </w:r>
      <w:r>
        <w:t xml:space="preserve">debe informar a los usuarios sobre las actividades de recopilación de datos y darles la posibilidad de elegir si dan su consentimiento o no. Por lo tanto, </w:t>
      </w:r>
      <w:r>
        <w:t>tenemos que</w:t>
      </w:r>
      <w:r>
        <w:t xml:space="preserve"> obtener el consentimiento informado antes de iniciar la instalación de estas cookies.</w:t>
      </w:r>
    </w:p>
    <w:p w14:paraId="53EF9392" w14:textId="3528C1CB" w:rsidR="00FE0F61" w:rsidRPr="00FE0F61" w:rsidRDefault="00FE0F61" w:rsidP="00FE0F61">
      <w:pPr>
        <w:ind w:firstLine="360"/>
      </w:pPr>
      <w:r>
        <w:t xml:space="preserve">En la práctica, es necesario mostrar un banner de cookies en la primera visita del usuario, disponer de una política de cookies y permitir al usuario dar su consentimiento (a menos que </w:t>
      </w:r>
      <w:r>
        <w:t>la web</w:t>
      </w:r>
      <w:r>
        <w:t xml:space="preserve"> utilice únicamente cookies exentas, lo cual es muy poco probable). Antes de obtener el consentimiento, no se podrán instalar cookies (excepto aquellas que se encuentren exentas).</w:t>
      </w:r>
    </w:p>
    <w:sectPr w:rsidR="00FE0F61" w:rsidRPr="00FE0F61" w:rsidSect="00165D61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6EC9B0" w14:textId="77777777" w:rsidR="00873221" w:rsidRDefault="00873221" w:rsidP="00413C4F">
      <w:pPr>
        <w:spacing w:after="0" w:line="240" w:lineRule="auto"/>
      </w:pPr>
      <w:r>
        <w:separator/>
      </w:r>
    </w:p>
  </w:endnote>
  <w:endnote w:type="continuationSeparator" w:id="0">
    <w:p w14:paraId="146CCA8F" w14:textId="77777777" w:rsidR="00873221" w:rsidRDefault="00873221" w:rsidP="00413C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88FAE6" w14:textId="062B4BCF" w:rsidR="00D72EE8" w:rsidRDefault="00E77E28" w:rsidP="00D72EE8">
    <w:pPr>
      <w:pStyle w:val="Piedepgina"/>
    </w:pPr>
    <w:r>
      <w:t>P</w:t>
    </w:r>
    <w:r w:rsidR="00FE0F61">
      <w:t>5.2 Tratamiento de las cookies según la RGPD.</w:t>
    </w:r>
  </w:p>
  <w:sdt>
    <w:sdtPr>
      <w:id w:val="-598565023"/>
      <w:docPartObj>
        <w:docPartGallery w:val="Page Numbers (Bottom of Page)"/>
        <w:docPartUnique/>
      </w:docPartObj>
    </w:sdtPr>
    <w:sdtContent>
      <w:p w14:paraId="24532327" w14:textId="1D2087D8" w:rsidR="00D72EE8" w:rsidRDefault="00D72EE8" w:rsidP="00D72EE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4FA4FC" w14:textId="77777777" w:rsidR="00873221" w:rsidRDefault="00873221" w:rsidP="00413C4F">
      <w:pPr>
        <w:spacing w:after="0" w:line="240" w:lineRule="auto"/>
      </w:pPr>
      <w:r>
        <w:separator/>
      </w:r>
    </w:p>
  </w:footnote>
  <w:footnote w:type="continuationSeparator" w:id="0">
    <w:p w14:paraId="3596C997" w14:textId="77777777" w:rsidR="00873221" w:rsidRDefault="00873221" w:rsidP="00413C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94"/>
      <w:gridCol w:w="2534"/>
      <w:gridCol w:w="2466"/>
    </w:tblGrid>
    <w:tr w:rsidR="005D2199" w14:paraId="28A41A3D" w14:textId="77777777" w:rsidTr="00E77E28">
      <w:trPr>
        <w:trHeight w:val="279"/>
      </w:trPr>
      <w:tc>
        <w:tcPr>
          <w:tcW w:w="3494" w:type="dxa"/>
        </w:tcPr>
        <w:p w14:paraId="14BB45A8" w14:textId="5F0EEDCA" w:rsidR="005D2199" w:rsidRPr="003C79FD" w:rsidRDefault="00F251C3">
          <w:pPr>
            <w:pStyle w:val="Encabezado"/>
            <w:rPr>
              <w:rFonts w:ascii="Times New Roman" w:hAnsi="Times New Roman" w:cs="Times New Roman"/>
            </w:rPr>
          </w:pPr>
          <w:r w:rsidRPr="003C79FD">
            <w:rPr>
              <w:rFonts w:ascii="Times New Roman" w:hAnsi="Times New Roman" w:cs="Times New Roman"/>
            </w:rPr>
            <w:t>Salmerón Rubio; Antonio Nicolás</w:t>
          </w:r>
        </w:p>
      </w:tc>
      <w:tc>
        <w:tcPr>
          <w:tcW w:w="2534" w:type="dxa"/>
        </w:tcPr>
        <w:p w14:paraId="6F6C073C" w14:textId="75C2CD1A" w:rsidR="005D2199" w:rsidRPr="003C79FD" w:rsidRDefault="006E0F82" w:rsidP="00F251C3">
          <w:pPr>
            <w:pStyle w:val="Encabezado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2</w:t>
          </w:r>
          <w:r w:rsidR="00F251C3" w:rsidRPr="003C79FD">
            <w:rPr>
              <w:rFonts w:ascii="Times New Roman" w:hAnsi="Times New Roman" w:cs="Times New Roman"/>
            </w:rPr>
            <w:t>º DAW Semipresencial</w:t>
          </w:r>
        </w:p>
      </w:tc>
      <w:tc>
        <w:tcPr>
          <w:tcW w:w="2466" w:type="dxa"/>
          <w:vMerge w:val="restart"/>
        </w:tcPr>
        <w:p w14:paraId="1E5E7465" w14:textId="686434AA" w:rsidR="005D2199" w:rsidRDefault="005D2199" w:rsidP="00F251C3">
          <w:pPr>
            <w:pStyle w:val="Encabezado"/>
            <w:jc w:val="right"/>
          </w:pPr>
          <w:r>
            <w:rPr>
              <w:noProof/>
            </w:rPr>
            <w:drawing>
              <wp:inline distT="0" distB="0" distL="0" distR="0" wp14:anchorId="674547EE" wp14:editId="6AB09847">
                <wp:extent cx="1428041" cy="347168"/>
                <wp:effectExtent l="0" t="0" r="1270" b="0"/>
                <wp:docPr id="28" name="Imagen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" name="Imagen 23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0861" cy="3600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251C3" w14:paraId="3FA2EABC" w14:textId="77777777" w:rsidTr="00E77E28">
      <w:trPr>
        <w:trHeight w:val="413"/>
      </w:trPr>
      <w:tc>
        <w:tcPr>
          <w:tcW w:w="6028" w:type="dxa"/>
          <w:gridSpan w:val="2"/>
        </w:tcPr>
        <w:p w14:paraId="2913C0D7" w14:textId="5040A759" w:rsidR="00F251C3" w:rsidRPr="003C79FD" w:rsidRDefault="00E84091" w:rsidP="00F251C3">
          <w:pPr>
            <w:pStyle w:val="Encabezado"/>
            <w:jc w:val="center"/>
            <w:rPr>
              <w:rFonts w:ascii="Engravers MT" w:hAnsi="Engravers MT"/>
            </w:rPr>
          </w:pPr>
          <w:r>
            <w:rPr>
              <w:rFonts w:ascii="Engravers MT" w:hAnsi="Engravers MT"/>
              <w:sz w:val="28"/>
              <w:szCs w:val="28"/>
            </w:rPr>
            <w:t>Desarrollo web entorno cliente</w:t>
          </w:r>
        </w:p>
      </w:tc>
      <w:tc>
        <w:tcPr>
          <w:tcW w:w="2466" w:type="dxa"/>
          <w:vMerge/>
        </w:tcPr>
        <w:p w14:paraId="75D9CD39" w14:textId="77777777" w:rsidR="00F251C3" w:rsidRDefault="00F251C3">
          <w:pPr>
            <w:pStyle w:val="Encabezado"/>
          </w:pPr>
        </w:p>
      </w:tc>
    </w:tr>
  </w:tbl>
  <w:p w14:paraId="1AA2922A" w14:textId="77777777" w:rsidR="00413C4F" w:rsidRDefault="00413C4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82389"/>
    <w:multiLevelType w:val="hybridMultilevel"/>
    <w:tmpl w:val="F7F066A0"/>
    <w:lvl w:ilvl="0" w:tplc="4F0605B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8101528"/>
    <w:multiLevelType w:val="hybridMultilevel"/>
    <w:tmpl w:val="13389410"/>
    <w:lvl w:ilvl="0" w:tplc="2494B67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4501E4B"/>
    <w:multiLevelType w:val="hybridMultilevel"/>
    <w:tmpl w:val="BD863C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697C9C"/>
    <w:multiLevelType w:val="hybridMultilevel"/>
    <w:tmpl w:val="4BE8795C"/>
    <w:lvl w:ilvl="0" w:tplc="DB888FE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6C8D316A"/>
    <w:multiLevelType w:val="hybridMultilevel"/>
    <w:tmpl w:val="855458C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9437691">
    <w:abstractNumId w:val="4"/>
  </w:num>
  <w:num w:numId="2" w16cid:durableId="1888644302">
    <w:abstractNumId w:val="1"/>
  </w:num>
  <w:num w:numId="3" w16cid:durableId="606355229">
    <w:abstractNumId w:val="0"/>
  </w:num>
  <w:num w:numId="4" w16cid:durableId="466509773">
    <w:abstractNumId w:val="3"/>
  </w:num>
  <w:num w:numId="5" w16cid:durableId="9302393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DE0"/>
    <w:rsid w:val="000019E9"/>
    <w:rsid w:val="000341C9"/>
    <w:rsid w:val="00076DA8"/>
    <w:rsid w:val="00095585"/>
    <w:rsid w:val="000B032D"/>
    <w:rsid w:val="000E77CD"/>
    <w:rsid w:val="000F7D13"/>
    <w:rsid w:val="00155A18"/>
    <w:rsid w:val="00165D61"/>
    <w:rsid w:val="001A23AD"/>
    <w:rsid w:val="001E55D6"/>
    <w:rsid w:val="00262B77"/>
    <w:rsid w:val="00263C8B"/>
    <w:rsid w:val="002707FA"/>
    <w:rsid w:val="002A1664"/>
    <w:rsid w:val="002B7EC6"/>
    <w:rsid w:val="002C1129"/>
    <w:rsid w:val="002C5008"/>
    <w:rsid w:val="002E66C0"/>
    <w:rsid w:val="002F7AB8"/>
    <w:rsid w:val="00302FE6"/>
    <w:rsid w:val="00334DE0"/>
    <w:rsid w:val="003363FE"/>
    <w:rsid w:val="00363E5F"/>
    <w:rsid w:val="003A6A74"/>
    <w:rsid w:val="003B2466"/>
    <w:rsid w:val="003C1689"/>
    <w:rsid w:val="003C79FD"/>
    <w:rsid w:val="00411DF7"/>
    <w:rsid w:val="00413C4F"/>
    <w:rsid w:val="00426034"/>
    <w:rsid w:val="004446DC"/>
    <w:rsid w:val="0044536F"/>
    <w:rsid w:val="00465A71"/>
    <w:rsid w:val="004825A1"/>
    <w:rsid w:val="004C3160"/>
    <w:rsid w:val="005142B6"/>
    <w:rsid w:val="005239BF"/>
    <w:rsid w:val="00526925"/>
    <w:rsid w:val="0055389D"/>
    <w:rsid w:val="005B4534"/>
    <w:rsid w:val="005D1AFF"/>
    <w:rsid w:val="005D2199"/>
    <w:rsid w:val="005D7382"/>
    <w:rsid w:val="005E4856"/>
    <w:rsid w:val="005F0645"/>
    <w:rsid w:val="00641464"/>
    <w:rsid w:val="00692D2E"/>
    <w:rsid w:val="006A0F07"/>
    <w:rsid w:val="006B339F"/>
    <w:rsid w:val="006B77E6"/>
    <w:rsid w:val="006C7484"/>
    <w:rsid w:val="006E0F82"/>
    <w:rsid w:val="007235EF"/>
    <w:rsid w:val="007432E6"/>
    <w:rsid w:val="00744B1E"/>
    <w:rsid w:val="00755329"/>
    <w:rsid w:val="007B2973"/>
    <w:rsid w:val="007C0144"/>
    <w:rsid w:val="007D4A0C"/>
    <w:rsid w:val="008103A6"/>
    <w:rsid w:val="00852BD6"/>
    <w:rsid w:val="008578C9"/>
    <w:rsid w:val="00862805"/>
    <w:rsid w:val="00873221"/>
    <w:rsid w:val="00891EB3"/>
    <w:rsid w:val="009741F1"/>
    <w:rsid w:val="0098176C"/>
    <w:rsid w:val="009E2BC3"/>
    <w:rsid w:val="009F50DC"/>
    <w:rsid w:val="00A54441"/>
    <w:rsid w:val="00A71CEB"/>
    <w:rsid w:val="00AC306F"/>
    <w:rsid w:val="00AC4EAD"/>
    <w:rsid w:val="00AD15B4"/>
    <w:rsid w:val="00B141C4"/>
    <w:rsid w:val="00B15D97"/>
    <w:rsid w:val="00B247DB"/>
    <w:rsid w:val="00B27DAE"/>
    <w:rsid w:val="00B563DA"/>
    <w:rsid w:val="00B7414A"/>
    <w:rsid w:val="00BE6B67"/>
    <w:rsid w:val="00C37560"/>
    <w:rsid w:val="00C435C8"/>
    <w:rsid w:val="00C5266B"/>
    <w:rsid w:val="00C76289"/>
    <w:rsid w:val="00C954BE"/>
    <w:rsid w:val="00CB4011"/>
    <w:rsid w:val="00CE4F04"/>
    <w:rsid w:val="00CE5B56"/>
    <w:rsid w:val="00CF6041"/>
    <w:rsid w:val="00D31169"/>
    <w:rsid w:val="00D57284"/>
    <w:rsid w:val="00D72EE8"/>
    <w:rsid w:val="00E06E78"/>
    <w:rsid w:val="00E12F18"/>
    <w:rsid w:val="00E40C94"/>
    <w:rsid w:val="00E465FC"/>
    <w:rsid w:val="00E77E28"/>
    <w:rsid w:val="00E84091"/>
    <w:rsid w:val="00E87777"/>
    <w:rsid w:val="00E9556D"/>
    <w:rsid w:val="00EF17EB"/>
    <w:rsid w:val="00F06142"/>
    <w:rsid w:val="00F251C3"/>
    <w:rsid w:val="00F36D79"/>
    <w:rsid w:val="00F8062C"/>
    <w:rsid w:val="00FA1570"/>
    <w:rsid w:val="00FA6457"/>
    <w:rsid w:val="00FC45EC"/>
    <w:rsid w:val="00FE0F61"/>
    <w:rsid w:val="00FF2F49"/>
    <w:rsid w:val="00FF7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6510CD"/>
  <w15:chartTrackingRefBased/>
  <w15:docId w15:val="{34B57863-129A-4A26-862F-427283CCC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34DE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13C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3C4F"/>
  </w:style>
  <w:style w:type="paragraph" w:styleId="Piedepgina">
    <w:name w:val="footer"/>
    <w:basedOn w:val="Normal"/>
    <w:link w:val="PiedepginaCar"/>
    <w:uiPriority w:val="99"/>
    <w:unhideWhenUsed/>
    <w:rsid w:val="00413C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3C4F"/>
  </w:style>
  <w:style w:type="table" w:styleId="Tablaconcuadrcula">
    <w:name w:val="Table Grid"/>
    <w:basedOn w:val="Tablanormal"/>
    <w:uiPriority w:val="39"/>
    <w:rsid w:val="00413C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B7414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7414A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6B77E6"/>
    <w:rPr>
      <w:b/>
      <w:bCs/>
    </w:rPr>
  </w:style>
  <w:style w:type="paragraph" w:styleId="Sinespaciado">
    <w:name w:val="No Spacing"/>
    <w:uiPriority w:val="1"/>
    <w:qFormat/>
    <w:rsid w:val="006B77E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3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232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Nicolás Salmerón Rubio</dc:creator>
  <cp:keywords/>
  <dc:description/>
  <cp:lastModifiedBy>Antonio Nicolás Salmerón Rubio</cp:lastModifiedBy>
  <cp:revision>2</cp:revision>
  <cp:lastPrinted>2021-09-21T08:46:00Z</cp:lastPrinted>
  <dcterms:created xsi:type="dcterms:W3CDTF">2023-04-01T12:51:00Z</dcterms:created>
  <dcterms:modified xsi:type="dcterms:W3CDTF">2023-04-01T12:51:00Z</dcterms:modified>
</cp:coreProperties>
</file>