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59A51" w14:textId="07011373" w:rsidR="00E244B5" w:rsidRDefault="00E244B5">
      <w:r>
        <w:t>STORY1</w:t>
      </w:r>
    </w:p>
    <w:p w14:paraId="08E38B2B" w14:textId="3156AB3A" w:rsidR="008E7979" w:rsidRDefault="00E244B5">
      <w:hyperlink r:id="rId4" w:history="1">
        <w:r w:rsidRPr="00A85043">
          <w:rPr>
            <w:rStyle w:val="Hyperlink"/>
          </w:rPr>
          <w:t>https://public.tableau.com/views/ESTIMATIONOFBUSINESSEXPENSESSTORY1_16969443738710/Story1?:language=en-US&amp;:display_count=n&amp;:origin=viz_share_link</w:t>
        </w:r>
      </w:hyperlink>
    </w:p>
    <w:p w14:paraId="3950E572" w14:textId="7E15782F" w:rsidR="00BE0041" w:rsidRDefault="00BE0041">
      <w:r>
        <w:t>STORY2</w:t>
      </w:r>
    </w:p>
    <w:p w14:paraId="5BA8EBCE" w14:textId="71632A58" w:rsidR="00E244B5" w:rsidRDefault="00BE0041">
      <w:hyperlink r:id="rId5" w:history="1">
        <w:r w:rsidRPr="00A85043">
          <w:rPr>
            <w:rStyle w:val="Hyperlink"/>
          </w:rPr>
          <w:t>https://public.tableau.com/views/ESTIMATIONOFBUSINESSEXPENSESSTORY2/Story2?:language=en-US&amp;:display_count=n&amp;:origin=viz_share_link</w:t>
        </w:r>
      </w:hyperlink>
    </w:p>
    <w:p w14:paraId="2ACD864D" w14:textId="18B0A90C" w:rsidR="00731C03" w:rsidRDefault="00731C03">
      <w:r>
        <w:t>DASHBOARD1</w:t>
      </w:r>
    </w:p>
    <w:p w14:paraId="0469F025" w14:textId="5DB2C00D" w:rsidR="006675C6" w:rsidRDefault="00000000">
      <w:hyperlink r:id="rId6" w:history="1">
        <w:r w:rsidR="00731C03" w:rsidRPr="008C1670">
          <w:rPr>
            <w:rStyle w:val="Hyperlink"/>
          </w:rPr>
          <w:t>https://public.tableau.com/views/ESTIMATIONOFBUSINESSEXPENSSESDASHBOARD1/Dashboard1?:language=en-US&amp;:display_count=n&amp;:origin=viz_share_link</w:t>
        </w:r>
      </w:hyperlink>
    </w:p>
    <w:p w14:paraId="0DB44F21" w14:textId="6240496D" w:rsidR="007E26C6" w:rsidRDefault="007E26C6">
      <w:r>
        <w:t>DASHBOARD2</w:t>
      </w:r>
    </w:p>
    <w:p w14:paraId="5C7FEDCE" w14:textId="19802BD6" w:rsidR="007E26C6" w:rsidRDefault="00000000">
      <w:hyperlink r:id="rId7" w:history="1">
        <w:r w:rsidR="007E26C6" w:rsidRPr="008C1670">
          <w:rPr>
            <w:rStyle w:val="Hyperlink"/>
          </w:rPr>
          <w:t>https://public.tableau.com/views/ESTIMATIONOFBUSINESSEXPENSESDASHBOARD2_16968716252420/Dashboard2?:language=en-US&amp;:display_count=n&amp;:origin=viz_share_link</w:t>
        </w:r>
      </w:hyperlink>
    </w:p>
    <w:p w14:paraId="5D94BAF4" w14:textId="217181F0" w:rsidR="007E26C6" w:rsidRDefault="007E26C6">
      <w:r>
        <w:t>DASHBOARD3</w:t>
      </w:r>
    </w:p>
    <w:p w14:paraId="069E6611" w14:textId="3178ACA3" w:rsidR="007E26C6" w:rsidRDefault="00000000">
      <w:hyperlink r:id="rId8" w:history="1">
        <w:r w:rsidR="007E26C6" w:rsidRPr="008C1670">
          <w:rPr>
            <w:rStyle w:val="Hyperlink"/>
          </w:rPr>
          <w:t>https://public.tableau.com/views/ESTIMATIONOFBUSINESSEXPENSESDASHBOARD3_16968719913050/Dashboard3?:language=en-US&amp;:display_count=n&amp;:origin=viz_share_link</w:t>
        </w:r>
      </w:hyperlink>
    </w:p>
    <w:p w14:paraId="1602017D" w14:textId="77777777" w:rsidR="007E26C6" w:rsidRDefault="007E26C6"/>
    <w:p w14:paraId="46283A1A" w14:textId="77777777" w:rsidR="00731C03" w:rsidRDefault="00731C03"/>
    <w:sectPr w:rsidR="00731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AED"/>
    <w:rsid w:val="001B3AED"/>
    <w:rsid w:val="006675C6"/>
    <w:rsid w:val="00731C03"/>
    <w:rsid w:val="007E26C6"/>
    <w:rsid w:val="008E7979"/>
    <w:rsid w:val="00A20E6B"/>
    <w:rsid w:val="00AE0559"/>
    <w:rsid w:val="00BE0041"/>
    <w:rsid w:val="00E2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F3729"/>
  <w15:chartTrackingRefBased/>
  <w15:docId w15:val="{A56EDDEE-3DAF-4F95-A059-82BB5F6A8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9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9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75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ESTIMATIONOFBUSINESSEXPENSESDASHBOARD3_16968719913050/Dashboard3?:language=en-US&amp;:display_count=n&amp;:origin=viz_share_l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views/ESTIMATIONOFBUSINESSEXPENSESDASHBOARD2_16968716252420/Dashboard2?:language=en-US&amp;:display_count=n&amp;:origin=viz_shar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views/ESTIMATIONOFBUSINESSEXPENSSESDASHBOARD1/Dashboard1?:language=en-US&amp;:display_count=n&amp;:origin=viz_share_link" TargetMode="External"/><Relationship Id="rId5" Type="http://schemas.openxmlformats.org/officeDocument/2006/relationships/hyperlink" Target="https://public.tableau.com/views/ESTIMATIONOFBUSINESSEXPENSESSTORY2/Story2?:language=en-US&amp;:display_count=n&amp;:origin=viz_share_lin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ublic.tableau.com/views/ESTIMATIONOFBUSINESSEXPENSESSTORY1_16969443738710/Story1?:language=en-US&amp;:display_count=n&amp;:origin=viz_share_lin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3</cp:revision>
  <dcterms:created xsi:type="dcterms:W3CDTF">2023-10-09T16:08:00Z</dcterms:created>
  <dcterms:modified xsi:type="dcterms:W3CDTF">2023-10-10T13:39:00Z</dcterms:modified>
</cp:coreProperties>
</file>