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40"/>
        <w:rPr/>
      </w:pPr>
      <w:r>
        <w:rPr>
          <w:rFonts w:eastAsia="Times New Roman"/>
          <w:b/>
          <w:i w:val="false"/>
          <w:sz w:val="28"/>
        </w:rPr>
        <w:t>Практическое занятие №3. Раздаточные материалы</w:t>
      </w:r>
    </w:p>
    <w:p>
      <w:pPr>
        <w:pStyle w:val="Normal"/>
        <w:spacing w:before="40" w:after="120"/>
        <w:rPr/>
      </w:pPr>
      <w:r>
        <w:rPr>
          <w:rFonts w:eastAsia="Calibri" w:ascii="Calibri" w:hAnsi="Calibri"/>
          <w:b/>
          <w:i w:val="false"/>
          <w:sz w:val="22"/>
        </w:rPr>
        <w:t>Тема: Use Case и пользовательские сценарии</w:t>
      </w:r>
    </w:p>
    <w:p>
      <w:pPr>
        <w:pStyle w:val="Normal"/>
        <w:spacing w:before="0" w:after="80"/>
        <w:jc w:val="both"/>
        <w:rPr/>
      </w:pPr>
      <w:r>
        <w:rPr>
          <w:rFonts w:ascii="Times New Roman" w:hAnsi="Times New Roman"/>
          <w:b/>
          <w:sz w:val="22"/>
        </w:rPr>
        <w:t>Группа: ЭФБО-13-25   Команда: Вкусно_и_Жир   Дата: 10.10.2026</w:t>
      </w:r>
    </w:p>
    <w:p>
      <w:pPr>
        <w:pStyle w:val="Normal"/>
        <w:spacing w:before="0" w:after="80"/>
        <w:jc w:val="both"/>
        <w:rPr/>
      </w:pPr>
      <w:r>
        <w:rPr>
          <w:rFonts w:eastAsia="Times New Roman"/>
          <w:b w:val="false"/>
          <w:i w:val="false"/>
        </w:rPr>
        <w:t>Один комплект на команду. Бланки сдаются в том виде, в каком заполнены, — переписывать начисто не нужно. Порядок и правила заполнения — в Приложении 1 пояснительной записки, образец — в Приложении 2.</w:t>
      </w:r>
    </w:p>
    <w:p>
      <w:pPr>
        <w:pStyle w:val="Normal"/>
        <w:keepNext w:val="true"/>
        <w:spacing w:before="200" w:after="60"/>
        <w:rPr/>
      </w:pPr>
      <w:r>
        <w:rPr>
          <w:rFonts w:eastAsia="Times New Roman"/>
          <w:b/>
          <w:i w:val="false"/>
          <w:sz w:val="26"/>
        </w:rPr>
        <w:t>Памятка</w:t>
      </w:r>
    </w:p>
    <w:tbl>
      <w:tblPr>
        <w:tblW w:w="9639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5102"/>
        <w:gridCol w:w="4537"/>
      </w:tblGrid>
      <w:tr>
        <w:trPr>
          <w:tblHeader w:val="true"/>
          <w:cantSplit w:val="true"/>
        </w:trPr>
        <w:tc>
          <w:tcPr>
            <w:tcW w:w="51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E7E6E6" w:val="clear"/>
          </w:tcPr>
          <w:p>
            <w:pPr>
              <w:pStyle w:val="Normal"/>
              <w:keepNext w:val="true"/>
              <w:spacing w:lineRule="auto" w:line="240" w:before="0" w:after="0"/>
              <w:rPr/>
            </w:pPr>
            <w:r>
              <w:rPr>
                <w:rFonts w:eastAsia="Times New Roman"/>
                <w:b/>
                <w:i w:val="false"/>
                <w:sz w:val="22"/>
              </w:rPr>
              <w:t>Правило</w:t>
            </w:r>
          </w:p>
        </w:tc>
        <w:tc>
          <w:tcPr>
            <w:tcW w:w="45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E7E6E6" w:val="clear"/>
          </w:tcPr>
          <w:p>
            <w:pPr>
              <w:pStyle w:val="Normal"/>
              <w:keepNext w:val="true"/>
              <w:spacing w:lineRule="auto" w:line="240" w:before="0" w:after="0"/>
              <w:rPr/>
            </w:pPr>
            <w:r>
              <w:rPr>
                <w:rFonts w:eastAsia="Times New Roman"/>
                <w:b/>
                <w:i w:val="false"/>
                <w:sz w:val="22"/>
              </w:rPr>
              <w:t>Проверка</w:t>
            </w:r>
          </w:p>
        </w:tc>
      </w:tr>
      <w:tr>
        <w:trPr>
          <w:cantSplit w:val="true"/>
        </w:trPr>
        <w:tc>
          <w:tcPr>
            <w:tcW w:w="51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Times New Roman"/>
                <w:b w:val="false"/>
                <w:i w:val="false"/>
                <w:sz w:val="22"/>
              </w:rPr>
              <w:t>Актор — роль, а не человек и не должность</w:t>
            </w:r>
          </w:p>
        </w:tc>
        <w:tc>
          <w:tcPr>
            <w:tcW w:w="45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Times New Roman"/>
                <w:b w:val="false"/>
                <w:i w:val="false"/>
                <w:sz w:val="22"/>
              </w:rPr>
              <w:t>Для человека: есть цель? Для внешней системы: какой сервис или обмен данными она даёт?</w:t>
            </w:r>
          </w:p>
        </w:tc>
      </w:tr>
      <w:tr>
        <w:trPr>
          <w:cantSplit w:val="true"/>
        </w:trPr>
        <w:tc>
          <w:tcPr>
            <w:tcW w:w="51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Times New Roman"/>
                <w:b w:val="false"/>
                <w:i w:val="false"/>
                <w:sz w:val="22"/>
              </w:rPr>
              <w:t>Основной актор сценария — тот, ради чьей цели он выполняется; вспомогательный — к кому обращается система</w:t>
            </w:r>
          </w:p>
        </w:tc>
        <w:tc>
          <w:tcPr>
            <w:tcW w:w="45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Times New Roman"/>
                <w:b w:val="false"/>
                <w:i w:val="false"/>
                <w:sz w:val="22"/>
              </w:rPr>
              <w:t>В каждом столбце матрицы ровно одна «О»</w:t>
            </w:r>
          </w:p>
        </w:tc>
      </w:tr>
      <w:tr>
        <w:trPr>
          <w:cantSplit w:val="true"/>
        </w:trPr>
        <w:tc>
          <w:tcPr>
            <w:tcW w:w="51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Times New Roman"/>
                <w:b w:val="false"/>
                <w:i w:val="false"/>
                <w:sz w:val="22"/>
              </w:rPr>
              <w:t>Use Case — глагол с объектом, цель за один присест</w:t>
            </w:r>
          </w:p>
        </w:tc>
        <w:tc>
          <w:tcPr>
            <w:tcW w:w="45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Times New Roman"/>
                <w:b w:val="false"/>
                <w:i w:val="false"/>
                <w:sz w:val="22"/>
              </w:rPr>
              <w:t>После завершения пользователь может уйти с решённой задачей?</w:t>
            </w:r>
          </w:p>
        </w:tc>
      </w:tr>
      <w:tr>
        <w:trPr>
          <w:cantSplit w:val="true"/>
        </w:trPr>
        <w:tc>
          <w:tcPr>
            <w:tcW w:w="51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Times New Roman"/>
                <w:b w:val="false"/>
                <w:i w:val="false"/>
                <w:sz w:val="22"/>
              </w:rPr>
              <w:t>Шаги — намерение актора, а не интерфейс</w:t>
            </w:r>
          </w:p>
        </w:tc>
        <w:tc>
          <w:tcPr>
            <w:tcW w:w="45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Times New Roman"/>
                <w:b w:val="false"/>
                <w:i w:val="false"/>
                <w:sz w:val="22"/>
              </w:rPr>
              <w:t>Нет слов «нажимает», «кнопка», «экран», названий технологий?</w:t>
            </w:r>
          </w:p>
        </w:tc>
      </w:tr>
      <w:tr>
        <w:trPr>
          <w:cantSplit w:val="true"/>
        </w:trPr>
        <w:tc>
          <w:tcPr>
            <w:tcW w:w="51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Times New Roman"/>
                <w:b w:val="false"/>
                <w:i w:val="false"/>
                <w:sz w:val="22"/>
              </w:rPr>
              <w:t>Основной сценарий — 3–9 шагов</w:t>
            </w:r>
          </w:p>
        </w:tc>
        <w:tc>
          <w:tcPr>
            <w:tcW w:w="45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Times New Roman"/>
                <w:b w:val="false"/>
                <w:i w:val="false"/>
                <w:sz w:val="22"/>
              </w:rPr>
              <w:t>В каждом шаге понятно, кто действует? Один шаг — одно существенное действие или реакция?</w:t>
            </w:r>
          </w:p>
        </w:tc>
      </w:tr>
      <w:tr>
        <w:trPr>
          <w:trHeight w:val="799" w:hRule="atLeast"/>
          <w:cantSplit w:val="true"/>
        </w:trPr>
        <w:tc>
          <w:tcPr>
            <w:tcW w:w="51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Times New Roman"/>
                <w:b w:val="false"/>
                <w:i w:val="false"/>
                <w:sz w:val="22"/>
              </w:rPr>
              <w:t>Отклонения — что, если: данные неверны, нет прав, внешняя система недоступна, данных нет, сценарий прерван</w:t>
            </w:r>
          </w:p>
        </w:tc>
        <w:tc>
          <w:tcPr>
            <w:tcW w:w="45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Times New Roman"/>
                <w:b w:val="false"/>
                <w:i w:val="false"/>
                <w:sz w:val="22"/>
              </w:rPr>
              <w:t>Не меньше двух на каждый ключевой Use Case?</w:t>
            </w:r>
          </w:p>
        </w:tc>
      </w:tr>
      <w:tr>
        <w:trPr>
          <w:cantSplit w:val="true"/>
        </w:trPr>
        <w:tc>
          <w:tcPr>
            <w:tcW w:w="51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/>
                <w:b w:val="false"/>
                <w:i w:val="false"/>
                <w:sz w:val="22"/>
              </w:rPr>
            </w:pPr>
            <w:r>
              <w:rPr>
                <w:rFonts w:eastAsia="Times New Roman"/>
                <w:b w:val="false"/>
                <w:i w:val="false"/>
                <w:sz w:val="22"/>
              </w:rPr>
              <w:t xml:space="preserve">НФТ — проверяемые. Измеримое: метрика, целевое значение, условия (нагрузка, операция, период). Неизмеримое: правило. Значение неизвестно — «не установлено». Не меньше трёх </w:t>
            </w:r>
          </w:p>
        </w:tc>
        <w:tc>
          <w:tcPr>
            <w:tcW w:w="45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/>
                <w:b w:val="false"/>
                <w:i w:val="false"/>
                <w:sz w:val="22"/>
              </w:rPr>
            </w:pPr>
            <w:r>
              <w:rPr>
                <w:rFonts w:eastAsia="Times New Roman"/>
                <w:b w:val="false"/>
                <w:i w:val="false"/>
                <w:sz w:val="22"/>
              </w:rPr>
              <w:t xml:space="preserve">Чем проверить — тестом, мониторингом или наблюдением? Что будет считаться «выполнено»? 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Normal"/>
        <w:keepNext w:val="true"/>
        <w:spacing w:before="200" w:after="60"/>
        <w:rPr/>
      </w:pPr>
      <w:r>
        <w:rPr>
          <w:rFonts w:eastAsia="Times New Roman"/>
          <w:b/>
          <w:i w:val="false"/>
          <w:sz w:val="26"/>
        </w:rPr>
        <w:t>Бланк 1. Акторы</w:t>
      </w:r>
    </w:p>
    <w:p>
      <w:pPr>
        <w:pStyle w:val="Normal"/>
        <w:keepNext w:val="true"/>
        <w:spacing w:before="0" w:after="80"/>
        <w:jc w:val="both"/>
        <w:rPr/>
      </w:pPr>
      <w:r>
        <w:rPr>
          <w:rFonts w:eastAsia="Times New Roman"/>
          <w:b w:val="false"/>
          <w:i w:val="false"/>
        </w:rPr>
        <w:t>Начните с таблицы участников из видения продукта (ПЗ №2). Заказчик — актор, только если сам работает с системой.</w:t>
      </w:r>
    </w:p>
    <w:tbl>
      <w:tblPr>
        <w:tblW w:w="964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1587"/>
        <w:gridCol w:w="1474"/>
        <w:gridCol w:w="1928"/>
        <w:gridCol w:w="2723"/>
        <w:gridCol w:w="1928"/>
      </w:tblGrid>
      <w:tr>
        <w:trPr>
          <w:tblHeader w:val="true"/>
          <w:cantSplit w:val="true"/>
        </w:trPr>
        <w:tc>
          <w:tcPr>
            <w:tcW w:w="15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E7E6E6" w:val="clear"/>
          </w:tcPr>
          <w:p>
            <w:pPr>
              <w:pStyle w:val="Normal"/>
              <w:keepNext w:val="true"/>
              <w:spacing w:lineRule="auto" w:line="240" w:before="0" w:after="0"/>
              <w:rPr/>
            </w:pPr>
            <w:r>
              <w:rPr>
                <w:rFonts w:eastAsia="Times New Roman"/>
                <w:b/>
                <w:i w:val="false"/>
                <w:sz w:val="20"/>
              </w:rPr>
              <w:t>Актор</w:t>
            </w:r>
          </w:p>
        </w:tc>
        <w:tc>
          <w:tcPr>
            <w:tcW w:w="147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E7E6E6" w:val="clear"/>
          </w:tcPr>
          <w:p>
            <w:pPr>
              <w:pStyle w:val="Normal"/>
              <w:keepNext w:val="true"/>
              <w:spacing w:lineRule="auto" w:line="240" w:before="0" w:after="0"/>
              <w:rPr/>
            </w:pPr>
            <w:r>
              <w:rPr>
                <w:rFonts w:eastAsia="Times New Roman"/>
                <w:b/>
                <w:i w:val="false"/>
                <w:sz w:val="20"/>
              </w:rPr>
              <w:t>Человек или внешняя система</w:t>
            </w:r>
          </w:p>
        </w:tc>
        <w:tc>
          <w:tcPr>
            <w:tcW w:w="19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E7E6E6" w:val="clear"/>
          </w:tcPr>
          <w:p>
            <w:pPr>
              <w:pStyle w:val="Normal"/>
              <w:keepNext w:val="true"/>
              <w:spacing w:lineRule="auto" w:line="240" w:before="0" w:after="0"/>
              <w:rPr/>
            </w:pPr>
            <w:r>
              <w:rPr>
                <w:rFonts w:eastAsia="Times New Roman"/>
                <w:b/>
                <w:i w:val="false"/>
                <w:sz w:val="20"/>
              </w:rPr>
              <w:t>Кто это в таблице участников ПЗ №2</w:t>
            </w:r>
          </w:p>
        </w:tc>
        <w:tc>
          <w:tcPr>
            <w:tcW w:w="27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E7E6E6" w:val="clear"/>
          </w:tcPr>
          <w:p>
            <w:pPr>
              <w:pStyle w:val="Normal"/>
              <w:keepNext w:val="true"/>
              <w:spacing w:lineRule="auto" w:line="240" w:before="0" w:after="0"/>
              <w:rPr/>
            </w:pPr>
            <w:r>
              <w:rPr>
                <w:rFonts w:eastAsia="Times New Roman"/>
                <w:b/>
                <w:i w:val="false"/>
                <w:sz w:val="20"/>
              </w:rPr>
              <w:t>Цель (для системы — какой сервис даёт)</w:t>
            </w:r>
          </w:p>
        </w:tc>
        <w:tc>
          <w:tcPr>
            <w:tcW w:w="19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E7E6E6" w:val="clear"/>
          </w:tcPr>
          <w:p>
            <w:pPr>
              <w:pStyle w:val="Normal"/>
              <w:keepNext w:val="true"/>
              <w:spacing w:lineRule="auto" w:line="240" w:before="0" w:after="0"/>
              <w:rPr/>
            </w:pPr>
            <w:r>
              <w:rPr>
                <w:rFonts w:eastAsia="Times New Roman"/>
                <w:b/>
                <w:i w:val="false"/>
                <w:sz w:val="20"/>
              </w:rPr>
              <w:t>Откуда взят: видение, ответы пользователя, новое</w:t>
            </w:r>
          </w:p>
        </w:tc>
      </w:tr>
      <w:tr>
        <w:trPr>
          <w:trHeight w:val="794" w:hRule="atLeast"/>
          <w:cantSplit w:val="true"/>
        </w:trPr>
        <w:tc>
          <w:tcPr>
            <w:tcW w:w="15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/>
                <w:sz w:val="19"/>
              </w:rPr>
              <w:t>Гость ресторана (guest)</w:t>
            </w:r>
          </w:p>
        </w:tc>
        <w:tc>
          <w:tcPr>
            <w:tcW w:w="147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9"/>
              </w:rPr>
              <w:t>Человек</w:t>
            </w:r>
          </w:p>
        </w:tc>
        <w:tc>
          <w:tcPr>
            <w:tcW w:w="19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9"/>
              </w:rPr>
              <w:t>Основной пользователь</w:t>
            </w:r>
          </w:p>
        </w:tc>
        <w:tc>
          <w:tcPr>
            <w:tcW w:w="27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9"/>
              </w:rPr>
              <w:t>Подобрать время/дату, найти подходящий свободный стол на 2D-схеме залов и оформить онлайн-бронь</w:t>
            </w:r>
          </w:p>
        </w:tc>
        <w:tc>
          <w:tcPr>
            <w:tcW w:w="19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9"/>
              </w:rPr>
              <w:t>Видение продукта</w:t>
            </w:r>
          </w:p>
        </w:tc>
      </w:tr>
      <w:tr>
        <w:trPr>
          <w:trHeight w:val="794" w:hRule="atLeast"/>
          <w:cantSplit w:val="true"/>
        </w:trPr>
        <w:tc>
          <w:tcPr>
            <w:tcW w:w="15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/>
                <w:sz w:val="19"/>
              </w:rPr>
              <w:t>Конструктор схем (constructor)</w:t>
            </w:r>
          </w:p>
        </w:tc>
        <w:tc>
          <w:tcPr>
            <w:tcW w:w="147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9"/>
              </w:rPr>
              <w:t>Человек</w:t>
            </w:r>
          </w:p>
        </w:tc>
        <w:tc>
          <w:tcPr>
            <w:tcW w:w="19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9"/>
              </w:rPr>
              <w:t>Вторичный пользователь</w:t>
            </w:r>
          </w:p>
        </w:tc>
        <w:tc>
          <w:tcPr>
            <w:tcW w:w="27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9"/>
              </w:rPr>
              <w:t>Спроектировать этажи, нарисовать полигоны зон, расставить столы и опубликовать актуальную ревизию схемы</w:t>
            </w:r>
          </w:p>
        </w:tc>
        <w:tc>
          <w:tcPr>
            <w:tcW w:w="19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9"/>
              </w:rPr>
              <w:t>Видение продукта</w:t>
            </w:r>
          </w:p>
        </w:tc>
      </w:tr>
      <w:tr>
        <w:trPr>
          <w:trHeight w:val="794" w:hRule="atLeast"/>
          <w:cantSplit w:val="true"/>
        </w:trPr>
        <w:tc>
          <w:tcPr>
            <w:tcW w:w="15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/>
                <w:sz w:val="19"/>
              </w:rPr>
              <w:t>Менеджер зала / хостес (manager)</w:t>
            </w:r>
          </w:p>
        </w:tc>
        <w:tc>
          <w:tcPr>
            <w:tcW w:w="147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9"/>
              </w:rPr>
              <w:t>Человек</w:t>
            </w:r>
          </w:p>
        </w:tc>
        <w:tc>
          <w:tcPr>
            <w:tcW w:w="19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9"/>
              </w:rPr>
              <w:t>Вторичный пользователь</w:t>
            </w:r>
          </w:p>
        </w:tc>
        <w:tc>
          <w:tcPr>
            <w:tcW w:w="27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9"/>
              </w:rPr>
              <w:t>Контролировать загрузку залов на шахматке броней, переносить/отменять брони, фиксировать посадку и no-show</w:t>
            </w:r>
          </w:p>
        </w:tc>
        <w:tc>
          <w:tcPr>
            <w:tcW w:w="19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9"/>
              </w:rPr>
              <w:t>Видение продукта</w:t>
            </w:r>
          </w:p>
        </w:tc>
      </w:tr>
      <w:tr>
        <w:trPr>
          <w:trHeight w:val="794" w:hRule="atLeast"/>
          <w:cantSplit w:val="true"/>
        </w:trPr>
        <w:tc>
          <w:tcPr>
            <w:tcW w:w="15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/>
                <w:sz w:val="19"/>
              </w:rPr>
              <w:t>Администратор системы (admin)</w:t>
            </w:r>
          </w:p>
        </w:tc>
        <w:tc>
          <w:tcPr>
            <w:tcW w:w="147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9"/>
              </w:rPr>
              <w:t>Человек</w:t>
            </w:r>
          </w:p>
        </w:tc>
        <w:tc>
          <w:tcPr>
            <w:tcW w:w="19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9"/>
              </w:rPr>
              <w:t>Заинтересованная сторона</w:t>
            </w:r>
          </w:p>
        </w:tc>
        <w:tc>
          <w:tcPr>
            <w:tcW w:w="27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9"/>
              </w:rPr>
              <w:t>Управлять учетными записями сотрудников, назначать роли и права доступа, просматривать журнал аудита</w:t>
            </w:r>
          </w:p>
        </w:tc>
        <w:tc>
          <w:tcPr>
            <w:tcW w:w="19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9"/>
              </w:rPr>
              <w:t>Видение продукта</w:t>
            </w:r>
          </w:p>
        </w:tc>
      </w:tr>
      <w:tr>
        <w:trPr>
          <w:trHeight w:val="794" w:hRule="atLeast"/>
          <w:cantSplit w:val="true"/>
        </w:trPr>
        <w:tc>
          <w:tcPr>
            <w:tcW w:w="15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/>
                <w:sz w:val="19"/>
              </w:rPr>
              <w:t>Сервис SMS/Email-уведомлений</w:t>
            </w:r>
          </w:p>
        </w:tc>
        <w:tc>
          <w:tcPr>
            <w:tcW w:w="147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9"/>
              </w:rPr>
              <w:t>Внешняя система</w:t>
            </w:r>
          </w:p>
        </w:tc>
        <w:tc>
          <w:tcPr>
            <w:tcW w:w="19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9"/>
              </w:rPr>
              <w:t>Внешняя интеграция</w:t>
            </w:r>
          </w:p>
        </w:tc>
        <w:tc>
          <w:tcPr>
            <w:tcW w:w="27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9"/>
              </w:rPr>
              <w:t>Мгновенная доставка подтверждений бронирования, напоминаний и кодов гостям</w:t>
            </w:r>
          </w:p>
        </w:tc>
        <w:tc>
          <w:tcPr>
            <w:tcW w:w="19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9"/>
              </w:rPr>
              <w:t>Ответы пользователя</w:t>
            </w:r>
          </w:p>
        </w:tc>
      </w:tr>
      <w:tr>
        <w:trPr>
          <w:trHeight w:val="794" w:hRule="atLeast"/>
          <w:cantSplit w:val="true"/>
        </w:trPr>
        <w:tc>
          <w:tcPr>
            <w:tcW w:w="15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/>
                <w:sz w:val="19"/>
              </w:rPr>
              <w:t>Системный таймер / шедулер</w:t>
            </w:r>
          </w:p>
        </w:tc>
        <w:tc>
          <w:tcPr>
            <w:tcW w:w="147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9"/>
              </w:rPr>
              <w:t>Внешняя система (фоновый сервис)</w:t>
            </w:r>
          </w:p>
        </w:tc>
        <w:tc>
          <w:tcPr>
            <w:tcW w:w="19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9"/>
              </w:rPr>
              <w:t>Внутренний компонент</w:t>
            </w:r>
          </w:p>
        </w:tc>
        <w:tc>
          <w:tcPr>
            <w:tcW w:w="27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9"/>
              </w:rPr>
              <w:t>Автоматическое снятие 5-минутных soft-lock блокировок столов при оформлении и фиксация no-show (&gt;20 мин)</w:t>
            </w:r>
          </w:p>
        </w:tc>
        <w:tc>
          <w:tcPr>
            <w:tcW w:w="19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9"/>
              </w:rPr>
              <w:t>Видение (крайние случаи)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Normal"/>
        <w:keepNext w:val="true"/>
        <w:spacing w:before="200" w:after="60"/>
        <w:rPr/>
      </w:pPr>
      <w:r>
        <w:rPr>
          <w:rFonts w:eastAsia="Times New Roman"/>
          <w:b/>
          <w:i w:val="false"/>
          <w:sz w:val="26"/>
        </w:rPr>
        <w:t>Бланк 2. Перечень Use Case</w:t>
      </w:r>
    </w:p>
    <w:p>
      <w:pPr>
        <w:pStyle w:val="Normal"/>
        <w:keepNext w:val="true"/>
        <w:spacing w:before="0" w:after="80"/>
        <w:jc w:val="both"/>
        <w:rPr/>
      </w:pPr>
      <w:r>
        <w:rPr>
          <w:rFonts w:eastAsia="Times New Roman"/>
          <w:b w:val="false"/>
          <w:i w:val="false"/>
        </w:rPr>
        <w:t>Начните со списка «что разные пользователи будут делать с продуктом» (задание к ПЗ №3). Проверьте уровень: не кнопка и не область, а цель, достижимая за один присест.</w:t>
      </w:r>
    </w:p>
    <w:tbl>
      <w:tblPr>
        <w:tblW w:w="9639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679"/>
        <w:gridCol w:w="2836"/>
        <w:gridCol w:w="1700"/>
        <w:gridCol w:w="2496"/>
        <w:gridCol w:w="1928"/>
      </w:tblGrid>
      <w:tr>
        <w:trPr>
          <w:tblHeader w:val="true"/>
          <w:cantSplit w:val="true"/>
        </w:trPr>
        <w:tc>
          <w:tcPr>
            <w:tcW w:w="6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E7E6E6" w:val="clear"/>
          </w:tcPr>
          <w:p>
            <w:pPr>
              <w:pStyle w:val="Normal"/>
              <w:keepNext w:val="true"/>
              <w:spacing w:lineRule="auto" w:line="240" w:before="0" w:after="0"/>
              <w:rPr/>
            </w:pPr>
            <w:r>
              <w:rPr>
                <w:rFonts w:eastAsia="Times New Roman"/>
                <w:b/>
                <w:i w:val="false"/>
                <w:sz w:val="20"/>
              </w:rPr>
              <w:t>№</w:t>
            </w:r>
          </w:p>
        </w:tc>
        <w:tc>
          <w:tcPr>
            <w:tcW w:w="28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E7E6E6" w:val="clear"/>
          </w:tcPr>
          <w:p>
            <w:pPr>
              <w:pStyle w:val="Normal"/>
              <w:keepNext w:val="true"/>
              <w:spacing w:lineRule="auto" w:line="240" w:before="0" w:after="0"/>
              <w:rPr/>
            </w:pPr>
            <w:r>
              <w:rPr>
                <w:rFonts w:eastAsia="Times New Roman"/>
                <w:b/>
                <w:i w:val="false"/>
                <w:sz w:val="20"/>
              </w:rPr>
              <w:t>Название Use Case (глагол + объект)</w:t>
            </w:r>
          </w:p>
        </w:tc>
        <w:tc>
          <w:tcPr>
            <w:tcW w:w="17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E7E6E6" w:val="clear"/>
          </w:tcPr>
          <w:p>
            <w:pPr>
              <w:pStyle w:val="Normal"/>
              <w:keepNext w:val="true"/>
              <w:spacing w:lineRule="auto" w:line="240" w:before="0" w:after="0"/>
              <w:rPr/>
            </w:pPr>
            <w:r>
              <w:rPr>
                <w:rFonts w:eastAsia="Times New Roman"/>
                <w:b/>
                <w:i w:val="false"/>
                <w:sz w:val="20"/>
              </w:rPr>
              <w:t>Основной актор</w:t>
            </w:r>
          </w:p>
        </w:tc>
        <w:tc>
          <w:tcPr>
            <w:tcW w:w="249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E7E6E6" w:val="clear"/>
          </w:tcPr>
          <w:p>
            <w:pPr>
              <w:pStyle w:val="Normal"/>
              <w:keepNext w:val="true"/>
              <w:spacing w:lineRule="auto" w:line="240" w:before="0" w:after="0"/>
              <w:rPr/>
            </w:pPr>
            <w:r>
              <w:rPr>
                <w:rFonts w:eastAsia="Times New Roman"/>
                <w:b/>
                <w:i w:val="false"/>
                <w:sz w:val="20"/>
              </w:rPr>
              <w:t>Какая цель достигается</w:t>
            </w:r>
          </w:p>
        </w:tc>
        <w:tc>
          <w:tcPr>
            <w:tcW w:w="19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E7E6E6" w:val="clear"/>
          </w:tcPr>
          <w:p>
            <w:pPr>
              <w:pStyle w:val="Normal"/>
              <w:keepNext w:val="true"/>
              <w:spacing w:lineRule="auto" w:line="240" w:before="0" w:after="0"/>
              <w:rPr/>
            </w:pPr>
            <w:r>
              <w:rPr>
                <w:rFonts w:eastAsia="Times New Roman"/>
                <w:b/>
                <w:i w:val="false"/>
                <w:sz w:val="20"/>
              </w:rPr>
              <w:t>Пункт границ видения</w:t>
            </w:r>
          </w:p>
        </w:tc>
      </w:tr>
      <w:tr>
        <w:trPr>
          <w:trHeight w:val="567" w:hRule="atLeast"/>
          <w:cantSplit w:val="true"/>
        </w:trPr>
        <w:tc>
          <w:tcPr>
            <w:tcW w:w="6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UC-1</w:t>
            </w:r>
          </w:p>
        </w:tc>
        <w:tc>
          <w:tcPr>
            <w:tcW w:w="28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/>
                <w:sz w:val="19"/>
              </w:rPr>
              <w:t>Забронировать стол на 2D-схеме</w:t>
            </w:r>
          </w:p>
        </w:tc>
        <w:tc>
          <w:tcPr>
            <w:tcW w:w="17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9"/>
              </w:rPr>
              <w:t>Гость ресторана</w:t>
            </w:r>
          </w:p>
        </w:tc>
        <w:tc>
          <w:tcPr>
            <w:tcW w:w="249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9"/>
              </w:rPr>
              <w:t>Выбрать свободный стол на карте зала и зафиксировать бронь на выбранный интервал</w:t>
            </w:r>
          </w:p>
        </w:tc>
        <w:tc>
          <w:tcPr>
            <w:tcW w:w="19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9"/>
              </w:rPr>
              <w:t>Модуль онлайн-бронирования</w:t>
            </w:r>
          </w:p>
        </w:tc>
      </w:tr>
      <w:tr>
        <w:trPr>
          <w:trHeight w:val="567" w:hRule="atLeast"/>
          <w:cantSplit w:val="true"/>
        </w:trPr>
        <w:tc>
          <w:tcPr>
            <w:tcW w:w="6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UC-2</w:t>
            </w:r>
          </w:p>
        </w:tc>
        <w:tc>
          <w:tcPr>
            <w:tcW w:w="28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/>
                <w:sz w:val="19"/>
              </w:rPr>
              <w:t>Отменить собственное бронирование</w:t>
            </w:r>
          </w:p>
        </w:tc>
        <w:tc>
          <w:tcPr>
            <w:tcW w:w="17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9"/>
              </w:rPr>
              <w:t>Гость ресторана</w:t>
            </w:r>
          </w:p>
        </w:tc>
        <w:tc>
          <w:tcPr>
            <w:tcW w:w="249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9"/>
              </w:rPr>
              <w:t>Аннулировать предстоящую бронь не позднее чем за 1 час до начала и освободить стол</w:t>
            </w:r>
          </w:p>
        </w:tc>
        <w:tc>
          <w:tcPr>
            <w:tcW w:w="19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9"/>
              </w:rPr>
              <w:t>Личный кабинет гостя</w:t>
            </w:r>
          </w:p>
        </w:tc>
      </w:tr>
      <w:tr>
        <w:trPr>
          <w:trHeight w:val="567" w:hRule="atLeast"/>
          <w:cantSplit w:val="true"/>
        </w:trPr>
        <w:tc>
          <w:tcPr>
            <w:tcW w:w="6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UC-3</w:t>
            </w:r>
          </w:p>
        </w:tc>
        <w:tc>
          <w:tcPr>
            <w:tcW w:w="28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/>
                <w:sz w:val="19"/>
              </w:rPr>
              <w:t>Просмотреть историю своих броней</w:t>
            </w:r>
          </w:p>
        </w:tc>
        <w:tc>
          <w:tcPr>
            <w:tcW w:w="17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9"/>
              </w:rPr>
              <w:t>Гость ресторана</w:t>
            </w:r>
          </w:p>
        </w:tc>
        <w:tc>
          <w:tcPr>
            <w:tcW w:w="249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9"/>
              </w:rPr>
              <w:t>Получить наглядный список активных и прошедших броней со статусами</w:t>
            </w:r>
          </w:p>
        </w:tc>
        <w:tc>
          <w:tcPr>
            <w:tcW w:w="19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9"/>
              </w:rPr>
              <w:t>Личный кабинет гостя</w:t>
            </w:r>
          </w:p>
        </w:tc>
      </w:tr>
      <w:tr>
        <w:trPr>
          <w:trHeight w:val="567" w:hRule="atLeast"/>
          <w:cantSplit w:val="true"/>
        </w:trPr>
        <w:tc>
          <w:tcPr>
            <w:tcW w:w="6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UC-4</w:t>
            </w:r>
          </w:p>
        </w:tc>
        <w:tc>
          <w:tcPr>
            <w:tcW w:w="28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/>
                <w:sz w:val="19"/>
              </w:rPr>
              <w:t>Спроектировать этажи и зоны зала</w:t>
            </w:r>
          </w:p>
        </w:tc>
        <w:tc>
          <w:tcPr>
            <w:tcW w:w="17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9"/>
              </w:rPr>
              <w:t>Конструктор схем</w:t>
            </w:r>
          </w:p>
        </w:tc>
        <w:tc>
          <w:tcPr>
            <w:tcW w:w="249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9"/>
              </w:rPr>
              <w:t>Задать геометрию этажа, нарисовать полигоны зон (зал, веранда, VIP) и настроить доступность</w:t>
            </w:r>
          </w:p>
        </w:tc>
        <w:tc>
          <w:tcPr>
            <w:tcW w:w="19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9"/>
              </w:rPr>
              <w:t>2D-конструктор схем залов</w:t>
            </w:r>
          </w:p>
        </w:tc>
      </w:tr>
      <w:tr>
        <w:trPr>
          <w:trHeight w:val="567" w:hRule="atLeast"/>
          <w:cantSplit w:val="true"/>
        </w:trPr>
        <w:tc>
          <w:tcPr>
            <w:tcW w:w="6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UC-5</w:t>
            </w:r>
          </w:p>
        </w:tc>
        <w:tc>
          <w:tcPr>
            <w:tcW w:w="28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/>
                <w:sz w:val="19"/>
              </w:rPr>
              <w:t>Расставить и настроить столы на схеме</w:t>
            </w:r>
          </w:p>
        </w:tc>
        <w:tc>
          <w:tcPr>
            <w:tcW w:w="17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9"/>
              </w:rPr>
              <w:t>Конструктор схем</w:t>
            </w:r>
          </w:p>
        </w:tc>
        <w:tc>
          <w:tcPr>
            <w:tcW w:w="249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9"/>
              </w:rPr>
              <w:t>Разместить столы нужных форм и вместимости, настроить угол поворота и привязку к сетке</w:t>
            </w:r>
          </w:p>
        </w:tc>
        <w:tc>
          <w:tcPr>
            <w:tcW w:w="19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9"/>
              </w:rPr>
              <w:t>2D-конструктор схем залов</w:t>
            </w:r>
          </w:p>
        </w:tc>
      </w:tr>
      <w:tr>
        <w:trPr>
          <w:trHeight w:val="567" w:hRule="atLeast"/>
          <w:cantSplit w:val="true"/>
        </w:trPr>
        <w:tc>
          <w:tcPr>
            <w:tcW w:w="6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UC-6</w:t>
            </w:r>
          </w:p>
        </w:tc>
        <w:tc>
          <w:tcPr>
            <w:tcW w:w="28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/>
                <w:sz w:val="19"/>
              </w:rPr>
              <w:t>Опубликовать новую ревизию схемы зала</w:t>
            </w:r>
          </w:p>
        </w:tc>
        <w:tc>
          <w:tcPr>
            <w:tcW w:w="17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9"/>
              </w:rPr>
              <w:t>Конструктор схем</w:t>
            </w:r>
          </w:p>
        </w:tc>
        <w:tc>
          <w:tcPr>
            <w:tcW w:w="249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9"/>
              </w:rPr>
              <w:t>Сделать отредактированную планировку активной для бронирования гостями</w:t>
            </w:r>
          </w:p>
        </w:tc>
        <w:tc>
          <w:tcPr>
            <w:tcW w:w="19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9"/>
              </w:rPr>
              <w:t>Версионирование схем (LayoutRevision)</w:t>
            </w:r>
          </w:p>
        </w:tc>
      </w:tr>
      <w:tr>
        <w:trPr>
          <w:trHeight w:val="567" w:hRule="atLeast"/>
          <w:cantSplit w:val="true"/>
        </w:trPr>
        <w:tc>
          <w:tcPr>
            <w:tcW w:w="6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UC-7</w:t>
            </w:r>
          </w:p>
        </w:tc>
        <w:tc>
          <w:tcPr>
            <w:tcW w:w="28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/>
                <w:sz w:val="19"/>
              </w:rPr>
              <w:t>Откатить схему к предыдущей ревизии</w:t>
            </w:r>
          </w:p>
        </w:tc>
        <w:tc>
          <w:tcPr>
            <w:tcW w:w="17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9"/>
              </w:rPr>
              <w:t>Конструктор схем</w:t>
            </w:r>
          </w:p>
        </w:tc>
        <w:tc>
          <w:tcPr>
            <w:tcW w:w="249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9"/>
              </w:rPr>
              <w:t>Быстро восстановить рабочую версию планировки зала из истории снимков JSONB</w:t>
            </w:r>
          </w:p>
        </w:tc>
        <w:tc>
          <w:tcPr>
            <w:tcW w:w="19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9"/>
              </w:rPr>
              <w:t>Версионирование схем (LayoutRevision)</w:t>
            </w:r>
          </w:p>
        </w:tc>
      </w:tr>
      <w:tr>
        <w:trPr>
          <w:trHeight w:val="567" w:hRule="atLeast"/>
          <w:cantSplit w:val="true"/>
        </w:trPr>
        <w:tc>
          <w:tcPr>
            <w:tcW w:w="6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UC-8</w:t>
            </w:r>
          </w:p>
        </w:tc>
        <w:tc>
          <w:tcPr>
            <w:tcW w:w="28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/>
                <w:sz w:val="19"/>
              </w:rPr>
              <w:t>Просмотреть шахматку занятости столов</w:t>
            </w:r>
          </w:p>
        </w:tc>
        <w:tc>
          <w:tcPr>
            <w:tcW w:w="17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9"/>
              </w:rPr>
              <w:t>Менеджер зала</w:t>
            </w:r>
          </w:p>
        </w:tc>
        <w:tc>
          <w:tcPr>
            <w:tcW w:w="249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9"/>
              </w:rPr>
              <w:t>Видеть визуальную сетку столы × время и текущую заполняемость залов в реальном времени</w:t>
            </w:r>
          </w:p>
        </w:tc>
        <w:tc>
          <w:tcPr>
            <w:tcW w:w="19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9"/>
              </w:rPr>
              <w:t>Панель менеджера (шахматка)</w:t>
            </w:r>
          </w:p>
        </w:tc>
      </w:tr>
      <w:tr>
        <w:trPr>
          <w:trHeight w:val="567" w:hRule="atLeast"/>
          <w:cantSplit w:val="true"/>
        </w:trPr>
        <w:tc>
          <w:tcPr>
            <w:tcW w:w="6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UC-9</w:t>
            </w:r>
          </w:p>
        </w:tc>
        <w:tc>
          <w:tcPr>
            <w:tcW w:w="28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/>
                <w:sz w:val="19"/>
              </w:rPr>
              <w:t>Создать или перенести бронь вручную</w:t>
            </w:r>
          </w:p>
        </w:tc>
        <w:tc>
          <w:tcPr>
            <w:tcW w:w="17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9"/>
              </w:rPr>
              <w:t>Менеджер зала</w:t>
            </w:r>
          </w:p>
        </w:tc>
        <w:tc>
          <w:tcPr>
            <w:tcW w:w="249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9"/>
              </w:rPr>
              <w:t>Зафиксировать бронь гостя по телефону или оперативно пересадить за другой свободный стол</w:t>
            </w:r>
          </w:p>
        </w:tc>
        <w:tc>
          <w:tcPr>
            <w:tcW w:w="19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9"/>
              </w:rPr>
              <w:t>Оперативное управление бронями</w:t>
            </w:r>
          </w:p>
        </w:tc>
      </w:tr>
      <w:tr>
        <w:trPr>
          <w:trHeight w:val="567" w:hRule="atLeast"/>
          <w:cantSplit w:val="true"/>
        </w:trPr>
        <w:tc>
          <w:tcPr>
            <w:tcW w:w="6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UC-10</w:t>
            </w:r>
          </w:p>
        </w:tc>
        <w:tc>
          <w:tcPr>
            <w:tcW w:w="28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/>
                <w:sz w:val="19"/>
              </w:rPr>
              <w:t>Зафиксировать неявку гостя (no-show)</w:t>
            </w:r>
          </w:p>
        </w:tc>
        <w:tc>
          <w:tcPr>
            <w:tcW w:w="17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9"/>
              </w:rPr>
              <w:t>Менеджер зала</w:t>
            </w:r>
          </w:p>
        </w:tc>
        <w:tc>
          <w:tcPr>
            <w:tcW w:w="249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9"/>
              </w:rPr>
              <w:t>Освободить зарезервированный стол для живой посадки при опоздании гостя более чем на 20 минут</w:t>
            </w:r>
          </w:p>
        </w:tc>
        <w:tc>
          <w:tcPr>
            <w:tcW w:w="19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9"/>
              </w:rPr>
              <w:t>Контроль неявки гостей (no-show)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Normal"/>
        <w:keepNext w:val="true"/>
        <w:spacing w:before="200" w:after="60"/>
        <w:rPr/>
      </w:pPr>
      <w:r>
        <w:rPr>
          <w:rFonts w:eastAsia="Times New Roman"/>
          <w:b/>
          <w:i w:val="false"/>
          <w:sz w:val="26"/>
        </w:rPr>
        <w:t>Бланк 3. Матрица «актор × Use Case»</w:t>
      </w:r>
    </w:p>
    <w:p>
      <w:pPr>
        <w:pStyle w:val="Normal"/>
        <w:keepNext w:val="true"/>
        <w:spacing w:before="0" w:after="80"/>
        <w:jc w:val="both"/>
        <w:rPr/>
      </w:pPr>
      <w:r>
        <w:rPr>
          <w:rFonts w:eastAsia="Times New Roman"/>
          <w:b w:val="false"/>
          <w:i w:val="false"/>
        </w:rPr>
        <w:t>Впишите в шапку номера Use Case из бланка 2 и заполните столько столбцов, сколько Use Case в вашем перечне; остальные оставьте пустыми. Больше 10 — продолжите на обороте. «О» — основной актор сценария, «У» — вспомогательный. В каждом столбце ровно одна «О»; у каждого актора хотя бы одна отметка.</w:t>
      </w:r>
    </w:p>
    <w:tbl>
      <w:tblPr>
        <w:tblW w:w="9638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2267"/>
        <w:gridCol w:w="738"/>
        <w:gridCol w:w="737"/>
        <w:gridCol w:w="736"/>
        <w:gridCol w:w="738"/>
        <w:gridCol w:w="737"/>
        <w:gridCol w:w="736"/>
        <w:gridCol w:w="738"/>
        <w:gridCol w:w="737"/>
        <w:gridCol w:w="736"/>
        <w:gridCol w:w="738"/>
      </w:tblGrid>
      <w:tr>
        <w:trPr>
          <w:trHeight w:val="454" w:hRule="atLeast"/>
          <w:cantSplit w:val="true"/>
        </w:trPr>
        <w:tc>
          <w:tcPr>
            <w:tcW w:w="22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E7E6E6" w:val="clea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Актор \ Use Case</w:t>
            </w:r>
          </w:p>
        </w:tc>
        <w:tc>
          <w:tcPr>
            <w:tcW w:w="7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E7E6E6" w:val="clea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UC-1</w:t>
            </w:r>
          </w:p>
        </w:tc>
        <w:tc>
          <w:tcPr>
            <w:tcW w:w="7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E7E6E6" w:val="clea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UC-2</w:t>
            </w:r>
          </w:p>
        </w:tc>
        <w:tc>
          <w:tcPr>
            <w:tcW w:w="7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E7E6E6" w:val="clea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UC-3</w:t>
            </w:r>
          </w:p>
        </w:tc>
        <w:tc>
          <w:tcPr>
            <w:tcW w:w="7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E7E6E6" w:val="clea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UC-4</w:t>
            </w:r>
          </w:p>
        </w:tc>
        <w:tc>
          <w:tcPr>
            <w:tcW w:w="7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E7E6E6" w:val="clea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UC-5</w:t>
            </w:r>
          </w:p>
        </w:tc>
        <w:tc>
          <w:tcPr>
            <w:tcW w:w="7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E7E6E6" w:val="clea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UC-6</w:t>
            </w:r>
          </w:p>
        </w:tc>
        <w:tc>
          <w:tcPr>
            <w:tcW w:w="7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E7E6E6" w:val="clea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UC-7</w:t>
            </w:r>
          </w:p>
        </w:tc>
        <w:tc>
          <w:tcPr>
            <w:tcW w:w="7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E7E6E6" w:val="clea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UC-8</w:t>
            </w:r>
          </w:p>
        </w:tc>
        <w:tc>
          <w:tcPr>
            <w:tcW w:w="7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E7E6E6" w:val="clea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UC-9</w:t>
            </w:r>
          </w:p>
        </w:tc>
        <w:tc>
          <w:tcPr>
            <w:tcW w:w="7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E7E6E6" w:val="clea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UC-10</w:t>
            </w:r>
          </w:p>
        </w:tc>
      </w:tr>
      <w:tr>
        <w:trPr>
          <w:trHeight w:val="510" w:hRule="atLeast"/>
          <w:cantSplit w:val="true"/>
        </w:trPr>
        <w:tc>
          <w:tcPr>
            <w:tcW w:w="22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/>
                <w:sz w:val="19"/>
              </w:rPr>
              <w:t>Гость ресторана</w:t>
            </w:r>
          </w:p>
        </w:tc>
        <w:tc>
          <w:tcPr>
            <w:tcW w:w="7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О</w:t>
            </w:r>
          </w:p>
        </w:tc>
        <w:tc>
          <w:tcPr>
            <w:tcW w:w="7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О</w:t>
            </w:r>
          </w:p>
        </w:tc>
        <w:tc>
          <w:tcPr>
            <w:tcW w:w="7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О</w:t>
            </w:r>
          </w:p>
        </w:tc>
        <w:tc>
          <w:tcPr>
            <w:tcW w:w="7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—</w:t>
            </w:r>
          </w:p>
        </w:tc>
        <w:tc>
          <w:tcPr>
            <w:tcW w:w="7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—</w:t>
            </w:r>
          </w:p>
        </w:tc>
        <w:tc>
          <w:tcPr>
            <w:tcW w:w="7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—</w:t>
            </w:r>
          </w:p>
        </w:tc>
        <w:tc>
          <w:tcPr>
            <w:tcW w:w="7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—</w:t>
            </w:r>
          </w:p>
        </w:tc>
        <w:tc>
          <w:tcPr>
            <w:tcW w:w="7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—</w:t>
            </w:r>
          </w:p>
        </w:tc>
        <w:tc>
          <w:tcPr>
            <w:tcW w:w="7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У</w:t>
            </w:r>
          </w:p>
        </w:tc>
        <w:tc>
          <w:tcPr>
            <w:tcW w:w="7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—</w:t>
            </w:r>
          </w:p>
        </w:tc>
      </w:tr>
      <w:tr>
        <w:trPr>
          <w:trHeight w:val="510" w:hRule="atLeast"/>
          <w:cantSplit w:val="true"/>
        </w:trPr>
        <w:tc>
          <w:tcPr>
            <w:tcW w:w="22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/>
                <w:sz w:val="19"/>
              </w:rPr>
              <w:t>Конструктор схем</w:t>
            </w:r>
          </w:p>
        </w:tc>
        <w:tc>
          <w:tcPr>
            <w:tcW w:w="7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—</w:t>
            </w:r>
          </w:p>
        </w:tc>
        <w:tc>
          <w:tcPr>
            <w:tcW w:w="7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—</w:t>
            </w:r>
          </w:p>
        </w:tc>
        <w:tc>
          <w:tcPr>
            <w:tcW w:w="7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—</w:t>
            </w:r>
          </w:p>
        </w:tc>
        <w:tc>
          <w:tcPr>
            <w:tcW w:w="7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О</w:t>
            </w:r>
          </w:p>
        </w:tc>
        <w:tc>
          <w:tcPr>
            <w:tcW w:w="7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О</w:t>
            </w:r>
          </w:p>
        </w:tc>
        <w:tc>
          <w:tcPr>
            <w:tcW w:w="7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О</w:t>
            </w:r>
          </w:p>
        </w:tc>
        <w:tc>
          <w:tcPr>
            <w:tcW w:w="7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О</w:t>
            </w:r>
          </w:p>
        </w:tc>
        <w:tc>
          <w:tcPr>
            <w:tcW w:w="7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—</w:t>
            </w:r>
          </w:p>
        </w:tc>
        <w:tc>
          <w:tcPr>
            <w:tcW w:w="7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—</w:t>
            </w:r>
          </w:p>
        </w:tc>
        <w:tc>
          <w:tcPr>
            <w:tcW w:w="7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—</w:t>
            </w:r>
          </w:p>
        </w:tc>
      </w:tr>
      <w:tr>
        <w:trPr>
          <w:trHeight w:val="510" w:hRule="atLeast"/>
          <w:cantSplit w:val="true"/>
        </w:trPr>
        <w:tc>
          <w:tcPr>
            <w:tcW w:w="22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/>
                <w:sz w:val="19"/>
              </w:rPr>
              <w:t>Менеджер зала / хостес</w:t>
            </w:r>
          </w:p>
        </w:tc>
        <w:tc>
          <w:tcPr>
            <w:tcW w:w="7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—</w:t>
            </w:r>
          </w:p>
        </w:tc>
        <w:tc>
          <w:tcPr>
            <w:tcW w:w="7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—</w:t>
            </w:r>
          </w:p>
        </w:tc>
        <w:tc>
          <w:tcPr>
            <w:tcW w:w="7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—</w:t>
            </w:r>
          </w:p>
        </w:tc>
        <w:tc>
          <w:tcPr>
            <w:tcW w:w="7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—</w:t>
            </w:r>
          </w:p>
        </w:tc>
        <w:tc>
          <w:tcPr>
            <w:tcW w:w="7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—</w:t>
            </w:r>
          </w:p>
        </w:tc>
        <w:tc>
          <w:tcPr>
            <w:tcW w:w="7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—</w:t>
            </w:r>
          </w:p>
        </w:tc>
        <w:tc>
          <w:tcPr>
            <w:tcW w:w="7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—</w:t>
            </w:r>
          </w:p>
        </w:tc>
        <w:tc>
          <w:tcPr>
            <w:tcW w:w="7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О</w:t>
            </w:r>
          </w:p>
        </w:tc>
        <w:tc>
          <w:tcPr>
            <w:tcW w:w="7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О</w:t>
            </w:r>
          </w:p>
        </w:tc>
        <w:tc>
          <w:tcPr>
            <w:tcW w:w="7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О</w:t>
            </w:r>
          </w:p>
        </w:tc>
      </w:tr>
      <w:tr>
        <w:trPr>
          <w:trHeight w:val="510" w:hRule="atLeast"/>
          <w:cantSplit w:val="true"/>
        </w:trPr>
        <w:tc>
          <w:tcPr>
            <w:tcW w:w="22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/>
                <w:sz w:val="19"/>
              </w:rPr>
              <w:t>Администратор системы</w:t>
            </w:r>
          </w:p>
        </w:tc>
        <w:tc>
          <w:tcPr>
            <w:tcW w:w="7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—</w:t>
            </w:r>
          </w:p>
        </w:tc>
        <w:tc>
          <w:tcPr>
            <w:tcW w:w="7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—</w:t>
            </w:r>
          </w:p>
        </w:tc>
        <w:tc>
          <w:tcPr>
            <w:tcW w:w="7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—</w:t>
            </w:r>
          </w:p>
        </w:tc>
        <w:tc>
          <w:tcPr>
            <w:tcW w:w="7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—</w:t>
            </w:r>
          </w:p>
        </w:tc>
        <w:tc>
          <w:tcPr>
            <w:tcW w:w="7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—</w:t>
            </w:r>
          </w:p>
        </w:tc>
        <w:tc>
          <w:tcPr>
            <w:tcW w:w="7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У</w:t>
            </w:r>
          </w:p>
        </w:tc>
        <w:tc>
          <w:tcPr>
            <w:tcW w:w="7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У</w:t>
            </w:r>
          </w:p>
        </w:tc>
        <w:tc>
          <w:tcPr>
            <w:tcW w:w="7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У</w:t>
            </w:r>
          </w:p>
        </w:tc>
        <w:tc>
          <w:tcPr>
            <w:tcW w:w="7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У</w:t>
            </w:r>
          </w:p>
        </w:tc>
        <w:tc>
          <w:tcPr>
            <w:tcW w:w="7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—</w:t>
            </w:r>
          </w:p>
        </w:tc>
      </w:tr>
      <w:tr>
        <w:trPr>
          <w:trHeight w:val="510" w:hRule="atLeast"/>
          <w:cantSplit w:val="true"/>
        </w:trPr>
        <w:tc>
          <w:tcPr>
            <w:tcW w:w="22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/>
                <w:sz w:val="19"/>
              </w:rPr>
              <w:t>Сервис SMS/Email</w:t>
            </w:r>
          </w:p>
        </w:tc>
        <w:tc>
          <w:tcPr>
            <w:tcW w:w="7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У</w:t>
            </w:r>
          </w:p>
        </w:tc>
        <w:tc>
          <w:tcPr>
            <w:tcW w:w="7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У</w:t>
            </w:r>
          </w:p>
        </w:tc>
        <w:tc>
          <w:tcPr>
            <w:tcW w:w="7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—</w:t>
            </w:r>
          </w:p>
        </w:tc>
        <w:tc>
          <w:tcPr>
            <w:tcW w:w="7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—</w:t>
            </w:r>
          </w:p>
        </w:tc>
        <w:tc>
          <w:tcPr>
            <w:tcW w:w="7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—</w:t>
            </w:r>
          </w:p>
        </w:tc>
        <w:tc>
          <w:tcPr>
            <w:tcW w:w="7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—</w:t>
            </w:r>
          </w:p>
        </w:tc>
        <w:tc>
          <w:tcPr>
            <w:tcW w:w="7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—</w:t>
            </w:r>
          </w:p>
        </w:tc>
        <w:tc>
          <w:tcPr>
            <w:tcW w:w="7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—</w:t>
            </w:r>
          </w:p>
        </w:tc>
        <w:tc>
          <w:tcPr>
            <w:tcW w:w="7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У</w:t>
            </w:r>
          </w:p>
        </w:tc>
        <w:tc>
          <w:tcPr>
            <w:tcW w:w="7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—</w:t>
            </w:r>
          </w:p>
        </w:tc>
      </w:tr>
      <w:tr>
        <w:trPr>
          <w:trHeight w:val="510" w:hRule="atLeast"/>
          <w:cantSplit w:val="true"/>
        </w:trPr>
        <w:tc>
          <w:tcPr>
            <w:tcW w:w="22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/>
                <w:sz w:val="19"/>
              </w:rPr>
              <w:t>Системный таймер / шедулер</w:t>
            </w:r>
          </w:p>
        </w:tc>
        <w:tc>
          <w:tcPr>
            <w:tcW w:w="7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У</w:t>
            </w:r>
          </w:p>
        </w:tc>
        <w:tc>
          <w:tcPr>
            <w:tcW w:w="7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—</w:t>
            </w:r>
          </w:p>
        </w:tc>
        <w:tc>
          <w:tcPr>
            <w:tcW w:w="7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—</w:t>
            </w:r>
          </w:p>
        </w:tc>
        <w:tc>
          <w:tcPr>
            <w:tcW w:w="7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—</w:t>
            </w:r>
          </w:p>
        </w:tc>
        <w:tc>
          <w:tcPr>
            <w:tcW w:w="7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—</w:t>
            </w:r>
          </w:p>
        </w:tc>
        <w:tc>
          <w:tcPr>
            <w:tcW w:w="7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—</w:t>
            </w:r>
          </w:p>
        </w:tc>
        <w:tc>
          <w:tcPr>
            <w:tcW w:w="7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—</w:t>
            </w:r>
          </w:p>
        </w:tc>
        <w:tc>
          <w:tcPr>
            <w:tcW w:w="7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—</w:t>
            </w:r>
          </w:p>
        </w:tc>
        <w:tc>
          <w:tcPr>
            <w:tcW w:w="7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—</w:t>
            </w:r>
          </w:p>
        </w:tc>
        <w:tc>
          <w:tcPr>
            <w:tcW w:w="7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У</w:t>
            </w:r>
          </w:p>
        </w:tc>
      </w:tr>
      <w:tr>
        <w:trPr>
          <w:trHeight w:val="510" w:hRule="atLeast"/>
          <w:cantSplit w:val="true"/>
        </w:trPr>
        <w:tc>
          <w:tcPr>
            <w:tcW w:w="22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9"/>
              </w:rPr>
              <w:t>—</w:t>
            </w:r>
          </w:p>
        </w:tc>
        <w:tc>
          <w:tcPr>
            <w:tcW w:w="7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—</w:t>
            </w:r>
          </w:p>
        </w:tc>
        <w:tc>
          <w:tcPr>
            <w:tcW w:w="7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—</w:t>
            </w:r>
          </w:p>
        </w:tc>
        <w:tc>
          <w:tcPr>
            <w:tcW w:w="7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—</w:t>
            </w:r>
          </w:p>
        </w:tc>
        <w:tc>
          <w:tcPr>
            <w:tcW w:w="7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—</w:t>
            </w:r>
          </w:p>
        </w:tc>
        <w:tc>
          <w:tcPr>
            <w:tcW w:w="7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—</w:t>
            </w:r>
          </w:p>
        </w:tc>
        <w:tc>
          <w:tcPr>
            <w:tcW w:w="7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—</w:t>
            </w:r>
          </w:p>
        </w:tc>
        <w:tc>
          <w:tcPr>
            <w:tcW w:w="7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—</w:t>
            </w:r>
          </w:p>
        </w:tc>
        <w:tc>
          <w:tcPr>
            <w:tcW w:w="7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—</w:t>
            </w:r>
          </w:p>
        </w:tc>
        <w:tc>
          <w:tcPr>
            <w:tcW w:w="7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—</w:t>
            </w:r>
          </w:p>
        </w:tc>
        <w:tc>
          <w:tcPr>
            <w:tcW w:w="7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—</w:t>
            </w:r>
          </w:p>
        </w:tc>
      </w:tr>
    </w:tbl>
    <w:p>
      <w:pPr>
        <w:pStyle w:val="Normal"/>
        <w:spacing w:before="0" w:after="40"/>
        <w:rPr/>
      </w:pPr>
      <w:r>
        <w:rPr/>
      </w:r>
      <w:r>
        <w:br w:type="page"/>
      </w:r>
    </w:p>
    <w:p>
      <w:pPr>
        <w:pStyle w:val="Normal"/>
        <w:keepNext w:val="true"/>
        <w:spacing w:before="200" w:after="60"/>
        <w:rPr/>
      </w:pPr>
      <w:r>
        <w:rPr>
          <w:rFonts w:eastAsia="Times New Roman"/>
          <w:b/>
          <w:i w:val="false"/>
          <w:sz w:val="26"/>
        </w:rPr>
        <w:t>Бланк 4. Ключевой Use Case №1</w:t>
      </w:r>
    </w:p>
    <w:tbl>
      <w:tblPr>
        <w:tblW w:w="9639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2834"/>
        <w:gridCol w:w="6805"/>
      </w:tblGrid>
      <w:tr>
        <w:trPr>
          <w:trHeight w:val="454" w:hRule="atLeast"/>
          <w:cantSplit w:val="true"/>
        </w:trPr>
        <w:tc>
          <w:tcPr>
            <w:tcW w:w="28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F2F2F2" w:val="clear"/>
          </w:tcPr>
          <w:p>
            <w:pPr>
              <w:pStyle w:val="Normal"/>
              <w:keepNext w:val="true"/>
              <w:spacing w:lineRule="auto" w:line="240" w:before="0" w:after="0"/>
              <w:rPr/>
            </w:pPr>
            <w:r>
              <w:rPr>
                <w:rFonts w:eastAsia="Times New Roman"/>
                <w:b/>
                <w:i w:val="false"/>
                <w:sz w:val="22"/>
              </w:rPr>
              <w:t>Роли: пользователь / аналитик</w:t>
            </w:r>
          </w:p>
        </w:tc>
        <w:tc>
          <w:tcPr>
            <w:tcW w:w="68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/>
                <w:sz w:val="19"/>
              </w:rPr>
              <w:t>Гость ресторана / Аналитик команды</w:t>
            </w:r>
          </w:p>
        </w:tc>
      </w:tr>
      <w:tr>
        <w:trPr>
          <w:trHeight w:val="510" w:hRule="atLeast"/>
          <w:cantSplit w:val="true"/>
        </w:trPr>
        <w:tc>
          <w:tcPr>
            <w:tcW w:w="28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F2F2F2" w:val="clear"/>
          </w:tcPr>
          <w:p>
            <w:pPr>
              <w:pStyle w:val="Normal"/>
              <w:keepNext w:val="true"/>
              <w:spacing w:lineRule="auto" w:line="240" w:before="0" w:after="0"/>
              <w:rPr/>
            </w:pPr>
            <w:r>
              <w:rPr>
                <w:rFonts w:eastAsia="Times New Roman"/>
                <w:b/>
                <w:i w:val="false"/>
                <w:sz w:val="22"/>
              </w:rPr>
              <w:t>Название</w:t>
            </w:r>
          </w:p>
        </w:tc>
        <w:tc>
          <w:tcPr>
            <w:tcW w:w="68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/>
                <w:sz w:val="19"/>
              </w:rPr>
              <w:t>UC-1: Забронировать стол на интерактивной 2D-схеме зала</w:t>
            </w:r>
          </w:p>
        </w:tc>
      </w:tr>
      <w:tr>
        <w:trPr>
          <w:trHeight w:val="454" w:hRule="atLeast"/>
          <w:cantSplit w:val="true"/>
        </w:trPr>
        <w:tc>
          <w:tcPr>
            <w:tcW w:w="28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F2F2F2" w:val="clear"/>
          </w:tcPr>
          <w:p>
            <w:pPr>
              <w:pStyle w:val="Normal"/>
              <w:keepNext w:val="true"/>
              <w:spacing w:lineRule="auto" w:line="240" w:before="0" w:after="0"/>
              <w:rPr/>
            </w:pPr>
            <w:r>
              <w:rPr>
                <w:rFonts w:eastAsia="Times New Roman"/>
                <w:b/>
                <w:i w:val="false"/>
                <w:sz w:val="22"/>
              </w:rPr>
              <w:t>Основной актор</w:t>
            </w:r>
          </w:p>
        </w:tc>
        <w:tc>
          <w:tcPr>
            <w:tcW w:w="68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9"/>
              </w:rPr>
              <w:t>Гость ресторана (guest)</w:t>
            </w:r>
          </w:p>
        </w:tc>
      </w:tr>
      <w:tr>
        <w:trPr>
          <w:trHeight w:val="454" w:hRule="atLeast"/>
          <w:cantSplit w:val="true"/>
        </w:trPr>
        <w:tc>
          <w:tcPr>
            <w:tcW w:w="28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F2F2F2" w:val="clear"/>
          </w:tcPr>
          <w:p>
            <w:pPr>
              <w:pStyle w:val="Normal"/>
              <w:keepNext w:val="true"/>
              <w:spacing w:lineRule="auto" w:line="240" w:before="0" w:after="0"/>
              <w:rPr/>
            </w:pPr>
            <w:r>
              <w:rPr>
                <w:rFonts w:eastAsia="Times New Roman"/>
                <w:b/>
                <w:i w:val="false"/>
                <w:sz w:val="22"/>
              </w:rPr>
              <w:t>Вспомогательные акторы</w:t>
            </w:r>
          </w:p>
        </w:tc>
        <w:tc>
          <w:tcPr>
            <w:tcW w:w="68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9"/>
              </w:rPr>
              <w:t>Сервис SMS/Email-уведомлений, Системный таймер блокировки слотов</w:t>
            </w:r>
          </w:p>
        </w:tc>
      </w:tr>
      <w:tr>
        <w:trPr>
          <w:trHeight w:val="907" w:hRule="atLeast"/>
          <w:cantSplit w:val="true"/>
        </w:trPr>
        <w:tc>
          <w:tcPr>
            <w:tcW w:w="28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F2F2F2" w:val="clear"/>
          </w:tcPr>
          <w:p>
            <w:pPr>
              <w:pStyle w:val="Normal"/>
              <w:keepNext w:val="true"/>
              <w:spacing w:lineRule="auto" w:line="240" w:before="0" w:after="0"/>
              <w:rPr/>
            </w:pPr>
            <w:r>
              <w:rPr>
                <w:rFonts w:eastAsia="Times New Roman"/>
                <w:b/>
                <w:i w:val="false"/>
                <w:sz w:val="22"/>
              </w:rPr>
              <w:t>Заинтересованные стороны и их интересы</w:t>
            </w:r>
          </w:p>
        </w:tc>
        <w:tc>
          <w:tcPr>
            <w:tcW w:w="68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9"/>
              </w:rPr>
              <w:t>Гость: занять желаемый стол (у окна, в тихой зоне); Менеджер: заполнить зал и избежать овербукинга; Владелец: получить подтвержденную бронь без звонка</w:t>
            </w:r>
          </w:p>
        </w:tc>
      </w:tr>
      <w:tr>
        <w:trPr>
          <w:trHeight w:val="567" w:hRule="atLeast"/>
          <w:cantSplit w:val="true"/>
        </w:trPr>
        <w:tc>
          <w:tcPr>
            <w:tcW w:w="28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F2F2F2" w:val="clear"/>
          </w:tcPr>
          <w:p>
            <w:pPr>
              <w:pStyle w:val="Normal"/>
              <w:keepNext w:val="true"/>
              <w:spacing w:lineRule="auto" w:line="240" w:before="0" w:after="0"/>
              <w:rPr/>
            </w:pPr>
            <w:r>
              <w:rPr>
                <w:rFonts w:eastAsia="Times New Roman"/>
                <w:b/>
                <w:i w:val="false"/>
                <w:sz w:val="22"/>
              </w:rPr>
              <w:t>Предусловие</w:t>
            </w:r>
          </w:p>
        </w:tc>
        <w:tc>
          <w:tcPr>
            <w:tcW w:w="68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9"/>
              </w:rPr>
              <w:t>Схема залов ресторана опубликована, заведение принимает онлайн-брони на выбранную дату</w:t>
            </w:r>
          </w:p>
        </w:tc>
      </w:tr>
      <w:tr>
        <w:trPr>
          <w:trHeight w:val="510" w:hRule="atLeast"/>
          <w:cantSplit w:val="true"/>
        </w:trPr>
        <w:tc>
          <w:tcPr>
            <w:tcW w:w="28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F2F2F2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Times New Roman"/>
                <w:b/>
                <w:i w:val="false"/>
                <w:sz w:val="22"/>
              </w:rPr>
              <w:t>Триггер</w:t>
            </w:r>
          </w:p>
        </w:tc>
        <w:tc>
          <w:tcPr>
            <w:tcW w:w="68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9"/>
              </w:rPr>
              <w:t>Гость переходит в интерфейс онлайн-бронирования на сайте ресторана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tbl>
      <w:tblPr>
        <w:tblW w:w="9639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907"/>
        <w:gridCol w:w="1927"/>
        <w:gridCol w:w="6805"/>
      </w:tblGrid>
      <w:tr>
        <w:trPr>
          <w:tblHeader w:val="true"/>
          <w:cantSplit w:val="true"/>
        </w:trPr>
        <w:tc>
          <w:tcPr>
            <w:tcW w:w="90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E7E6E6" w:val="clear"/>
          </w:tcPr>
          <w:p>
            <w:pPr>
              <w:pStyle w:val="Normal"/>
              <w:keepNext w:val="true"/>
              <w:spacing w:lineRule="auto" w:line="240" w:before="0" w:after="0"/>
              <w:rPr/>
            </w:pPr>
            <w:r>
              <w:rPr>
                <w:rFonts w:eastAsia="Times New Roman"/>
                <w:b/>
                <w:i w:val="false"/>
                <w:sz w:val="20"/>
              </w:rPr>
              <w:t xml:space="preserve">№ </w:t>
            </w:r>
            <w:r>
              <w:rPr>
                <w:rFonts w:eastAsia="Times New Roman"/>
                <w:b/>
                <w:i w:val="false"/>
                <w:sz w:val="20"/>
              </w:rPr>
              <w:t>шага</w:t>
            </w:r>
          </w:p>
        </w:tc>
        <w:tc>
          <w:tcPr>
            <w:tcW w:w="19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E7E6E6" w:val="clear"/>
          </w:tcPr>
          <w:p>
            <w:pPr>
              <w:pStyle w:val="Normal"/>
              <w:keepNext w:val="true"/>
              <w:spacing w:lineRule="auto" w:line="240" w:before="0" w:after="0"/>
              <w:rPr/>
            </w:pPr>
            <w:r>
              <w:rPr>
                <w:rFonts w:eastAsia="Times New Roman"/>
                <w:b/>
                <w:i w:val="false"/>
                <w:sz w:val="20"/>
              </w:rPr>
              <w:t>Кто действует</w:t>
            </w:r>
          </w:p>
        </w:tc>
        <w:tc>
          <w:tcPr>
            <w:tcW w:w="68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E7E6E6" w:val="clear"/>
          </w:tcPr>
          <w:p>
            <w:pPr>
              <w:pStyle w:val="Normal"/>
              <w:keepNext w:val="true"/>
              <w:spacing w:lineRule="auto" w:line="240" w:before="0" w:after="0"/>
              <w:rPr/>
            </w:pPr>
            <w:r>
              <w:rPr>
                <w:rFonts w:eastAsia="Times New Roman"/>
                <w:b/>
                <w:i w:val="false"/>
                <w:sz w:val="20"/>
              </w:rPr>
              <w:t>Что происходит (намерение, без интерфейса)</w:t>
            </w:r>
          </w:p>
        </w:tc>
      </w:tr>
      <w:tr>
        <w:trPr>
          <w:trHeight w:val="737" w:hRule="atLeast"/>
          <w:cantSplit w:val="true"/>
        </w:trPr>
        <w:tc>
          <w:tcPr>
            <w:tcW w:w="90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w="19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/>
                <w:sz w:val="19"/>
              </w:rPr>
              <w:t>Гость</w:t>
            </w:r>
          </w:p>
        </w:tc>
        <w:tc>
          <w:tcPr>
            <w:tcW w:w="68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9"/>
              </w:rPr>
              <w:t>Указывает дату, желаемое время визита, длительность и количество персон.</w:t>
            </w:r>
          </w:p>
        </w:tc>
      </w:tr>
      <w:tr>
        <w:trPr>
          <w:trHeight w:val="737" w:hRule="atLeast"/>
          <w:cantSplit w:val="true"/>
        </w:trPr>
        <w:tc>
          <w:tcPr>
            <w:tcW w:w="90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2</w:t>
            </w:r>
          </w:p>
        </w:tc>
        <w:tc>
          <w:tcPr>
            <w:tcW w:w="19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/>
                <w:sz w:val="19"/>
              </w:rPr>
              <w:t>Система</w:t>
            </w:r>
          </w:p>
        </w:tc>
        <w:tc>
          <w:tcPr>
            <w:tcW w:w="68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9"/>
              </w:rPr>
              <w:t>Рассчитывает доступность столов с учетом 15-минутного буфера и отображает интерактивную 2D-схему залов с цветовой подсветкой (свободен / занят / не подходит по местам).</w:t>
            </w:r>
          </w:p>
        </w:tc>
      </w:tr>
      <w:tr>
        <w:trPr>
          <w:trHeight w:val="737" w:hRule="atLeast"/>
          <w:cantSplit w:val="true"/>
        </w:trPr>
        <w:tc>
          <w:tcPr>
            <w:tcW w:w="90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w="19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/>
                <w:sz w:val="19"/>
              </w:rPr>
              <w:t>Гость</w:t>
            </w:r>
          </w:p>
        </w:tc>
        <w:tc>
          <w:tcPr>
            <w:tcW w:w="68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9"/>
              </w:rPr>
              <w:t>Осматривает схему зала, выбирает понравившийся свободный стол и запрашивает его бронирование.</w:t>
            </w:r>
          </w:p>
        </w:tc>
      </w:tr>
      <w:tr>
        <w:trPr>
          <w:trHeight w:val="737" w:hRule="atLeast"/>
          <w:cantSplit w:val="true"/>
        </w:trPr>
        <w:tc>
          <w:tcPr>
            <w:tcW w:w="90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4</w:t>
            </w:r>
          </w:p>
        </w:tc>
        <w:tc>
          <w:tcPr>
            <w:tcW w:w="19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/>
                <w:sz w:val="19"/>
              </w:rPr>
              <w:t>Система</w:t>
            </w:r>
          </w:p>
        </w:tc>
        <w:tc>
          <w:tcPr>
            <w:tcW w:w="68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9"/>
              </w:rPr>
              <w:t>Временно блокирует стол на 5 минут (soft-lock для исключения гонки) и запрашивает контактные данные гостя и комментарии.</w:t>
            </w:r>
          </w:p>
        </w:tc>
      </w:tr>
      <w:tr>
        <w:trPr>
          <w:trHeight w:val="737" w:hRule="atLeast"/>
          <w:cantSplit w:val="true"/>
        </w:trPr>
        <w:tc>
          <w:tcPr>
            <w:tcW w:w="90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5</w:t>
            </w:r>
          </w:p>
        </w:tc>
        <w:tc>
          <w:tcPr>
            <w:tcW w:w="19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/>
                <w:sz w:val="19"/>
              </w:rPr>
              <w:t>Гость</w:t>
            </w:r>
          </w:p>
        </w:tc>
        <w:tc>
          <w:tcPr>
            <w:tcW w:w="68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9"/>
              </w:rPr>
              <w:t>Указывает контактные данные (имя, телефон) и подтверждает оформление бронирования.</w:t>
            </w:r>
          </w:p>
        </w:tc>
      </w:tr>
      <w:tr>
        <w:trPr>
          <w:trHeight w:val="737" w:hRule="atLeast"/>
          <w:cantSplit w:val="true"/>
        </w:trPr>
        <w:tc>
          <w:tcPr>
            <w:tcW w:w="90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6</w:t>
            </w:r>
          </w:p>
        </w:tc>
        <w:tc>
          <w:tcPr>
            <w:tcW w:w="19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/>
                <w:sz w:val="19"/>
              </w:rPr>
              <w:t>Система</w:t>
            </w:r>
          </w:p>
        </w:tc>
        <w:tc>
          <w:tcPr>
            <w:tcW w:w="68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9"/>
              </w:rPr>
              <w:t>Проверяет отсутствие коллизий, создает запись бронирования со статусом confirmed, фиксирует буфер 15 мин и передает запрос сервису уведомлений.</w:t>
            </w:r>
          </w:p>
        </w:tc>
      </w:tr>
      <w:tr>
        <w:trPr>
          <w:trHeight w:val="737" w:hRule="atLeast"/>
          <w:cantSplit w:val="true"/>
        </w:trPr>
        <w:tc>
          <w:tcPr>
            <w:tcW w:w="90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w="19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w="68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  <w:tr>
        <w:trPr>
          <w:trHeight w:val="737" w:hRule="atLeast"/>
          <w:cantSplit w:val="true"/>
        </w:trPr>
        <w:tc>
          <w:tcPr>
            <w:tcW w:w="90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w="19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w="68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  <w:tr>
        <w:trPr>
          <w:trHeight w:val="737" w:hRule="atLeast"/>
          <w:cantSplit w:val="true"/>
        </w:trPr>
        <w:tc>
          <w:tcPr>
            <w:tcW w:w="90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w="19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w="68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</w:tbl>
    <w:p>
      <w:pPr>
        <w:pStyle w:val="Normal"/>
        <w:spacing w:before="0" w:after="40"/>
        <w:rPr/>
      </w:pPr>
      <w:r>
        <w:rPr/>
      </w:r>
    </w:p>
    <w:tbl>
      <w:tblPr>
        <w:tblW w:w="9639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2834"/>
        <w:gridCol w:w="6805"/>
      </w:tblGrid>
      <w:tr>
        <w:trPr>
          <w:trHeight w:val="624" w:hRule="atLeast"/>
          <w:cantSplit w:val="true"/>
        </w:trPr>
        <w:tc>
          <w:tcPr>
            <w:tcW w:w="28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F2F2F2" w:val="clear"/>
          </w:tcPr>
          <w:p>
            <w:pPr>
              <w:pStyle w:val="Normal"/>
              <w:keepNext w:val="true"/>
              <w:spacing w:lineRule="auto" w:line="240" w:before="0" w:after="0"/>
              <w:rPr/>
            </w:pPr>
            <w:r>
              <w:rPr>
                <w:rFonts w:eastAsia="Times New Roman"/>
                <w:b/>
                <w:i w:val="false"/>
                <w:sz w:val="22"/>
              </w:rPr>
              <w:t>Постусловие (успех)</w:t>
            </w:r>
          </w:p>
        </w:tc>
        <w:tc>
          <w:tcPr>
            <w:tcW w:w="68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9"/>
              </w:rPr>
              <w:t>Создана подтвержденная запись Reservation (status = confirmed), стол помечен занятым на выбранный интервал + 15 мин буфера, гостю отправлено подтверждение.</w:t>
            </w:r>
          </w:p>
        </w:tc>
      </w:tr>
      <w:tr>
        <w:trPr>
          <w:trHeight w:val="624" w:hRule="atLeast"/>
          <w:cantSplit w:val="true"/>
        </w:trPr>
        <w:tc>
          <w:tcPr>
            <w:tcW w:w="28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F2F2F2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Times New Roman"/>
                <w:b/>
                <w:i w:val="false"/>
                <w:sz w:val="22"/>
              </w:rPr>
              <w:t>Гарантированный результат (при неуспехе)</w:t>
            </w:r>
          </w:p>
        </w:tc>
        <w:tc>
          <w:tcPr>
            <w:tcW w:w="68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9"/>
              </w:rPr>
              <w:t>Бронь не создана, временная 5-минутная блокировка стола снята, стол остается доступным для других пользователей, состояние БД неизменно.</w:t>
            </w:r>
          </w:p>
        </w:tc>
      </w:tr>
    </w:tbl>
    <w:p>
      <w:pPr>
        <w:pStyle w:val="Normal"/>
        <w:spacing w:before="0" w:after="40"/>
        <w:rPr/>
      </w:pPr>
      <w:r>
        <w:rPr/>
      </w:r>
      <w:r>
        <w:br w:type="page"/>
      </w:r>
    </w:p>
    <w:p>
      <w:pPr>
        <w:pStyle w:val="Normal"/>
        <w:keepNext w:val="true"/>
        <w:spacing w:before="200" w:after="60"/>
        <w:rPr/>
      </w:pPr>
      <w:r>
        <w:rPr>
          <w:rFonts w:eastAsia="Times New Roman"/>
          <w:b/>
          <w:i w:val="false"/>
          <w:sz w:val="26"/>
        </w:rPr>
        <w:t>Бланк 5. Ключевой Use Case №2 (роли меняются)</w:t>
      </w:r>
    </w:p>
    <w:tbl>
      <w:tblPr>
        <w:tblW w:w="9639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2834"/>
        <w:gridCol w:w="6805"/>
      </w:tblGrid>
      <w:tr>
        <w:trPr>
          <w:trHeight w:val="454" w:hRule="atLeast"/>
          <w:cantSplit w:val="true"/>
        </w:trPr>
        <w:tc>
          <w:tcPr>
            <w:tcW w:w="28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F2F2F2" w:val="clear"/>
          </w:tcPr>
          <w:p>
            <w:pPr>
              <w:pStyle w:val="Normal"/>
              <w:keepNext w:val="true"/>
              <w:spacing w:lineRule="auto" w:line="240" w:before="0" w:after="0"/>
              <w:rPr/>
            </w:pPr>
            <w:r>
              <w:rPr>
                <w:rFonts w:eastAsia="Times New Roman"/>
                <w:b/>
                <w:i w:val="false"/>
                <w:sz w:val="22"/>
              </w:rPr>
              <w:t>Роли: пользователь / аналитик</w:t>
            </w:r>
          </w:p>
        </w:tc>
        <w:tc>
          <w:tcPr>
            <w:tcW w:w="68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/>
                <w:sz w:val="19"/>
              </w:rPr>
              <w:t>Конструктор схем / Аналитик команды</w:t>
            </w:r>
          </w:p>
        </w:tc>
      </w:tr>
      <w:tr>
        <w:trPr>
          <w:trHeight w:val="510" w:hRule="atLeast"/>
          <w:cantSplit w:val="true"/>
        </w:trPr>
        <w:tc>
          <w:tcPr>
            <w:tcW w:w="28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F2F2F2" w:val="clear"/>
          </w:tcPr>
          <w:p>
            <w:pPr>
              <w:pStyle w:val="Normal"/>
              <w:keepNext w:val="true"/>
              <w:spacing w:lineRule="auto" w:line="240" w:before="0" w:after="0"/>
              <w:rPr/>
            </w:pPr>
            <w:r>
              <w:rPr>
                <w:rFonts w:eastAsia="Times New Roman"/>
                <w:b/>
                <w:i w:val="false"/>
                <w:sz w:val="22"/>
              </w:rPr>
              <w:t>Название</w:t>
            </w:r>
          </w:p>
        </w:tc>
        <w:tc>
          <w:tcPr>
            <w:tcW w:w="68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/>
                <w:sz w:val="19"/>
              </w:rPr>
              <w:t>UC-6: Опубликовать новую ревизию схемы зала</w:t>
            </w:r>
          </w:p>
        </w:tc>
      </w:tr>
      <w:tr>
        <w:trPr>
          <w:trHeight w:val="454" w:hRule="atLeast"/>
          <w:cantSplit w:val="true"/>
        </w:trPr>
        <w:tc>
          <w:tcPr>
            <w:tcW w:w="28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F2F2F2" w:val="clear"/>
          </w:tcPr>
          <w:p>
            <w:pPr>
              <w:pStyle w:val="Normal"/>
              <w:keepNext w:val="true"/>
              <w:spacing w:lineRule="auto" w:line="240" w:before="0" w:after="0"/>
              <w:rPr/>
            </w:pPr>
            <w:r>
              <w:rPr>
                <w:rFonts w:eastAsia="Times New Roman"/>
                <w:b/>
                <w:i w:val="false"/>
                <w:sz w:val="22"/>
              </w:rPr>
              <w:t>Основной актор</w:t>
            </w:r>
          </w:p>
        </w:tc>
        <w:tc>
          <w:tcPr>
            <w:tcW w:w="68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9"/>
              </w:rPr>
              <w:t>Конструктор схем (constructor)</w:t>
            </w:r>
          </w:p>
        </w:tc>
      </w:tr>
      <w:tr>
        <w:trPr>
          <w:trHeight w:val="454" w:hRule="atLeast"/>
          <w:cantSplit w:val="true"/>
        </w:trPr>
        <w:tc>
          <w:tcPr>
            <w:tcW w:w="28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F2F2F2" w:val="clear"/>
          </w:tcPr>
          <w:p>
            <w:pPr>
              <w:pStyle w:val="Normal"/>
              <w:keepNext w:val="true"/>
              <w:spacing w:lineRule="auto" w:line="240" w:before="0" w:after="0"/>
              <w:rPr/>
            </w:pPr>
            <w:r>
              <w:rPr>
                <w:rFonts w:eastAsia="Times New Roman"/>
                <w:b/>
                <w:i w:val="false"/>
                <w:sz w:val="22"/>
              </w:rPr>
              <w:t>Вспомогательные акторы</w:t>
            </w:r>
          </w:p>
        </w:tc>
        <w:tc>
          <w:tcPr>
            <w:tcW w:w="68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9"/>
              </w:rPr>
              <w:t>Администратор системы (при разрешении критических коллизий)</w:t>
            </w:r>
          </w:p>
        </w:tc>
      </w:tr>
      <w:tr>
        <w:trPr>
          <w:trHeight w:val="907" w:hRule="atLeast"/>
          <w:cantSplit w:val="true"/>
        </w:trPr>
        <w:tc>
          <w:tcPr>
            <w:tcW w:w="28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F2F2F2" w:val="clear"/>
          </w:tcPr>
          <w:p>
            <w:pPr>
              <w:pStyle w:val="Normal"/>
              <w:keepNext w:val="true"/>
              <w:spacing w:lineRule="auto" w:line="240" w:before="0" w:after="0"/>
              <w:rPr/>
            </w:pPr>
            <w:r>
              <w:rPr>
                <w:rFonts w:eastAsia="Times New Roman"/>
                <w:b/>
                <w:i w:val="false"/>
                <w:sz w:val="22"/>
              </w:rPr>
              <w:t>Заинтересованные стороны и их интересы</w:t>
            </w:r>
          </w:p>
        </w:tc>
        <w:tc>
          <w:tcPr>
            <w:tcW w:w="68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9"/>
              </w:rPr>
              <w:t>Конструктор: сделать обновленную планировку активной; Менеджер: сохранить целостность существующих броней; Гости: гарантировать сохранность забронированных мест</w:t>
            </w:r>
          </w:p>
        </w:tc>
      </w:tr>
      <w:tr>
        <w:trPr>
          <w:trHeight w:val="567" w:hRule="atLeast"/>
          <w:cantSplit w:val="true"/>
        </w:trPr>
        <w:tc>
          <w:tcPr>
            <w:tcW w:w="28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F2F2F2" w:val="clear"/>
          </w:tcPr>
          <w:p>
            <w:pPr>
              <w:pStyle w:val="Normal"/>
              <w:keepNext w:val="true"/>
              <w:spacing w:lineRule="auto" w:line="240" w:before="0" w:after="0"/>
              <w:rPr/>
            </w:pPr>
            <w:r>
              <w:rPr>
                <w:rFonts w:eastAsia="Times New Roman"/>
                <w:b/>
                <w:i w:val="false"/>
                <w:sz w:val="22"/>
              </w:rPr>
              <w:t>Предусловие</w:t>
            </w:r>
          </w:p>
        </w:tc>
        <w:tc>
          <w:tcPr>
            <w:tcW w:w="68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9"/>
              </w:rPr>
              <w:t>Конструктор авторизован в системе и завершил редактирование черновика схемы этажа (зон/столов)</w:t>
            </w:r>
          </w:p>
        </w:tc>
      </w:tr>
      <w:tr>
        <w:trPr>
          <w:trHeight w:val="510" w:hRule="atLeast"/>
          <w:cantSplit w:val="true"/>
        </w:trPr>
        <w:tc>
          <w:tcPr>
            <w:tcW w:w="28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F2F2F2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Times New Roman"/>
                <w:b/>
                <w:i w:val="false"/>
                <w:sz w:val="22"/>
              </w:rPr>
              <w:t>Триггер</w:t>
            </w:r>
          </w:p>
        </w:tc>
        <w:tc>
          <w:tcPr>
            <w:tcW w:w="68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9"/>
              </w:rPr>
              <w:t>Конструктор нажимает кнопку «Опубликовать схему» в интерфейсе редактора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tbl>
      <w:tblPr>
        <w:tblW w:w="9639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907"/>
        <w:gridCol w:w="1927"/>
        <w:gridCol w:w="6805"/>
      </w:tblGrid>
      <w:tr>
        <w:trPr>
          <w:tblHeader w:val="true"/>
          <w:cantSplit w:val="true"/>
        </w:trPr>
        <w:tc>
          <w:tcPr>
            <w:tcW w:w="90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E7E6E6" w:val="clear"/>
          </w:tcPr>
          <w:p>
            <w:pPr>
              <w:pStyle w:val="Normal"/>
              <w:keepNext w:val="true"/>
              <w:spacing w:lineRule="auto" w:line="240" w:before="0" w:after="0"/>
              <w:rPr/>
            </w:pPr>
            <w:r>
              <w:rPr>
                <w:rFonts w:eastAsia="Times New Roman"/>
                <w:b/>
                <w:i w:val="false"/>
                <w:sz w:val="20"/>
              </w:rPr>
              <w:t xml:space="preserve">№ </w:t>
            </w:r>
            <w:r>
              <w:rPr>
                <w:rFonts w:eastAsia="Times New Roman"/>
                <w:b/>
                <w:i w:val="false"/>
                <w:sz w:val="20"/>
              </w:rPr>
              <w:t>шага</w:t>
            </w:r>
          </w:p>
        </w:tc>
        <w:tc>
          <w:tcPr>
            <w:tcW w:w="19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E7E6E6" w:val="clear"/>
          </w:tcPr>
          <w:p>
            <w:pPr>
              <w:pStyle w:val="Normal"/>
              <w:keepNext w:val="true"/>
              <w:spacing w:lineRule="auto" w:line="240" w:before="0" w:after="0"/>
              <w:rPr/>
            </w:pPr>
            <w:r>
              <w:rPr>
                <w:rFonts w:eastAsia="Times New Roman"/>
                <w:b/>
                <w:i w:val="false"/>
                <w:sz w:val="20"/>
              </w:rPr>
              <w:t>Кто действует</w:t>
            </w:r>
          </w:p>
        </w:tc>
        <w:tc>
          <w:tcPr>
            <w:tcW w:w="68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E7E6E6" w:val="clear"/>
          </w:tcPr>
          <w:p>
            <w:pPr>
              <w:pStyle w:val="Normal"/>
              <w:keepNext w:val="true"/>
              <w:spacing w:lineRule="auto" w:line="240" w:before="0" w:after="0"/>
              <w:rPr/>
            </w:pPr>
            <w:r>
              <w:rPr>
                <w:rFonts w:eastAsia="Times New Roman"/>
                <w:b/>
                <w:i w:val="false"/>
                <w:sz w:val="20"/>
              </w:rPr>
              <w:t>Что происходит (намерение, без интерфейса)</w:t>
            </w:r>
          </w:p>
        </w:tc>
      </w:tr>
      <w:tr>
        <w:trPr>
          <w:trHeight w:val="737" w:hRule="atLeast"/>
          <w:cantSplit w:val="true"/>
        </w:trPr>
        <w:tc>
          <w:tcPr>
            <w:tcW w:w="90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w="19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/>
                <w:sz w:val="19"/>
              </w:rPr>
              <w:t>Конструктор</w:t>
            </w:r>
          </w:p>
        </w:tc>
        <w:tc>
          <w:tcPr>
            <w:tcW w:w="68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9"/>
              </w:rPr>
              <w:t>Инициирует публикацию отредактированного черновика схемы зала и вводит комментарий к ревизии.</w:t>
            </w:r>
          </w:p>
        </w:tc>
      </w:tr>
      <w:tr>
        <w:trPr>
          <w:trHeight w:val="737" w:hRule="atLeast"/>
          <w:cantSplit w:val="true"/>
        </w:trPr>
        <w:tc>
          <w:tcPr>
            <w:tcW w:w="90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2</w:t>
            </w:r>
          </w:p>
        </w:tc>
        <w:tc>
          <w:tcPr>
            <w:tcW w:w="19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/>
                <w:sz w:val="19"/>
              </w:rPr>
              <w:t>Система</w:t>
            </w:r>
          </w:p>
        </w:tc>
        <w:tc>
          <w:tcPr>
            <w:tcW w:w="68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9"/>
              </w:rPr>
              <w:t>Запускает валидатор целостности и проверяет список удаляемых столов на наличие будущих активных броней (status = confirmed).</w:t>
            </w:r>
          </w:p>
        </w:tc>
      </w:tr>
      <w:tr>
        <w:trPr>
          <w:trHeight w:val="737" w:hRule="atLeast"/>
          <w:cantSplit w:val="true"/>
        </w:trPr>
        <w:tc>
          <w:tcPr>
            <w:tcW w:w="90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w="19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/>
                <w:sz w:val="19"/>
              </w:rPr>
              <w:t>Система</w:t>
            </w:r>
          </w:p>
        </w:tc>
        <w:tc>
          <w:tcPr>
            <w:tcW w:w="68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9"/>
              </w:rPr>
              <w:t>Подтверждает отсутствие конфликтов между измененной планировкой и существующими бронированиями.</w:t>
            </w:r>
          </w:p>
        </w:tc>
      </w:tr>
      <w:tr>
        <w:trPr>
          <w:trHeight w:val="737" w:hRule="atLeast"/>
          <w:cantSplit w:val="true"/>
        </w:trPr>
        <w:tc>
          <w:tcPr>
            <w:tcW w:w="90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4</w:t>
            </w:r>
          </w:p>
        </w:tc>
        <w:tc>
          <w:tcPr>
            <w:tcW w:w="19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/>
                <w:sz w:val="19"/>
              </w:rPr>
              <w:t>Система</w:t>
            </w:r>
          </w:p>
        </w:tc>
        <w:tc>
          <w:tcPr>
            <w:tcW w:w="68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9"/>
              </w:rPr>
              <w:t>Формирует полный снимок схемы в JSONB, сохраняет запись LayoutRevision, переводит ее в статус активной и снимает блокировку черновика.</w:t>
            </w:r>
          </w:p>
        </w:tc>
      </w:tr>
      <w:tr>
        <w:trPr>
          <w:trHeight w:val="737" w:hRule="atLeast"/>
          <w:cantSplit w:val="true"/>
        </w:trPr>
        <w:tc>
          <w:tcPr>
            <w:tcW w:w="90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5</w:t>
            </w:r>
          </w:p>
        </w:tc>
        <w:tc>
          <w:tcPr>
            <w:tcW w:w="19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/>
                <w:sz w:val="19"/>
              </w:rPr>
              <w:t>Система</w:t>
            </w:r>
          </w:p>
        </w:tc>
        <w:tc>
          <w:tcPr>
            <w:tcW w:w="68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9"/>
              </w:rPr>
              <w:t>Рассылает WebSocket-событие обновления схемы клиентам, актуализируя отображение у гостей и менеджера.</w:t>
            </w:r>
          </w:p>
        </w:tc>
      </w:tr>
      <w:tr>
        <w:trPr>
          <w:trHeight w:val="737" w:hRule="atLeast"/>
          <w:cantSplit w:val="true"/>
        </w:trPr>
        <w:tc>
          <w:tcPr>
            <w:tcW w:w="90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w="19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w="68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  <w:tr>
        <w:trPr>
          <w:trHeight w:val="737" w:hRule="atLeast"/>
          <w:cantSplit w:val="true"/>
        </w:trPr>
        <w:tc>
          <w:tcPr>
            <w:tcW w:w="90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w="19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w="68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  <w:tr>
        <w:trPr>
          <w:trHeight w:val="737" w:hRule="atLeast"/>
          <w:cantSplit w:val="true"/>
        </w:trPr>
        <w:tc>
          <w:tcPr>
            <w:tcW w:w="90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w="19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w="68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  <w:tr>
        <w:trPr>
          <w:trHeight w:val="737" w:hRule="atLeast"/>
          <w:cantSplit w:val="true"/>
        </w:trPr>
        <w:tc>
          <w:tcPr>
            <w:tcW w:w="90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w="19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w="68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</w:tbl>
    <w:p>
      <w:pPr>
        <w:pStyle w:val="Normal"/>
        <w:spacing w:before="0" w:after="40"/>
        <w:rPr/>
      </w:pPr>
      <w:r>
        <w:rPr/>
      </w:r>
    </w:p>
    <w:tbl>
      <w:tblPr>
        <w:tblW w:w="9639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2834"/>
        <w:gridCol w:w="6805"/>
      </w:tblGrid>
      <w:tr>
        <w:trPr>
          <w:trHeight w:val="624" w:hRule="atLeast"/>
          <w:cantSplit w:val="true"/>
        </w:trPr>
        <w:tc>
          <w:tcPr>
            <w:tcW w:w="28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F2F2F2" w:val="clear"/>
          </w:tcPr>
          <w:p>
            <w:pPr>
              <w:pStyle w:val="Normal"/>
              <w:keepNext w:val="true"/>
              <w:spacing w:lineRule="auto" w:line="240" w:before="0" w:after="0"/>
              <w:rPr/>
            </w:pPr>
            <w:r>
              <w:rPr>
                <w:rFonts w:eastAsia="Times New Roman"/>
                <w:b/>
                <w:i w:val="false"/>
                <w:sz w:val="22"/>
              </w:rPr>
              <w:t>Постусловие (успех)</w:t>
            </w:r>
          </w:p>
        </w:tc>
        <w:tc>
          <w:tcPr>
            <w:tcW w:w="68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9"/>
              </w:rPr>
              <w:t>Создана новая запись LayoutRevision, обновленная схема зала вступила в силу для онлайн-бронирования, черновик опубликован.</w:t>
            </w:r>
          </w:p>
        </w:tc>
      </w:tr>
      <w:tr>
        <w:trPr>
          <w:trHeight w:val="624" w:hRule="atLeast"/>
          <w:cantSplit w:val="true"/>
        </w:trPr>
        <w:tc>
          <w:tcPr>
            <w:tcW w:w="28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F2F2F2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Times New Roman"/>
                <w:b/>
                <w:i w:val="false"/>
                <w:sz w:val="22"/>
              </w:rPr>
              <w:t>Гарантированный результат (при неуспехе)</w:t>
            </w:r>
          </w:p>
        </w:tc>
        <w:tc>
          <w:tcPr>
            <w:tcW w:w="68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9"/>
              </w:rPr>
              <w:t>Публикация отклонена, старая ревизия схемы остается активной, целостность существующих броней сохранена, черновик сохранен для правок.</w:t>
            </w:r>
          </w:p>
        </w:tc>
      </w:tr>
    </w:tbl>
    <w:p>
      <w:pPr>
        <w:pStyle w:val="Normal"/>
        <w:spacing w:before="0" w:after="40"/>
        <w:rPr/>
      </w:pPr>
      <w:r>
        <w:rPr/>
      </w:r>
      <w:r>
        <w:br w:type="page"/>
      </w:r>
    </w:p>
    <w:p>
      <w:pPr>
        <w:pStyle w:val="Normal"/>
        <w:keepNext w:val="true"/>
        <w:spacing w:before="200" w:after="60"/>
        <w:rPr/>
      </w:pPr>
      <w:r>
        <w:rPr>
          <w:rFonts w:eastAsia="Times New Roman"/>
          <w:b/>
          <w:i w:val="false"/>
          <w:sz w:val="26"/>
        </w:rPr>
        <w:t>Бланк 6. Альтернативные и исключительные потоки</w:t>
      </w:r>
    </w:p>
    <w:tbl>
      <w:tblPr>
        <w:tblW w:w="9638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1701"/>
        <w:gridCol w:w="2380"/>
        <w:gridCol w:w="2948"/>
        <w:gridCol w:w="2609"/>
      </w:tblGrid>
      <w:tr>
        <w:trPr>
          <w:tblHeader w:val="true"/>
          <w:cantSplit w:val="true"/>
        </w:trPr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E7E6E6" w:val="clear"/>
          </w:tcPr>
          <w:p>
            <w:pPr>
              <w:pStyle w:val="Normal"/>
              <w:keepNext w:val="true"/>
              <w:spacing w:lineRule="auto" w:line="240" w:before="0" w:after="0"/>
              <w:rPr/>
            </w:pPr>
            <w:r>
              <w:rPr>
                <w:rFonts w:eastAsia="Times New Roman"/>
                <w:b/>
                <w:i w:val="false"/>
                <w:sz w:val="20"/>
              </w:rPr>
              <w:t>Use Case, шаг (например, 4а)</w:t>
            </w:r>
          </w:p>
        </w:tc>
        <w:tc>
          <w:tcPr>
            <w:tcW w:w="23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E7E6E6" w:val="clear"/>
          </w:tcPr>
          <w:p>
            <w:pPr>
              <w:pStyle w:val="Normal"/>
              <w:keepNext w:val="true"/>
              <w:spacing w:lineRule="auto" w:line="240" w:before="0" w:after="0"/>
              <w:rPr/>
            </w:pPr>
            <w:r>
              <w:rPr>
                <w:rFonts w:eastAsia="Times New Roman"/>
                <w:b/>
                <w:i w:val="false"/>
                <w:sz w:val="20"/>
              </w:rPr>
              <w:t>Условие отклонения</w:t>
            </w:r>
          </w:p>
        </w:tc>
        <w:tc>
          <w:tcPr>
            <w:tcW w:w="29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E7E6E6" w:val="clear"/>
          </w:tcPr>
          <w:p>
            <w:pPr>
              <w:pStyle w:val="Normal"/>
              <w:keepNext w:val="true"/>
              <w:spacing w:lineRule="auto" w:line="240" w:before="0" w:after="0"/>
              <w:rPr/>
            </w:pPr>
            <w:r>
              <w:rPr>
                <w:rFonts w:eastAsia="Times New Roman"/>
                <w:b/>
                <w:i w:val="false"/>
                <w:sz w:val="20"/>
              </w:rPr>
              <w:t>Что делает система</w:t>
            </w:r>
          </w:p>
        </w:tc>
        <w:tc>
          <w:tcPr>
            <w:tcW w:w="26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E7E6E6" w:val="clear"/>
          </w:tcPr>
          <w:p>
            <w:pPr>
              <w:pStyle w:val="Normal"/>
              <w:keepNext w:val="true"/>
              <w:spacing w:lineRule="auto" w:line="240" w:before="0" w:after="0"/>
              <w:rPr/>
            </w:pPr>
            <w:r>
              <w:rPr>
                <w:rFonts w:eastAsia="Times New Roman"/>
                <w:b/>
                <w:i w:val="false"/>
                <w:sz w:val="20"/>
              </w:rPr>
              <w:t>Чем заканчивается: возврат к шагу … или прекращение</w:t>
            </w:r>
          </w:p>
        </w:tc>
      </w:tr>
      <w:tr>
        <w:trPr>
          <w:trHeight w:val="850" w:hRule="atLeast"/>
          <w:cantSplit w:val="true"/>
        </w:trPr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/>
                <w:sz w:val="19"/>
              </w:rPr>
              <w:t>UC-1, шаг 3а</w:t>
            </w:r>
          </w:p>
        </w:tc>
        <w:tc>
          <w:tcPr>
            <w:tcW w:w="23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9"/>
              </w:rPr>
              <w:t>Стол выбран другим пользователем на доли секунды раньше</w:t>
            </w:r>
          </w:p>
        </w:tc>
        <w:tc>
          <w:tcPr>
            <w:tcW w:w="29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9"/>
              </w:rPr>
              <w:t>Система уведомляет о занятости выбранного стола и мгновенно обновляет статусы столов на 2D-схеме</w:t>
            </w:r>
          </w:p>
        </w:tc>
        <w:tc>
          <w:tcPr>
            <w:tcW w:w="26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9"/>
              </w:rPr>
              <w:t>Возврат к шагу 3 (выбор другого свободного стола на схеме)</w:t>
            </w:r>
          </w:p>
        </w:tc>
      </w:tr>
      <w:tr>
        <w:trPr>
          <w:trHeight w:val="850" w:hRule="atLeast"/>
          <w:cantSplit w:val="true"/>
        </w:trPr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/>
                <w:sz w:val="19"/>
              </w:rPr>
              <w:t>UC-1, шаг 4а</w:t>
            </w:r>
          </w:p>
        </w:tc>
        <w:tc>
          <w:tcPr>
            <w:tcW w:w="23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9"/>
              </w:rPr>
              <w:t>Истекло время 5-минутной блокировки (таймер soft-lock)</w:t>
            </w:r>
          </w:p>
        </w:tc>
        <w:tc>
          <w:tcPr>
            <w:tcW w:w="29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9"/>
              </w:rPr>
              <w:t>Система автоматически снимает резерв стола и сообщает об истечении времени оформления</w:t>
            </w:r>
          </w:p>
        </w:tc>
        <w:tc>
          <w:tcPr>
            <w:tcW w:w="26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9"/>
              </w:rPr>
              <w:t>Возврат к шагу 2 (повторный выбор времени и стола на схеме)</w:t>
            </w:r>
          </w:p>
        </w:tc>
      </w:tr>
      <w:tr>
        <w:trPr>
          <w:trHeight w:val="850" w:hRule="atLeast"/>
          <w:cantSplit w:val="true"/>
        </w:trPr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/>
                <w:sz w:val="19"/>
              </w:rPr>
              <w:t>UC-1, шаг 5а</w:t>
            </w:r>
          </w:p>
        </w:tc>
        <w:tc>
          <w:tcPr>
            <w:tcW w:w="23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9"/>
              </w:rPr>
              <w:t>Некорректный формат контактного телефона</w:t>
            </w:r>
          </w:p>
        </w:tc>
        <w:tc>
          <w:tcPr>
            <w:tcW w:w="29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9"/>
              </w:rPr>
              <w:t>Система подсвечивает поле ошибки и указывает корректный формат ввода номера (+7...)</w:t>
            </w:r>
          </w:p>
        </w:tc>
        <w:tc>
          <w:tcPr>
            <w:tcW w:w="26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9"/>
              </w:rPr>
              <w:t>Возврат к шагу 5 (исправление контактных данных)</w:t>
            </w:r>
          </w:p>
        </w:tc>
      </w:tr>
      <w:tr>
        <w:trPr>
          <w:trHeight w:val="850" w:hRule="atLeast"/>
          <w:cantSplit w:val="true"/>
        </w:trPr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/>
                <w:sz w:val="19"/>
              </w:rPr>
              <w:t>UC-6, шаг 2а</w:t>
            </w:r>
          </w:p>
        </w:tc>
        <w:tc>
          <w:tcPr>
            <w:tcW w:w="23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9"/>
              </w:rPr>
              <w:t>Удаление стола, на который есть будущие активные бронирования</w:t>
            </w:r>
          </w:p>
        </w:tc>
        <w:tc>
          <w:tcPr>
            <w:tcW w:w="29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9"/>
              </w:rPr>
              <w:t>Система блокирует публикацию с ошибкой HTTP 409 и выводит список конфликтующих броней для менеджера</w:t>
            </w:r>
          </w:p>
        </w:tc>
        <w:tc>
          <w:tcPr>
            <w:tcW w:w="26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9"/>
              </w:rPr>
              <w:t>Прекращение сценария (требуется предварительный перенос броней)</w:t>
            </w:r>
          </w:p>
        </w:tc>
      </w:tr>
      <w:tr>
        <w:trPr>
          <w:trHeight w:val="850" w:hRule="atLeast"/>
          <w:cantSplit w:val="true"/>
        </w:trPr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/>
                <w:sz w:val="19"/>
              </w:rPr>
              <w:t>UC-6, шаг 2б</w:t>
            </w:r>
          </w:p>
        </w:tc>
        <w:tc>
          <w:tcPr>
            <w:tcW w:w="23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9"/>
              </w:rPr>
              <w:t>Уменьшение количества мест стола ниже числа гостей в активной брони</w:t>
            </w:r>
          </w:p>
        </w:tc>
        <w:tc>
          <w:tcPr>
            <w:tcW w:w="29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9"/>
              </w:rPr>
              <w:t>Система фиксирует коллизию вместимости и запрещает публикацию с предупреждением</w:t>
            </w:r>
          </w:p>
        </w:tc>
        <w:tc>
          <w:tcPr>
            <w:tcW w:w="26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9"/>
              </w:rPr>
              <w:t>Возврат к редактированию параметров стола в конструкторе</w:t>
            </w:r>
          </w:p>
        </w:tc>
      </w:tr>
      <w:tr>
        <w:trPr>
          <w:trHeight w:val="850" w:hRule="atLeast"/>
          <w:cantSplit w:val="true"/>
        </w:trPr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/>
                <w:sz w:val="19"/>
              </w:rPr>
              <w:t>UC-6, шаг 4а</w:t>
            </w:r>
          </w:p>
        </w:tc>
        <w:tc>
          <w:tcPr>
            <w:tcW w:w="23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9"/>
              </w:rPr>
              <w:t>Сетевой сбой при сохранении JSONB-снимка схемы в БД</w:t>
            </w:r>
          </w:p>
        </w:tc>
        <w:tc>
          <w:tcPr>
            <w:tcW w:w="29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9"/>
              </w:rPr>
              <w:t>Система сохраняет локальную резервную копию черновика и выводит уведомление о повторной попытке</w:t>
            </w:r>
          </w:p>
        </w:tc>
        <w:tc>
          <w:tcPr>
            <w:tcW w:w="26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9"/>
              </w:rPr>
              <w:t>Возврат к шагу 1 (повторная отправка запроса публикации)</w:t>
            </w:r>
          </w:p>
        </w:tc>
      </w:tr>
    </w:tbl>
    <w:p>
      <w:pPr>
        <w:pStyle w:val="Normal"/>
        <w:spacing w:before="0" w:after="40"/>
        <w:rPr/>
      </w:pPr>
      <w:r>
        <w:rPr/>
      </w:r>
      <w:r>
        <w:br w:type="page"/>
      </w:r>
    </w:p>
    <w:p>
      <w:pPr>
        <w:pStyle w:val="Normal"/>
        <w:keepNext w:val="true"/>
        <w:spacing w:before="200" w:after="60"/>
        <w:rPr/>
      </w:pPr>
      <w:r>
        <w:rPr>
          <w:rFonts w:ascii="Times New Roman" w:hAnsi="Times New Roman"/>
          <w:b/>
        </w:rPr>
        <w:t>Бланк 7. Пользовательский сценарий для Use Case: UC-1 «Забронировать стол на 2D-схеме зала»</w:t>
      </w:r>
    </w:p>
    <w:p>
      <w:pPr>
        <w:pStyle w:val="Normal"/>
        <w:keepNext w:val="true"/>
        <w:spacing w:before="0" w:after="80"/>
        <w:jc w:val="both"/>
        <w:rPr/>
      </w:pPr>
      <w:r>
        <w:rPr>
          <w:rFonts w:eastAsia="Times New Roman"/>
          <w:b w:val="false"/>
          <w:i w:val="false"/>
        </w:rPr>
        <w:t>Прямоугольник — экран, стрелка — переход. Для каждого экрана: что пользователь видит, что может сделать, куда попадает. Оформление не оценивается.</w:t>
      </w:r>
    </w:p>
    <w:tbl>
      <w:tblPr>
        <w:tblW w:w="9639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3213"/>
        <w:gridCol w:w="3213"/>
        <w:gridCol w:w="3213"/>
      </w:tblGrid>
      <w:tr>
        <w:trPr>
          <w:trHeight w:val="4535" w:hRule="atLeast"/>
          <w:cantSplit w:val="true"/>
        </w:trPr>
        <w:tc>
          <w:tcPr>
            <w:tcW w:w="32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Экран 1: Подбор параметров визита</w:t>
            </w:r>
          </w:p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Видит: календарь выбора даты, слоты времени (18:00, 19:00), счетчик гостей (1–8 персон), выбор этажа.</w:t>
            </w:r>
          </w:p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Может: выбрать параметры и нажать «Показать схему зала».</w:t>
            </w:r>
          </w:p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Действие → переход на экран 2</w:t>
            </w:r>
          </w:p>
        </w:tc>
        <w:tc>
          <w:tcPr>
            <w:tcW w:w="32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Экран 2: Интерактивная 2D-схема залов</w:t>
            </w:r>
          </w:p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Видит: план зала, зоны (Основной зал, Веранда), столы с номерами, подсвеченные зеленым (свободны) и красным (заняты).</w:t>
            </w:r>
          </w:p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Может: приближать схему (zoom/pan), кликнуть на свободный стол.</w:t>
            </w:r>
          </w:p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Действие → переход на экран 3</w:t>
            </w:r>
          </w:p>
        </w:tc>
        <w:tc>
          <w:tcPr>
            <w:tcW w:w="32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Экран 3: Карточка выбранного стола</w:t>
            </w:r>
          </w:p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Видит: фото зоны, номер стола, вместимость (до 4 мест), описание («у окна, мягкие диваны»), кнопку «Забронировать».</w:t>
            </w:r>
          </w:p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Может: подтвердить выбор стола или закрыть карточку.</w:t>
            </w:r>
          </w:p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Действие → переход на экран 4</w:t>
            </w:r>
          </w:p>
        </w:tc>
      </w:tr>
      <w:tr>
        <w:trPr>
          <w:trHeight w:val="4535" w:hRule="atLeast"/>
          <w:cantSplit w:val="true"/>
        </w:trPr>
        <w:tc>
          <w:tcPr>
            <w:tcW w:w="32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Экран 4: Оформление брони (таймер 5 мин)</w:t>
            </w:r>
          </w:p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Видит: сводку брони (дата, время, стол №12), обратный отсчет таймера резерва (4:59), поля: имя, телефон, пожелания.</w:t>
            </w:r>
          </w:p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Может: ввести контакты и нажать «Подтвердить бронь».</w:t>
            </w:r>
          </w:p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Действие → переход на экран 5</w:t>
            </w:r>
          </w:p>
        </w:tc>
        <w:tc>
          <w:tcPr>
            <w:tcW w:w="32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Экран 5: Успешное подтверждение брони</w:t>
            </w:r>
          </w:p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Видит: зеленую плашку «Стол №12 забронирован!», код брони #R-1048, детали визита, кнопку перехода в ЛК.</w:t>
            </w:r>
          </w:p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Может: нажать «Перейти в мои бронирования».</w:t>
            </w:r>
          </w:p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Действие → переход на экран 6</w:t>
            </w:r>
          </w:p>
        </w:tc>
        <w:tc>
          <w:tcPr>
            <w:tcW w:w="32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Экран 6: Личный кабинет (Мои брони)</w:t>
            </w:r>
          </w:p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Видит: карточку предстоящей брони со статусом «Подтверждена», кнопку «Отменить бронь» (активна за &gt;1 ч до визита).</w:t>
            </w:r>
          </w:p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Может: просмотреть детали брони или отменить ее.</w:t>
            </w:r>
          </w:p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Действие → завершение сценария</w:t>
            </w:r>
          </w:p>
        </w:tc>
      </w:tr>
    </w:tbl>
    <w:p>
      <w:pPr>
        <w:pStyle w:val="Normal"/>
        <w:spacing w:before="0" w:after="40"/>
        <w:rPr/>
      </w:pPr>
      <w:r>
        <w:rPr/>
      </w:r>
      <w:r>
        <w:br w:type="page"/>
      </w:r>
    </w:p>
    <w:p>
      <w:pPr>
        <w:pStyle w:val="Normal"/>
        <w:keepNext w:val="true"/>
        <w:spacing w:before="200" w:after="60"/>
        <w:rPr/>
      </w:pPr>
      <w:r>
        <w:rPr>
          <w:rFonts w:eastAsia="Times New Roman"/>
          <w:b/>
          <w:i w:val="false"/>
          <w:sz w:val="26"/>
        </w:rPr>
        <w:t>Бланк 8. Нефункциональные требования</w:t>
      </w:r>
    </w:p>
    <w:p>
      <w:pPr>
        <w:pStyle w:val="Normal"/>
        <w:keepNext w:val="true"/>
        <w:spacing w:before="0" w:after="80"/>
        <w:jc w:val="both"/>
        <w:rPr/>
      </w:pPr>
      <w:r>
        <w:rPr>
          <w:rFonts w:eastAsia="Times New Roman"/>
          <w:b w:val="false"/>
          <w:i w:val="false"/>
        </w:rPr>
        <w:t>Требование должно быть проверяемым: где характеристика измерима — метрика и целевое значение, где нет — проверяемое правило. Используйте черновик трёх сценариев атрибутов качества (задание к лекции №2): шесть частей сценария — способ сформулировать требование, сюда переносится итоговая формулировка.</w:t>
      </w:r>
    </w:p>
    <w:tbl>
      <w:tblPr>
        <w:tblW w:w="9639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453"/>
        <w:gridCol w:w="3516"/>
        <w:gridCol w:w="1928"/>
        <w:gridCol w:w="1473"/>
        <w:gridCol w:w="2269"/>
      </w:tblGrid>
      <w:tr>
        <w:trPr>
          <w:tblHeader w:val="true"/>
          <w:cantSplit w:val="true"/>
        </w:trPr>
        <w:tc>
          <w:tcPr>
            <w:tcW w:w="45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E7E6E6" w:val="clear"/>
          </w:tcPr>
          <w:p>
            <w:pPr>
              <w:pStyle w:val="Normal"/>
              <w:keepNext w:val="true"/>
              <w:spacing w:lineRule="auto" w:line="240" w:before="0" w:after="0"/>
              <w:rPr/>
            </w:pPr>
            <w:r>
              <w:rPr>
                <w:rFonts w:eastAsia="Times New Roman"/>
                <w:b/>
                <w:i w:val="false"/>
                <w:sz w:val="20"/>
              </w:rPr>
              <w:t>№</w:t>
            </w:r>
          </w:p>
        </w:tc>
        <w:tc>
          <w:tcPr>
            <w:tcW w:w="351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E7E6E6" w:val="clear"/>
          </w:tcPr>
          <w:p>
            <w:pPr>
              <w:pStyle w:val="Normal"/>
              <w:keepNext w:val="true"/>
              <w:spacing w:lineRule="auto" w:line="240" w:before="0" w:after="0"/>
              <w:rPr/>
            </w:pPr>
            <w:r>
              <w:rPr>
                <w:rFonts w:eastAsia="Times New Roman"/>
                <w:b/>
                <w:i w:val="false"/>
                <w:sz w:val="20"/>
              </w:rPr>
              <w:t>Требование в проверяемой форме</w:t>
            </w:r>
          </w:p>
        </w:tc>
        <w:tc>
          <w:tcPr>
            <w:tcW w:w="19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E7E6E6" w:val="clear"/>
          </w:tcPr>
          <w:p>
            <w:pPr>
              <w:pStyle w:val="Normal"/>
              <w:keepNext w:val="true"/>
              <w:spacing w:lineRule="auto" w:line="240" w:before="0" w:after="0"/>
              <w:rPr/>
            </w:pPr>
            <w:r>
              <w:rPr>
                <w:rFonts w:eastAsia="Times New Roman"/>
                <w:b/>
                <w:i w:val="false"/>
                <w:sz w:val="20"/>
              </w:rPr>
              <w:t>Как проверить</w:t>
            </w:r>
          </w:p>
        </w:tc>
        <w:tc>
          <w:tcPr>
            <w:tcW w:w="14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E7E6E6" w:val="clear"/>
          </w:tcPr>
          <w:p>
            <w:pPr>
              <w:pStyle w:val="Normal"/>
              <w:keepNext w:val="true"/>
              <w:spacing w:lineRule="auto" w:line="240" w:before="0" w:after="0"/>
              <w:rPr/>
            </w:pPr>
            <w:r>
              <w:rPr>
                <w:rFonts w:eastAsia="Times New Roman"/>
                <w:b/>
                <w:i w:val="false"/>
                <w:sz w:val="20"/>
              </w:rPr>
              <w:t>Use Case и шаг</w:t>
            </w:r>
          </w:p>
        </w:tc>
        <w:tc>
          <w:tcPr>
            <w:tcW w:w="22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E7E6E6" w:val="clear"/>
          </w:tcPr>
          <w:p>
            <w:pPr>
              <w:pStyle w:val="Normal"/>
              <w:keepNext w:val="true"/>
              <w:spacing w:lineRule="auto" w:line="240" w:before="0" w:after="0"/>
              <w:rPr/>
            </w:pPr>
            <w:r>
              <w:rPr>
                <w:rFonts w:eastAsia="Times New Roman"/>
                <w:b/>
                <w:i w:val="false"/>
                <w:sz w:val="20"/>
              </w:rPr>
              <w:t>Откуда значение (или «не установлено»)</w:t>
            </w:r>
          </w:p>
        </w:tc>
      </w:tr>
      <w:tr>
        <w:trPr>
          <w:trHeight w:val="907" w:hRule="atLeast"/>
          <w:cantSplit w:val="true"/>
        </w:trPr>
        <w:tc>
          <w:tcPr>
            <w:tcW w:w="45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w="351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/>
                <w:sz w:val="19"/>
              </w:rPr>
              <w:t>В пиковый вечерний час при 100 одновременно активных веб-пользователях сервис бронирования рассчитывает доступность столов и отдает 2D-схему за время p95 ≤ 1.5 с при доле ошибок HTTP 5xx &lt; 0.1%.</w:t>
            </w:r>
          </w:p>
        </w:tc>
        <w:tc>
          <w:tcPr>
            <w:tcW w:w="19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9"/>
              </w:rPr>
              <w:t>Нагрузочный автотест (k6) сценария запроса слотов доступности столов на тестовом стенде.</w:t>
            </w:r>
          </w:p>
        </w:tc>
        <w:tc>
          <w:tcPr>
            <w:tcW w:w="14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UC-1, шаг 2</w:t>
            </w:r>
          </w:p>
        </w:tc>
        <w:tc>
          <w:tcPr>
            <w:tcW w:w="22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9"/>
              </w:rPr>
              <w:t>ТЗ, §10 (требования производительности интерактивного веб-клиента)</w:t>
            </w:r>
          </w:p>
        </w:tc>
      </w:tr>
      <w:tr>
        <w:trPr>
          <w:trHeight w:val="907" w:hRule="atLeast"/>
          <w:cantSplit w:val="true"/>
        </w:trPr>
        <w:tc>
          <w:tcPr>
            <w:tcW w:w="45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2</w:t>
            </w:r>
          </w:p>
        </w:tc>
        <w:tc>
          <w:tcPr>
            <w:tcW w:w="351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/>
                <w:sz w:val="19"/>
              </w:rPr>
              <w:t>При параллельной одновременной попытке бронирования одного стола несколькими гостями исключается овербукинг: подтверждается ровно 1 бронь, остальным возвращается статус недоступности с предложением альтернатив.</w:t>
            </w:r>
          </w:p>
        </w:tc>
        <w:tc>
          <w:tcPr>
            <w:tcW w:w="19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9"/>
              </w:rPr>
              <w:t>Интеграционный автотест параллельных транзакций бронирования (Vitest с блокировкой в БД).</w:t>
            </w:r>
          </w:p>
        </w:tc>
        <w:tc>
          <w:tcPr>
            <w:tcW w:w="14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UC-1, шаг 4</w:t>
            </w:r>
          </w:p>
        </w:tc>
        <w:tc>
          <w:tcPr>
            <w:tcW w:w="22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9"/>
              </w:rPr>
              <w:t>ТЗ, §8 и §9 (бизнес-правило строгой защиты от двойных броней)</w:t>
            </w:r>
          </w:p>
        </w:tc>
      </w:tr>
      <w:tr>
        <w:trPr>
          <w:trHeight w:val="907" w:hRule="atLeast"/>
          <w:cantSplit w:val="true"/>
        </w:trPr>
        <w:tc>
          <w:tcPr>
            <w:tcW w:w="45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w="351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/>
                <w:sz w:val="19"/>
              </w:rPr>
              <w:t>Расчет доступности столов автоматически учитывает технический буфер 15 минут после окончания каждой брони; ни один стол не может быть забронирован на интервал, пересекающийся с буфером подготовки.</w:t>
            </w:r>
          </w:p>
        </w:tc>
        <w:tc>
          <w:tcPr>
            <w:tcW w:w="19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9"/>
              </w:rPr>
              <w:t>Юнит-тесты алгоритма пересечения интервалов (функция checkSlotOverlap в модуле booking).</w:t>
            </w:r>
          </w:p>
        </w:tc>
        <w:tc>
          <w:tcPr>
            <w:tcW w:w="14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UC-1, шаг 2</w:t>
            </w:r>
          </w:p>
        </w:tc>
        <w:tc>
          <w:tcPr>
            <w:tcW w:w="22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9"/>
              </w:rPr>
              <w:t>ТЗ, §6.2 и §8 (технологический буфер на уборку и подготовку стола)</w:t>
            </w:r>
          </w:p>
        </w:tc>
      </w:tr>
      <w:tr>
        <w:trPr>
          <w:trHeight w:val="907" w:hRule="atLeast"/>
          <w:cantSplit w:val="true"/>
        </w:trPr>
        <w:tc>
          <w:tcPr>
            <w:tcW w:w="45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4</w:t>
            </w:r>
          </w:p>
        </w:tc>
        <w:tc>
          <w:tcPr>
            <w:tcW w:w="351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/>
                <w:sz w:val="19"/>
              </w:rPr>
              <w:t>Публикация новой ревизии схемы зала блокируется валидатором с кодом HTTP 409 Conflict, если при редактировании удаляется стол или уменьшается вместимость стола, имеющего будущие активные бронирования.</w:t>
            </w:r>
          </w:p>
        </w:tc>
        <w:tc>
          <w:tcPr>
            <w:tcW w:w="19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9"/>
              </w:rPr>
              <w:t>Автотест API публикации схемы (/api/v1/layout/publish) при наличии активных подтвержденных броней.</w:t>
            </w:r>
          </w:p>
        </w:tc>
        <w:tc>
          <w:tcPr>
            <w:tcW w:w="14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UC-6, шаг 2</w:t>
            </w:r>
          </w:p>
        </w:tc>
        <w:tc>
          <w:tcPr>
            <w:tcW w:w="22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9"/>
              </w:rPr>
              <w:t>ТЗ, §7.1 и §8 (защита целостности активных броней ресторана)</w:t>
            </w:r>
          </w:p>
        </w:tc>
      </w:tr>
      <w:tr>
        <w:trPr>
          <w:trHeight w:val="907" w:hRule="atLeast"/>
          <w:cantSplit w:val="true"/>
        </w:trPr>
        <w:tc>
          <w:tcPr>
            <w:tcW w:w="45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5</w:t>
            </w:r>
          </w:p>
        </w:tc>
        <w:tc>
          <w:tcPr>
            <w:tcW w:w="351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/>
                <w:sz w:val="19"/>
              </w:rPr>
              <w:t>Интерактивный SVG-холст конструктора схем обеспечивает плавное перемещение объектов (drag-and-drop) без зависаний UI (fps ≥ 50, время отклика UI на перетаскивание стола ≤ 16 мс) на планах до 100 столов.</w:t>
            </w:r>
          </w:p>
        </w:tc>
        <w:tc>
          <w:tcPr>
            <w:tcW w:w="19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9"/>
              </w:rPr>
              <w:t>Тестирование производительности рендеринга через Chrome DevTools Performance Profiler.</w:t>
            </w:r>
          </w:p>
        </w:tc>
        <w:tc>
          <w:tcPr>
            <w:tcW w:w="14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UC-5, шаг 2</w:t>
            </w:r>
          </w:p>
        </w:tc>
        <w:tc>
          <w:tcPr>
            <w:tcW w:w="22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9"/>
              </w:rPr>
              <w:t>ТЗ, §3 и §10 (требования к архитектуре легковесного SVG-рендерера)</w:t>
            </w:r>
          </w:p>
        </w:tc>
      </w:tr>
      <w:tr>
        <w:trPr>
          <w:trHeight w:val="907" w:hRule="atLeast"/>
          <w:cantSplit w:val="true"/>
        </w:trPr>
        <w:tc>
          <w:tcPr>
            <w:tcW w:w="45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6</w:t>
            </w:r>
          </w:p>
        </w:tc>
        <w:tc>
          <w:tcPr>
            <w:tcW w:w="351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/>
                <w:sz w:val="19"/>
              </w:rPr>
              <w:t>Редактировать и публиковать ревизии схемы залов имеют право только пользователи с ролью constructor и admin; любые неавторизованные запросы отклоняются с кодом HTTP 403 Forbidden и аудитом.</w:t>
            </w:r>
          </w:p>
        </w:tc>
        <w:tc>
          <w:tcPr>
            <w:tcW w:w="19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9"/>
              </w:rPr>
              <w:t>Автотест безопасности и RBAC-middleware (Supertest).</w:t>
            </w:r>
          </w:p>
        </w:tc>
        <w:tc>
          <w:tcPr>
            <w:tcW w:w="14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UC-6, шаг 1</w:t>
            </w:r>
          </w:p>
        </w:tc>
        <w:tc>
          <w:tcPr>
            <w:tcW w:w="22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9"/>
              </w:rPr>
              <w:t>ТЗ, §4 и §10 (матрица доступа ролей системы)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Normal"/>
        <w:keepNext w:val="true"/>
        <w:spacing w:before="200" w:after="60"/>
        <w:rPr/>
      </w:pPr>
      <w:r>
        <w:rPr>
          <w:rFonts w:eastAsia="Times New Roman"/>
          <w:b/>
          <w:i w:val="false"/>
          <w:sz w:val="26"/>
        </w:rPr>
        <w:t>Бланк 9. Сверка с видением продукта</w:t>
      </w:r>
    </w:p>
    <w:tbl>
      <w:tblPr>
        <w:tblW w:w="9638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3628"/>
        <w:gridCol w:w="1247"/>
        <w:gridCol w:w="3515"/>
        <w:gridCol w:w="1248"/>
      </w:tblGrid>
      <w:tr>
        <w:trPr>
          <w:tblHeader w:val="true"/>
          <w:cantSplit w:val="true"/>
        </w:trPr>
        <w:tc>
          <w:tcPr>
            <w:tcW w:w="36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E7E6E6" w:val="clear"/>
          </w:tcPr>
          <w:p>
            <w:pPr>
              <w:pStyle w:val="Normal"/>
              <w:keepNext w:val="true"/>
              <w:spacing w:lineRule="auto" w:line="240" w:before="0" w:after="0"/>
              <w:rPr/>
            </w:pPr>
            <w:r>
              <w:rPr>
                <w:rFonts w:eastAsia="Times New Roman"/>
                <w:b/>
                <w:i w:val="false"/>
                <w:sz w:val="20"/>
              </w:rPr>
              <w:t>Проверка</w:t>
            </w:r>
          </w:p>
        </w:tc>
        <w:tc>
          <w:tcPr>
            <w:tcW w:w="12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E7E6E6" w:val="clear"/>
          </w:tcPr>
          <w:p>
            <w:pPr>
              <w:pStyle w:val="Normal"/>
              <w:keepNext w:val="true"/>
              <w:spacing w:lineRule="auto" w:line="240" w:before="0" w:after="0"/>
              <w:rPr/>
            </w:pPr>
            <w:r>
              <w:rPr>
                <w:rFonts w:eastAsia="Times New Roman"/>
                <w:b/>
                <w:i w:val="false"/>
                <w:sz w:val="20"/>
              </w:rPr>
              <w:t>До проверки: да / нет</w:t>
            </w:r>
          </w:p>
        </w:tc>
        <w:tc>
          <w:tcPr>
            <w:tcW w:w="35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E7E6E6" w:val="clear"/>
          </w:tcPr>
          <w:p>
            <w:pPr>
              <w:pStyle w:val="Normal"/>
              <w:keepNext w:val="true"/>
              <w:spacing w:lineRule="auto" w:line="240" w:before="0" w:after="0"/>
              <w:rPr/>
            </w:pPr>
            <w:r>
              <w:rPr>
                <w:rFonts w:eastAsia="Times New Roman"/>
                <w:b/>
                <w:i w:val="false"/>
                <w:sz w:val="20"/>
              </w:rPr>
              <w:t>Что исправлено</w:t>
            </w:r>
          </w:p>
        </w:tc>
        <w:tc>
          <w:tcPr>
            <w:tcW w:w="12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E7E6E6" w:val="clear"/>
          </w:tcPr>
          <w:p>
            <w:pPr>
              <w:pStyle w:val="Normal"/>
              <w:keepNext w:val="true"/>
              <w:spacing w:lineRule="auto" w:line="240" w:before="0" w:after="0"/>
              <w:rPr/>
            </w:pPr>
            <w:r>
              <w:rPr>
                <w:rFonts w:eastAsia="Times New Roman"/>
                <w:b/>
                <w:i w:val="false"/>
                <w:sz w:val="20"/>
              </w:rPr>
              <w:t>Итог: да / нет</w:t>
            </w:r>
          </w:p>
        </w:tc>
      </w:tr>
      <w:tr>
        <w:trPr>
          <w:trHeight w:val="680" w:hRule="atLeast"/>
          <w:cantSplit w:val="true"/>
        </w:trPr>
        <w:tc>
          <w:tcPr>
            <w:tcW w:w="36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rPr/>
            </w:pPr>
            <w:r>
              <w:rPr>
                <w:rFonts w:eastAsia="Times New Roman"/>
                <w:b w:val="false"/>
                <w:i w:val="false"/>
                <w:sz w:val="20"/>
              </w:rPr>
              <w:t>1. Каждый Use Case входит в «в продукт входит»</w:t>
            </w:r>
          </w:p>
        </w:tc>
        <w:tc>
          <w:tcPr>
            <w:tcW w:w="12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Да</w:t>
            </w:r>
          </w:p>
        </w:tc>
        <w:tc>
          <w:tcPr>
            <w:tcW w:w="35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9"/>
              </w:rPr>
              <w:t>Исключены сценарии заказов в зале, кухни и официантов, оставлены только конструктор и бронирование</w:t>
            </w:r>
          </w:p>
        </w:tc>
        <w:tc>
          <w:tcPr>
            <w:tcW w:w="12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Да</w:t>
            </w:r>
          </w:p>
        </w:tc>
      </w:tr>
      <w:tr>
        <w:trPr>
          <w:trHeight w:val="680" w:hRule="atLeast"/>
          <w:cantSplit w:val="true"/>
        </w:trPr>
        <w:tc>
          <w:tcPr>
            <w:tcW w:w="36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rPr/>
            </w:pPr>
            <w:r>
              <w:rPr>
                <w:rFonts w:eastAsia="Times New Roman"/>
                <w:b w:val="false"/>
                <w:i w:val="false"/>
                <w:sz w:val="20"/>
              </w:rPr>
              <w:t>2. Ни один Use Case не относится к «не входит»</w:t>
            </w:r>
          </w:p>
        </w:tc>
        <w:tc>
          <w:tcPr>
            <w:tcW w:w="12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Да</w:t>
            </w:r>
          </w:p>
        </w:tc>
        <w:tc>
          <w:tcPr>
            <w:tcW w:w="35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9"/>
              </w:rPr>
              <w:t>Проверено отсутствие оплаты, KDS, блюд и меню в перечне Use Case</w:t>
            </w:r>
          </w:p>
        </w:tc>
        <w:tc>
          <w:tcPr>
            <w:tcW w:w="12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Да</w:t>
            </w:r>
          </w:p>
        </w:tc>
      </w:tr>
      <w:tr>
        <w:trPr>
          <w:trHeight w:val="680" w:hRule="atLeast"/>
          <w:cantSplit w:val="true"/>
        </w:trPr>
        <w:tc>
          <w:tcPr>
            <w:tcW w:w="36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rPr/>
            </w:pPr>
            <w:r>
              <w:rPr>
                <w:rFonts w:eastAsia="Times New Roman"/>
                <w:b w:val="false"/>
                <w:i w:val="false"/>
                <w:sz w:val="20"/>
              </w:rPr>
              <w:t>3. Каждая ключевая ценность реализована Use Case</w:t>
            </w:r>
          </w:p>
        </w:tc>
        <w:tc>
          <w:tcPr>
            <w:tcW w:w="12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Да</w:t>
            </w:r>
          </w:p>
        </w:tc>
        <w:tc>
          <w:tcPr>
            <w:tcW w:w="35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9"/>
              </w:rPr>
              <w:t>Связаны ценности онлайн-выбора стола (UC-1) и быстрой оцифровки зала (UC-4..6)</w:t>
            </w:r>
          </w:p>
        </w:tc>
        <w:tc>
          <w:tcPr>
            <w:tcW w:w="12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Да</w:t>
            </w:r>
          </w:p>
        </w:tc>
      </w:tr>
      <w:tr>
        <w:trPr>
          <w:trHeight w:val="680" w:hRule="atLeast"/>
          <w:cantSplit w:val="true"/>
        </w:trPr>
        <w:tc>
          <w:tcPr>
            <w:tcW w:w="36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keepNext w:val="true"/>
              <w:spacing w:lineRule="auto" w:line="240" w:before="0" w:after="0"/>
              <w:rPr/>
            </w:pPr>
            <w:r>
              <w:rPr>
                <w:rFonts w:eastAsia="Times New Roman"/>
                <w:b w:val="false"/>
                <w:i w:val="false"/>
                <w:sz w:val="20"/>
              </w:rPr>
              <w:t>4. Каждая цель продукта связана с Use Case</w:t>
            </w:r>
          </w:p>
        </w:tc>
        <w:tc>
          <w:tcPr>
            <w:tcW w:w="12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Да</w:t>
            </w:r>
          </w:p>
        </w:tc>
        <w:tc>
          <w:tcPr>
            <w:tcW w:w="35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9"/>
              </w:rPr>
              <w:t>Цели по исключению овербукинга и скорости бронирования прямо сопоставлены с UC-1 и UC-6</w:t>
            </w:r>
          </w:p>
        </w:tc>
        <w:tc>
          <w:tcPr>
            <w:tcW w:w="12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Да</w:t>
            </w:r>
          </w:p>
        </w:tc>
      </w:tr>
      <w:tr>
        <w:trPr>
          <w:trHeight w:val="680" w:hRule="atLeast"/>
          <w:cantSplit w:val="true"/>
        </w:trPr>
        <w:tc>
          <w:tcPr>
            <w:tcW w:w="36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Times New Roman"/>
                <w:b w:val="false"/>
                <w:i w:val="false"/>
                <w:sz w:val="20"/>
              </w:rPr>
              <w:t>5. В шагах нет интерфейса и технологий</w:t>
            </w:r>
          </w:p>
        </w:tc>
        <w:tc>
          <w:tcPr>
            <w:tcW w:w="12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Да</w:t>
            </w:r>
          </w:p>
        </w:tc>
        <w:tc>
          <w:tcPr>
            <w:tcW w:w="35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9"/>
              </w:rPr>
              <w:t>Шаги сформулированы через намерения акторов («указывает», «выбирает», «подтверждает») без привязки к кнопкам</w:t>
            </w:r>
          </w:p>
        </w:tc>
        <w:tc>
          <w:tcPr>
            <w:tcW w:w="12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Да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Normal"/>
        <w:keepNext w:val="true"/>
        <w:spacing w:before="200" w:after="60"/>
        <w:rPr/>
      </w:pPr>
      <w:r>
        <w:rPr>
          <w:rFonts w:eastAsia="Times New Roman"/>
          <w:b/>
          <w:i w:val="false"/>
          <w:sz w:val="26"/>
        </w:rPr>
        <w:t>Бланк 10. Вопросы соседней команды «а что если…»</w:t>
      </w:r>
    </w:p>
    <w:p>
      <w:pPr>
        <w:pStyle w:val="Normal"/>
        <w:keepNext w:val="true"/>
        <w:spacing w:before="0" w:after="80"/>
        <w:jc w:val="both"/>
        <w:rPr/>
      </w:pPr>
      <w:r>
        <w:rPr>
          <w:rFonts w:eastAsia="Times New Roman"/>
          <w:b w:val="false"/>
          <w:i w:val="false"/>
        </w:rPr>
        <w:t>Команда-проверяющая: ______________________</w:t>
      </w:r>
    </w:p>
    <w:tbl>
      <w:tblPr>
        <w:tblW w:w="9639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3741"/>
        <w:gridCol w:w="1928"/>
        <w:gridCol w:w="3970"/>
      </w:tblGrid>
      <w:tr>
        <w:trPr>
          <w:tblHeader w:val="true"/>
          <w:cantSplit w:val="true"/>
        </w:trPr>
        <w:tc>
          <w:tcPr>
            <w:tcW w:w="374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E7E6E6" w:val="clear"/>
          </w:tcPr>
          <w:p>
            <w:pPr>
              <w:pStyle w:val="Normal"/>
              <w:keepNext w:val="true"/>
              <w:spacing w:lineRule="auto" w:line="240" w:before="0" w:after="0"/>
              <w:rPr/>
            </w:pPr>
            <w:r>
              <w:rPr>
                <w:rFonts w:eastAsia="Times New Roman"/>
                <w:b/>
                <w:i w:val="false"/>
                <w:sz w:val="20"/>
              </w:rPr>
              <w:t>Вопрос</w:t>
            </w:r>
          </w:p>
        </w:tc>
        <w:tc>
          <w:tcPr>
            <w:tcW w:w="19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E7E6E6" w:val="clear"/>
          </w:tcPr>
          <w:p>
            <w:pPr>
              <w:pStyle w:val="Normal"/>
              <w:keepNext w:val="true"/>
              <w:spacing w:lineRule="auto" w:line="240" w:before="0" w:after="0"/>
              <w:rPr/>
            </w:pPr>
            <w:r>
              <w:rPr>
                <w:rFonts w:eastAsia="Times New Roman"/>
                <w:b/>
                <w:i w:val="false"/>
                <w:sz w:val="20"/>
              </w:rPr>
              <w:t>К какому Use Case и шагу</w:t>
            </w:r>
          </w:p>
        </w:tc>
        <w:tc>
          <w:tcPr>
            <w:tcW w:w="39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E7E6E6" w:val="clear"/>
          </w:tcPr>
          <w:p>
            <w:pPr>
              <w:pStyle w:val="Normal"/>
              <w:keepNext w:val="true"/>
              <w:spacing w:lineRule="auto" w:line="240" w:before="0" w:after="0"/>
              <w:rPr/>
            </w:pPr>
            <w:r>
              <w:rPr>
                <w:rFonts w:eastAsia="Times New Roman"/>
                <w:b/>
                <w:i w:val="false"/>
                <w:sz w:val="20"/>
              </w:rPr>
              <w:t>Что добавили в отклонения</w:t>
            </w:r>
          </w:p>
        </w:tc>
      </w:tr>
      <w:tr>
        <w:trPr>
          <w:trHeight w:val="794" w:hRule="atLeast"/>
          <w:cantSplit w:val="true"/>
        </w:trPr>
        <w:tc>
          <w:tcPr>
            <w:tcW w:w="374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/>
                <w:sz w:val="19"/>
              </w:rPr>
              <w:t>А что, если гость забронировал стол на 4 человек, а в ресторан пришли вшестером?</w:t>
            </w:r>
          </w:p>
        </w:tc>
        <w:tc>
          <w:tcPr>
            <w:tcW w:w="19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UC-1, шаг 1</w:t>
            </w:r>
          </w:p>
        </w:tc>
        <w:tc>
          <w:tcPr>
            <w:tcW w:w="39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9"/>
              </w:rPr>
              <w:t>В сценарий менеджера добавлено правило: выявление превышения вместимости и ручной перенос за свободный стол большей вместимости при наличии.</w:t>
            </w:r>
          </w:p>
        </w:tc>
      </w:tr>
      <w:tr>
        <w:trPr>
          <w:trHeight w:val="794" w:hRule="atLeast"/>
          <w:cantSplit w:val="true"/>
        </w:trPr>
        <w:tc>
          <w:tcPr>
            <w:tcW w:w="374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/>
                <w:sz w:val="19"/>
              </w:rPr>
              <w:t>А что, если гость опаздывает более чем на 20 минут и телефон недоступен?</w:t>
            </w:r>
          </w:p>
        </w:tc>
        <w:tc>
          <w:tcPr>
            <w:tcW w:w="19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UC-10, шаг 1</w:t>
            </w:r>
          </w:p>
        </w:tc>
        <w:tc>
          <w:tcPr>
            <w:tcW w:w="39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9"/>
              </w:rPr>
              <w:t>В сценарий добавлен автоматический перевод брони таймером в статус предупреждения и право менеджера зафиксировать no-show для живой посадки.</w:t>
            </w:r>
          </w:p>
        </w:tc>
      </w:tr>
      <w:tr>
        <w:trPr>
          <w:trHeight w:val="794" w:hRule="atLeast"/>
          <w:cantSplit w:val="true"/>
        </w:trPr>
        <w:tc>
          <w:tcPr>
            <w:tcW w:w="374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/>
                <w:sz w:val="19"/>
              </w:rPr>
              <w:t>А что, если конструктор закрыл вкладку браузера при редактировании сложной схемы?</w:t>
            </w:r>
          </w:p>
        </w:tc>
        <w:tc>
          <w:tcPr>
            <w:tcW w:w="19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UC-4, шаг 3</w:t>
            </w:r>
          </w:p>
        </w:tc>
        <w:tc>
          <w:tcPr>
            <w:tcW w:w="39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9"/>
              </w:rPr>
              <w:t>Добавлено автосохранение черновика схемы на бэкенде и в IndexedDB, позволяющее восстановить несохраненные изменения при повторном входе.</w:t>
            </w:r>
          </w:p>
        </w:tc>
      </w:tr>
      <w:tr>
        <w:trPr>
          <w:trHeight w:val="794" w:hRule="atLeast"/>
          <w:cantSplit w:val="true"/>
        </w:trPr>
        <w:tc>
          <w:tcPr>
            <w:tcW w:w="374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/>
                <w:sz w:val="19"/>
              </w:rPr>
              <w:t>А что, если два администратора одновременно открыли редактирование одной схемы?</w:t>
            </w:r>
          </w:p>
        </w:tc>
        <w:tc>
          <w:tcPr>
            <w:tcW w:w="19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9"/>
              </w:rPr>
              <w:t>UC-6, шаг 1</w:t>
            </w:r>
          </w:p>
        </w:tc>
        <w:tc>
          <w:tcPr>
            <w:tcW w:w="39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9"/>
              </w:rPr>
              <w:t>Введен механизм soft-lock через WebSocket: блокировка одновременного редактирования схемы вторым пользователем с уведомлением о сессии.</w:t>
            </w:r>
          </w:p>
        </w:tc>
      </w:tr>
    </w:tbl>
    <w:p>
      <w:pPr>
        <w:pStyle w:val="Normal"/>
        <w:spacing w:before="0" w:after="40"/>
        <w:rPr/>
      </w:pPr>
      <w:r>
        <w:rPr/>
      </w:r>
      <w:r>
        <w:br w:type="page"/>
      </w:r>
    </w:p>
    <w:p>
      <w:pPr>
        <w:pStyle w:val="Normal"/>
        <w:keepNext w:val="true"/>
        <w:spacing w:before="200" w:after="60"/>
        <w:rPr/>
      </w:pPr>
      <w:r>
        <w:rPr>
          <w:rFonts w:eastAsia="Times New Roman"/>
          <w:b/>
          <w:i w:val="false"/>
          <w:sz w:val="26"/>
        </w:rPr>
        <w:t>Дополнительное задание: анализ рынка и аналогов</w:t>
      </w:r>
    </w:p>
    <w:p>
      <w:pPr>
        <w:pStyle w:val="Normal"/>
        <w:keepNext w:val="true"/>
        <w:spacing w:before="0" w:after="80"/>
        <w:rPr/>
      </w:pPr>
      <w:r>
        <w:rPr>
          <w:rFonts w:eastAsia="Times New Roman"/>
          <w:b/>
          <w:i w:val="false"/>
        </w:rPr>
        <w:t>ВЫПОЛНЯЮТ ТОЛЬКО ГРУППЫ, которые не делали анализ аналогов на ПЗ №2. Остальные эти бланки не заполняют.</w:t>
      </w:r>
    </w:p>
    <w:p>
      <w:pPr>
        <w:pStyle w:val="Normal"/>
        <w:keepNext w:val="true"/>
        <w:spacing w:before="0" w:after="80"/>
        <w:jc w:val="both"/>
        <w:rPr/>
      </w:pPr>
      <w:r>
        <w:rPr>
          <w:rFonts w:eastAsia="Times New Roman"/>
          <w:b w:val="false"/>
          <w:i w:val="false"/>
        </w:rPr>
        <w:t>Порядок выполнения — в Приложении 3 пояснительной записки.</w:t>
      </w:r>
    </w:p>
    <w:p>
      <w:pPr>
        <w:pStyle w:val="Normal"/>
        <w:keepNext w:val="true"/>
        <w:spacing w:before="160" w:after="60"/>
        <w:rPr/>
      </w:pPr>
      <w:r>
        <w:rPr>
          <w:rFonts w:eastAsia="Times New Roman"/>
          <w:b/>
          <w:i w:val="false"/>
          <w:sz w:val="24"/>
        </w:rPr>
        <w:t>Бланк Д1. Карточки аналогов</w:t>
      </w:r>
    </w:p>
    <w:tbl>
      <w:tblPr>
        <w:tblW w:w="9638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1701"/>
        <w:gridCol w:w="1813"/>
        <w:gridCol w:w="1474"/>
        <w:gridCol w:w="2382"/>
        <w:gridCol w:w="2268"/>
      </w:tblGrid>
      <w:tr>
        <w:trPr>
          <w:tblHeader w:val="true"/>
          <w:cantSplit w:val="true"/>
        </w:trPr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E7E6E6" w:val="clear"/>
          </w:tcPr>
          <w:p>
            <w:pPr>
              <w:pStyle w:val="Normal"/>
              <w:keepNext w:val="true"/>
              <w:spacing w:lineRule="auto" w:line="240" w:before="0" w:after="0"/>
              <w:rPr/>
            </w:pPr>
            <w:r>
              <w:rPr>
                <w:rFonts w:eastAsia="Times New Roman"/>
                <w:b/>
                <w:i w:val="false"/>
                <w:sz w:val="20"/>
              </w:rPr>
              <w:t>Аналог и ссылка</w:t>
            </w:r>
          </w:p>
        </w:tc>
        <w:tc>
          <w:tcPr>
            <w:tcW w:w="18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E7E6E6" w:val="clear"/>
          </w:tcPr>
          <w:p>
            <w:pPr>
              <w:pStyle w:val="Normal"/>
              <w:keepNext w:val="true"/>
              <w:spacing w:lineRule="auto" w:line="240" w:before="0" w:after="0"/>
              <w:rPr/>
            </w:pPr>
            <w:r>
              <w:rPr>
                <w:rFonts w:eastAsia="Times New Roman"/>
                <w:b/>
                <w:i w:val="false"/>
                <w:sz w:val="20"/>
              </w:rPr>
              <w:t>Тип: прямой / косвенный / текущий способ / открытый код</w:t>
            </w:r>
          </w:p>
        </w:tc>
        <w:tc>
          <w:tcPr>
            <w:tcW w:w="147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E7E6E6" w:val="clear"/>
          </w:tcPr>
          <w:p>
            <w:pPr>
              <w:pStyle w:val="Normal"/>
              <w:keepNext w:val="true"/>
              <w:spacing w:lineRule="auto" w:line="240" w:before="0" w:after="0"/>
              <w:rPr/>
            </w:pPr>
            <w:r>
              <w:rPr>
                <w:rFonts w:eastAsia="Times New Roman"/>
                <w:b/>
                <w:i w:val="false"/>
                <w:sz w:val="20"/>
              </w:rPr>
              <w:t>Кто пользуется</w:t>
            </w:r>
          </w:p>
        </w:tc>
        <w:tc>
          <w:tcPr>
            <w:tcW w:w="238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E7E6E6" w:val="clear"/>
          </w:tcPr>
          <w:p>
            <w:pPr>
              <w:pStyle w:val="Normal"/>
              <w:keepNext w:val="true"/>
              <w:spacing w:lineRule="auto" w:line="240" w:before="0" w:after="0"/>
              <w:rPr/>
            </w:pPr>
            <w:r>
              <w:rPr>
                <w:rFonts w:eastAsia="Times New Roman"/>
                <w:b/>
                <w:i w:val="false"/>
                <w:sz w:val="20"/>
              </w:rPr>
              <w:t>Как решает задачу</w:t>
            </w:r>
          </w:p>
        </w:tc>
        <w:tc>
          <w:tcPr>
            <w:tcW w:w="22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E7E6E6" w:val="clear"/>
          </w:tcPr>
          <w:p>
            <w:pPr>
              <w:pStyle w:val="Normal"/>
              <w:keepNext w:val="true"/>
              <w:spacing w:lineRule="auto" w:line="240" w:before="0" w:after="0"/>
              <w:rPr/>
            </w:pPr>
            <w:r>
              <w:rPr>
                <w:rFonts w:eastAsia="Times New Roman"/>
                <w:b/>
                <w:i w:val="false"/>
                <w:sz w:val="20"/>
              </w:rPr>
              <w:t>Модель распространения, ограничения</w:t>
            </w:r>
          </w:p>
        </w:tc>
      </w:tr>
      <w:tr>
        <w:trPr>
          <w:trHeight w:val="964" w:hRule="atLeast"/>
          <w:cantSplit w:val="true"/>
        </w:trPr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/>
                <w:sz w:val="19"/>
              </w:rPr>
              <w:t>Restoplace (restoplace.ws)</w:t>
            </w:r>
          </w:p>
        </w:tc>
        <w:tc>
          <w:tcPr>
            <w:tcW w:w="18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9"/>
              </w:rPr>
              <w:t>Прямой</w:t>
            </w:r>
          </w:p>
        </w:tc>
        <w:tc>
          <w:tcPr>
            <w:tcW w:w="147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9"/>
              </w:rPr>
              <w:t>Рестораны, кафе, гости заведений</w:t>
            </w:r>
          </w:p>
        </w:tc>
        <w:tc>
          <w:tcPr>
            <w:tcW w:w="238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9"/>
              </w:rPr>
              <w:t>Онлайн-виджет бронирования с интерактивной картой залов и 2D-конструктор планировок</w:t>
            </w:r>
          </w:p>
        </w:tc>
        <w:tc>
          <w:tcPr>
            <w:tcW w:w="22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9"/>
              </w:rPr>
              <w:t>SaaS-подписка, закрытая проприетарная платформа</w:t>
            </w:r>
          </w:p>
        </w:tc>
      </w:tr>
      <w:tr>
        <w:trPr>
          <w:trHeight w:val="964" w:hRule="atLeast"/>
          <w:cantSplit w:val="true"/>
        </w:trPr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/>
                <w:sz w:val="19"/>
              </w:rPr>
              <w:t>OpenTable (opentable.com)</w:t>
            </w:r>
          </w:p>
        </w:tc>
        <w:tc>
          <w:tcPr>
            <w:tcW w:w="18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9"/>
              </w:rPr>
              <w:t>Прямой</w:t>
            </w:r>
          </w:p>
        </w:tc>
        <w:tc>
          <w:tcPr>
            <w:tcW w:w="147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9"/>
              </w:rPr>
              <w:t>Сетевые рестораны, хостес, гости</w:t>
            </w:r>
          </w:p>
        </w:tc>
        <w:tc>
          <w:tcPr>
            <w:tcW w:w="238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9"/>
              </w:rPr>
              <w:t>Комплексная система Table Management: детальная шахматка броней, учет статусов посадки</w:t>
            </w:r>
          </w:p>
        </w:tc>
        <w:tc>
          <w:tcPr>
            <w:tcW w:w="22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9"/>
              </w:rPr>
              <w:t>Коммерческая SaaS, высокая сложность для небольших заведений</w:t>
            </w:r>
          </w:p>
        </w:tc>
      </w:tr>
      <w:tr>
        <w:trPr>
          <w:trHeight w:val="964" w:hRule="atLeast"/>
          <w:cantSplit w:val="true"/>
        </w:trPr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/>
                <w:sz w:val="19"/>
              </w:rPr>
              <w:t>LeClick (leclick.ru)</w:t>
            </w:r>
          </w:p>
        </w:tc>
        <w:tc>
          <w:tcPr>
            <w:tcW w:w="18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9"/>
              </w:rPr>
              <w:t>Прямой</w:t>
            </w:r>
          </w:p>
        </w:tc>
        <w:tc>
          <w:tcPr>
            <w:tcW w:w="147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9"/>
              </w:rPr>
              <w:t>Рестораны РФ, службы бронирования</w:t>
            </w:r>
          </w:p>
        </w:tc>
        <w:tc>
          <w:tcPr>
            <w:tcW w:w="238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9"/>
              </w:rPr>
              <w:t>Агрегатор и сервис автоматизации хостес, учет броней по временным слотам</w:t>
            </w:r>
          </w:p>
        </w:tc>
        <w:tc>
          <w:tcPr>
            <w:tcW w:w="22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9"/>
              </w:rPr>
              <w:t>Комиссионная и подписочная модель, устаревший UI конструктора</w:t>
            </w:r>
          </w:p>
        </w:tc>
      </w:tr>
      <w:tr>
        <w:trPr>
          <w:trHeight w:val="964" w:hRule="atLeast"/>
          <w:cantSplit w:val="true"/>
        </w:trPr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/>
                <w:sz w:val="19"/>
              </w:rPr>
              <w:t>Яндекс Карты (yandex.ru/maps)</w:t>
            </w:r>
          </w:p>
        </w:tc>
        <w:tc>
          <w:tcPr>
            <w:tcW w:w="18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9"/>
              </w:rPr>
              <w:t>Косвенный</w:t>
            </w:r>
          </w:p>
        </w:tc>
        <w:tc>
          <w:tcPr>
            <w:tcW w:w="147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9"/>
              </w:rPr>
              <w:t>Широкая аудитория пользователей РФ</w:t>
            </w:r>
          </w:p>
        </w:tc>
        <w:tc>
          <w:tcPr>
            <w:tcW w:w="238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9"/>
              </w:rPr>
              <w:t>Бронирование стола через карточку заведения на карте города без выбора конкретного места</w:t>
            </w:r>
          </w:p>
        </w:tc>
        <w:tc>
          <w:tcPr>
            <w:tcW w:w="22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9"/>
              </w:rPr>
              <w:t>Экосистемный сервис, нет детального плана зала</w:t>
            </w:r>
          </w:p>
        </w:tc>
      </w:tr>
      <w:tr>
        <w:trPr>
          <w:trHeight w:val="964" w:hRule="atLeast"/>
          <w:cantSplit w:val="true"/>
        </w:trPr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/>
                <w:sz w:val="19"/>
              </w:rPr>
              <w:t>Floorplanner (floorplanner.com)</w:t>
            </w:r>
          </w:p>
        </w:tc>
        <w:tc>
          <w:tcPr>
            <w:tcW w:w="18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9"/>
              </w:rPr>
              <w:t>Референс</w:t>
            </w:r>
          </w:p>
        </w:tc>
        <w:tc>
          <w:tcPr>
            <w:tcW w:w="147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9"/>
              </w:rPr>
              <w:t>Дизайнеры интерьеров, планировщики</w:t>
            </w:r>
          </w:p>
        </w:tc>
        <w:tc>
          <w:tcPr>
            <w:tcW w:w="238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9"/>
              </w:rPr>
              <w:t>Веб-редактор 2D/3D планов помещений с плавным drag-and-drop, сеткой и вращением</w:t>
            </w:r>
          </w:p>
        </w:tc>
        <w:tc>
          <w:tcPr>
            <w:tcW w:w="22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9"/>
              </w:rPr>
              <w:t>Freemium, избыточный строительный CAD-функционал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Normal"/>
        <w:keepNext w:val="true"/>
        <w:spacing w:before="160" w:after="60"/>
        <w:rPr/>
      </w:pPr>
      <w:r>
        <w:rPr>
          <w:rFonts w:eastAsia="Times New Roman"/>
          <w:b/>
          <w:i w:val="false"/>
          <w:sz w:val="24"/>
        </w:rPr>
        <w:t>Бланк Д2. Сравнение по критериям из целей продукта</w:t>
      </w:r>
    </w:p>
    <w:tbl>
      <w:tblPr>
        <w:tblW w:w="9638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2041"/>
        <w:gridCol w:w="1473"/>
        <w:gridCol w:w="1474"/>
        <w:gridCol w:w="1475"/>
        <w:gridCol w:w="1473"/>
        <w:gridCol w:w="1702"/>
      </w:tblGrid>
      <w:tr>
        <w:trPr>
          <w:tblHeader w:val="true"/>
          <w:cantSplit w:val="true"/>
        </w:trPr>
        <w:tc>
          <w:tcPr>
            <w:tcW w:w="204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E7E6E6" w:val="clea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Критерий</w:t>
            </w:r>
          </w:p>
        </w:tc>
        <w:tc>
          <w:tcPr>
            <w:tcW w:w="14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E7E6E6" w:val="clea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Restoplace</w:t>
            </w:r>
          </w:p>
        </w:tc>
        <w:tc>
          <w:tcPr>
            <w:tcW w:w="147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E7E6E6" w:val="clea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OpenTable</w:t>
            </w:r>
          </w:p>
        </w:tc>
        <w:tc>
          <w:tcPr>
            <w:tcW w:w="14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E7E6E6" w:val="clea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Яндекс Карты</w:t>
            </w:r>
          </w:p>
        </w:tc>
        <w:tc>
          <w:tcPr>
            <w:tcW w:w="14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E7E6E6" w:val="clea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Текущий способ</w:t>
            </w:r>
          </w:p>
        </w:tc>
        <w:tc>
          <w:tcPr>
            <w:tcW w:w="17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E7E6E6" w:val="clea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Проверено / по описанию</w:t>
            </w:r>
          </w:p>
        </w:tc>
      </w:tr>
      <w:tr>
        <w:trPr>
          <w:trHeight w:val="680" w:hRule="atLeast"/>
          <w:cantSplit w:val="true"/>
        </w:trPr>
        <w:tc>
          <w:tcPr>
            <w:tcW w:w="204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/>
                <w:sz w:val="19"/>
              </w:rPr>
              <w:t>Интерактивная 2D-схема залов с выбором стола гостем</w:t>
            </w:r>
          </w:p>
        </w:tc>
        <w:tc>
          <w:tcPr>
            <w:tcW w:w="14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9"/>
              </w:rPr>
              <w:t>Есть (виджет)</w:t>
            </w:r>
          </w:p>
        </w:tc>
        <w:tc>
          <w:tcPr>
            <w:tcW w:w="147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9"/>
              </w:rPr>
              <w:t>Есть (в приложении)</w:t>
            </w:r>
          </w:p>
        </w:tc>
        <w:tc>
          <w:tcPr>
            <w:tcW w:w="14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9"/>
              </w:rPr>
              <w:t>Нет (бронь вслепую)</w:t>
            </w:r>
          </w:p>
        </w:tc>
        <w:tc>
          <w:tcPr>
            <w:tcW w:w="14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9"/>
              </w:rPr>
              <w:t>Нет (описание на словах)</w:t>
            </w:r>
          </w:p>
        </w:tc>
        <w:tc>
          <w:tcPr>
            <w:tcW w:w="17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9"/>
              </w:rPr>
              <w:t>Проверено лично</w:t>
            </w:r>
          </w:p>
        </w:tc>
      </w:tr>
      <w:tr>
        <w:trPr>
          <w:trHeight w:val="680" w:hRule="atLeast"/>
          <w:cantSplit w:val="true"/>
        </w:trPr>
        <w:tc>
          <w:tcPr>
            <w:tcW w:w="204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/>
                <w:sz w:val="19"/>
              </w:rPr>
              <w:t>Встроенный 2D-конструктор залов (полигоны, столы)</w:t>
            </w:r>
          </w:p>
        </w:tc>
        <w:tc>
          <w:tcPr>
            <w:tcW w:w="14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9"/>
              </w:rPr>
              <w:t>Есть (веб-редактор)</w:t>
            </w:r>
          </w:p>
        </w:tc>
        <w:tc>
          <w:tcPr>
            <w:tcW w:w="147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9"/>
              </w:rPr>
              <w:t>Есть (бэк-офис)</w:t>
            </w:r>
          </w:p>
        </w:tc>
        <w:tc>
          <w:tcPr>
            <w:tcW w:w="14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9"/>
              </w:rPr>
              <w:t>Нет</w:t>
            </w:r>
          </w:p>
        </w:tc>
        <w:tc>
          <w:tcPr>
            <w:tcW w:w="14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9"/>
              </w:rPr>
              <w:t>Нет (рисунок на бумаге)</w:t>
            </w:r>
          </w:p>
        </w:tc>
        <w:tc>
          <w:tcPr>
            <w:tcW w:w="17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9"/>
              </w:rPr>
              <w:t>Проверено лично</w:t>
            </w:r>
          </w:p>
        </w:tc>
      </w:tr>
      <w:tr>
        <w:trPr>
          <w:trHeight w:val="680" w:hRule="atLeast"/>
          <w:cantSplit w:val="true"/>
        </w:trPr>
        <w:tc>
          <w:tcPr>
            <w:tcW w:w="204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/>
                <w:sz w:val="19"/>
              </w:rPr>
              <w:t>Учет буфера на подготовку стола (10-15 мин)</w:t>
            </w:r>
          </w:p>
        </w:tc>
        <w:tc>
          <w:tcPr>
            <w:tcW w:w="14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9"/>
              </w:rPr>
              <w:t>Есть (в настройках)</w:t>
            </w:r>
          </w:p>
        </w:tc>
        <w:tc>
          <w:tcPr>
            <w:tcW w:w="147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9"/>
              </w:rPr>
              <w:t>Есть (гибкие слоты)</w:t>
            </w:r>
          </w:p>
        </w:tc>
        <w:tc>
          <w:tcPr>
            <w:tcW w:w="14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9"/>
              </w:rPr>
              <w:t>Частично</w:t>
            </w:r>
          </w:p>
        </w:tc>
        <w:tc>
          <w:tcPr>
            <w:tcW w:w="14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9"/>
              </w:rPr>
              <w:t>Нет (человеческий фактор)</w:t>
            </w:r>
          </w:p>
        </w:tc>
        <w:tc>
          <w:tcPr>
            <w:tcW w:w="17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9"/>
              </w:rPr>
              <w:t>По описанию</w:t>
            </w:r>
          </w:p>
        </w:tc>
      </w:tr>
      <w:tr>
        <w:trPr>
          <w:trHeight w:val="680" w:hRule="atLeast"/>
          <w:cantSplit w:val="true"/>
        </w:trPr>
        <w:tc>
          <w:tcPr>
            <w:tcW w:w="204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/>
                <w:sz w:val="19"/>
              </w:rPr>
              <w:t>Защита схемы зала от удаления столов с бронями</w:t>
            </w:r>
          </w:p>
        </w:tc>
        <w:tc>
          <w:tcPr>
            <w:tcW w:w="14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9"/>
              </w:rPr>
              <w:t>Частично</w:t>
            </w:r>
          </w:p>
        </w:tc>
        <w:tc>
          <w:tcPr>
            <w:tcW w:w="147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9"/>
              </w:rPr>
              <w:t>Есть (блокировка)</w:t>
            </w:r>
          </w:p>
        </w:tc>
        <w:tc>
          <w:tcPr>
            <w:tcW w:w="14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9"/>
              </w:rPr>
              <w:t>Не применимо</w:t>
            </w:r>
          </w:p>
        </w:tc>
        <w:tc>
          <w:tcPr>
            <w:tcW w:w="14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9"/>
              </w:rPr>
              <w:t>Нет контроля</w:t>
            </w:r>
          </w:p>
        </w:tc>
        <w:tc>
          <w:tcPr>
            <w:tcW w:w="17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9"/>
              </w:rPr>
              <w:t>По описанию</w:t>
            </w:r>
          </w:p>
        </w:tc>
      </w:tr>
      <w:tr>
        <w:trPr>
          <w:trHeight w:val="680" w:hRule="atLeast"/>
          <w:cantSplit w:val="true"/>
        </w:trPr>
        <w:tc>
          <w:tcPr>
            <w:tcW w:w="204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/>
                <w:sz w:val="19"/>
              </w:rPr>
              <w:t>Календарная шахматка броней для хостес</w:t>
            </w:r>
          </w:p>
        </w:tc>
        <w:tc>
          <w:tcPr>
            <w:tcW w:w="14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9"/>
              </w:rPr>
              <w:t>Есть (в ЛК)</w:t>
            </w:r>
          </w:p>
        </w:tc>
        <w:tc>
          <w:tcPr>
            <w:tcW w:w="147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9"/>
              </w:rPr>
              <w:t>Есть (основной экран)</w:t>
            </w:r>
          </w:p>
        </w:tc>
        <w:tc>
          <w:tcPr>
            <w:tcW w:w="14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9"/>
              </w:rPr>
              <w:t>Есть (список)</w:t>
            </w:r>
          </w:p>
        </w:tc>
        <w:tc>
          <w:tcPr>
            <w:tcW w:w="14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9"/>
              </w:rPr>
              <w:t>Нет (бумажная тетрадь)</w:t>
            </w:r>
          </w:p>
        </w:tc>
        <w:tc>
          <w:tcPr>
            <w:tcW w:w="17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9"/>
              </w:rPr>
              <w:t>Проверено лично</w:t>
            </w:r>
          </w:p>
        </w:tc>
      </w:tr>
      <w:tr>
        <w:trPr>
          <w:trHeight w:val="680" w:hRule="atLeast"/>
          <w:cantSplit w:val="true"/>
        </w:trPr>
        <w:tc>
          <w:tcPr>
            <w:tcW w:w="204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/>
                <w:sz w:val="19"/>
              </w:rPr>
              <w:t>Бронирование стола онлайн 24/7 без звонка</w:t>
            </w:r>
          </w:p>
        </w:tc>
        <w:tc>
          <w:tcPr>
            <w:tcW w:w="14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9"/>
              </w:rPr>
              <w:t>Да</w:t>
            </w:r>
          </w:p>
        </w:tc>
        <w:tc>
          <w:tcPr>
            <w:tcW w:w="147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9"/>
              </w:rPr>
              <w:t>Да</w:t>
            </w:r>
          </w:p>
        </w:tc>
        <w:tc>
          <w:tcPr>
            <w:tcW w:w="14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9"/>
              </w:rPr>
              <w:t>Да</w:t>
            </w:r>
          </w:p>
        </w:tc>
        <w:tc>
          <w:tcPr>
            <w:tcW w:w="14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9"/>
              </w:rPr>
              <w:t>Нет (только звонок)</w:t>
            </w:r>
          </w:p>
        </w:tc>
        <w:tc>
          <w:tcPr>
            <w:tcW w:w="17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9"/>
              </w:rPr>
              <w:t>Проверено лично</w:t>
            </w:r>
          </w:p>
        </w:tc>
      </w:tr>
      <w:tr>
        <w:trPr>
          <w:trHeight w:val="680" w:hRule="atLeast"/>
          <w:cantSplit w:val="true"/>
        </w:trPr>
        <w:tc>
          <w:tcPr>
            <w:tcW w:w="204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/>
                <w:sz w:val="19"/>
              </w:rPr>
              <w:t>Легковесный SVG-рендерер без тяжелых плагинов</w:t>
            </w:r>
          </w:p>
        </w:tc>
        <w:tc>
          <w:tcPr>
            <w:tcW w:w="14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9"/>
              </w:rPr>
              <w:t>Частично (Canvas)</w:t>
            </w:r>
          </w:p>
        </w:tc>
        <w:tc>
          <w:tcPr>
            <w:tcW w:w="147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9"/>
              </w:rPr>
              <w:t>Нет (тяжелый клиент)</w:t>
            </w:r>
          </w:p>
        </w:tc>
        <w:tc>
          <w:tcPr>
            <w:tcW w:w="14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9"/>
              </w:rPr>
              <w:t>Нет</w:t>
            </w:r>
          </w:p>
        </w:tc>
        <w:tc>
          <w:tcPr>
            <w:tcW w:w="14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9"/>
              </w:rPr>
              <w:t>Не применимо</w:t>
            </w:r>
          </w:p>
        </w:tc>
        <w:tc>
          <w:tcPr>
            <w:tcW w:w="17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9"/>
              </w:rPr>
              <w:t>Проверено лично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Normal"/>
        <w:keepNext w:val="true"/>
        <w:spacing w:before="160" w:after="60"/>
        <w:rPr/>
      </w:pPr>
      <w:r>
        <w:rPr>
          <w:rFonts w:eastAsia="Times New Roman"/>
          <w:b/>
          <w:i w:val="false"/>
          <w:sz w:val="24"/>
        </w:rPr>
        <w:t>Бланк Д3. Выводы и связь с видением</w:t>
      </w:r>
    </w:p>
    <w:tbl>
      <w:tblPr>
        <w:tblW w:w="9639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3969"/>
        <w:gridCol w:w="3061"/>
        <w:gridCol w:w="2609"/>
      </w:tblGrid>
      <w:tr>
        <w:trPr>
          <w:tblHeader w:val="true"/>
          <w:cantSplit w:val="true"/>
        </w:trPr>
        <w:tc>
          <w:tcPr>
            <w:tcW w:w="39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E7E6E6" w:val="clear"/>
          </w:tcPr>
          <w:p>
            <w:pPr>
              <w:pStyle w:val="Normal"/>
              <w:keepNext w:val="true"/>
              <w:spacing w:lineRule="auto" w:line="240" w:before="0" w:after="0"/>
              <w:rPr/>
            </w:pPr>
            <w:r>
              <w:rPr>
                <w:rFonts w:eastAsia="Times New Roman"/>
                <w:b/>
                <w:i w:val="false"/>
                <w:sz w:val="20"/>
              </w:rPr>
              <w:t>Вывод (со ссылкой на строку сравнения)</w:t>
            </w:r>
          </w:p>
        </w:tc>
        <w:tc>
          <w:tcPr>
            <w:tcW w:w="30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E7E6E6" w:val="clear"/>
          </w:tcPr>
          <w:p>
            <w:pPr>
              <w:pStyle w:val="Normal"/>
              <w:keepNext w:val="true"/>
              <w:spacing w:lineRule="auto" w:line="240" w:before="0" w:after="0"/>
              <w:rPr/>
            </w:pPr>
            <w:r>
              <w:rPr>
                <w:rFonts w:eastAsia="Times New Roman"/>
                <w:b/>
                <w:i w:val="false"/>
                <w:sz w:val="20"/>
              </w:rPr>
              <w:t>Пункт видения: подтверждает / меняет / отменяет</w:t>
            </w:r>
          </w:p>
        </w:tc>
        <w:tc>
          <w:tcPr>
            <w:tcW w:w="26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E7E6E6" w:val="clear"/>
          </w:tcPr>
          <w:p>
            <w:pPr>
              <w:pStyle w:val="Normal"/>
              <w:keepNext w:val="true"/>
              <w:spacing w:lineRule="auto" w:line="240" w:before="0" w:after="0"/>
              <w:rPr/>
            </w:pPr>
            <w:r>
              <w:rPr>
                <w:rFonts w:eastAsia="Times New Roman"/>
                <w:b/>
                <w:i w:val="false"/>
                <w:sz w:val="20"/>
              </w:rPr>
              <w:t>Новые акторы или Use Case</w:t>
            </w:r>
          </w:p>
        </w:tc>
      </w:tr>
      <w:tr>
        <w:trPr>
          <w:trHeight w:val="850" w:hRule="atLeast"/>
          <w:cantSplit w:val="true"/>
        </w:trPr>
        <w:tc>
          <w:tcPr>
            <w:tcW w:w="39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/>
                <w:sz w:val="19"/>
              </w:rPr>
              <w:t>У агрегаторов бронирование ведется «вслепую» без схемы зала (строка 1)</w:t>
            </w:r>
          </w:p>
        </w:tc>
        <w:tc>
          <w:tcPr>
            <w:tcW w:w="30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9"/>
              </w:rPr>
              <w:t>Подтверждает видение продукта</w:t>
            </w:r>
          </w:p>
        </w:tc>
        <w:tc>
          <w:tcPr>
            <w:tcW w:w="26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9"/>
              </w:rPr>
              <w:t>Закреплен UC-1: выбор конкретного стола на 2D-схеме зала</w:t>
            </w:r>
          </w:p>
        </w:tc>
      </w:tr>
      <w:tr>
        <w:trPr>
          <w:trHeight w:val="850" w:hRule="atLeast"/>
          <w:cantSplit w:val="true"/>
        </w:trPr>
        <w:tc>
          <w:tcPr>
            <w:tcW w:w="39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/>
                <w:sz w:val="19"/>
              </w:rPr>
              <w:t>Профессиональные редакторы (Floorplanner) избыточно сложны (строка 2)</w:t>
            </w:r>
          </w:p>
        </w:tc>
        <w:tc>
          <w:tcPr>
            <w:tcW w:w="30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9"/>
              </w:rPr>
              <w:t>Подтверждает границы MVP</w:t>
            </w:r>
          </w:p>
        </w:tc>
        <w:tc>
          <w:tcPr>
            <w:tcW w:w="26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9"/>
              </w:rPr>
              <w:t>Упрощен UC-4 и UC-5: специализированные 2D-сущности без CAD-слоев</w:t>
            </w:r>
          </w:p>
        </w:tc>
      </w:tr>
      <w:tr>
        <w:trPr>
          <w:trHeight w:val="850" w:hRule="atLeast"/>
          <w:cantSplit w:val="true"/>
        </w:trPr>
        <w:tc>
          <w:tcPr>
            <w:tcW w:w="39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/>
                <w:sz w:val="19"/>
              </w:rPr>
              <w:t>В ручном учете постоянные накладки из-за отсутствия буфера (строка 3)</w:t>
            </w:r>
          </w:p>
        </w:tc>
        <w:tc>
          <w:tcPr>
            <w:tcW w:w="30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9"/>
              </w:rPr>
              <w:t>Меняет бизнес-логику расчета слотов</w:t>
            </w:r>
          </w:p>
        </w:tc>
        <w:tc>
          <w:tcPr>
            <w:tcW w:w="26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9"/>
              </w:rPr>
              <w:t>Введен обязательный буфер 15 минут в шаге 2 сценария UC-1</w:t>
            </w:r>
          </w:p>
        </w:tc>
      </w:tr>
      <w:tr>
        <w:trPr>
          <w:trHeight w:val="850" w:hRule="atLeast"/>
          <w:cantSplit w:val="true"/>
        </w:trPr>
        <w:tc>
          <w:tcPr>
            <w:tcW w:w="39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/>
                <w:sz w:val="19"/>
              </w:rPr>
              <w:t>Риск случайного удаления забронированных столов при перестановке (строка 4)</w:t>
            </w:r>
          </w:p>
        </w:tc>
        <w:tc>
          <w:tcPr>
            <w:tcW w:w="30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9"/>
              </w:rPr>
              <w:t>Дополняет требования безопасности</w:t>
            </w:r>
          </w:p>
        </w:tc>
        <w:tc>
          <w:tcPr>
            <w:tcW w:w="26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9"/>
              </w:rPr>
              <w:t>Добавлено исключение 2а в UC-6: валидатор блокировки ревизии схемы</w:t>
            </w:r>
          </w:p>
        </w:tc>
      </w:tr>
      <w:tr>
        <w:trPr>
          <w:trHeight w:val="850" w:hRule="atLeast"/>
          <w:cantSplit w:val="true"/>
        </w:trPr>
        <w:tc>
          <w:tcPr>
            <w:tcW w:w="39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/>
                <w:sz w:val="19"/>
              </w:rPr>
              <w:t>Необходимость прозрачной координации менеджера и гостей (строка 5)</w:t>
            </w:r>
          </w:p>
        </w:tc>
        <w:tc>
          <w:tcPr>
            <w:tcW w:w="30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9"/>
              </w:rPr>
              <w:t>Подтверждает состав акторов</w:t>
            </w:r>
          </w:p>
        </w:tc>
        <w:tc>
          <w:tcPr>
            <w:tcW w:w="26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9"/>
              </w:rPr>
              <w:t>Закреплены акторы «Гость», «Конструктор» и «Менеджер зала»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sectPr>
      <w:type w:val="nextPage"/>
      <w:pgSz w:w="11906" w:h="16838"/>
      <w:pgMar w:left="1417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Cambria">
    <w:charset w:val="cc" w:characterSet="windows-1251"/>
    <w:family w:val="roman"/>
    <w:pitch w:val="variable"/>
  </w:font>
  <w:font w:name="Times New Roman">
    <w:charset w:val="cc" w:characterSet="windows-1251"/>
    <w:family w:val="roman"/>
    <w:pitch w:val="variable"/>
  </w:font>
  <w:font w:name="Calibri">
    <w:charset w:val="cc" w:characterSet="windows-1251"/>
    <w:family w:val="roman"/>
    <w:pitch w:val="variable"/>
  </w:font>
  <w:font w:name="Courier">
    <w:altName w:val="Courier New"/>
    <w:charset w:val="cc" w:characterSet="windows-1251"/>
    <w:family w:val="roman"/>
    <w:pitch w:val="variable"/>
  </w:font>
  <w:font w:name="Liberation Sans">
    <w:altName w:val="Arial"/>
    <w:charset w:val="cc" w:characterSet="windows-125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4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64" w:before="0" w:after="80"/>
      <w:jc w:val="start"/>
    </w:pPr>
    <w:rPr>
      <w:rFonts w:ascii="Times New Roman" w:hAnsi="Times New Roman" w:eastAsia="Times New Roman" w:cs="" w:cstheme="minorBidi"/>
      <w:color w:val="auto"/>
      <w:kern w:val="0"/>
      <w:sz w:val="24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uiPriority w:val="99"/>
    <w:qFormat/>
    <w:rsid w:val="00e618bf"/>
    <w:rPr/>
  </w:style>
  <w:style w:type="character" w:styleId="FooterChar" w:customStyle="1">
    <w:name w:val="Footer Char"/>
    <w:basedOn w:val="DefaultParagraphFont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Style5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8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Style6">
    <w:name w:val="Указатель"/>
    <w:basedOn w:val="Normal"/>
    <w:qFormat/>
    <w:pPr>
      <w:suppressLineNumbers/>
    </w:pPr>
    <w:rPr>
      <w:rFonts w:cs="Arial"/>
    </w:rPr>
  </w:style>
  <w:style w:type="paragraph" w:styleId="Style7">
    <w:name w:val="Колонтитулы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8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8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8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8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8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8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8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8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8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Style5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paragraph" w:styleId="Style8">
    <w:name w:val="Содержимое таблицы"/>
    <w:basedOn w:val="Normal"/>
    <w:qFormat/>
    <w:pPr>
      <w:widowControl w:val="false"/>
      <w:suppressLineNumbers/>
    </w:pPr>
    <w:rPr/>
  </w:style>
  <w:style w:type="paragraph" w:styleId="Style9">
    <w:name w:val="Заголовок таблицы"/>
    <w:basedOn w:val="Style8"/>
    <w:qFormat/>
    <w:pPr>
      <w:suppressLineNumbers/>
      <w:jc w:val="center"/>
    </w:pPr>
    <w:rPr>
      <w:b/>
      <w:bCs/>
    </w:rPr>
  </w:style>
  <w:style w:type="numbering" w:styleId="Style10" w:default="1">
    <w:name w:val="Без списка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Application>LibreOffice/26.2.1.2$Windows_X86_64 LibreOffice_project/620$Build-2</Application>
  <AppVersion>15.0000</AppVersion>
  <Pages>11</Pages>
  <Words>788</Words>
  <Characters>4569</Characters>
  <CharactersWithSpaces>5245</CharactersWithSpaces>
  <Paragraphs>142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ru-RU</dc:language>
  <cp:lastModifiedBy/>
  <dcterms:modified xsi:type="dcterms:W3CDTF">2026-09-28T09:36:13Z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