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91DDF" w14:textId="2CEE00B4" w:rsidR="00984118" w:rsidRPr="001603E5" w:rsidRDefault="00984118">
      <w:pPr>
        <w:rPr>
          <w:rFonts w:ascii="Times New Roman" w:hAnsi="Times New Roman" w:cs="Times New Roman"/>
          <w:b/>
          <w:bCs/>
          <w:sz w:val="22"/>
          <w:szCs w:val="22"/>
          <w:lang w:val="en-US"/>
        </w:rPr>
      </w:pPr>
      <w:r w:rsidRPr="001603E5">
        <w:rPr>
          <w:rFonts w:ascii="Times New Roman" w:hAnsi="Times New Roman" w:cs="Times New Roman"/>
          <w:b/>
          <w:bCs/>
          <w:sz w:val="22"/>
          <w:szCs w:val="22"/>
          <w:lang w:val="en-US"/>
        </w:rPr>
        <w:t>KEY FINDINGS</w:t>
      </w:r>
    </w:p>
    <w:p w14:paraId="71B84484" w14:textId="4CAD3A43" w:rsidR="0061531D" w:rsidRDefault="00F71890" w:rsidP="004607E0">
      <w:pP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The Baloch Liberation Army (BLA) has executed its most complex offensive to date, designated “Operation </w:t>
      </w:r>
      <w:proofErr w:type="spellStart"/>
      <w:r>
        <w:rPr>
          <w:rFonts w:ascii="Times New Roman" w:hAnsi="Times New Roman" w:cs="Times New Roman"/>
          <w:b/>
          <w:bCs/>
          <w:sz w:val="22"/>
          <w:szCs w:val="22"/>
          <w:lang w:val="en-US"/>
        </w:rPr>
        <w:t>Herof</w:t>
      </w:r>
      <w:proofErr w:type="spellEnd"/>
      <w:r>
        <w:rPr>
          <w:rFonts w:ascii="Times New Roman" w:hAnsi="Times New Roman" w:cs="Times New Roman"/>
          <w:b/>
          <w:bCs/>
          <w:sz w:val="22"/>
          <w:szCs w:val="22"/>
          <w:lang w:val="en-US"/>
        </w:rPr>
        <w:t xml:space="preserve"> 2.0”</w:t>
      </w:r>
      <w:r w:rsidR="002E127D">
        <w:rPr>
          <w:rFonts w:ascii="Times New Roman" w:hAnsi="Times New Roman" w:cs="Times New Roman"/>
          <w:b/>
          <w:bCs/>
          <w:sz w:val="22"/>
          <w:szCs w:val="22"/>
          <w:lang w:val="en-US"/>
        </w:rPr>
        <w:t>, utilizing a swarm tactic across 12 districts to overwhelm provincial Quick Reaction Forces (QRF).</w:t>
      </w:r>
    </w:p>
    <w:p w14:paraId="342E2A1C" w14:textId="16B42B55" w:rsidR="002E127D" w:rsidRDefault="002E127D" w:rsidP="004607E0">
      <w:pPr>
        <w:rPr>
          <w:rFonts w:ascii="Times New Roman" w:hAnsi="Times New Roman" w:cs="Times New Roman"/>
          <w:b/>
          <w:bCs/>
          <w:sz w:val="22"/>
          <w:szCs w:val="22"/>
          <w:lang w:val="en-US"/>
        </w:rPr>
      </w:pPr>
      <w:r>
        <w:rPr>
          <w:rFonts w:ascii="Times New Roman" w:hAnsi="Times New Roman" w:cs="Times New Roman"/>
          <w:b/>
          <w:bCs/>
          <w:sz w:val="22"/>
          <w:szCs w:val="22"/>
          <w:lang w:val="en-US"/>
        </w:rPr>
        <w:t>The Pakistani state response, executed under the Operation Azm-e-</w:t>
      </w:r>
      <w:proofErr w:type="spellStart"/>
      <w:r>
        <w:rPr>
          <w:rFonts w:ascii="Times New Roman" w:hAnsi="Times New Roman" w:cs="Times New Roman"/>
          <w:b/>
          <w:bCs/>
          <w:sz w:val="22"/>
          <w:szCs w:val="22"/>
          <w:lang w:val="en-US"/>
        </w:rPr>
        <w:t>I</w:t>
      </w:r>
      <w:r w:rsidR="00AB70C2">
        <w:rPr>
          <w:rFonts w:ascii="Times New Roman" w:hAnsi="Times New Roman" w:cs="Times New Roman"/>
          <w:b/>
          <w:bCs/>
          <w:sz w:val="22"/>
          <w:szCs w:val="22"/>
          <w:lang w:val="en-US"/>
        </w:rPr>
        <w:t>stekham</w:t>
      </w:r>
      <w:proofErr w:type="spellEnd"/>
      <w:r w:rsidR="00AB70C2">
        <w:rPr>
          <w:rFonts w:ascii="Times New Roman" w:hAnsi="Times New Roman" w:cs="Times New Roman"/>
          <w:b/>
          <w:bCs/>
          <w:sz w:val="22"/>
          <w:szCs w:val="22"/>
          <w:lang w:val="en-US"/>
        </w:rPr>
        <w:t xml:space="preserve"> framework, has been successful, with officials claiming 145-200 militants KIA (as of 4 FEB 2026)</w:t>
      </w:r>
      <w:r w:rsidR="00DF2159">
        <w:rPr>
          <w:rFonts w:ascii="Times New Roman" w:hAnsi="Times New Roman" w:cs="Times New Roman"/>
          <w:b/>
          <w:bCs/>
          <w:sz w:val="22"/>
          <w:szCs w:val="22"/>
          <w:lang w:val="en-US"/>
        </w:rPr>
        <w:t xml:space="preserve">. However, the successful BLA attacks and the delayed response indicate a significant intelligence failure regarding early warning and infiltration. </w:t>
      </w:r>
    </w:p>
    <w:p w14:paraId="2968C27C" w14:textId="37ED5A8D" w:rsidR="00DF2159" w:rsidRDefault="001B165D" w:rsidP="004607E0">
      <w:pPr>
        <w:rPr>
          <w:rFonts w:ascii="Times New Roman" w:hAnsi="Times New Roman" w:cs="Times New Roman"/>
          <w:b/>
          <w:bCs/>
          <w:sz w:val="22"/>
          <w:szCs w:val="22"/>
          <w:lang w:val="en-US"/>
        </w:rPr>
      </w:pPr>
      <w:r>
        <w:rPr>
          <w:rFonts w:ascii="Times New Roman" w:hAnsi="Times New Roman" w:cs="Times New Roman"/>
          <w:b/>
          <w:bCs/>
          <w:sz w:val="22"/>
          <w:szCs w:val="22"/>
          <w:lang w:val="en-US"/>
        </w:rPr>
        <w:t>A significantly more active</w:t>
      </w:r>
      <w:r w:rsidR="00B07033">
        <w:rPr>
          <w:rFonts w:ascii="Times New Roman" w:hAnsi="Times New Roman" w:cs="Times New Roman"/>
          <w:b/>
          <w:bCs/>
          <w:sz w:val="22"/>
          <w:szCs w:val="22"/>
          <w:lang w:val="en-US"/>
        </w:rPr>
        <w:t xml:space="preserve"> use of female combatants in direct assault roles</w:t>
      </w:r>
      <w:r w:rsidR="00ED225A">
        <w:rPr>
          <w:rFonts w:ascii="Times New Roman" w:hAnsi="Times New Roman" w:cs="Times New Roman"/>
          <w:b/>
          <w:bCs/>
          <w:sz w:val="22"/>
          <w:szCs w:val="22"/>
          <w:lang w:val="en-US"/>
        </w:rPr>
        <w:t xml:space="preserve"> has been noticed</w:t>
      </w:r>
      <w:r w:rsidR="00B07033">
        <w:rPr>
          <w:rFonts w:ascii="Times New Roman" w:hAnsi="Times New Roman" w:cs="Times New Roman"/>
          <w:b/>
          <w:bCs/>
          <w:sz w:val="22"/>
          <w:szCs w:val="22"/>
          <w:lang w:val="en-US"/>
        </w:rPr>
        <w:t xml:space="preserve">, in contrast to </w:t>
      </w:r>
      <w:r w:rsidR="00DC3A5D">
        <w:rPr>
          <w:rFonts w:ascii="Times New Roman" w:hAnsi="Times New Roman" w:cs="Times New Roman"/>
          <w:b/>
          <w:bCs/>
          <w:sz w:val="22"/>
          <w:szCs w:val="22"/>
          <w:lang w:val="en-US"/>
        </w:rPr>
        <w:t>a more passive, noncombatant, or strictly suicide bombing role</w:t>
      </w:r>
      <w:r w:rsidR="00496CEF">
        <w:rPr>
          <w:rFonts w:ascii="Times New Roman" w:hAnsi="Times New Roman" w:cs="Times New Roman"/>
          <w:b/>
          <w:bCs/>
          <w:sz w:val="22"/>
          <w:szCs w:val="22"/>
          <w:lang w:val="en-US"/>
        </w:rPr>
        <w:t xml:space="preserve"> in previous attacks</w:t>
      </w:r>
      <w:r w:rsidR="00DC3A5D">
        <w:rPr>
          <w:rFonts w:ascii="Times New Roman" w:hAnsi="Times New Roman" w:cs="Times New Roman"/>
          <w:b/>
          <w:bCs/>
          <w:sz w:val="22"/>
          <w:szCs w:val="22"/>
          <w:lang w:val="en-US"/>
        </w:rPr>
        <w:t xml:space="preserve">. </w:t>
      </w:r>
    </w:p>
    <w:p w14:paraId="0B0A211C" w14:textId="1ECF232C" w:rsidR="00DC3A5D" w:rsidRPr="001603E5" w:rsidRDefault="00DC3A5D" w:rsidP="004607E0">
      <w:pP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Pakistani Interior Minister has blamed India for the attacks, claiming that the attacks were too well coordinated for </w:t>
      </w:r>
      <w:r w:rsidR="0072013C">
        <w:rPr>
          <w:rFonts w:ascii="Times New Roman" w:hAnsi="Times New Roman" w:cs="Times New Roman"/>
          <w:b/>
          <w:bCs/>
          <w:sz w:val="22"/>
          <w:szCs w:val="22"/>
          <w:lang w:val="en-US"/>
        </w:rPr>
        <w:t xml:space="preserve">it to have been an independent effort. </w:t>
      </w:r>
    </w:p>
    <w:p w14:paraId="2DCC740A" w14:textId="77777777" w:rsidR="004607E0" w:rsidRPr="001603E5" w:rsidRDefault="004607E0" w:rsidP="004607E0">
      <w:pPr>
        <w:rPr>
          <w:rFonts w:ascii="Times New Roman" w:hAnsi="Times New Roman" w:cs="Times New Roman"/>
          <w:b/>
          <w:bCs/>
          <w:sz w:val="22"/>
          <w:szCs w:val="22"/>
          <w:lang w:val="en-US"/>
        </w:rPr>
      </w:pPr>
    </w:p>
    <w:p w14:paraId="1D79EA5A" w14:textId="60BCA28D" w:rsidR="0061531D" w:rsidRPr="001603E5" w:rsidRDefault="0061531D" w:rsidP="0061531D">
      <w:pPr>
        <w:rPr>
          <w:rFonts w:ascii="Times New Roman" w:hAnsi="Times New Roman" w:cs="Times New Roman"/>
          <w:b/>
          <w:bCs/>
          <w:sz w:val="22"/>
          <w:szCs w:val="22"/>
          <w:lang w:val="en-US"/>
        </w:rPr>
      </w:pPr>
      <w:r w:rsidRPr="001603E5">
        <w:rPr>
          <w:rFonts w:ascii="Times New Roman" w:hAnsi="Times New Roman" w:cs="Times New Roman"/>
          <w:b/>
          <w:bCs/>
          <w:sz w:val="22"/>
          <w:szCs w:val="22"/>
          <w:lang w:val="en-US"/>
        </w:rPr>
        <w:t>SITUATION REPORT</w:t>
      </w:r>
    </w:p>
    <w:p w14:paraId="18220FB1" w14:textId="42DED675" w:rsidR="0061531D" w:rsidRDefault="0061531D" w:rsidP="0061531D">
      <w:pPr>
        <w:rPr>
          <w:rFonts w:ascii="Times New Roman" w:hAnsi="Times New Roman" w:cs="Times New Roman"/>
          <w:sz w:val="22"/>
          <w:szCs w:val="22"/>
          <w:lang w:val="en-US"/>
        </w:rPr>
      </w:pPr>
      <w:r w:rsidRPr="001603E5">
        <w:rPr>
          <w:rFonts w:ascii="Times New Roman" w:hAnsi="Times New Roman" w:cs="Times New Roman"/>
          <w:sz w:val="22"/>
          <w:szCs w:val="22"/>
          <w:lang w:val="en-US"/>
        </w:rPr>
        <w:t xml:space="preserve">Between 30 January and 2 February 2026, BLA militants launched a multi-vector offensive targeting security installations, communication nodes, and logistics infrastructure across Baluchistan. The group </w:t>
      </w:r>
      <w:r w:rsidR="000B2FA2" w:rsidRPr="001603E5">
        <w:rPr>
          <w:rFonts w:ascii="Times New Roman" w:hAnsi="Times New Roman" w:cs="Times New Roman"/>
          <w:sz w:val="22"/>
          <w:szCs w:val="22"/>
          <w:lang w:val="en-US"/>
        </w:rPr>
        <w:t xml:space="preserve">utilized an infiltration-activation tactic seen multiple times in </w:t>
      </w:r>
      <w:r w:rsidR="0072013C">
        <w:rPr>
          <w:rFonts w:ascii="Times New Roman" w:hAnsi="Times New Roman" w:cs="Times New Roman"/>
          <w:sz w:val="22"/>
          <w:szCs w:val="22"/>
          <w:lang w:val="en-US"/>
        </w:rPr>
        <w:t>similar attacks in South Asia</w:t>
      </w:r>
      <w:r w:rsidR="000B2FA2" w:rsidRPr="001603E5">
        <w:rPr>
          <w:rFonts w:ascii="Times New Roman" w:hAnsi="Times New Roman" w:cs="Times New Roman"/>
          <w:sz w:val="22"/>
          <w:szCs w:val="22"/>
          <w:lang w:val="en-US"/>
        </w:rPr>
        <w:t xml:space="preserve">, taking advantage of lax regional security and low access barriers. </w:t>
      </w:r>
    </w:p>
    <w:p w14:paraId="20B4C1B0" w14:textId="78ED87E9" w:rsidR="003324D7" w:rsidRPr="001603E5" w:rsidRDefault="008B20F7" w:rsidP="0061531D">
      <w:pPr>
        <w:rPr>
          <w:rFonts w:ascii="Times New Roman" w:hAnsi="Times New Roman" w:cs="Times New Roman"/>
          <w:sz w:val="22"/>
          <w:szCs w:val="22"/>
          <w:lang w:val="en-US"/>
        </w:rPr>
      </w:pPr>
      <w:r>
        <w:rPr>
          <w:rFonts w:ascii="Times New Roman" w:hAnsi="Times New Roman" w:cs="Times New Roman"/>
          <w:sz w:val="22"/>
          <w:szCs w:val="22"/>
          <w:lang w:val="en-US"/>
        </w:rPr>
        <w:t xml:space="preserve">Regions </w:t>
      </w:r>
      <w:r w:rsidR="00545A47">
        <w:rPr>
          <w:rFonts w:ascii="Times New Roman" w:hAnsi="Times New Roman" w:cs="Times New Roman"/>
          <w:sz w:val="22"/>
          <w:szCs w:val="22"/>
          <w:lang w:val="en-US"/>
        </w:rPr>
        <w:t xml:space="preserve">targeted by BLA are Quetta, </w:t>
      </w:r>
      <w:proofErr w:type="spellStart"/>
      <w:r w:rsidR="00545A47">
        <w:rPr>
          <w:rFonts w:ascii="Times New Roman" w:hAnsi="Times New Roman" w:cs="Times New Roman"/>
          <w:sz w:val="22"/>
          <w:szCs w:val="22"/>
          <w:lang w:val="en-US"/>
        </w:rPr>
        <w:t>Mastung</w:t>
      </w:r>
      <w:proofErr w:type="spellEnd"/>
      <w:r w:rsidR="00545A47">
        <w:rPr>
          <w:rFonts w:ascii="Times New Roman" w:hAnsi="Times New Roman" w:cs="Times New Roman"/>
          <w:sz w:val="22"/>
          <w:szCs w:val="22"/>
          <w:lang w:val="en-US"/>
        </w:rPr>
        <w:t xml:space="preserve">, </w:t>
      </w:r>
      <w:proofErr w:type="spellStart"/>
      <w:r w:rsidR="00545A47">
        <w:rPr>
          <w:rFonts w:ascii="Times New Roman" w:hAnsi="Times New Roman" w:cs="Times New Roman"/>
          <w:sz w:val="22"/>
          <w:szCs w:val="22"/>
          <w:lang w:val="en-US"/>
        </w:rPr>
        <w:t>Noshki</w:t>
      </w:r>
      <w:proofErr w:type="spellEnd"/>
      <w:r w:rsidR="00545A47">
        <w:rPr>
          <w:rFonts w:ascii="Times New Roman" w:hAnsi="Times New Roman" w:cs="Times New Roman"/>
          <w:sz w:val="22"/>
          <w:szCs w:val="22"/>
          <w:lang w:val="en-US"/>
        </w:rPr>
        <w:t xml:space="preserve">, Dalbandin, Kharan, Panjgur, </w:t>
      </w:r>
      <w:proofErr w:type="spellStart"/>
      <w:r w:rsidR="00545A47">
        <w:rPr>
          <w:rFonts w:ascii="Times New Roman" w:hAnsi="Times New Roman" w:cs="Times New Roman"/>
          <w:sz w:val="22"/>
          <w:szCs w:val="22"/>
          <w:lang w:val="en-US"/>
        </w:rPr>
        <w:t>Tump</w:t>
      </w:r>
      <w:proofErr w:type="spellEnd"/>
      <w:r w:rsidR="00545A47">
        <w:rPr>
          <w:rFonts w:ascii="Times New Roman" w:hAnsi="Times New Roman" w:cs="Times New Roman"/>
          <w:sz w:val="22"/>
          <w:szCs w:val="22"/>
          <w:lang w:val="en-US"/>
        </w:rPr>
        <w:t xml:space="preserve">, Gwadar, </w:t>
      </w:r>
      <w:r w:rsidR="00F04A46">
        <w:rPr>
          <w:rFonts w:ascii="Times New Roman" w:hAnsi="Times New Roman" w:cs="Times New Roman"/>
          <w:sz w:val="22"/>
          <w:szCs w:val="22"/>
          <w:lang w:val="en-US"/>
        </w:rPr>
        <w:t xml:space="preserve">and </w:t>
      </w:r>
      <w:proofErr w:type="spellStart"/>
      <w:r w:rsidR="00545A47">
        <w:rPr>
          <w:rFonts w:ascii="Times New Roman" w:hAnsi="Times New Roman" w:cs="Times New Roman"/>
          <w:sz w:val="22"/>
          <w:szCs w:val="22"/>
          <w:lang w:val="en-US"/>
        </w:rPr>
        <w:t>Pasni</w:t>
      </w:r>
      <w:proofErr w:type="spellEnd"/>
      <w:r w:rsidR="00545A47">
        <w:rPr>
          <w:rFonts w:ascii="Times New Roman" w:hAnsi="Times New Roman" w:cs="Times New Roman"/>
          <w:sz w:val="22"/>
          <w:szCs w:val="22"/>
          <w:lang w:val="en-US"/>
        </w:rPr>
        <w:t xml:space="preserve">. </w:t>
      </w:r>
      <w:r w:rsidR="00465476">
        <w:rPr>
          <w:rFonts w:ascii="Times New Roman" w:hAnsi="Times New Roman" w:cs="Times New Roman"/>
          <w:sz w:val="22"/>
          <w:szCs w:val="22"/>
          <w:lang w:val="en-US"/>
        </w:rPr>
        <w:t xml:space="preserve">Conventional small arms and suicide vests were used in the attacks, </w:t>
      </w:r>
      <w:r w:rsidR="00854641">
        <w:rPr>
          <w:rFonts w:ascii="Times New Roman" w:hAnsi="Times New Roman" w:cs="Times New Roman"/>
          <w:sz w:val="22"/>
          <w:szCs w:val="22"/>
          <w:lang w:val="en-US"/>
        </w:rPr>
        <w:t xml:space="preserve">targeting residential areas, security infrastructure, and </w:t>
      </w:r>
      <w:r w:rsidR="006D47D8">
        <w:rPr>
          <w:rFonts w:ascii="Times New Roman" w:hAnsi="Times New Roman" w:cs="Times New Roman"/>
          <w:sz w:val="22"/>
          <w:szCs w:val="22"/>
          <w:lang w:val="en-US"/>
        </w:rPr>
        <w:t xml:space="preserve">dense public hubs in a coordinate effort. The operation was </w:t>
      </w:r>
      <w:r w:rsidR="00B12153">
        <w:rPr>
          <w:rFonts w:ascii="Times New Roman" w:hAnsi="Times New Roman" w:cs="Times New Roman"/>
          <w:sz w:val="22"/>
          <w:szCs w:val="22"/>
          <w:lang w:val="en-US"/>
        </w:rPr>
        <w:t xml:space="preserve">officially </w:t>
      </w:r>
      <w:r w:rsidR="006D47D8">
        <w:rPr>
          <w:rFonts w:ascii="Times New Roman" w:hAnsi="Times New Roman" w:cs="Times New Roman"/>
          <w:sz w:val="22"/>
          <w:szCs w:val="22"/>
          <w:lang w:val="en-US"/>
        </w:rPr>
        <w:t>designated as “</w:t>
      </w:r>
      <w:proofErr w:type="spellStart"/>
      <w:r w:rsidR="006D47D8">
        <w:rPr>
          <w:rFonts w:ascii="Times New Roman" w:hAnsi="Times New Roman" w:cs="Times New Roman"/>
          <w:sz w:val="22"/>
          <w:szCs w:val="22"/>
          <w:lang w:val="en-US"/>
        </w:rPr>
        <w:t>Herof</w:t>
      </w:r>
      <w:proofErr w:type="spellEnd"/>
      <w:r w:rsidR="006D47D8">
        <w:rPr>
          <w:rFonts w:ascii="Times New Roman" w:hAnsi="Times New Roman" w:cs="Times New Roman"/>
          <w:sz w:val="22"/>
          <w:szCs w:val="22"/>
          <w:lang w:val="en-US"/>
        </w:rPr>
        <w:t xml:space="preserve"> 2.0”</w:t>
      </w:r>
      <w:r w:rsidR="00C52779">
        <w:rPr>
          <w:rFonts w:ascii="Times New Roman" w:hAnsi="Times New Roman" w:cs="Times New Roman"/>
          <w:sz w:val="22"/>
          <w:szCs w:val="22"/>
          <w:lang w:val="en-US"/>
        </w:rPr>
        <w:t xml:space="preserve">, </w:t>
      </w:r>
      <w:r w:rsidR="00B12153">
        <w:rPr>
          <w:rFonts w:ascii="Times New Roman" w:hAnsi="Times New Roman" w:cs="Times New Roman"/>
          <w:sz w:val="22"/>
          <w:szCs w:val="22"/>
          <w:lang w:val="en-US"/>
        </w:rPr>
        <w:t>a reference to</w:t>
      </w:r>
      <w:r w:rsidR="00C52779">
        <w:rPr>
          <w:rFonts w:ascii="Times New Roman" w:hAnsi="Times New Roman" w:cs="Times New Roman"/>
          <w:sz w:val="22"/>
          <w:szCs w:val="22"/>
          <w:lang w:val="en-US"/>
        </w:rPr>
        <w:t xml:space="preserve"> the August 20</w:t>
      </w:r>
      <w:r w:rsidR="00B12153">
        <w:rPr>
          <w:rFonts w:ascii="Times New Roman" w:hAnsi="Times New Roman" w:cs="Times New Roman"/>
          <w:sz w:val="22"/>
          <w:szCs w:val="22"/>
          <w:lang w:val="en-US"/>
        </w:rPr>
        <w:t>2</w:t>
      </w:r>
      <w:r w:rsidR="00C52779">
        <w:rPr>
          <w:rFonts w:ascii="Times New Roman" w:hAnsi="Times New Roman" w:cs="Times New Roman"/>
          <w:sz w:val="22"/>
          <w:szCs w:val="22"/>
          <w:lang w:val="en-US"/>
        </w:rPr>
        <w:t xml:space="preserve">4 attacks (labeled as Operation </w:t>
      </w:r>
      <w:proofErr w:type="spellStart"/>
      <w:r w:rsidR="00C52779">
        <w:rPr>
          <w:rFonts w:ascii="Times New Roman" w:hAnsi="Times New Roman" w:cs="Times New Roman"/>
          <w:sz w:val="22"/>
          <w:szCs w:val="22"/>
          <w:lang w:val="en-US"/>
        </w:rPr>
        <w:t>Herof</w:t>
      </w:r>
      <w:proofErr w:type="spellEnd"/>
      <w:r w:rsidR="00C52779">
        <w:rPr>
          <w:rFonts w:ascii="Times New Roman" w:hAnsi="Times New Roman" w:cs="Times New Roman"/>
          <w:sz w:val="22"/>
          <w:szCs w:val="22"/>
          <w:lang w:val="en-US"/>
        </w:rPr>
        <w:t xml:space="preserve">). </w:t>
      </w:r>
      <w:r w:rsidR="00F05DD4">
        <w:rPr>
          <w:rFonts w:ascii="Times New Roman" w:hAnsi="Times New Roman" w:cs="Times New Roman"/>
          <w:sz w:val="22"/>
          <w:szCs w:val="22"/>
          <w:lang w:val="en-US"/>
        </w:rPr>
        <w:t xml:space="preserve">The attack resulted in </w:t>
      </w:r>
      <w:r w:rsidR="00F938F4">
        <w:rPr>
          <w:rFonts w:ascii="Times New Roman" w:hAnsi="Times New Roman" w:cs="Times New Roman"/>
          <w:sz w:val="22"/>
          <w:szCs w:val="22"/>
          <w:lang w:val="en-US"/>
        </w:rPr>
        <w:t>17-84</w:t>
      </w:r>
      <w:r w:rsidR="00E73D5A">
        <w:rPr>
          <w:rFonts w:ascii="Times New Roman" w:hAnsi="Times New Roman" w:cs="Times New Roman"/>
          <w:sz w:val="22"/>
          <w:szCs w:val="22"/>
          <w:lang w:val="en-US"/>
        </w:rPr>
        <w:t xml:space="preserve"> (as of 4 FEB 2026) casualties, 32</w:t>
      </w:r>
      <w:r w:rsidR="00F938F4">
        <w:rPr>
          <w:rFonts w:ascii="Times New Roman" w:hAnsi="Times New Roman" w:cs="Times New Roman"/>
          <w:sz w:val="22"/>
          <w:szCs w:val="22"/>
          <w:lang w:val="en-US"/>
        </w:rPr>
        <w:t>-50</w:t>
      </w:r>
      <w:r w:rsidR="00E73D5A">
        <w:rPr>
          <w:rFonts w:ascii="Times New Roman" w:hAnsi="Times New Roman" w:cs="Times New Roman"/>
          <w:sz w:val="22"/>
          <w:szCs w:val="22"/>
          <w:lang w:val="en-US"/>
        </w:rPr>
        <w:t xml:space="preserve"> of which were civilians. </w:t>
      </w:r>
    </w:p>
    <w:p w14:paraId="41CBED3B" w14:textId="6FBAFABD" w:rsidR="000B2FA2" w:rsidRPr="001603E5" w:rsidRDefault="000B2FA2" w:rsidP="0061531D">
      <w:pPr>
        <w:rPr>
          <w:rFonts w:ascii="Times New Roman" w:hAnsi="Times New Roman" w:cs="Times New Roman"/>
          <w:sz w:val="22"/>
          <w:szCs w:val="22"/>
          <w:lang w:val="en-US"/>
        </w:rPr>
      </w:pPr>
      <w:r w:rsidRPr="001603E5">
        <w:rPr>
          <w:rFonts w:ascii="Times New Roman" w:hAnsi="Times New Roman" w:cs="Times New Roman"/>
          <w:sz w:val="22"/>
          <w:szCs w:val="22"/>
          <w:lang w:val="en-US"/>
        </w:rPr>
        <w:t>Following the attack, Pakistani Security Forces (Army, Frontier Corps, Counterterrorism) conducted a 40-hour search and elimination operation under the Operation Azm-e-</w:t>
      </w:r>
      <w:proofErr w:type="spellStart"/>
      <w:r w:rsidRPr="001603E5">
        <w:rPr>
          <w:rFonts w:ascii="Times New Roman" w:hAnsi="Times New Roman" w:cs="Times New Roman"/>
          <w:sz w:val="22"/>
          <w:szCs w:val="22"/>
          <w:lang w:val="en-US"/>
        </w:rPr>
        <w:t>Istehkam</w:t>
      </w:r>
      <w:proofErr w:type="spellEnd"/>
      <w:r w:rsidRPr="001603E5">
        <w:rPr>
          <w:rFonts w:ascii="Times New Roman" w:hAnsi="Times New Roman" w:cs="Times New Roman"/>
          <w:sz w:val="22"/>
          <w:szCs w:val="22"/>
          <w:lang w:val="en-US"/>
        </w:rPr>
        <w:t xml:space="preserve"> framework. Official </w:t>
      </w:r>
      <w:r w:rsidR="004F08B7">
        <w:rPr>
          <w:rFonts w:ascii="Times New Roman" w:hAnsi="Times New Roman" w:cs="Times New Roman"/>
          <w:sz w:val="22"/>
          <w:szCs w:val="22"/>
          <w:lang w:val="en-US"/>
        </w:rPr>
        <w:t>reports</w:t>
      </w:r>
      <w:r w:rsidRPr="001603E5">
        <w:rPr>
          <w:rFonts w:ascii="Times New Roman" w:hAnsi="Times New Roman" w:cs="Times New Roman"/>
          <w:sz w:val="22"/>
          <w:szCs w:val="22"/>
          <w:lang w:val="en-US"/>
        </w:rPr>
        <w:t xml:space="preserve"> claim 145-</w:t>
      </w:r>
      <w:r w:rsidR="003323D2">
        <w:rPr>
          <w:rFonts w:ascii="Times New Roman" w:hAnsi="Times New Roman" w:cs="Times New Roman"/>
          <w:sz w:val="22"/>
          <w:szCs w:val="22"/>
          <w:lang w:val="en-US"/>
        </w:rPr>
        <w:t>200</w:t>
      </w:r>
      <w:r w:rsidRPr="001603E5">
        <w:rPr>
          <w:rFonts w:ascii="Times New Roman" w:hAnsi="Times New Roman" w:cs="Times New Roman"/>
          <w:sz w:val="22"/>
          <w:szCs w:val="22"/>
          <w:lang w:val="en-US"/>
        </w:rPr>
        <w:t xml:space="preserve"> militants killed in action (KIA), while the security forces casualties range from 17 to 84. As is the nature of conflicts in the region, casualty reports are rarely accurate immediately following the operation. The counteroffensive was executed in both </w:t>
      </w:r>
      <w:r w:rsidR="00B91972">
        <w:rPr>
          <w:rFonts w:ascii="Times New Roman" w:hAnsi="Times New Roman" w:cs="Times New Roman"/>
          <w:sz w:val="22"/>
          <w:szCs w:val="22"/>
          <w:lang w:val="en-US"/>
        </w:rPr>
        <w:t>urban search-and-destroy formats and targeted assault formats</w:t>
      </w:r>
      <w:r w:rsidRPr="001603E5">
        <w:rPr>
          <w:rFonts w:ascii="Times New Roman" w:hAnsi="Times New Roman" w:cs="Times New Roman"/>
          <w:sz w:val="22"/>
          <w:szCs w:val="22"/>
          <w:lang w:val="en-US"/>
        </w:rPr>
        <w:t xml:space="preserve"> into known rural staging areas. </w:t>
      </w:r>
    </w:p>
    <w:p w14:paraId="7330D76C" w14:textId="77777777" w:rsidR="003B7DAA" w:rsidRDefault="003B7DAA" w:rsidP="0061531D">
      <w:pPr>
        <w:rPr>
          <w:rFonts w:ascii="Times New Roman" w:hAnsi="Times New Roman" w:cs="Times New Roman"/>
          <w:b/>
          <w:bCs/>
          <w:sz w:val="22"/>
          <w:szCs w:val="22"/>
          <w:lang w:val="en-US"/>
        </w:rPr>
      </w:pPr>
    </w:p>
    <w:p w14:paraId="687EBF8F" w14:textId="32D01134" w:rsidR="000B2FA2" w:rsidRPr="001603E5" w:rsidRDefault="00E73D5A" w:rsidP="0061531D">
      <w:pPr>
        <w:rPr>
          <w:rFonts w:ascii="Times New Roman" w:hAnsi="Times New Roman" w:cs="Times New Roman"/>
          <w:b/>
          <w:bCs/>
          <w:sz w:val="22"/>
          <w:szCs w:val="22"/>
          <w:lang w:val="en-US"/>
        </w:rPr>
      </w:pPr>
      <w:r>
        <w:rPr>
          <w:rFonts w:ascii="Times New Roman" w:hAnsi="Times New Roman" w:cs="Times New Roman"/>
          <w:b/>
          <w:bCs/>
          <w:sz w:val="22"/>
          <w:szCs w:val="22"/>
          <w:lang w:val="en-US"/>
        </w:rPr>
        <w:t>ADDITIONAL</w:t>
      </w:r>
      <w:r w:rsidR="00110ED8" w:rsidRPr="001603E5">
        <w:rPr>
          <w:rFonts w:ascii="Times New Roman" w:hAnsi="Times New Roman" w:cs="Times New Roman"/>
          <w:b/>
          <w:bCs/>
          <w:sz w:val="22"/>
          <w:szCs w:val="22"/>
          <w:lang w:val="en-US"/>
        </w:rPr>
        <w:t xml:space="preserve"> DETAILS</w:t>
      </w:r>
    </w:p>
    <w:p w14:paraId="591E60E6" w14:textId="2669838B" w:rsidR="00110ED8" w:rsidRPr="001603E5" w:rsidRDefault="00110ED8" w:rsidP="0061531D">
      <w:pPr>
        <w:rPr>
          <w:rFonts w:ascii="Times New Roman" w:hAnsi="Times New Roman" w:cs="Times New Roman"/>
          <w:sz w:val="22"/>
          <w:szCs w:val="22"/>
          <w:lang w:val="en-US"/>
        </w:rPr>
      </w:pPr>
      <w:r w:rsidRPr="001603E5">
        <w:rPr>
          <w:rFonts w:ascii="Times New Roman" w:hAnsi="Times New Roman" w:cs="Times New Roman"/>
          <w:sz w:val="22"/>
          <w:szCs w:val="22"/>
          <w:lang w:val="en-US"/>
        </w:rPr>
        <w:t xml:space="preserve">Following are critical details rising from both official and unofficial (OSINT) sources. </w:t>
      </w:r>
    </w:p>
    <w:p w14:paraId="41120D6A" w14:textId="6BA1607C" w:rsidR="00110ED8" w:rsidRDefault="00110ED8" w:rsidP="0061531D">
      <w:pPr>
        <w:rPr>
          <w:rFonts w:ascii="Times New Roman" w:hAnsi="Times New Roman" w:cs="Times New Roman"/>
          <w:sz w:val="22"/>
          <w:szCs w:val="22"/>
          <w:lang w:val="en-US"/>
        </w:rPr>
      </w:pPr>
      <w:r w:rsidRPr="001603E5">
        <w:rPr>
          <w:rFonts w:ascii="Times New Roman" w:hAnsi="Times New Roman" w:cs="Times New Roman"/>
          <w:sz w:val="22"/>
          <w:szCs w:val="22"/>
          <w:lang w:val="en-US"/>
        </w:rPr>
        <w:t xml:space="preserve">There is a concern </w:t>
      </w:r>
      <w:r w:rsidR="00C943A8">
        <w:rPr>
          <w:rFonts w:ascii="Times New Roman" w:hAnsi="Times New Roman" w:cs="Times New Roman"/>
          <w:sz w:val="22"/>
          <w:szCs w:val="22"/>
          <w:lang w:val="en-US"/>
        </w:rPr>
        <w:t>in</w:t>
      </w:r>
      <w:r w:rsidRPr="001603E5">
        <w:rPr>
          <w:rFonts w:ascii="Times New Roman" w:hAnsi="Times New Roman" w:cs="Times New Roman"/>
          <w:sz w:val="22"/>
          <w:szCs w:val="22"/>
          <w:lang w:val="en-US"/>
        </w:rPr>
        <w:t xml:space="preserve"> the marginally high number of female suicide bombers used in the initial attacks. While </w:t>
      </w:r>
      <w:r w:rsidR="00270720" w:rsidRPr="001603E5">
        <w:rPr>
          <w:rFonts w:ascii="Times New Roman" w:hAnsi="Times New Roman" w:cs="Times New Roman"/>
          <w:sz w:val="22"/>
          <w:szCs w:val="22"/>
          <w:lang w:val="en-US"/>
        </w:rPr>
        <w:t xml:space="preserve">it is not uncommon for South Asian groups to utilize female operatives for </w:t>
      </w:r>
      <w:r w:rsidR="00376B8F" w:rsidRPr="001603E5">
        <w:rPr>
          <w:rFonts w:ascii="Times New Roman" w:hAnsi="Times New Roman" w:cs="Times New Roman"/>
          <w:sz w:val="22"/>
          <w:szCs w:val="22"/>
          <w:lang w:val="en-US"/>
        </w:rPr>
        <w:t xml:space="preserve">security bypass, the </w:t>
      </w:r>
      <w:r w:rsidR="00BE2901" w:rsidRPr="001603E5">
        <w:rPr>
          <w:rFonts w:ascii="Times New Roman" w:hAnsi="Times New Roman" w:cs="Times New Roman"/>
          <w:sz w:val="22"/>
          <w:szCs w:val="22"/>
          <w:lang w:val="en-US"/>
        </w:rPr>
        <w:t>number</w:t>
      </w:r>
      <w:r w:rsidR="00376B8F" w:rsidRPr="001603E5">
        <w:rPr>
          <w:rFonts w:ascii="Times New Roman" w:hAnsi="Times New Roman" w:cs="Times New Roman"/>
          <w:sz w:val="22"/>
          <w:szCs w:val="22"/>
          <w:lang w:val="en-US"/>
        </w:rPr>
        <w:t xml:space="preserve"> of footages and reports of all-female squads and fireteams is highly unusual. Some, including Asifa Mengal and Hawa Baloch, both in their early 20s, have been reported to have been indoctrinated together, the latter </w:t>
      </w:r>
      <w:r w:rsidR="004C2966">
        <w:rPr>
          <w:rFonts w:ascii="Times New Roman" w:hAnsi="Times New Roman" w:cs="Times New Roman"/>
          <w:sz w:val="22"/>
          <w:szCs w:val="22"/>
          <w:lang w:val="en-US"/>
        </w:rPr>
        <w:t xml:space="preserve">being </w:t>
      </w:r>
      <w:r w:rsidR="00376B8F" w:rsidRPr="001603E5">
        <w:rPr>
          <w:rFonts w:ascii="Times New Roman" w:hAnsi="Times New Roman" w:cs="Times New Roman"/>
          <w:sz w:val="22"/>
          <w:szCs w:val="22"/>
          <w:lang w:val="en-US"/>
        </w:rPr>
        <w:t xml:space="preserve">a daughter of a former BLA fighter KIA in 2021. </w:t>
      </w:r>
    </w:p>
    <w:p w14:paraId="391798DC" w14:textId="181B1A22" w:rsidR="002C67FE" w:rsidRDefault="00D36FBB" w:rsidP="0061531D">
      <w:pPr>
        <w:rPr>
          <w:rFonts w:ascii="Times New Roman" w:hAnsi="Times New Roman" w:cs="Times New Roman"/>
          <w:sz w:val="22"/>
          <w:szCs w:val="22"/>
          <w:lang w:val="en-US"/>
        </w:rPr>
      </w:pPr>
      <w:hyperlink r:id="rId7" w:history="1">
        <w:r w:rsidRPr="00F476C4">
          <w:rPr>
            <w:rStyle w:val="Hyperlink"/>
            <w:rFonts w:ascii="Times New Roman" w:hAnsi="Times New Roman" w:cs="Times New Roman"/>
            <w:sz w:val="22"/>
            <w:szCs w:val="22"/>
            <w:lang w:val="en-US"/>
          </w:rPr>
          <w:t>https://x.com/i/status/2017993194345030003</w:t>
        </w:r>
      </w:hyperlink>
      <w:r w:rsidR="00A77DC1">
        <w:rPr>
          <w:rFonts w:ascii="Times New Roman" w:hAnsi="Times New Roman" w:cs="Times New Roman"/>
          <w:sz w:val="22"/>
          <w:szCs w:val="22"/>
          <w:lang w:val="en-US"/>
        </w:rPr>
        <w:t xml:space="preserve"> </w:t>
      </w:r>
    </w:p>
    <w:p w14:paraId="77475689" w14:textId="500F2142" w:rsidR="00A77DC1" w:rsidRPr="001603E5" w:rsidRDefault="00D36FBB" w:rsidP="0061531D">
      <w:pPr>
        <w:rPr>
          <w:rFonts w:ascii="Times New Roman" w:hAnsi="Times New Roman" w:cs="Times New Roman"/>
          <w:sz w:val="22"/>
          <w:szCs w:val="22"/>
          <w:lang w:val="en-US"/>
        </w:rPr>
      </w:pPr>
      <w:hyperlink r:id="rId8" w:history="1">
        <w:r w:rsidRPr="00F476C4">
          <w:rPr>
            <w:rStyle w:val="Hyperlink"/>
            <w:rFonts w:ascii="Times New Roman" w:hAnsi="Times New Roman" w:cs="Times New Roman"/>
            <w:sz w:val="22"/>
            <w:szCs w:val="22"/>
            <w:lang w:val="en-US"/>
          </w:rPr>
          <w:t>https://x.com/i/status/2018090461496332448</w:t>
        </w:r>
      </w:hyperlink>
      <w:r w:rsidR="00A77DC1">
        <w:rPr>
          <w:rFonts w:ascii="Times New Roman" w:hAnsi="Times New Roman" w:cs="Times New Roman"/>
          <w:sz w:val="22"/>
          <w:szCs w:val="22"/>
          <w:lang w:val="en-US"/>
        </w:rPr>
        <w:t xml:space="preserve"> </w:t>
      </w:r>
    </w:p>
    <w:p w14:paraId="66FDFF95" w14:textId="53A78DC2" w:rsidR="00092AAD" w:rsidRDefault="00D36FBB" w:rsidP="0061531D">
      <w:pPr>
        <w:rPr>
          <w:rFonts w:ascii="Times New Roman" w:hAnsi="Times New Roman" w:cs="Times New Roman"/>
          <w:sz w:val="22"/>
          <w:szCs w:val="22"/>
          <w:lang w:val="en-US"/>
        </w:rPr>
      </w:pPr>
      <w:hyperlink r:id="rId9" w:history="1">
        <w:r w:rsidRPr="00F476C4">
          <w:rPr>
            <w:rStyle w:val="Hyperlink"/>
            <w:rFonts w:ascii="Times New Roman" w:hAnsi="Times New Roman" w:cs="Times New Roman"/>
            <w:sz w:val="22"/>
            <w:szCs w:val="22"/>
            <w:lang w:val="en-US"/>
          </w:rPr>
          <w:t>https://x.com/i/status/2018100961592344665</w:t>
        </w:r>
      </w:hyperlink>
      <w:r w:rsidR="00092AAD">
        <w:rPr>
          <w:rFonts w:ascii="Times New Roman" w:hAnsi="Times New Roman" w:cs="Times New Roman"/>
          <w:sz w:val="22"/>
          <w:szCs w:val="22"/>
          <w:lang w:val="en-US"/>
        </w:rPr>
        <w:t xml:space="preserve"> </w:t>
      </w:r>
    </w:p>
    <w:p w14:paraId="48BDD6B5" w14:textId="415F6CDE" w:rsidR="00D36FBB" w:rsidRDefault="00D36FBB" w:rsidP="0061531D">
      <w:pPr>
        <w:rPr>
          <w:rFonts w:ascii="Times New Roman" w:hAnsi="Times New Roman" w:cs="Times New Roman"/>
          <w:sz w:val="22"/>
          <w:szCs w:val="22"/>
          <w:lang w:val="en-US"/>
        </w:rPr>
      </w:pPr>
      <w:hyperlink r:id="rId10" w:history="1">
        <w:r w:rsidRPr="00F476C4">
          <w:rPr>
            <w:rStyle w:val="Hyperlink"/>
            <w:rFonts w:ascii="Times New Roman" w:hAnsi="Times New Roman" w:cs="Times New Roman"/>
            <w:sz w:val="22"/>
            <w:szCs w:val="22"/>
            <w:lang w:val="en-US"/>
          </w:rPr>
          <w:t>https://x.com/mediahamasa/status/2018293385262457281</w:t>
        </w:r>
      </w:hyperlink>
      <w:r>
        <w:rPr>
          <w:rFonts w:ascii="Times New Roman" w:hAnsi="Times New Roman" w:cs="Times New Roman"/>
          <w:sz w:val="22"/>
          <w:szCs w:val="22"/>
          <w:lang w:val="en-US"/>
        </w:rPr>
        <w:t xml:space="preserve"> </w:t>
      </w:r>
    </w:p>
    <w:p w14:paraId="28B0DDDA" w14:textId="68568B9F" w:rsidR="00376B8F" w:rsidRPr="001603E5" w:rsidRDefault="00376B8F" w:rsidP="0061531D">
      <w:pPr>
        <w:rPr>
          <w:rFonts w:ascii="Times New Roman" w:hAnsi="Times New Roman" w:cs="Times New Roman"/>
          <w:sz w:val="22"/>
          <w:szCs w:val="22"/>
          <w:lang w:val="en-US"/>
        </w:rPr>
      </w:pPr>
      <w:r w:rsidRPr="001603E5">
        <w:rPr>
          <w:rFonts w:ascii="Times New Roman" w:hAnsi="Times New Roman" w:cs="Times New Roman"/>
          <w:sz w:val="22"/>
          <w:szCs w:val="22"/>
          <w:lang w:val="en-US"/>
        </w:rPr>
        <w:t xml:space="preserve">At the tail end of the clearance operation in Baluchistan, an additional BLA attack was reported in Zehri. </w:t>
      </w:r>
      <w:r w:rsidR="00BE2901">
        <w:rPr>
          <w:rFonts w:ascii="Times New Roman" w:hAnsi="Times New Roman" w:cs="Times New Roman"/>
          <w:sz w:val="22"/>
          <w:szCs w:val="22"/>
          <w:lang w:val="en-US"/>
        </w:rPr>
        <w:t>A</w:t>
      </w:r>
      <w:r w:rsidRPr="001603E5">
        <w:rPr>
          <w:rFonts w:ascii="Times New Roman" w:hAnsi="Times New Roman" w:cs="Times New Roman"/>
          <w:sz w:val="22"/>
          <w:szCs w:val="22"/>
          <w:lang w:val="en-US"/>
        </w:rPr>
        <w:t xml:space="preserve"> total of 16 militants in the area were neutralized.</w:t>
      </w:r>
    </w:p>
    <w:p w14:paraId="3021EE64" w14:textId="507ADC4D" w:rsidR="00376B8F" w:rsidRPr="001603E5" w:rsidRDefault="00D36FBB" w:rsidP="0061531D">
      <w:pPr>
        <w:rPr>
          <w:rFonts w:ascii="Times New Roman" w:hAnsi="Times New Roman" w:cs="Times New Roman"/>
          <w:sz w:val="22"/>
          <w:szCs w:val="22"/>
          <w:lang w:val="en-US"/>
        </w:rPr>
      </w:pPr>
      <w:hyperlink r:id="rId11" w:history="1">
        <w:r w:rsidRPr="00F476C4">
          <w:rPr>
            <w:rStyle w:val="Hyperlink"/>
            <w:rFonts w:ascii="Times New Roman" w:hAnsi="Times New Roman" w:cs="Times New Roman"/>
            <w:sz w:val="22"/>
            <w:szCs w:val="22"/>
            <w:lang w:val="en-US"/>
          </w:rPr>
          <w:t>https://x.com/War_Analysts/status/2018625072735703133</w:t>
        </w:r>
      </w:hyperlink>
      <w:r w:rsidR="00376B8F" w:rsidRPr="001603E5">
        <w:rPr>
          <w:rFonts w:ascii="Times New Roman" w:hAnsi="Times New Roman" w:cs="Times New Roman"/>
          <w:sz w:val="22"/>
          <w:szCs w:val="22"/>
          <w:lang w:val="en-US"/>
        </w:rPr>
        <w:t xml:space="preserve"> </w:t>
      </w:r>
    </w:p>
    <w:p w14:paraId="60DF6A6B" w14:textId="648DCF00" w:rsidR="00376B8F" w:rsidRPr="001603E5" w:rsidRDefault="00376B8F" w:rsidP="0061531D">
      <w:pPr>
        <w:rPr>
          <w:rFonts w:ascii="Times New Roman" w:hAnsi="Times New Roman" w:cs="Times New Roman"/>
          <w:sz w:val="22"/>
          <w:szCs w:val="22"/>
          <w:lang w:val="en-US"/>
        </w:rPr>
      </w:pPr>
      <w:r w:rsidRPr="001603E5">
        <w:rPr>
          <w:rFonts w:ascii="Times New Roman" w:hAnsi="Times New Roman" w:cs="Times New Roman"/>
          <w:sz w:val="22"/>
          <w:szCs w:val="22"/>
          <w:lang w:val="en-US"/>
        </w:rPr>
        <w:t>On 4 FEB 2026, a coordinated attack on an ISIS-K Facility was reported, resulting in 11 ISKP casualties. Most of the deceased appear to be foreign national</w:t>
      </w:r>
      <w:r w:rsidR="00681AD6">
        <w:rPr>
          <w:rFonts w:ascii="Times New Roman" w:hAnsi="Times New Roman" w:cs="Times New Roman"/>
          <w:sz w:val="22"/>
          <w:szCs w:val="22"/>
          <w:lang w:val="en-US"/>
        </w:rPr>
        <w:t xml:space="preserve"> members</w:t>
      </w:r>
      <w:r w:rsidRPr="001603E5">
        <w:rPr>
          <w:rFonts w:ascii="Times New Roman" w:hAnsi="Times New Roman" w:cs="Times New Roman"/>
          <w:sz w:val="22"/>
          <w:szCs w:val="22"/>
          <w:lang w:val="en-US"/>
        </w:rPr>
        <w:t xml:space="preserve"> who </w:t>
      </w:r>
      <w:r w:rsidR="00B9619C">
        <w:rPr>
          <w:rFonts w:ascii="Times New Roman" w:hAnsi="Times New Roman" w:cs="Times New Roman"/>
          <w:sz w:val="22"/>
          <w:szCs w:val="22"/>
          <w:lang w:val="en-US"/>
        </w:rPr>
        <w:t>consolidated following a kinetic strike</w:t>
      </w:r>
      <w:r w:rsidRPr="001603E5">
        <w:rPr>
          <w:rFonts w:ascii="Times New Roman" w:hAnsi="Times New Roman" w:cs="Times New Roman"/>
          <w:sz w:val="22"/>
          <w:szCs w:val="22"/>
          <w:lang w:val="en-US"/>
        </w:rPr>
        <w:t>.</w:t>
      </w:r>
    </w:p>
    <w:p w14:paraId="37214CDF" w14:textId="3F086E52" w:rsidR="00D35520" w:rsidRDefault="00376B8F" w:rsidP="0061531D">
      <w:pPr>
        <w:rPr>
          <w:rFonts w:ascii="Times New Roman" w:hAnsi="Times New Roman" w:cs="Times New Roman"/>
          <w:sz w:val="22"/>
          <w:szCs w:val="22"/>
          <w:lang w:val="en-US"/>
        </w:rPr>
      </w:pPr>
      <w:hyperlink r:id="rId12" w:history="1">
        <w:r w:rsidRPr="001603E5">
          <w:rPr>
            <w:rStyle w:val="Hyperlink"/>
            <w:rFonts w:ascii="Times New Roman" w:hAnsi="Times New Roman" w:cs="Times New Roman"/>
            <w:sz w:val="22"/>
            <w:szCs w:val="22"/>
            <w:lang w:val="en-US"/>
          </w:rPr>
          <w:t>https://x.com/i/status/2018742307911094716</w:t>
        </w:r>
      </w:hyperlink>
      <w:r w:rsidRPr="001603E5">
        <w:rPr>
          <w:rFonts w:ascii="Times New Roman" w:hAnsi="Times New Roman" w:cs="Times New Roman"/>
          <w:sz w:val="22"/>
          <w:szCs w:val="22"/>
          <w:lang w:val="en-US"/>
        </w:rPr>
        <w:t xml:space="preserve"> </w:t>
      </w:r>
    </w:p>
    <w:p w14:paraId="73F18DD3" w14:textId="77777777" w:rsidR="001F62F2" w:rsidRDefault="001F62F2" w:rsidP="0061531D">
      <w:pPr>
        <w:rPr>
          <w:rFonts w:ascii="Times New Roman" w:hAnsi="Times New Roman" w:cs="Times New Roman"/>
          <w:sz w:val="22"/>
          <w:szCs w:val="22"/>
          <w:lang w:val="en-US"/>
        </w:rPr>
      </w:pPr>
    </w:p>
    <w:p w14:paraId="1F15CF6E" w14:textId="3BB57338" w:rsidR="001A5E58" w:rsidRDefault="001A5E58" w:rsidP="0061531D">
      <w:pPr>
        <w:rPr>
          <w:rFonts w:ascii="Times New Roman" w:hAnsi="Times New Roman" w:cs="Times New Roman"/>
          <w:sz w:val="22"/>
          <w:szCs w:val="22"/>
          <w:lang w:val="en-US"/>
        </w:rPr>
      </w:pPr>
      <w:r>
        <w:rPr>
          <w:rFonts w:ascii="Times New Roman" w:hAnsi="Times New Roman" w:cs="Times New Roman"/>
          <w:b/>
          <w:bCs/>
          <w:sz w:val="22"/>
          <w:szCs w:val="22"/>
          <w:lang w:val="en-US"/>
        </w:rPr>
        <w:t xml:space="preserve">PREPARED BY: </w:t>
      </w:r>
      <w:r w:rsidR="00526250">
        <w:rPr>
          <w:rFonts w:ascii="Times New Roman" w:hAnsi="Times New Roman" w:cs="Times New Roman"/>
          <w:sz w:val="22"/>
          <w:szCs w:val="22"/>
          <w:lang w:val="en-US"/>
        </w:rPr>
        <w:t>Charles Kim</w:t>
      </w:r>
      <w:r w:rsidR="00566EE3">
        <w:rPr>
          <w:rFonts w:ascii="Times New Roman" w:hAnsi="Times New Roman" w:cs="Times New Roman"/>
          <w:sz w:val="22"/>
          <w:szCs w:val="22"/>
          <w:lang w:val="en-US"/>
        </w:rPr>
        <w:t xml:space="preserve"> </w:t>
      </w:r>
    </w:p>
    <w:p w14:paraId="52A02C79" w14:textId="54313FF9" w:rsidR="00526250" w:rsidRPr="00526250" w:rsidRDefault="00526250" w:rsidP="0061531D">
      <w:pPr>
        <w:rPr>
          <w:rFonts w:ascii="Times New Roman" w:hAnsi="Times New Roman" w:cs="Times New Roman"/>
          <w:b/>
          <w:bCs/>
          <w:sz w:val="22"/>
          <w:szCs w:val="22"/>
          <w:lang w:val="en-US"/>
        </w:rPr>
      </w:pPr>
      <w:r>
        <w:rPr>
          <w:rFonts w:ascii="Times New Roman" w:hAnsi="Times New Roman" w:cs="Times New Roman"/>
          <w:b/>
          <w:bCs/>
          <w:sz w:val="22"/>
          <w:szCs w:val="22"/>
          <w:lang w:val="en-US"/>
        </w:rPr>
        <w:t>DATE: 4 FEB 2026</w:t>
      </w:r>
    </w:p>
    <w:sectPr w:rsidR="00526250" w:rsidRPr="00526250">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63922" w14:textId="77777777" w:rsidR="00B65A86" w:rsidRDefault="00B65A86" w:rsidP="00B65A86">
      <w:pPr>
        <w:spacing w:after="0" w:line="240" w:lineRule="auto"/>
      </w:pPr>
      <w:r>
        <w:separator/>
      </w:r>
    </w:p>
  </w:endnote>
  <w:endnote w:type="continuationSeparator" w:id="0">
    <w:p w14:paraId="32781B14" w14:textId="77777777" w:rsidR="00B65A86" w:rsidRDefault="00B65A86" w:rsidP="00B65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5C22B" w14:textId="3358EB54" w:rsidR="00B65A86" w:rsidRPr="007D66B3" w:rsidRDefault="00B65A86" w:rsidP="00B65A86">
    <w:pPr>
      <w:jc w:val="center"/>
      <w:rPr>
        <w:rFonts w:ascii="Times New Roman" w:hAnsi="Times New Roman" w:cs="Times New Roman"/>
      </w:rPr>
    </w:pPr>
    <w:r w:rsidRPr="007D66B3">
      <w:rPr>
        <w:rFonts w:ascii="Times New Roman" w:hAnsi="Times New Roman" w:cs="Times New Roman"/>
        <w:b/>
        <w:bCs/>
        <w:lang w:val="en-US"/>
      </w:rPr>
      <w:t xml:space="preserve">Counterinsurgency (COIN) Operations Following Operation </w:t>
    </w:r>
    <w:proofErr w:type="spellStart"/>
    <w:r w:rsidR="00BE73B7">
      <w:rPr>
        <w:rFonts w:ascii="Times New Roman" w:hAnsi="Times New Roman" w:cs="Times New Roman"/>
        <w:b/>
        <w:bCs/>
        <w:lang w:val="en-US"/>
      </w:rPr>
      <w:t>Herof</w:t>
    </w:r>
    <w:proofErr w:type="spellEnd"/>
    <w:r w:rsidRPr="007D66B3">
      <w:rPr>
        <w:rFonts w:ascii="Times New Roman" w:hAnsi="Times New Roman" w:cs="Times New Roman"/>
        <w:b/>
        <w:bCs/>
        <w:lang w:val="en-US"/>
      </w:rPr>
      <w:t xml:space="preserve"> 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F306D" w14:textId="77777777" w:rsidR="00B65A86" w:rsidRDefault="00B65A86" w:rsidP="00B65A86">
      <w:pPr>
        <w:spacing w:after="0" w:line="240" w:lineRule="auto"/>
      </w:pPr>
      <w:r>
        <w:separator/>
      </w:r>
    </w:p>
  </w:footnote>
  <w:footnote w:type="continuationSeparator" w:id="0">
    <w:p w14:paraId="619E5963" w14:textId="77777777" w:rsidR="00B65A86" w:rsidRDefault="00B65A86" w:rsidP="00B65A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3CD46" w14:textId="6BAB907C" w:rsidR="00B65A86" w:rsidRPr="007D66B3" w:rsidRDefault="00B65A86" w:rsidP="00B65A86">
    <w:pPr>
      <w:jc w:val="center"/>
      <w:rPr>
        <w:rFonts w:ascii="Times New Roman" w:hAnsi="Times New Roman" w:cs="Times New Roman"/>
        <w:b/>
        <w:bCs/>
        <w:lang w:val="en-US"/>
      </w:rPr>
    </w:pPr>
    <w:r w:rsidRPr="007D66B3">
      <w:rPr>
        <w:rFonts w:ascii="Times New Roman" w:hAnsi="Times New Roman" w:cs="Times New Roman"/>
        <w:b/>
        <w:bCs/>
        <w:lang w:val="en-US"/>
      </w:rPr>
      <w:t xml:space="preserve">Counterinsurgency (COIN) Operations Following Operation </w:t>
    </w:r>
    <w:proofErr w:type="spellStart"/>
    <w:r w:rsidR="00BE73B7">
      <w:rPr>
        <w:rFonts w:ascii="Times New Roman" w:hAnsi="Times New Roman" w:cs="Times New Roman"/>
        <w:b/>
        <w:bCs/>
        <w:lang w:val="en-US"/>
      </w:rPr>
      <w:t>Herof</w:t>
    </w:r>
    <w:proofErr w:type="spellEnd"/>
    <w:r w:rsidRPr="007D66B3">
      <w:rPr>
        <w:rFonts w:ascii="Times New Roman" w:hAnsi="Times New Roman" w:cs="Times New Roman"/>
        <w:b/>
        <w:bCs/>
        <w:lang w:val="en-US"/>
      </w:rPr>
      <w:t xml:space="preserve"> 2.0</w:t>
    </w:r>
  </w:p>
  <w:p w14:paraId="481BF2D2" w14:textId="77777777" w:rsidR="00B65A86" w:rsidRDefault="00B65A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FA5AB3"/>
    <w:multiLevelType w:val="hybridMultilevel"/>
    <w:tmpl w:val="5144F20C"/>
    <w:lvl w:ilvl="0" w:tplc="98A20490">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872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2FD"/>
    <w:rsid w:val="000252FD"/>
    <w:rsid w:val="000547E5"/>
    <w:rsid w:val="00092AAD"/>
    <w:rsid w:val="000B2FA2"/>
    <w:rsid w:val="00110ED8"/>
    <w:rsid w:val="001603E5"/>
    <w:rsid w:val="001A3600"/>
    <w:rsid w:val="001A5E58"/>
    <w:rsid w:val="001B165D"/>
    <w:rsid w:val="001F62F2"/>
    <w:rsid w:val="002523BF"/>
    <w:rsid w:val="00270720"/>
    <w:rsid w:val="002C67FE"/>
    <w:rsid w:val="002E127D"/>
    <w:rsid w:val="003323D2"/>
    <w:rsid w:val="003324D7"/>
    <w:rsid w:val="00376B8F"/>
    <w:rsid w:val="003B7DAA"/>
    <w:rsid w:val="00412452"/>
    <w:rsid w:val="004607E0"/>
    <w:rsid w:val="00465476"/>
    <w:rsid w:val="00496CEF"/>
    <w:rsid w:val="004C2966"/>
    <w:rsid w:val="004D1266"/>
    <w:rsid w:val="004F08B7"/>
    <w:rsid w:val="005013F3"/>
    <w:rsid w:val="00526250"/>
    <w:rsid w:val="00545A47"/>
    <w:rsid w:val="00566EE3"/>
    <w:rsid w:val="005D3FD0"/>
    <w:rsid w:val="0061531D"/>
    <w:rsid w:val="0063252F"/>
    <w:rsid w:val="00681AD6"/>
    <w:rsid w:val="006D47D8"/>
    <w:rsid w:val="0072013C"/>
    <w:rsid w:val="007569D2"/>
    <w:rsid w:val="007644B6"/>
    <w:rsid w:val="007D66B3"/>
    <w:rsid w:val="0080593E"/>
    <w:rsid w:val="00854641"/>
    <w:rsid w:val="008A597C"/>
    <w:rsid w:val="008B20F7"/>
    <w:rsid w:val="008C289E"/>
    <w:rsid w:val="00984118"/>
    <w:rsid w:val="00A14F2F"/>
    <w:rsid w:val="00A77DC1"/>
    <w:rsid w:val="00AB70C2"/>
    <w:rsid w:val="00B07033"/>
    <w:rsid w:val="00B12153"/>
    <w:rsid w:val="00B24FA5"/>
    <w:rsid w:val="00B65A86"/>
    <w:rsid w:val="00B91972"/>
    <w:rsid w:val="00B9619C"/>
    <w:rsid w:val="00BE2901"/>
    <w:rsid w:val="00BE5D28"/>
    <w:rsid w:val="00BE73B7"/>
    <w:rsid w:val="00C00A4C"/>
    <w:rsid w:val="00C1367B"/>
    <w:rsid w:val="00C376D2"/>
    <w:rsid w:val="00C52779"/>
    <w:rsid w:val="00C943A8"/>
    <w:rsid w:val="00D35520"/>
    <w:rsid w:val="00D36FBB"/>
    <w:rsid w:val="00DC3A5D"/>
    <w:rsid w:val="00DD6A25"/>
    <w:rsid w:val="00DF2159"/>
    <w:rsid w:val="00E73D5A"/>
    <w:rsid w:val="00ED225A"/>
    <w:rsid w:val="00F04A46"/>
    <w:rsid w:val="00F05DD4"/>
    <w:rsid w:val="00F71890"/>
    <w:rsid w:val="00F938F4"/>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ECD9E"/>
  <w15:chartTrackingRefBased/>
  <w15:docId w15:val="{961145FA-8BEB-485C-9A47-639BD50AB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2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2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2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2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2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2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2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2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2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2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2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2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2FD"/>
    <w:rPr>
      <w:rFonts w:eastAsiaTheme="majorEastAsia" w:cstheme="majorBidi"/>
      <w:color w:val="272727" w:themeColor="text1" w:themeTint="D8"/>
    </w:rPr>
  </w:style>
  <w:style w:type="paragraph" w:styleId="Title">
    <w:name w:val="Title"/>
    <w:basedOn w:val="Normal"/>
    <w:next w:val="Normal"/>
    <w:link w:val="TitleChar"/>
    <w:uiPriority w:val="10"/>
    <w:qFormat/>
    <w:rsid w:val="00025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2FD"/>
    <w:pPr>
      <w:spacing w:before="160"/>
      <w:jc w:val="center"/>
    </w:pPr>
    <w:rPr>
      <w:i/>
      <w:iCs/>
      <w:color w:val="404040" w:themeColor="text1" w:themeTint="BF"/>
    </w:rPr>
  </w:style>
  <w:style w:type="character" w:customStyle="1" w:styleId="QuoteChar">
    <w:name w:val="Quote Char"/>
    <w:basedOn w:val="DefaultParagraphFont"/>
    <w:link w:val="Quote"/>
    <w:uiPriority w:val="29"/>
    <w:rsid w:val="000252FD"/>
    <w:rPr>
      <w:i/>
      <w:iCs/>
      <w:color w:val="404040" w:themeColor="text1" w:themeTint="BF"/>
    </w:rPr>
  </w:style>
  <w:style w:type="paragraph" w:styleId="ListParagraph">
    <w:name w:val="List Paragraph"/>
    <w:basedOn w:val="Normal"/>
    <w:uiPriority w:val="34"/>
    <w:qFormat/>
    <w:rsid w:val="000252FD"/>
    <w:pPr>
      <w:ind w:left="720"/>
      <w:contextualSpacing/>
    </w:pPr>
  </w:style>
  <w:style w:type="character" w:styleId="IntenseEmphasis">
    <w:name w:val="Intense Emphasis"/>
    <w:basedOn w:val="DefaultParagraphFont"/>
    <w:uiPriority w:val="21"/>
    <w:qFormat/>
    <w:rsid w:val="000252FD"/>
    <w:rPr>
      <w:i/>
      <w:iCs/>
      <w:color w:val="0F4761" w:themeColor="accent1" w:themeShade="BF"/>
    </w:rPr>
  </w:style>
  <w:style w:type="paragraph" w:styleId="IntenseQuote">
    <w:name w:val="Intense Quote"/>
    <w:basedOn w:val="Normal"/>
    <w:next w:val="Normal"/>
    <w:link w:val="IntenseQuoteChar"/>
    <w:uiPriority w:val="30"/>
    <w:qFormat/>
    <w:rsid w:val="00025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2FD"/>
    <w:rPr>
      <w:i/>
      <w:iCs/>
      <w:color w:val="0F4761" w:themeColor="accent1" w:themeShade="BF"/>
    </w:rPr>
  </w:style>
  <w:style w:type="character" w:styleId="IntenseReference">
    <w:name w:val="Intense Reference"/>
    <w:basedOn w:val="DefaultParagraphFont"/>
    <w:uiPriority w:val="32"/>
    <w:qFormat/>
    <w:rsid w:val="000252FD"/>
    <w:rPr>
      <w:b/>
      <w:bCs/>
      <w:smallCaps/>
      <w:color w:val="0F4761" w:themeColor="accent1" w:themeShade="BF"/>
      <w:spacing w:val="5"/>
    </w:rPr>
  </w:style>
  <w:style w:type="character" w:styleId="Hyperlink">
    <w:name w:val="Hyperlink"/>
    <w:basedOn w:val="DefaultParagraphFont"/>
    <w:uiPriority w:val="99"/>
    <w:unhideWhenUsed/>
    <w:rsid w:val="00376B8F"/>
    <w:rPr>
      <w:color w:val="467886" w:themeColor="hyperlink"/>
      <w:u w:val="single"/>
    </w:rPr>
  </w:style>
  <w:style w:type="character" w:styleId="UnresolvedMention">
    <w:name w:val="Unresolved Mention"/>
    <w:basedOn w:val="DefaultParagraphFont"/>
    <w:uiPriority w:val="99"/>
    <w:semiHidden/>
    <w:unhideWhenUsed/>
    <w:rsid w:val="00376B8F"/>
    <w:rPr>
      <w:color w:val="605E5C"/>
      <w:shd w:val="clear" w:color="auto" w:fill="E1DFDD"/>
    </w:rPr>
  </w:style>
  <w:style w:type="paragraph" w:styleId="Header">
    <w:name w:val="header"/>
    <w:basedOn w:val="Normal"/>
    <w:link w:val="HeaderChar"/>
    <w:uiPriority w:val="99"/>
    <w:unhideWhenUsed/>
    <w:rsid w:val="00B65A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5A86"/>
  </w:style>
  <w:style w:type="paragraph" w:styleId="Footer">
    <w:name w:val="footer"/>
    <w:basedOn w:val="Normal"/>
    <w:link w:val="FooterChar"/>
    <w:uiPriority w:val="99"/>
    <w:unhideWhenUsed/>
    <w:rsid w:val="00B65A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5A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x.com/i/status/2018090461496332448"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x.com/i/status/2017993194345030003" TargetMode="External"/><Relationship Id="rId12" Type="http://schemas.openxmlformats.org/officeDocument/2006/relationships/hyperlink" Target="https://x.com/i/status/201874230791109471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x.com/War_Analysts/status/2018625072735703133"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x.com/mediahamasa/status/2018293385262457281" TargetMode="External"/><Relationship Id="rId4" Type="http://schemas.openxmlformats.org/officeDocument/2006/relationships/webSettings" Target="webSettings.xml"/><Relationship Id="rId9" Type="http://schemas.openxmlformats.org/officeDocument/2006/relationships/hyperlink" Target="https://x.com/i/status/2018100961592344665"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1111</TotalTime>
  <Pages>2</Pages>
  <Words>588</Words>
  <Characters>3411</Characters>
  <Application>Microsoft Office Word</Application>
  <DocSecurity>0</DocSecurity>
  <Lines>68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Kim</dc:creator>
  <cp:keywords/>
  <dc:description/>
  <cp:lastModifiedBy>Charles Kim</cp:lastModifiedBy>
  <cp:revision>61</cp:revision>
  <dcterms:created xsi:type="dcterms:W3CDTF">2026-02-03T17:56:00Z</dcterms:created>
  <dcterms:modified xsi:type="dcterms:W3CDTF">2026-02-04T12:26:00Z</dcterms:modified>
</cp:coreProperties>
</file>