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7286" w14:textId="77777777" w:rsidR="00BA6A09" w:rsidRPr="00BA6A09" w:rsidRDefault="00BA6A09" w:rsidP="00BA6A09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color w:val="C05708"/>
          <w:sz w:val="33"/>
          <w:szCs w:val="33"/>
        </w:rPr>
      </w:pPr>
      <w:r w:rsidRPr="00BA6A09">
        <w:rPr>
          <w:rFonts w:ascii="Roboto" w:eastAsia="Times New Roman" w:hAnsi="Roboto" w:cs="Times New Roman"/>
          <w:color w:val="C05708"/>
          <w:sz w:val="33"/>
          <w:szCs w:val="33"/>
        </w:rPr>
        <w:t>Maintain Level-1 MATLAB S-Functions</w:t>
      </w:r>
    </w:p>
    <w:p w14:paraId="45663A53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bookmarkStart w:id="0" w:name="d123e4303"/>
      <w:bookmarkStart w:id="1" w:name="d123e4306"/>
      <w:bookmarkEnd w:id="0"/>
      <w:bookmarkEnd w:id="1"/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About the Maintenance of Level-1 MATLAB S-Functions</w:t>
      </w:r>
    </w:p>
    <w:p w14:paraId="7DD84C1A" w14:textId="77777777" w:rsidR="00BA6A09" w:rsidRPr="00BA6A09" w:rsidRDefault="00BA6A09" w:rsidP="00BA6A09">
      <w:pPr>
        <w:shd w:val="clear" w:color="auto" w:fill="E2F0FF"/>
        <w:spacing w:after="195" w:line="240" w:lineRule="auto"/>
        <w:rPr>
          <w:rFonts w:ascii="Times New Roman" w:eastAsia="Times New Roman" w:hAnsi="Times New Roman" w:cs="Times New Roman"/>
          <w:color w:val="212121"/>
          <w:sz w:val="23"/>
          <w:szCs w:val="23"/>
        </w:rPr>
      </w:pPr>
      <w:r w:rsidRPr="00BA6A09">
        <w:rPr>
          <w:rFonts w:ascii="Times New Roman" w:eastAsia="Times New Roman" w:hAnsi="Times New Roman" w:cs="Times New Roman"/>
          <w:b/>
          <w:bCs/>
          <w:color w:val="212121"/>
          <w:sz w:val="23"/>
          <w:szCs w:val="23"/>
        </w:rPr>
        <w:t>Note</w:t>
      </w:r>
    </w:p>
    <w:p w14:paraId="6DEC8C5C" w14:textId="77777777" w:rsidR="00BA6A09" w:rsidRPr="00BA6A09" w:rsidRDefault="00BA6A09" w:rsidP="00BA6A09">
      <w:pPr>
        <w:shd w:val="clear" w:color="auto" w:fill="E2F0FF"/>
        <w:spacing w:before="75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A6A09">
        <w:rPr>
          <w:rFonts w:ascii="Times New Roman" w:eastAsia="Times New Roman" w:hAnsi="Times New Roman" w:cs="Times New Roman"/>
          <w:color w:val="212121"/>
          <w:sz w:val="20"/>
          <w:szCs w:val="20"/>
        </w:rPr>
        <w:t>The information provided in this section is intended only for use in maintaining existing Level-1 MATLAB</w:t>
      </w:r>
      <w:r w:rsidRPr="00BA6A09">
        <w:rPr>
          <w:rFonts w:ascii="Times New Roman" w:eastAsia="Times New Roman" w:hAnsi="Times New Roman" w:cs="Times New Roman"/>
          <w:color w:val="212121"/>
          <w:sz w:val="15"/>
          <w:szCs w:val="15"/>
          <w:vertAlign w:val="superscript"/>
        </w:rPr>
        <w:t>®</w:t>
      </w:r>
      <w:r w:rsidRPr="00BA6A09">
        <w:rPr>
          <w:rFonts w:ascii="Times New Roman" w:eastAsia="Times New Roman" w:hAnsi="Times New Roman" w:cs="Times New Roman"/>
          <w:color w:val="212121"/>
          <w:sz w:val="20"/>
          <w:szCs w:val="20"/>
        </w:rPr>
        <w:t> S-functions. Use the more capable Level-2 API to develop new MATLAB S-functions (see </w:t>
      </w:r>
      <w:hyperlink r:id="rId6" w:history="1">
        <w:r w:rsidRPr="00BA6A09">
          <w:rPr>
            <w:rFonts w:ascii="Times New Roman" w:eastAsia="Times New Roman" w:hAnsi="Times New Roman" w:cs="Times New Roman"/>
            <w:color w:val="0076A8"/>
            <w:sz w:val="24"/>
            <w:szCs w:val="24"/>
            <w:u w:val="single"/>
          </w:rPr>
          <w:t>Write Level-2 MATLAB S-Functions</w:t>
        </w:r>
      </w:hyperlink>
      <w:r w:rsidRPr="00BA6A09">
        <w:rPr>
          <w:rFonts w:ascii="Times New Roman" w:eastAsia="Times New Roman" w:hAnsi="Times New Roman" w:cs="Times New Roman"/>
          <w:color w:val="212121"/>
          <w:sz w:val="20"/>
          <w:szCs w:val="20"/>
        </w:rPr>
        <w:t>). Level-1 MATLAB S-functions support a much smaller subset of the S-function API then Level-2 MATLAB S-functions, and their features are limited compared to built-in blocks.</w:t>
      </w:r>
    </w:p>
    <w:p w14:paraId="26D19CA2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d123e4330"/>
      <w:bookmarkStart w:id="3" w:name="d123e4333"/>
      <w:bookmarkEnd w:id="2"/>
      <w:bookmarkEnd w:id="3"/>
      <w:r w:rsidRPr="00BA6A09">
        <w:rPr>
          <w:rFonts w:ascii="Times New Roman" w:eastAsia="Times New Roman" w:hAnsi="Times New Roman" w:cs="Times New Roman"/>
          <w:sz w:val="24"/>
          <w:szCs w:val="24"/>
        </w:rPr>
        <w:t>A Level-1 MATLAB S-function is a MATLAB function of the following form</w:t>
      </w:r>
    </w:p>
    <w:p w14:paraId="5272CC64" w14:textId="77777777" w:rsidR="00BA6A09" w:rsidRPr="00BA6A09" w:rsidRDefault="00BA6A09" w:rsidP="00BA6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urier New"/>
          <w:sz w:val="20"/>
          <w:szCs w:val="20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>[</w:t>
      </w:r>
      <w:proofErr w:type="gramStart"/>
      <w:r w:rsidRPr="00BA6A09">
        <w:rPr>
          <w:rFonts w:ascii="Consolas" w:eastAsia="Times New Roman" w:hAnsi="Consolas" w:cs="Courier New"/>
          <w:sz w:val="20"/>
          <w:szCs w:val="20"/>
        </w:rPr>
        <w:t>sys,x</w:t>
      </w:r>
      <w:proofErr w:type="gramEnd"/>
      <w:r w:rsidRPr="00BA6A09">
        <w:rPr>
          <w:rFonts w:ascii="Consolas" w:eastAsia="Times New Roman" w:hAnsi="Consolas" w:cs="Courier New"/>
          <w:sz w:val="20"/>
          <w:szCs w:val="20"/>
        </w:rPr>
        <w:t>0,str,ts]=</w:t>
      </w:r>
      <w:r w:rsidRPr="00BA6A09">
        <w:rPr>
          <w:rFonts w:ascii="Consolas" w:eastAsia="Times New Roman" w:hAnsi="Consolas" w:cs="Courier New"/>
          <w:i/>
          <w:iCs/>
          <w:sz w:val="20"/>
          <w:szCs w:val="20"/>
        </w:rPr>
        <w:t>f</w:t>
      </w:r>
      <w:r w:rsidRPr="00BA6A09">
        <w:rPr>
          <w:rFonts w:ascii="Consolas" w:eastAsia="Times New Roman" w:hAnsi="Consolas" w:cs="Courier New"/>
          <w:sz w:val="20"/>
          <w:szCs w:val="20"/>
        </w:rPr>
        <w:t>(t,x,u,flag,p1,p2,...)</w:t>
      </w:r>
    </w:p>
    <w:p w14:paraId="1917F47E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where </w:t>
      </w:r>
      <w:r w:rsidRPr="00BA6A09">
        <w:rPr>
          <w:rFonts w:ascii="Consolas" w:eastAsia="Times New Roman" w:hAnsi="Consolas" w:cs="Courier New"/>
          <w:i/>
          <w:iCs/>
          <w:sz w:val="20"/>
          <w:szCs w:val="20"/>
        </w:rPr>
        <w:t>f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is the name of the S-function. During simulation of a model, the Simulink</w:t>
      </w:r>
      <w:r w:rsidRPr="00BA6A09">
        <w:rPr>
          <w:rFonts w:ascii="Times New Roman" w:eastAsia="Times New Roman" w:hAnsi="Times New Roman" w:cs="Times New Roman"/>
          <w:sz w:val="15"/>
          <w:szCs w:val="15"/>
          <w:vertAlign w:val="superscript"/>
        </w:rPr>
        <w:t>®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engine repeatedly invokes </w:t>
      </w:r>
      <w:r w:rsidRPr="00BA6A09">
        <w:rPr>
          <w:rFonts w:ascii="Consolas" w:eastAsia="Times New Roman" w:hAnsi="Consolas" w:cs="Courier New"/>
          <w:i/>
          <w:iCs/>
          <w:sz w:val="20"/>
          <w:szCs w:val="20"/>
        </w:rPr>
        <w:t>f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using the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argument to indicate the task (or tasks) to be performed for a particular invocation. The S-function performs the task and returns the results in an output vector.</w:t>
      </w:r>
    </w:p>
    <w:p w14:paraId="470B4949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A </w:t>
      </w:r>
      <w:bookmarkStart w:id="4" w:name="d123e4360"/>
      <w:bookmarkEnd w:id="4"/>
      <w:r w:rsidRPr="00BA6A09">
        <w:rPr>
          <w:rFonts w:ascii="Times New Roman" w:eastAsia="Times New Roman" w:hAnsi="Times New Roman" w:cs="Times New Roman"/>
          <w:sz w:val="24"/>
          <w:szCs w:val="24"/>
        </w:rPr>
        <w:t>template implementation of a Level-1 MATLAB S-function, </w:t>
      </w:r>
      <w:bookmarkStart w:id="5" w:name="d123e4368"/>
      <w:bookmarkEnd w:id="5"/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fldChar w:fldCharType="begin"/>
      </w:r>
      <w:r w:rsidRPr="00BA6A09">
        <w:rPr>
          <w:rFonts w:ascii="Consolas" w:eastAsia="Times New Roman" w:hAnsi="Consolas" w:cs="Courier New"/>
          <w:sz w:val="20"/>
          <w:szCs w:val="20"/>
        </w:rPr>
        <w:instrText xml:space="preserve"> HYPERLINK "matlab:edit(fullfile(matlabroot,'/toolbox/simulink/blocks/sfuntmpl.m'))" \t "_blank" </w:instrText>
      </w:r>
      <w:r w:rsidRPr="00BA6A09">
        <w:rPr>
          <w:rFonts w:ascii="Consolas" w:eastAsia="Times New Roman" w:hAnsi="Consolas" w:cs="Courier New"/>
          <w:sz w:val="20"/>
          <w:szCs w:val="20"/>
        </w:rPr>
        <w:fldChar w:fldCharType="separate"/>
      </w:r>
      <w:r w:rsidRPr="00BA6A09">
        <w:rPr>
          <w:rFonts w:ascii="Consolas" w:eastAsia="Times New Roman" w:hAnsi="Consolas" w:cs="Times New Roman"/>
          <w:color w:val="0076A8"/>
          <w:sz w:val="24"/>
          <w:szCs w:val="24"/>
          <w:u w:val="single"/>
        </w:rPr>
        <w:t>sfuntmpl.m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fldChar w:fldCharType="end"/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resides in the folder </w:t>
      </w:r>
      <w:proofErr w:type="spellStart"/>
      <w:r w:rsidRPr="00BA6A09">
        <w:rPr>
          <w:rFonts w:ascii="Consolas" w:eastAsia="Times New Roman" w:hAnsi="Consolas" w:cs="Courier New"/>
          <w:i/>
          <w:iCs/>
          <w:sz w:val="20"/>
          <w:szCs w:val="20"/>
        </w:rPr>
        <w:t>matlabroot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/toolbox/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simulink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/blocks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The template consists of a top-level function and a set of skeleton local functions, called S-function callback methods, each of which corresponds to a particular value of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The top-level function invokes the local function indicated by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The local functions perform the actual tasks required of the S-function during simulation.</w:t>
      </w:r>
    </w:p>
    <w:p w14:paraId="17074240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Level-1 MATLAB S-Function Arguments</w:t>
      </w:r>
    </w:p>
    <w:p w14:paraId="0C8544BB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The Simulink engine passes the following </w:t>
      </w:r>
      <w:bookmarkStart w:id="6" w:name="d123e4392"/>
      <w:bookmarkEnd w:id="6"/>
      <w:r w:rsidRPr="00BA6A09">
        <w:rPr>
          <w:rFonts w:ascii="Times New Roman" w:eastAsia="Times New Roman" w:hAnsi="Times New Roman" w:cs="Times New Roman"/>
          <w:sz w:val="24"/>
          <w:szCs w:val="24"/>
        </w:rPr>
        <w:t>arguments to a Level-1 MATLAB S-function:</w:t>
      </w:r>
    </w:p>
    <w:tbl>
      <w:tblPr>
        <w:tblW w:w="15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509"/>
      </w:tblGrid>
      <w:tr w:rsidR="00BA6A09" w:rsidRPr="00BA6A09" w14:paraId="0FC6E350" w14:textId="77777777" w:rsidTr="00977967">
        <w:trPr>
          <w:trHeight w:val="22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AA653D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FAD4E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Current time</w:t>
            </w:r>
          </w:p>
        </w:tc>
      </w:tr>
      <w:tr w:rsidR="00BA6A09" w:rsidRPr="00BA6A09" w14:paraId="0AE29882" w14:textId="77777777" w:rsidTr="00977967">
        <w:trPr>
          <w:trHeight w:val="22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0B207E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1EA76F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State vector</w:t>
            </w:r>
          </w:p>
        </w:tc>
      </w:tr>
      <w:tr w:rsidR="00BA6A09" w:rsidRPr="00BA6A09" w14:paraId="18F8568F" w14:textId="77777777" w:rsidTr="00977967">
        <w:trPr>
          <w:trHeight w:val="22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015E3D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8907A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Input vector</w:t>
            </w:r>
          </w:p>
        </w:tc>
      </w:tr>
      <w:tr w:rsidR="00BA6A09" w:rsidRPr="00BA6A09" w14:paraId="3D48B138" w14:textId="77777777" w:rsidTr="00977967">
        <w:trPr>
          <w:trHeight w:val="22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1D763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flag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74C82F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Integer value that indicates the task to be performed by the S-function</w:t>
            </w:r>
          </w:p>
        </w:tc>
      </w:tr>
    </w:tbl>
    <w:p w14:paraId="28C37E5F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The following table describes the values that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can assume and lists the corresponding Level-2 MATLAB S-function method for each value.</w:t>
      </w:r>
    </w:p>
    <w:p w14:paraId="6ED3D1DC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b/>
          <w:bCs/>
          <w:sz w:val="24"/>
          <w:szCs w:val="24"/>
        </w:rPr>
        <w:t>Flag Argument</w:t>
      </w:r>
    </w:p>
    <w:tbl>
      <w:tblPr>
        <w:tblW w:w="15044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ag Argument"/>
      </w:tblPr>
      <w:tblGrid>
        <w:gridCol w:w="800"/>
        <w:gridCol w:w="2600"/>
        <w:gridCol w:w="11644"/>
      </w:tblGrid>
      <w:tr w:rsidR="00BA6A09" w:rsidRPr="00BA6A09" w14:paraId="3DCA764C" w14:textId="77777777" w:rsidTr="00977967">
        <w:trPr>
          <w:trHeight w:val="40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F26CC7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Level-1 Flag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E7F18FF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Level-2 Callback Method</w:t>
            </w:r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CEEBCB7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A6A09" w:rsidRPr="00BA6A09" w14:paraId="07DA1DA4" w14:textId="77777777" w:rsidTr="00977967">
        <w:trPr>
          <w:trHeight w:val="475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2915D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2374627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D8AFB5D" w14:textId="6251EAB0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Defines basic S-Function block characteristics, including sample times, initial conditions of continuous and discrete states, and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array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(see </w:t>
            </w:r>
            <w:hyperlink r:id="rId7" w:anchor="f7-13642" w:history="1">
              <w:r w:rsidRPr="00BA6A09">
                <w:rPr>
                  <w:rFonts w:ascii="Times New Roman" w:eastAsia="Times New Roman" w:hAnsi="Times New Roman" w:cs="Times New Roman"/>
                  <w:color w:val="0076A8"/>
                  <w:sz w:val="18"/>
                  <w:szCs w:val="18"/>
                  <w:u w:val="single"/>
                </w:rPr>
                <w:t>Define S-Function Block Characteristics</w:t>
              </w:r>
            </w:hyperlink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for a description of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array).</w:t>
            </w:r>
          </w:p>
        </w:tc>
      </w:tr>
      <w:tr w:rsidR="00BA6A09" w:rsidRPr="00BA6A09" w14:paraId="6DFC91CF" w14:textId="77777777" w:rsidTr="00977967">
        <w:trPr>
          <w:trHeight w:val="251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AFE3F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CA185B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mdlDerivatives</w:t>
            </w:r>
            <w:proofErr w:type="spellEnd"/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F1544C7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Calculates the derivatives of the continuous state variables.</w:t>
            </w:r>
          </w:p>
        </w:tc>
      </w:tr>
      <w:tr w:rsidR="00BA6A09" w:rsidRPr="00BA6A09" w14:paraId="5AB9488B" w14:textId="77777777" w:rsidTr="00977967">
        <w:trPr>
          <w:trHeight w:val="237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D72946F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FB51EE4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mdlUpdate</w:t>
            </w:r>
            <w:proofErr w:type="spellEnd"/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6F165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Updates discrete states, sample times, and major time step requirements.</w:t>
            </w:r>
          </w:p>
        </w:tc>
      </w:tr>
      <w:tr w:rsidR="00BA6A09" w:rsidRPr="00BA6A09" w14:paraId="4BBED681" w14:textId="77777777" w:rsidTr="00977967">
        <w:trPr>
          <w:trHeight w:val="237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20F223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F5E2EF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mdlOutputs</w:t>
            </w:r>
            <w:proofErr w:type="spellEnd"/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0FC9D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Calculates the outputs of the S-function.</w:t>
            </w:r>
          </w:p>
        </w:tc>
      </w:tr>
      <w:tr w:rsidR="00BA6A09" w:rsidRPr="00BA6A09" w14:paraId="1FCFF6E1" w14:textId="77777777" w:rsidTr="00977967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3802E1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6D360C8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mdlOutputs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 updates the run-time object 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NextTimeHit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property</w:t>
            </w:r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34B9FD" w14:textId="0F883539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Calculates the time of the next hit in absolute time.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This routine is used only when you specify a variable discrete-time sample time in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method.</w:t>
            </w:r>
          </w:p>
        </w:tc>
      </w:tr>
      <w:tr w:rsidR="00BA6A09" w:rsidRPr="00BA6A09" w14:paraId="187E9B4D" w14:textId="77777777" w:rsidTr="00977967">
        <w:trPr>
          <w:trHeight w:val="237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3ED2A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D24445B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mdlTerminate</w:t>
            </w:r>
            <w:proofErr w:type="spellEnd"/>
          </w:p>
        </w:tc>
        <w:tc>
          <w:tcPr>
            <w:tcW w:w="11644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5F4248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Performs any necessary end-of-simulation tasks.</w:t>
            </w:r>
          </w:p>
        </w:tc>
      </w:tr>
    </w:tbl>
    <w:p w14:paraId="4C1895F7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Level-1 MATLAB S-Function Outputs</w:t>
      </w:r>
    </w:p>
    <w:p w14:paraId="663DF906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A Level-1 MATLAB S-function returns an output vector containing the following elements:</w:t>
      </w:r>
    </w:p>
    <w:p w14:paraId="72874247" w14:textId="77777777" w:rsidR="00BA6A09" w:rsidRPr="00BA6A09" w:rsidRDefault="00BA6A09" w:rsidP="00BA6A09">
      <w:pPr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>sys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a generic return argument. The values returned depend on the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value. For example, for </w:t>
      </w:r>
      <w:r w:rsidRPr="00BA6A09">
        <w:rPr>
          <w:rFonts w:ascii="Consolas" w:eastAsia="Times New Roman" w:hAnsi="Consolas" w:cs="Courier New"/>
          <w:sz w:val="20"/>
          <w:szCs w:val="20"/>
        </w:rPr>
        <w:t>flag = 3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A6A09">
        <w:rPr>
          <w:rFonts w:ascii="Consolas" w:eastAsia="Times New Roman" w:hAnsi="Consolas" w:cs="Courier New"/>
          <w:sz w:val="20"/>
          <w:szCs w:val="20"/>
        </w:rPr>
        <w:t>sys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contains the S-function outputs.</w:t>
      </w:r>
    </w:p>
    <w:p w14:paraId="4A069B99" w14:textId="77777777" w:rsidR="00BA6A09" w:rsidRPr="00BA6A09" w:rsidRDefault="00BA6A09" w:rsidP="00BA6A09">
      <w:pPr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>x0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the initial state values (an empty vector if there are no states in the system). </w:t>
      </w:r>
      <w:r w:rsidRPr="00BA6A09">
        <w:rPr>
          <w:rFonts w:ascii="Consolas" w:eastAsia="Times New Roman" w:hAnsi="Consolas" w:cs="Courier New"/>
          <w:sz w:val="20"/>
          <w:szCs w:val="20"/>
        </w:rPr>
        <w:t>x0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is ignored, except when </w:t>
      </w:r>
      <w:r w:rsidRPr="00BA6A09">
        <w:rPr>
          <w:rFonts w:ascii="Consolas" w:eastAsia="Times New Roman" w:hAnsi="Consolas" w:cs="Courier New"/>
          <w:sz w:val="20"/>
          <w:szCs w:val="20"/>
        </w:rPr>
        <w:t>flag = 0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C1585" w14:textId="77777777" w:rsidR="00BA6A09" w:rsidRPr="00BA6A09" w:rsidRDefault="00BA6A09" w:rsidP="00BA6A09">
      <w:pPr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>str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originally intended for future use. Level-1 MATLAB S-functions must set this to the empty matrix, </w:t>
      </w:r>
      <w:r w:rsidRPr="00BA6A09">
        <w:rPr>
          <w:rFonts w:ascii="Consolas" w:eastAsia="Times New Roman" w:hAnsi="Consolas" w:cs="Courier New"/>
          <w:sz w:val="20"/>
          <w:szCs w:val="20"/>
        </w:rPr>
        <w:t>[]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28075" w14:textId="77777777" w:rsidR="00BA6A09" w:rsidRPr="00BA6A09" w:rsidRDefault="00BA6A09" w:rsidP="00BA6A09">
      <w:pPr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, a two-column matrix containing the sample times and offsets of the block (see </w:t>
      </w:r>
      <w:hyperlink r:id="rId8" w:history="1">
        <w:r w:rsidRPr="00BA6A09">
          <w:rPr>
            <w:rFonts w:ascii="Times New Roman" w:eastAsia="Times New Roman" w:hAnsi="Times New Roman" w:cs="Times New Roman"/>
            <w:color w:val="0076A8"/>
            <w:sz w:val="24"/>
            <w:szCs w:val="24"/>
            <w:u w:val="single"/>
          </w:rPr>
          <w:t>Specify Sample Time</w:t>
        </w:r>
      </w:hyperlink>
      <w:r w:rsidRPr="00BA6A09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BA6A09">
        <w:rPr>
          <w:rFonts w:ascii="Times New Roman" w:eastAsia="Times New Roman" w:hAnsi="Times New Roman" w:cs="Times New Roman"/>
          <w:i/>
          <w:iCs/>
          <w:sz w:val="24"/>
          <w:szCs w:val="24"/>
        </w:rPr>
        <w:t>Using Simulink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for information on how to specify a sample times and offsets).</w:t>
      </w:r>
    </w:p>
    <w:p w14:paraId="25A6ED22" w14:textId="77777777" w:rsidR="00BA6A09" w:rsidRPr="00BA6A09" w:rsidRDefault="00BA6A09" w:rsidP="00BA6A09">
      <w:pPr>
        <w:spacing w:after="7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For example, if you want your S-function to run at every time step (continuous sample time), set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BA6A09">
        <w:rPr>
          <w:rFonts w:ascii="Consolas" w:eastAsia="Times New Roman" w:hAnsi="Consolas" w:cs="Courier New"/>
          <w:sz w:val="20"/>
          <w:szCs w:val="20"/>
        </w:rPr>
        <w:t>[0 0]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If you want your S-function to run at the same rate as the block to which it is connected (inherited sample time), set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BA6A09">
        <w:rPr>
          <w:rFonts w:ascii="Consolas" w:eastAsia="Times New Roman" w:hAnsi="Consolas" w:cs="Courier New"/>
          <w:sz w:val="20"/>
          <w:szCs w:val="20"/>
        </w:rPr>
        <w:t>[-1 0]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If you want it to run every </w:t>
      </w:r>
      <w:r w:rsidRPr="00BA6A09">
        <w:rPr>
          <w:rFonts w:ascii="Consolas" w:eastAsia="Times New Roman" w:hAnsi="Consolas" w:cs="Courier New"/>
          <w:sz w:val="20"/>
          <w:szCs w:val="20"/>
        </w:rPr>
        <w:t>0.25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seconds (discrete sample time) starting at </w:t>
      </w:r>
      <w:r w:rsidRPr="00BA6A09">
        <w:rPr>
          <w:rFonts w:ascii="Consolas" w:eastAsia="Times New Roman" w:hAnsi="Consolas" w:cs="Courier New"/>
          <w:sz w:val="20"/>
          <w:szCs w:val="20"/>
        </w:rPr>
        <w:t>0.1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seconds after the simulation start time, set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BA6A09">
        <w:rPr>
          <w:rFonts w:ascii="Consolas" w:eastAsia="Times New Roman" w:hAnsi="Consolas" w:cs="Courier New"/>
          <w:sz w:val="20"/>
          <w:szCs w:val="20"/>
        </w:rPr>
        <w:t>[0.25 0.1]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40919" w14:textId="77777777" w:rsidR="00BA6A09" w:rsidRPr="00BA6A09" w:rsidRDefault="00BA6A09" w:rsidP="00BA6A09">
      <w:pPr>
        <w:spacing w:after="7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 xml:space="preserve">You can create S-functions that do multiple tasks, each at a different sample rate (i.e., a </w:t>
      </w:r>
      <w:proofErr w:type="spellStart"/>
      <w:r w:rsidRPr="00BA6A09">
        <w:rPr>
          <w:rFonts w:ascii="Times New Roman" w:eastAsia="Times New Roman" w:hAnsi="Times New Roman" w:cs="Times New Roman"/>
          <w:sz w:val="24"/>
          <w:szCs w:val="24"/>
        </w:rPr>
        <w:t>multirate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 xml:space="preserve"> S-function). In this case,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should specify all the sample rates used by your S-function in ascending order by sample time. For example, suppose your S-function performs one task every 0.25 second starting from the simulation start time and another task every 1 second starting 0.1 second after the simulation start time. In this case, your S-function should set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ts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equal to </w:t>
      </w:r>
      <w:r w:rsidRPr="00BA6A09">
        <w:rPr>
          <w:rFonts w:ascii="Consolas" w:eastAsia="Times New Roman" w:hAnsi="Consolas" w:cs="Courier New"/>
          <w:sz w:val="20"/>
          <w:szCs w:val="20"/>
        </w:rPr>
        <w:t>[.25 0; 1.0 .1]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This will cause the Simulink engine to execute the S-function at the following times: [</w:t>
      </w:r>
      <w:r w:rsidRPr="00BA6A09">
        <w:rPr>
          <w:rFonts w:ascii="Consolas" w:eastAsia="Times New Roman" w:hAnsi="Consolas" w:cs="Courier New"/>
          <w:sz w:val="20"/>
          <w:szCs w:val="20"/>
        </w:rPr>
        <w:t>0 0.1 0.25 0.5 0.75 1 1.1 ...]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 Your S-function must decide at every sample time which task to perform at that sample time.</w:t>
      </w:r>
    </w:p>
    <w:p w14:paraId="3A3DAC18" w14:textId="77777777" w:rsidR="00BA6A09" w:rsidRPr="00BA6A09" w:rsidRDefault="00BA6A09" w:rsidP="00BA6A09">
      <w:pPr>
        <w:spacing w:after="7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You can also create an S-function that performs some tasks continuously (i.e., at every time step) and others at discrete intervals.</w:t>
      </w:r>
    </w:p>
    <w:p w14:paraId="6AFFEE68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Define S-Function Block Characteristics</w:t>
      </w:r>
    </w:p>
    <w:p w14:paraId="7769F5E0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For the Simulink engine to recognize a Level-1 </w:t>
      </w:r>
      <w:bookmarkStart w:id="7" w:name="d123e4586"/>
      <w:bookmarkEnd w:id="7"/>
      <w:r w:rsidRPr="00BA6A09">
        <w:rPr>
          <w:rFonts w:ascii="Times New Roman" w:eastAsia="Times New Roman" w:hAnsi="Times New Roman" w:cs="Times New Roman"/>
          <w:sz w:val="24"/>
          <w:szCs w:val="24"/>
        </w:rPr>
        <w:t>MATLAB S-function, you must provide it with specific information about the S-function. This information includes the number of inputs, outputs, states, and other block characteristics.</w:t>
      </w:r>
    </w:p>
    <w:p w14:paraId="370A9A5F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d123e4593"/>
      <w:bookmarkStart w:id="9" w:name="d123e4599"/>
      <w:bookmarkEnd w:id="8"/>
      <w:bookmarkEnd w:id="9"/>
      <w:r w:rsidRPr="00BA6A09">
        <w:rPr>
          <w:rFonts w:ascii="Times New Roman" w:eastAsia="Times New Roman" w:hAnsi="Times New Roman" w:cs="Times New Roman"/>
          <w:sz w:val="24"/>
          <w:szCs w:val="24"/>
        </w:rPr>
        <w:t>To provide this information, call the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simsizes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function at the beginning of the S-function.</w:t>
      </w:r>
    </w:p>
    <w:p w14:paraId="2CD0FC10" w14:textId="77777777" w:rsidR="00BA6A09" w:rsidRPr="00BA6A09" w:rsidRDefault="00BA6A09" w:rsidP="00BA6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urier New"/>
          <w:sz w:val="20"/>
          <w:szCs w:val="20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 xml:space="preserve">sizes = 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simsizes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;</w:t>
      </w:r>
    </w:p>
    <w:p w14:paraId="6862CB93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d123e4611"/>
      <w:bookmarkEnd w:id="10"/>
      <w:r w:rsidRPr="00BA6A09">
        <w:rPr>
          <w:rFonts w:ascii="Times New Roman" w:eastAsia="Times New Roman" w:hAnsi="Times New Roman" w:cs="Times New Roman"/>
          <w:sz w:val="24"/>
          <w:szCs w:val="24"/>
        </w:rPr>
        <w:t>This function returns an uninitialized </w:t>
      </w:r>
      <w:r w:rsidRPr="00BA6A09">
        <w:rPr>
          <w:rFonts w:ascii="Consolas" w:eastAsia="Times New Roman" w:hAnsi="Consolas" w:cs="Courier New"/>
          <w:sz w:val="20"/>
          <w:szCs w:val="20"/>
        </w:rPr>
        <w:t>sizes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structure. You must load the </w:t>
      </w:r>
      <w:r w:rsidRPr="00BA6A09">
        <w:rPr>
          <w:rFonts w:ascii="Consolas" w:eastAsia="Times New Roman" w:hAnsi="Consolas" w:cs="Courier New"/>
          <w:sz w:val="20"/>
          <w:szCs w:val="20"/>
        </w:rPr>
        <w:t>sizes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structure with information about the S-function. The table below lists the fields of the </w:t>
      </w:r>
      <w:r w:rsidRPr="00BA6A09">
        <w:rPr>
          <w:rFonts w:ascii="Consolas" w:eastAsia="Times New Roman" w:hAnsi="Consolas" w:cs="Courier New"/>
          <w:sz w:val="20"/>
          <w:szCs w:val="20"/>
        </w:rPr>
        <w:t>sizes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structure and describes the information contained in each field.</w:t>
      </w:r>
    </w:p>
    <w:p w14:paraId="3128B778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b/>
          <w:bCs/>
          <w:sz w:val="24"/>
          <w:szCs w:val="24"/>
        </w:rPr>
        <w:t>Fields in the sizes Structure</w:t>
      </w:r>
    </w:p>
    <w:tbl>
      <w:tblPr>
        <w:tblW w:w="15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ields in the sizes Structure"/>
      </w:tblPr>
      <w:tblGrid>
        <w:gridCol w:w="4436"/>
        <w:gridCol w:w="10611"/>
      </w:tblGrid>
      <w:tr w:rsidR="00BA6A09" w:rsidRPr="00BA6A09" w14:paraId="02ABEBAD" w14:textId="77777777" w:rsidTr="00977967">
        <w:trPr>
          <w:trHeight w:val="189"/>
          <w:tblHeader/>
        </w:trPr>
        <w:tc>
          <w:tcPr>
            <w:tcW w:w="4436" w:type="dxa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213541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Field Name</w:t>
            </w:r>
          </w:p>
        </w:tc>
        <w:tc>
          <w:tcPr>
            <w:tcW w:w="10611" w:type="dxa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3A8E5DA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A6A09" w:rsidRPr="00BA6A09" w14:paraId="6CC4D19E" w14:textId="77777777" w:rsidTr="00977967">
        <w:trPr>
          <w:trHeight w:val="213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7CF6B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sizes.NumContStates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D1153B4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continuous states</w:t>
            </w:r>
          </w:p>
        </w:tc>
      </w:tr>
      <w:tr w:rsidR="00BA6A09" w:rsidRPr="00BA6A09" w14:paraId="609368DA" w14:textId="77777777" w:rsidTr="00977967">
        <w:trPr>
          <w:trHeight w:val="226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AA8133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sizes.NumDiscStates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2B637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discrete states</w:t>
            </w:r>
          </w:p>
        </w:tc>
      </w:tr>
      <w:tr w:rsidR="00BA6A09" w:rsidRPr="00BA6A09" w14:paraId="4517944B" w14:textId="77777777" w:rsidTr="00977967">
        <w:trPr>
          <w:trHeight w:val="213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22A5BE0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sizes.NumOutputs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134A5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outputs</w:t>
            </w:r>
          </w:p>
        </w:tc>
      </w:tr>
      <w:tr w:rsidR="00BA6A09" w:rsidRPr="00BA6A09" w14:paraId="51940BB4" w14:textId="77777777" w:rsidTr="00977967">
        <w:trPr>
          <w:trHeight w:val="226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A0CD00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sizes.NumInputs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E544FB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inputs</w:t>
            </w:r>
          </w:p>
        </w:tc>
      </w:tr>
      <w:tr w:rsidR="00BA6A09" w:rsidRPr="00BA6A09" w14:paraId="0B05CDF7" w14:textId="77777777" w:rsidTr="00977967">
        <w:trPr>
          <w:trHeight w:val="213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91CCE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sizes.DirFeedthrough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6EDC4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Flag for direct feedthrough</w:t>
            </w:r>
          </w:p>
        </w:tc>
      </w:tr>
      <w:tr w:rsidR="00BA6A09" w:rsidRPr="00BA6A09" w14:paraId="0D092F34" w14:textId="77777777" w:rsidTr="00977967">
        <w:trPr>
          <w:trHeight w:val="213"/>
        </w:trPr>
        <w:tc>
          <w:tcPr>
            <w:tcW w:w="4436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BB3081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sizes.NumSampleTimes</w:t>
            </w:r>
            <w:proofErr w:type="spellEnd"/>
            <w:proofErr w:type="gramEnd"/>
          </w:p>
        </w:tc>
        <w:tc>
          <w:tcPr>
            <w:tcW w:w="10611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40B269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sample times</w:t>
            </w:r>
          </w:p>
        </w:tc>
      </w:tr>
    </w:tbl>
    <w:p w14:paraId="34649530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After you initialize the </w:t>
      </w:r>
      <w:proofErr w:type="gramStart"/>
      <w:r w:rsidRPr="00BA6A09">
        <w:rPr>
          <w:rFonts w:ascii="Consolas" w:eastAsia="Times New Roman" w:hAnsi="Consolas" w:cs="Courier New"/>
          <w:sz w:val="20"/>
          <w:szCs w:val="20"/>
        </w:rPr>
        <w:t>sizes</w:t>
      </w:r>
      <w:proofErr w:type="gramEnd"/>
      <w:r w:rsidRPr="00BA6A09">
        <w:rPr>
          <w:rFonts w:ascii="Times New Roman" w:eastAsia="Times New Roman" w:hAnsi="Times New Roman" w:cs="Times New Roman"/>
          <w:sz w:val="24"/>
          <w:szCs w:val="24"/>
        </w:rPr>
        <w:t> structure, call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simsizes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again:</w:t>
      </w:r>
    </w:p>
    <w:p w14:paraId="11BC2E3A" w14:textId="77777777" w:rsidR="00BA6A09" w:rsidRPr="00BA6A09" w:rsidRDefault="00BA6A09" w:rsidP="00BA6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urier New"/>
          <w:sz w:val="20"/>
          <w:szCs w:val="20"/>
        </w:rPr>
      </w:pPr>
      <w:r w:rsidRPr="00BA6A09">
        <w:rPr>
          <w:rFonts w:ascii="Consolas" w:eastAsia="Times New Roman" w:hAnsi="Consolas" w:cs="Courier New"/>
          <w:sz w:val="20"/>
          <w:szCs w:val="20"/>
        </w:rPr>
        <w:t xml:space="preserve">sys = 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simsizes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(sizes);</w:t>
      </w:r>
    </w:p>
    <w:p w14:paraId="7B462E19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This passes the information in the </w:t>
      </w:r>
      <w:r w:rsidRPr="00BA6A09">
        <w:rPr>
          <w:rFonts w:ascii="Consolas" w:eastAsia="Times New Roman" w:hAnsi="Consolas" w:cs="Courier New"/>
          <w:sz w:val="20"/>
          <w:szCs w:val="20"/>
        </w:rPr>
        <w:t>sizes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structure to </w:t>
      </w:r>
      <w:r w:rsidRPr="00BA6A09">
        <w:rPr>
          <w:rFonts w:ascii="Consolas" w:eastAsia="Times New Roman" w:hAnsi="Consolas" w:cs="Courier New"/>
          <w:sz w:val="20"/>
          <w:szCs w:val="20"/>
        </w:rPr>
        <w:t>sys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a vector that holds the information for use by the Simulink engine.</w:t>
      </w:r>
    </w:p>
    <w:p w14:paraId="4E637CC7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Processing S-Function Parameters</w:t>
      </w:r>
    </w:p>
    <w:p w14:paraId="59B6B655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d123e4686"/>
      <w:bookmarkStart w:id="12" w:name="d123e4688"/>
      <w:bookmarkEnd w:id="11"/>
      <w:bookmarkEnd w:id="12"/>
      <w:r w:rsidRPr="00BA6A09">
        <w:rPr>
          <w:rFonts w:ascii="Times New Roman" w:eastAsia="Times New Roman" w:hAnsi="Times New Roman" w:cs="Times New Roman"/>
          <w:sz w:val="24"/>
          <w:szCs w:val="24"/>
        </w:rPr>
        <w:t>When invoking a </w:t>
      </w:r>
      <w:bookmarkStart w:id="13" w:name="d123e4692"/>
      <w:bookmarkEnd w:id="13"/>
      <w:r w:rsidRPr="00BA6A09">
        <w:rPr>
          <w:rFonts w:ascii="Times New Roman" w:eastAsia="Times New Roman" w:hAnsi="Times New Roman" w:cs="Times New Roman"/>
          <w:sz w:val="24"/>
          <w:szCs w:val="24"/>
        </w:rPr>
        <w:t>Level-1 MATLAB S-function, the Simulink engine always passes the standard block parameters, </w:t>
      </w:r>
      <w:r w:rsidRPr="00BA6A09">
        <w:rPr>
          <w:rFonts w:ascii="Consolas" w:eastAsia="Times New Roman" w:hAnsi="Consolas" w:cs="Courier New"/>
          <w:sz w:val="20"/>
          <w:szCs w:val="20"/>
        </w:rPr>
        <w:t>t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A6A09">
        <w:rPr>
          <w:rFonts w:ascii="Consolas" w:eastAsia="Times New Roman" w:hAnsi="Consolas" w:cs="Courier New"/>
          <w:sz w:val="20"/>
          <w:szCs w:val="20"/>
        </w:rPr>
        <w:t>x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A6A09">
        <w:rPr>
          <w:rFonts w:ascii="Consolas" w:eastAsia="Times New Roman" w:hAnsi="Consolas" w:cs="Courier New"/>
          <w:sz w:val="20"/>
          <w:szCs w:val="20"/>
        </w:rPr>
        <w:t>u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BA6A09">
        <w:rPr>
          <w:rFonts w:ascii="Consolas" w:eastAsia="Times New Roman" w:hAnsi="Consolas" w:cs="Courier New"/>
          <w:sz w:val="20"/>
          <w:szCs w:val="20"/>
        </w:rPr>
        <w:t>flag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, to the S-function as function arguments. The engine can pass additional block-specific parameters specified by the user to the S-function. The user specifies the parameters in the </w:t>
      </w:r>
      <w:r w:rsidRPr="00BA6A09">
        <w:rPr>
          <w:rFonts w:ascii="Times New Roman" w:eastAsia="Times New Roman" w:hAnsi="Times New Roman" w:cs="Times New Roman"/>
          <w:b/>
          <w:bCs/>
          <w:sz w:val="24"/>
          <w:szCs w:val="24"/>
        </w:rPr>
        <w:t>S-function parameters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field of the S-Function Block Parameters dialog box (see </w:t>
      </w:r>
      <w:hyperlink r:id="rId9" w:anchor="f6-54365" w:history="1">
        <w:r w:rsidRPr="00BA6A09">
          <w:rPr>
            <w:rFonts w:ascii="Times New Roman" w:eastAsia="Times New Roman" w:hAnsi="Times New Roman" w:cs="Times New Roman"/>
            <w:color w:val="0076A8"/>
            <w:sz w:val="24"/>
            <w:szCs w:val="24"/>
            <w:u w:val="single"/>
          </w:rPr>
          <w:t>Passing Parameters to S-Functions</w:t>
        </w:r>
      </w:hyperlink>
      <w:r w:rsidRPr="00BA6A09">
        <w:rPr>
          <w:rFonts w:ascii="Times New Roman" w:eastAsia="Times New Roman" w:hAnsi="Times New Roman" w:cs="Times New Roman"/>
          <w:sz w:val="24"/>
          <w:szCs w:val="24"/>
        </w:rPr>
        <w:t>). If the block dialog specifies additional parameters, the engine passes the parameters to the S-function as additional function arguments. The additional arguments follow the standard arguments in the S-function argument list in the order in which the corresponding parameters appear in the block dialog. You can use this block-specific S-function parameter capability to allow the same S-function to implement various processing options. See the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fldChar w:fldCharType="begin"/>
      </w:r>
      <w:r w:rsidRPr="00BA6A09">
        <w:rPr>
          <w:rFonts w:ascii="Consolas" w:eastAsia="Times New Roman" w:hAnsi="Consolas" w:cs="Courier New"/>
          <w:sz w:val="20"/>
          <w:szCs w:val="20"/>
        </w:rPr>
        <w:instrText xml:space="preserve"> HYPERLINK "matlab:edit(fullfile(matlabroot,'/toolbox/simulink/simdemos/simfeatures/limintm.m'))" \t "_blank" </w:instrText>
      </w:r>
      <w:r w:rsidRPr="00BA6A09">
        <w:rPr>
          <w:rFonts w:ascii="Consolas" w:eastAsia="Times New Roman" w:hAnsi="Consolas" w:cs="Courier New"/>
          <w:sz w:val="20"/>
          <w:szCs w:val="20"/>
        </w:rPr>
        <w:fldChar w:fldCharType="separate"/>
      </w:r>
      <w:r w:rsidRPr="00BA6A09">
        <w:rPr>
          <w:rFonts w:ascii="Consolas" w:eastAsia="Times New Roman" w:hAnsi="Consolas" w:cs="Times New Roman"/>
          <w:color w:val="0076A8"/>
          <w:sz w:val="24"/>
          <w:szCs w:val="24"/>
          <w:u w:val="single"/>
        </w:rPr>
        <w:t>limintm.m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fldChar w:fldCharType="end"/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example in the folder </w:t>
      </w:r>
      <w:proofErr w:type="spellStart"/>
      <w:r w:rsidRPr="00BA6A09">
        <w:rPr>
          <w:rFonts w:ascii="Consolas" w:eastAsia="Times New Roman" w:hAnsi="Consolas" w:cs="Courier New"/>
          <w:i/>
          <w:iCs/>
          <w:sz w:val="20"/>
          <w:szCs w:val="20"/>
        </w:rPr>
        <w:t>matlabroot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/toolbox/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simulink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simdemos</w:t>
      </w:r>
      <w:proofErr w:type="spellEnd"/>
      <w:r w:rsidRPr="00BA6A09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simfeatures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for an example of an S-function that uses block-specific parameters.</w:t>
      </w:r>
    </w:p>
    <w:p w14:paraId="517DC520" w14:textId="77777777" w:rsidR="00BA6A09" w:rsidRPr="00BA6A09" w:rsidRDefault="00BA6A09" w:rsidP="00BA6A09">
      <w:pPr>
        <w:spacing w:after="75" w:line="240" w:lineRule="auto"/>
        <w:outlineLvl w:val="2"/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</w:pPr>
      <w:r w:rsidRPr="00BA6A09">
        <w:rPr>
          <w:rFonts w:ascii="Roboto" w:eastAsia="Times New Roman" w:hAnsi="Roboto" w:cs="Times New Roman"/>
          <w:b/>
          <w:bCs/>
          <w:color w:val="C05708"/>
          <w:sz w:val="23"/>
          <w:szCs w:val="23"/>
        </w:rPr>
        <w:t>Convert Level-1 MATLAB S-Functions to Level-2</w:t>
      </w:r>
    </w:p>
    <w:p w14:paraId="61004C31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d123e4727"/>
      <w:bookmarkEnd w:id="14"/>
      <w:r w:rsidRPr="00BA6A09">
        <w:rPr>
          <w:rFonts w:ascii="Times New Roman" w:eastAsia="Times New Roman" w:hAnsi="Times New Roman" w:cs="Times New Roman"/>
          <w:sz w:val="24"/>
          <w:szCs w:val="24"/>
        </w:rPr>
        <w:t>You can convert Level-1 MATLAB S-functions to Level-2 MATLAB S-functions by mapping the code associated with each Level-1 S-function flag to the appropriate Level-2 S-function callback method. See the </w:t>
      </w:r>
      <w:hyperlink r:id="rId10" w:anchor="f7-55187" w:history="1">
        <w:r w:rsidRPr="00BA6A09">
          <w:rPr>
            <w:rFonts w:ascii="Times New Roman" w:eastAsia="Times New Roman" w:hAnsi="Times New Roman" w:cs="Times New Roman"/>
            <w:color w:val="0076A8"/>
            <w:sz w:val="24"/>
            <w:szCs w:val="24"/>
            <w:u w:val="single"/>
          </w:rPr>
          <w:t>Flag Arguments</w:t>
        </w:r>
      </w:hyperlink>
      <w:r w:rsidRPr="00BA6A09">
        <w:rPr>
          <w:rFonts w:ascii="Times New Roman" w:eastAsia="Times New Roman" w:hAnsi="Times New Roman" w:cs="Times New Roman"/>
          <w:sz w:val="24"/>
          <w:szCs w:val="24"/>
        </w:rPr>
        <w:t> table for a mapping of Level-1 flags to Level-2 callback methods. In addition:</w:t>
      </w:r>
    </w:p>
    <w:p w14:paraId="6377DF65" w14:textId="77777777" w:rsidR="00BA6A09" w:rsidRPr="00BA6A09" w:rsidRDefault="00BA6A09" w:rsidP="00BA6A09">
      <w:pPr>
        <w:numPr>
          <w:ilvl w:val="0"/>
          <w:numId w:val="2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 xml:space="preserve">Store discrete state information for Level-2 MATLAB S-functions in </w:t>
      </w:r>
      <w:proofErr w:type="spellStart"/>
      <w:r w:rsidRPr="00BA6A09">
        <w:rPr>
          <w:rFonts w:ascii="Times New Roman" w:eastAsia="Times New Roman" w:hAnsi="Times New Roman" w:cs="Times New Roman"/>
          <w:sz w:val="24"/>
          <w:szCs w:val="24"/>
        </w:rPr>
        <w:t>DWork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 xml:space="preserve"> vectors, initialized in the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PostPropagationSetup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14:paraId="08C21F9A" w14:textId="77777777" w:rsidR="00BA6A09" w:rsidRPr="00BA6A09" w:rsidRDefault="00BA6A09" w:rsidP="00BA6A09">
      <w:pPr>
        <w:numPr>
          <w:ilvl w:val="0"/>
          <w:numId w:val="2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Access Level-2 MATLAB S-function dialog parameters using the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DialogPrm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run-time object property, instead of passing them into the S-function as function arguments.</w:t>
      </w:r>
    </w:p>
    <w:p w14:paraId="1A431EBB" w14:textId="77777777" w:rsidR="00BA6A09" w:rsidRPr="00BA6A09" w:rsidRDefault="00BA6A09" w:rsidP="00BA6A09">
      <w:pPr>
        <w:numPr>
          <w:ilvl w:val="0"/>
          <w:numId w:val="2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For S-functions with variable sample times, update the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NextTimeHit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run-time object property in the </w:t>
      </w:r>
      <w:r w:rsidRPr="00BA6A09">
        <w:rPr>
          <w:rFonts w:ascii="Consolas" w:eastAsia="Times New Roman" w:hAnsi="Consolas" w:cs="Courier New"/>
          <w:sz w:val="20"/>
          <w:szCs w:val="20"/>
        </w:rPr>
        <w:t>Outputs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method to set the next sample time hit for the Level-2 MATLAB S-function.</w:t>
      </w:r>
    </w:p>
    <w:p w14:paraId="1BFE9FDD" w14:textId="77777777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sz w:val="24"/>
          <w:szCs w:val="24"/>
        </w:rPr>
        <w:t>For example, the following table shows how to convert the Level-1 MATLAB S-function </w:t>
      </w:r>
      <w:hyperlink r:id="rId11" w:tgtFrame="_blank" w:history="1">
        <w:r w:rsidRPr="00BA6A09">
          <w:rPr>
            <w:rFonts w:ascii="Consolas" w:eastAsia="Times New Roman" w:hAnsi="Consolas" w:cs="Times New Roman"/>
            <w:color w:val="0076A8"/>
            <w:sz w:val="24"/>
            <w:szCs w:val="24"/>
            <w:u w:val="single"/>
          </w:rPr>
          <w:t>sfundsc2.m</w:t>
        </w:r>
      </w:hyperlink>
      <w:r w:rsidRPr="00BA6A09">
        <w:rPr>
          <w:rFonts w:ascii="Times New Roman" w:eastAsia="Times New Roman" w:hAnsi="Times New Roman" w:cs="Times New Roman"/>
          <w:sz w:val="24"/>
          <w:szCs w:val="24"/>
        </w:rPr>
        <w:t> to a Level-2 MATLAB S-function. The example uses the Level-2 MATLAB S-function template </w:t>
      </w:r>
      <w:proofErr w:type="spellStart"/>
      <w:r w:rsidRPr="00BA6A09">
        <w:rPr>
          <w:rFonts w:ascii="Consolas" w:eastAsia="Times New Roman" w:hAnsi="Consolas" w:cs="Courier New"/>
          <w:sz w:val="20"/>
          <w:szCs w:val="20"/>
        </w:rPr>
        <w:t>msfuntmpl_basic.m</w:t>
      </w:r>
      <w:proofErr w:type="spellEnd"/>
      <w:r w:rsidRPr="00BA6A09">
        <w:rPr>
          <w:rFonts w:ascii="Times New Roman" w:eastAsia="Times New Roman" w:hAnsi="Times New Roman" w:cs="Times New Roman"/>
          <w:sz w:val="24"/>
          <w:szCs w:val="24"/>
        </w:rPr>
        <w:t> as a starting point when converting the Level-1 MATLAB S-function. The line numbers in the table corresponds to the lines of code in </w:t>
      </w:r>
      <w:r w:rsidRPr="00BA6A09">
        <w:rPr>
          <w:rFonts w:ascii="Consolas" w:eastAsia="Times New Roman" w:hAnsi="Consolas" w:cs="Courier New"/>
          <w:sz w:val="20"/>
          <w:szCs w:val="20"/>
        </w:rPr>
        <w:t>sfundsc</w:t>
      </w:r>
      <w:proofErr w:type="gramStart"/>
      <w:r w:rsidRPr="00BA6A09">
        <w:rPr>
          <w:rFonts w:ascii="Consolas" w:eastAsia="Times New Roman" w:hAnsi="Consolas" w:cs="Courier New"/>
          <w:sz w:val="20"/>
          <w:szCs w:val="20"/>
        </w:rPr>
        <w:t>2.m</w:t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247900B" w14:textId="42D71B78" w:rsidR="00BA6A09" w:rsidRPr="00BA6A09" w:rsidRDefault="00BA6A09" w:rsidP="00BA6A0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09">
        <w:rPr>
          <w:rFonts w:ascii="Times New Roman" w:eastAsia="Times New Roman" w:hAnsi="Times New Roman" w:cs="Times New Roman"/>
          <w:noProof/>
          <w:color w:val="0076A8"/>
          <w:sz w:val="24"/>
          <w:szCs w:val="24"/>
        </w:rPr>
        <w:drawing>
          <wp:inline distT="0" distB="0" distL="0" distR="0" wp14:anchorId="1C448008" wp14:editId="080BAC21">
            <wp:extent cx="106045" cy="106045"/>
            <wp:effectExtent l="0" t="0" r="8255" b="825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23e4789_expandable_tex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A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 w:rsidRPr="00BA6A09">
          <w:rPr>
            <w:rFonts w:ascii="Times New Roman" w:eastAsia="Times New Roman" w:hAnsi="Times New Roman" w:cs="Times New Roman"/>
            <w:color w:val="0076A8"/>
            <w:sz w:val="24"/>
            <w:szCs w:val="24"/>
            <w:u w:val="single"/>
          </w:rPr>
          <w:t>sfundsc2_level2.m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123"/>
        <w:gridCol w:w="9918"/>
      </w:tblGrid>
      <w:tr w:rsidR="00BA6A09" w:rsidRPr="00BA6A09" w14:paraId="79EA36A6" w14:textId="77777777" w:rsidTr="00977967">
        <w:trPr>
          <w:tblHeader/>
        </w:trPr>
        <w:tc>
          <w:tcPr>
            <w:tcW w:w="0" w:type="auto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E6DB6A8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Line Number</w:t>
            </w:r>
          </w:p>
        </w:tc>
        <w:tc>
          <w:tcPr>
            <w:tcW w:w="0" w:type="auto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320541DE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Code in sfundsc2.m</w:t>
            </w:r>
          </w:p>
        </w:tc>
        <w:tc>
          <w:tcPr>
            <w:tcW w:w="0" w:type="auto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EBCBEA3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Code in Level-2 MATLAB file (sfundsc2_level2.m)</w:t>
            </w:r>
          </w:p>
        </w:tc>
      </w:tr>
      <w:tr w:rsidR="00BA6A09" w:rsidRPr="00BA6A09" w14:paraId="293F9AAC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93F6A6E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E2B5A3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[</w:t>
            </w:r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sys,x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0,str,ts]= ...</w:t>
            </w:r>
          </w:p>
          <w:p w14:paraId="145EE01F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sfundsc2(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,u,flag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C8B7B1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sfundsc2(block)</w:t>
            </w:r>
          </w:p>
          <w:p w14:paraId="2D3BC9A5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setup(block);</w:t>
            </w:r>
          </w:p>
          <w:p w14:paraId="69B393F2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 syntax for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line changes to accept one input argument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, which is the Level-2 MATLAB S-Function block's run-time object. The main body of the Level-2 MATLAB S-function contains a single line that calls the local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function.</w:t>
            </w:r>
          </w:p>
        </w:tc>
      </w:tr>
      <w:tr w:rsidR="00BA6A09" w:rsidRPr="00BA6A09" w14:paraId="0440F2F7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1D7BE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13 - 19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27D27D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switch flag,</w:t>
            </w:r>
          </w:p>
          <w:p w14:paraId="08C309BD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3D5942BF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case 0,</w:t>
            </w:r>
          </w:p>
          <w:p w14:paraId="24625DE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[</w:t>
            </w:r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sys,x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0,str,ts] = ...</w:t>
            </w:r>
          </w:p>
          <w:p w14:paraId="6CB80E9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mdlInitializeSizes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C14F492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setup(block)</w:t>
            </w:r>
          </w:p>
          <w:p w14:paraId="7AF781F1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flag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value of zero corresponds to calling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method. A Level-2 MATLAB S-function does not use a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switch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statement to invoke the callback methods. Instead, the local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function registers callback methods that are directly called during simulation.</w:t>
            </w:r>
          </w:p>
        </w:tc>
      </w:tr>
      <w:tr w:rsidR="00BA6A09" w:rsidRPr="00BA6A09" w14:paraId="59E6FAD5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B59D4F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24 - 31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60C6A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case 2,</w:t>
            </w:r>
          </w:p>
          <w:p w14:paraId="7FB1BE2B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sys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mdlUpdate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,u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);</w:t>
            </w:r>
          </w:p>
          <w:p w14:paraId="60D97F1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12ED7EC8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case 3,</w:t>
            </w:r>
          </w:p>
          <w:p w14:paraId="3C2587F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sys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mdlOutputs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,u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DCCE65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function registers two local functions associated with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flag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values of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and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FE6A1C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block.RegBlockMethod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('Outputs' ,@Output);</w:t>
            </w:r>
          </w:p>
          <w:p w14:paraId="2DD83145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block.RegBlockMethod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('Update'  ,@Update);</w:t>
            </w:r>
          </w:p>
        </w:tc>
      </w:tr>
      <w:tr w:rsidR="00BA6A09" w:rsidRPr="00BA6A09" w14:paraId="5DE4BB76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D31A442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53 - 66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773A83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sizes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simsizes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;</w:t>
            </w:r>
          </w:p>
          <w:p w14:paraId="2D0C98D2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574F72F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sizes.NumContStates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= 0;</w:t>
            </w:r>
          </w:p>
          <w:p w14:paraId="1DFAADA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sizes.NumDiscStates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= 1;</w:t>
            </w:r>
          </w:p>
          <w:p w14:paraId="34E38D92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sizes.NumOutputs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  = 1;</w:t>
            </w:r>
          </w:p>
          <w:p w14:paraId="18BAE798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sizes.NumInputs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= 1;</w:t>
            </w:r>
          </w:p>
          <w:p w14:paraId="5553659E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sizes.DirFeedthrough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0;</w:t>
            </w:r>
          </w:p>
          <w:p w14:paraId="7B6E4F76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sizes.NumSampleTimes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1;</w:t>
            </w:r>
          </w:p>
          <w:p w14:paraId="51EB65BD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4EAAF7E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sys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simsizes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(sizes);</w:t>
            </w:r>
          </w:p>
          <w:p w14:paraId="0FF41BA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22D58FE4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x</w:t>
            </w:r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0  =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0;</w:t>
            </w:r>
          </w:p>
          <w:p w14:paraId="75FDD67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str = [];</w:t>
            </w:r>
          </w:p>
          <w:p w14:paraId="2619C616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=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[.1 0];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D103A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function also initializes the attributes of the Level-2 MATLAB S-function:</w:t>
            </w:r>
          </w:p>
          <w:p w14:paraId="7E85BFFB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block.NumInputPorts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= 1;</w:t>
            </w:r>
          </w:p>
          <w:p w14:paraId="6C2307B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block.NumOutputPorts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1;</w:t>
            </w:r>
          </w:p>
          <w:p w14:paraId="16EC5B0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block.InputPort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(1).Dimensions        = 1;</w:t>
            </w:r>
          </w:p>
          <w:p w14:paraId="046D5AD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block.InputPort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DirectFeedthrough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false;</w:t>
            </w:r>
          </w:p>
          <w:p w14:paraId="7242932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block.OutputPort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(1).Dimensions       = 1;</w:t>
            </w:r>
          </w:p>
          <w:p w14:paraId="7F14A0C6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block.NumDialogPrms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  = 0;</w:t>
            </w:r>
          </w:p>
          <w:p w14:paraId="5568C922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block.SampleTimes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[0.1 0];</w:t>
            </w:r>
          </w:p>
          <w:p w14:paraId="2FF90B4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Because this S-function has discrete states, 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setup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 registers the 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PostPropagationSetup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callback method to initialize a </w:t>
            </w:r>
            <w:proofErr w:type="spellStart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DWork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vector and the 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InitializeConditions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callback method to set the initial state value.</w:t>
            </w:r>
          </w:p>
          <w:p w14:paraId="003241D1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block.RegBlockMethod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('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PostPropagationSetup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',...</w:t>
            </w:r>
          </w:p>
          <w:p w14:paraId="2313AA0C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@DoPostPropSetup);</w:t>
            </w:r>
          </w:p>
          <w:p w14:paraId="446F4DE6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block.RegBlockMethod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('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InitializeConditions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', ...</w:t>
            </w:r>
          </w:p>
          <w:p w14:paraId="7D0C59F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@InitConditions);</w:t>
            </w:r>
          </w:p>
        </w:tc>
      </w:tr>
      <w:tr w:rsidR="00BA6A09" w:rsidRPr="00BA6A09" w14:paraId="0B127DFB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AF89096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CCF817E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sizes.NumDiscStates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= 1;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A77EB0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PostPropagationSetup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method initializes the </w:t>
            </w:r>
            <w:proofErr w:type="spellStart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DWork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vector that stores the single discrete state.</w:t>
            </w:r>
          </w:p>
          <w:p w14:paraId="37B3FD74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function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DoPostPropSetup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(block)</w:t>
            </w:r>
          </w:p>
          <w:p w14:paraId="0F0F2AF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53F07882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%% Setup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Dwork</w:t>
            </w:r>
            <w:proofErr w:type="spellEnd"/>
          </w:p>
          <w:p w14:paraId="4B4BFC33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block.NumDworks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1;</w:t>
            </w:r>
          </w:p>
          <w:p w14:paraId="3D171CB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(1).Name = 'x0'; </w:t>
            </w:r>
          </w:p>
          <w:p w14:paraId="3AB5CA23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(1).Dimensions      = 1;</w:t>
            </w:r>
          </w:p>
          <w:p w14:paraId="6B186DE4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DatatypeID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= 0;</w:t>
            </w:r>
          </w:p>
          <w:p w14:paraId="233CA11E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(1).Complexity      = 'Real';</w:t>
            </w:r>
          </w:p>
          <w:p w14:paraId="67FDB4EB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UsedAsDiscState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= true;</w:t>
            </w:r>
          </w:p>
        </w:tc>
      </w:tr>
      <w:tr w:rsidR="00BA6A09" w:rsidRPr="00BA6A09" w14:paraId="520D7BC5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77BB28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53D77C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x</w:t>
            </w:r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0  =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0;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7E5D62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InitializeConditions</w:t>
            </w:r>
            <w:proofErr w:type="spellEnd"/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 initializes the discrete state value.</w:t>
            </w:r>
          </w:p>
          <w:p w14:paraId="70D127F4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function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InitConditions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(block)</w:t>
            </w:r>
          </w:p>
          <w:p w14:paraId="22F6B40D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D662CA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%% Initialize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Dwork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</w:p>
          <w:p w14:paraId="03CC5CB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(1).Data = 0</w:t>
            </w:r>
          </w:p>
        </w:tc>
      </w:tr>
      <w:tr w:rsidR="00BA6A09" w:rsidRPr="00BA6A09" w14:paraId="09302800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A52239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77 - 78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C2CF8DA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sys = ...</w:t>
            </w:r>
          </w:p>
          <w:p w14:paraId="1453B397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mdlUpdate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,u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)</w:t>
            </w:r>
          </w:p>
          <w:p w14:paraId="6A1D6D03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05EBFF0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sys = u;    </w:t>
            </w:r>
          </w:p>
          <w:p w14:paraId="49A3A1CF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835C1D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Update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 calculates the next value of the discrete state.</w:t>
            </w:r>
          </w:p>
          <w:p w14:paraId="3B719D2D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Update(block)</w:t>
            </w:r>
          </w:p>
          <w:p w14:paraId="10A79C9F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(1).Data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block.InputPort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(1).Data;</w:t>
            </w:r>
          </w:p>
        </w:tc>
      </w:tr>
      <w:tr w:rsidR="00BA6A09" w:rsidRPr="00BA6A09" w14:paraId="5A9E7EDA" w14:textId="77777777" w:rsidTr="00977967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7B503C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88 - 89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0C1C52B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sys = ...</w:t>
            </w:r>
          </w:p>
          <w:p w14:paraId="54B5E560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  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mdlOutputs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t,x</w:t>
            </w:r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,u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)</w:t>
            </w:r>
          </w:p>
          <w:p w14:paraId="612D7D4C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sys = x;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92CBC41" w14:textId="77777777" w:rsidR="00BA6A09" w:rsidRPr="00BA6A09" w:rsidRDefault="00BA6A09" w:rsidP="00B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The </w:t>
            </w: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Outputs</w:t>
            </w:r>
            <w:r w:rsidRPr="00BA6A09">
              <w:rPr>
                <w:rFonts w:ascii="Times New Roman" w:eastAsia="Times New Roman" w:hAnsi="Times New Roman" w:cs="Times New Roman"/>
                <w:sz w:val="18"/>
                <w:szCs w:val="18"/>
              </w:rPr>
              <w:t> method calculates the S-function's output.</w:t>
            </w:r>
          </w:p>
          <w:p w14:paraId="343ED5D1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function Outputs(block)</w:t>
            </w:r>
          </w:p>
          <w:p w14:paraId="699D8259" w14:textId="77777777" w:rsidR="00BA6A09" w:rsidRPr="00BA6A09" w:rsidRDefault="00BA6A09" w:rsidP="00BA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480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proofErr w:type="gram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block.OutputPort</w:t>
            </w:r>
            <w:proofErr w:type="spellEnd"/>
            <w:proofErr w:type="gram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 xml:space="preserve">(1).Data = </w:t>
            </w:r>
            <w:proofErr w:type="spellStart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block.Dwork</w:t>
            </w:r>
            <w:proofErr w:type="spellEnd"/>
            <w:r w:rsidRPr="00BA6A09">
              <w:rPr>
                <w:rFonts w:ascii="Consolas" w:eastAsia="Times New Roman" w:hAnsi="Consolas" w:cs="Courier New"/>
                <w:sz w:val="20"/>
                <w:szCs w:val="20"/>
              </w:rPr>
              <w:t>(1).Data;</w:t>
            </w:r>
          </w:p>
        </w:tc>
      </w:tr>
    </w:tbl>
    <w:p w14:paraId="31D0012A" w14:textId="77777777" w:rsidR="00382381" w:rsidRDefault="00382381"/>
    <w:sectPr w:rsidR="00382381" w:rsidSect="00BA6A0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89A"/>
    <w:multiLevelType w:val="multilevel"/>
    <w:tmpl w:val="883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54D9"/>
    <w:multiLevelType w:val="multilevel"/>
    <w:tmpl w:val="BAF0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85"/>
    <w:rsid w:val="00286161"/>
    <w:rsid w:val="00382381"/>
    <w:rsid w:val="005F34E0"/>
    <w:rsid w:val="006D591E"/>
    <w:rsid w:val="009417BE"/>
    <w:rsid w:val="00977967"/>
    <w:rsid w:val="009C3B66"/>
    <w:rsid w:val="00BA6A09"/>
    <w:rsid w:val="00C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48AB"/>
  <w15:chartTrackingRefBased/>
  <w15:docId w15:val="{3819DE9F-03FD-4C38-BDDE-C11DA97D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6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A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6A0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lertheading">
    <w:name w:val="alert_heading"/>
    <w:basedOn w:val="Normal"/>
    <w:rsid w:val="00BA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A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A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A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6A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6A09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BA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164">
          <w:marLeft w:val="0"/>
          <w:marRight w:val="0"/>
          <w:marTop w:val="0"/>
          <w:marBottom w:val="300"/>
          <w:divBdr>
            <w:top w:val="single" w:sz="6" w:space="10" w:color="0076A8"/>
            <w:left w:val="single" w:sz="6" w:space="31" w:color="0076A8"/>
            <w:bottom w:val="single" w:sz="6" w:space="10" w:color="0076A8"/>
            <w:right w:val="single" w:sz="6" w:space="6" w:color="0076A8"/>
          </w:divBdr>
        </w:div>
        <w:div w:id="158410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6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6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63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23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mulink/ug/how-to-specify-the-sample-time.html" TargetMode="External"/><Relationship Id="rId13" Type="http://schemas.openxmlformats.org/officeDocument/2006/relationships/hyperlink" Target="https://www.mathworks.com/help/simulink/sfg/maintaining-level-1-matlab-s-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thworks.com/help/simulink/sfg/maintaining-level-1-matlab-s-functions.html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simulink/sfg/writing-level-2-matlab-s-functions.html" TargetMode="External"/><Relationship Id="rId11" Type="http://schemas.openxmlformats.org/officeDocument/2006/relationships/hyperlink" Target="matlab:edit('sfundsc2.m')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simulink/sfg/maintaining-level-1-matlab-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simulink/sfg/what-is-an-s-fun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0910-D6CB-4188-BD85-DD3DF43E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</cp:revision>
  <dcterms:created xsi:type="dcterms:W3CDTF">2021-10-27T09:57:00Z</dcterms:created>
  <dcterms:modified xsi:type="dcterms:W3CDTF">2021-10-27T09:57:00Z</dcterms:modified>
</cp:coreProperties>
</file>