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9071"/>
      </w:tblGrid>
      <w:tr w:rsidR="00C572A3" w14:paraId="05092B2E" w14:textId="77777777" w:rsidTr="00572C77">
        <w:trPr>
          <w:trHeight w:val="1843"/>
        </w:trPr>
        <w:tc>
          <w:tcPr>
            <w:tcW w:w="9071" w:type="dxa"/>
            <w:shd w:val="clear" w:color="auto" w:fill="auto"/>
          </w:tcPr>
          <w:p w14:paraId="17628E0A" w14:textId="77777777" w:rsidR="00C572A3" w:rsidRPr="000A7502" w:rsidRDefault="00C572A3" w:rsidP="00572C77">
            <w:pPr>
              <w:ind w:left="33"/>
              <w:jc w:val="center"/>
              <w:rPr>
                <w:b/>
                <w:sz w:val="24"/>
                <w:szCs w:val="24"/>
              </w:rPr>
            </w:pPr>
            <w:r w:rsidRPr="000A7502">
              <w:rPr>
                <w:b/>
                <w:sz w:val="24"/>
                <w:szCs w:val="24"/>
              </w:rPr>
              <w:t>Министерство цифрового развития, связи и массовых коммуникаций Российской Федерации</w:t>
            </w:r>
          </w:p>
          <w:p w14:paraId="3AEFC9DC" w14:textId="77777777" w:rsidR="00C572A3" w:rsidRPr="009405B2" w:rsidRDefault="00C572A3" w:rsidP="00572C77">
            <w:pPr>
              <w:ind w:left="33"/>
              <w:jc w:val="center"/>
              <w:rPr>
                <w:sz w:val="24"/>
              </w:rPr>
            </w:pPr>
            <w:r w:rsidRPr="009405B2"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  <w:r w:rsidRPr="009405B2">
              <w:rPr>
                <w:sz w:val="24"/>
              </w:rPr>
              <w:br/>
              <w:t>высшего образования</w:t>
            </w:r>
          </w:p>
          <w:p w14:paraId="1C1FC78E" w14:textId="77777777" w:rsidR="00C572A3" w:rsidRPr="000A7502" w:rsidRDefault="00C572A3" w:rsidP="00572C77">
            <w:pPr>
              <w:ind w:left="33"/>
              <w:jc w:val="center"/>
              <w:rPr>
                <w:sz w:val="22"/>
                <w:szCs w:val="22"/>
              </w:rPr>
            </w:pPr>
            <w:r w:rsidRPr="000A7502">
              <w:rPr>
                <w:sz w:val="22"/>
                <w:szCs w:val="22"/>
              </w:rPr>
              <w:t xml:space="preserve">ПОВОЛЖСКИЙ ГОСУДАРСТВЕННЫЙ УНИВЕРСИТЕТ </w:t>
            </w:r>
          </w:p>
          <w:p w14:paraId="0A3742C5" w14:textId="77777777" w:rsidR="00C572A3" w:rsidRPr="000A7502" w:rsidRDefault="00C572A3" w:rsidP="00572C77">
            <w:pPr>
              <w:ind w:left="33"/>
              <w:jc w:val="center"/>
              <w:rPr>
                <w:szCs w:val="28"/>
              </w:rPr>
            </w:pPr>
            <w:r w:rsidRPr="000A7502">
              <w:rPr>
                <w:sz w:val="22"/>
                <w:szCs w:val="22"/>
              </w:rPr>
              <w:t>ТЕЛЕКОММУНИКАЦИЙ И ИНФОРМАТИКИ</w:t>
            </w:r>
          </w:p>
        </w:tc>
      </w:tr>
    </w:tbl>
    <w:p w14:paraId="4BCA2C3F" w14:textId="77777777" w:rsidR="00C572A3" w:rsidRPr="000A7502" w:rsidRDefault="00C572A3" w:rsidP="00C572A3">
      <w:pPr>
        <w:rPr>
          <w:b/>
          <w:sz w:val="24"/>
          <w:szCs w:val="24"/>
        </w:rPr>
      </w:pPr>
    </w:p>
    <w:p w14:paraId="261050FE" w14:textId="77777777" w:rsidR="00C572A3" w:rsidRDefault="00C572A3" w:rsidP="00C572A3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2 факультет</w:t>
      </w:r>
    </w:p>
    <w:p w14:paraId="5AFFED86" w14:textId="77777777" w:rsidR="00C572A3" w:rsidRPr="00333449" w:rsidRDefault="00C572A3" w:rsidP="00C572A3">
      <w:pPr>
        <w:spacing w:line="360" w:lineRule="auto"/>
        <w:jc w:val="center"/>
        <w:rPr>
          <w:sz w:val="24"/>
          <w:szCs w:val="24"/>
        </w:rPr>
      </w:pPr>
      <w:r w:rsidRPr="00333449">
        <w:rPr>
          <w:sz w:val="24"/>
          <w:szCs w:val="24"/>
        </w:rPr>
        <w:t>Кафедра «Информационные</w:t>
      </w:r>
      <w:r>
        <w:rPr>
          <w:sz w:val="24"/>
          <w:szCs w:val="24"/>
        </w:rPr>
        <w:t xml:space="preserve"> системы и</w:t>
      </w:r>
      <w:r w:rsidRPr="00333449">
        <w:rPr>
          <w:sz w:val="24"/>
          <w:szCs w:val="24"/>
        </w:rPr>
        <w:t xml:space="preserve"> технологии»</w:t>
      </w:r>
    </w:p>
    <w:p w14:paraId="274811F0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2E4D90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0662419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1983D563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719DE5A4" w14:textId="77777777" w:rsidR="00C572A3" w:rsidRPr="00D92859" w:rsidRDefault="00C572A3" w:rsidP="00C572A3">
      <w:pPr>
        <w:rPr>
          <w:spacing w:val="40"/>
          <w:sz w:val="30"/>
          <w:szCs w:val="30"/>
        </w:rPr>
      </w:pPr>
    </w:p>
    <w:p w14:paraId="517FCB00" w14:textId="5397986B" w:rsidR="00C572A3" w:rsidRPr="00486600" w:rsidRDefault="00C572A3" w:rsidP="00C572A3">
      <w:pPr>
        <w:jc w:val="center"/>
        <w:rPr>
          <w:b/>
          <w:spacing w:val="40"/>
          <w:sz w:val="30"/>
          <w:szCs w:val="30"/>
        </w:rPr>
      </w:pPr>
      <w:r>
        <w:rPr>
          <w:b/>
          <w:spacing w:val="40"/>
          <w:sz w:val="30"/>
          <w:szCs w:val="30"/>
        </w:rPr>
        <w:t>ЛАБОРАТОРНАЯ РАБОТА</w:t>
      </w:r>
      <w:r w:rsidRPr="00DF066A">
        <w:rPr>
          <w:b/>
          <w:spacing w:val="40"/>
          <w:sz w:val="30"/>
          <w:szCs w:val="30"/>
        </w:rPr>
        <w:t xml:space="preserve"> </w:t>
      </w:r>
      <w:r>
        <w:rPr>
          <w:b/>
          <w:spacing w:val="40"/>
          <w:sz w:val="30"/>
          <w:szCs w:val="30"/>
        </w:rPr>
        <w:t>№</w:t>
      </w:r>
      <w:r w:rsidR="00486600" w:rsidRPr="00486600">
        <w:rPr>
          <w:b/>
          <w:spacing w:val="40"/>
          <w:sz w:val="30"/>
          <w:szCs w:val="30"/>
        </w:rPr>
        <w:t>2</w:t>
      </w:r>
    </w:p>
    <w:p w14:paraId="2E9B93BF" w14:textId="1BB28461" w:rsidR="00C572A3" w:rsidRPr="00923B5C" w:rsidRDefault="00C572A3" w:rsidP="005327D0">
      <w:pPr>
        <w:pStyle w:val="Default"/>
        <w:jc w:val="center"/>
        <w:rPr>
          <w:sz w:val="30"/>
        </w:rPr>
      </w:pPr>
      <w:r>
        <w:rPr>
          <w:sz w:val="30"/>
        </w:rPr>
        <w:t>по дисциплине «</w:t>
      </w:r>
      <w:r w:rsidR="005327D0" w:rsidRPr="005327D0">
        <w:rPr>
          <w:b/>
          <w:bCs/>
          <w:i/>
          <w:iCs/>
          <w:sz w:val="32"/>
          <w:szCs w:val="32"/>
        </w:rPr>
        <w:t>ПЛАТФОРМЫ И ПРОГРАММНЫЕ СРЕДЫ РАЗРАБОТКИ ИНФОРМАЦИОННЫХ СИСТЕМ</w:t>
      </w:r>
      <w:r>
        <w:rPr>
          <w:sz w:val="30"/>
        </w:rPr>
        <w:t>»</w:t>
      </w:r>
    </w:p>
    <w:p w14:paraId="217FCA93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60"/>
        <w:gridCol w:w="7498"/>
      </w:tblGrid>
      <w:tr w:rsidR="00C572A3" w:rsidRPr="00CB6352" w14:paraId="33816222" w14:textId="77777777" w:rsidTr="00572C77">
        <w:tc>
          <w:tcPr>
            <w:tcW w:w="1560" w:type="dxa"/>
            <w:vAlign w:val="center"/>
          </w:tcPr>
          <w:p w14:paraId="3E8B281E" w14:textId="77777777" w:rsidR="00C572A3" w:rsidRPr="00D92859" w:rsidRDefault="00C572A3" w:rsidP="00572C77">
            <w:pPr>
              <w:jc w:val="right"/>
              <w:rPr>
                <w:sz w:val="28"/>
                <w:szCs w:val="28"/>
              </w:rPr>
            </w:pPr>
            <w:r w:rsidRPr="00CB6352">
              <w:rPr>
                <w:sz w:val="28"/>
                <w:szCs w:val="28"/>
              </w:rPr>
              <w:t>н</w:t>
            </w:r>
            <w:r>
              <w:rPr>
                <w:sz w:val="28"/>
                <w:szCs w:val="28"/>
              </w:rPr>
              <w:t>а</w:t>
            </w:r>
            <w:r w:rsidRPr="00CB6352">
              <w:rPr>
                <w:sz w:val="28"/>
                <w:szCs w:val="28"/>
              </w:rPr>
              <w:t xml:space="preserve"> тему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7498" w:type="dxa"/>
            <w:tcBorders>
              <w:bottom w:val="single" w:sz="4" w:space="0" w:color="auto"/>
            </w:tcBorders>
            <w:vAlign w:val="center"/>
          </w:tcPr>
          <w:p w14:paraId="7B8EE202" w14:textId="6524A1F1" w:rsidR="00C572A3" w:rsidRPr="00C572A3" w:rsidRDefault="00C572A3" w:rsidP="00C572A3">
            <w:pPr>
              <w:pStyle w:val="Default"/>
              <w:jc w:val="center"/>
            </w:pPr>
            <w:r w:rsidRPr="00E31827">
              <w:rPr>
                <w:i/>
                <w:sz w:val="28"/>
                <w:szCs w:val="28"/>
              </w:rPr>
              <w:t>«</w:t>
            </w:r>
            <w:r w:rsidR="004A2BA8" w:rsidRPr="004A2BA8">
              <w:rPr>
                <w:b/>
                <w:bCs/>
                <w:sz w:val="28"/>
                <w:szCs w:val="28"/>
              </w:rPr>
              <w:t xml:space="preserve">Изучение основ HTTP и HTML. Разработка веб- </w:t>
            </w:r>
          </w:p>
        </w:tc>
      </w:tr>
      <w:tr w:rsidR="00C572A3" w:rsidRPr="00CB6352" w14:paraId="097A8B2A" w14:textId="77777777" w:rsidTr="00572C77">
        <w:tc>
          <w:tcPr>
            <w:tcW w:w="1560" w:type="dxa"/>
            <w:vAlign w:val="center"/>
          </w:tcPr>
          <w:p w14:paraId="059E927D" w14:textId="77777777" w:rsidR="00C572A3" w:rsidRPr="00CB6352" w:rsidRDefault="00C572A3" w:rsidP="00572C77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7498" w:type="dxa"/>
            <w:tcBorders>
              <w:top w:val="single" w:sz="4" w:space="0" w:color="auto"/>
              <w:bottom w:val="single" w:sz="1" w:space="0" w:color="000000"/>
            </w:tcBorders>
            <w:vAlign w:val="center"/>
          </w:tcPr>
          <w:p w14:paraId="2F667A9C" w14:textId="49658F70" w:rsidR="00C572A3" w:rsidRPr="00E31827" w:rsidRDefault="004A2BA8" w:rsidP="004A2BA8">
            <w:pPr>
              <w:jc w:val="center"/>
              <w:rPr>
                <w:i/>
                <w:sz w:val="28"/>
                <w:szCs w:val="28"/>
              </w:rPr>
            </w:pPr>
            <w:r w:rsidRPr="004A2BA8">
              <w:rPr>
                <w:b/>
                <w:bCs/>
                <w:sz w:val="28"/>
                <w:szCs w:val="28"/>
              </w:rPr>
              <w:t>приложения на языке Python с помощью веб- фреймворка Fla</w:t>
            </w:r>
            <w:r w:rsidRPr="004A2BA8">
              <w:rPr>
                <w:b/>
                <w:bCs/>
                <w:sz w:val="28"/>
                <w:szCs w:val="28"/>
                <w:lang w:val="en-US"/>
              </w:rPr>
              <w:t>sk</w:t>
            </w:r>
            <w:r>
              <w:rPr>
                <w:i/>
                <w:sz w:val="28"/>
                <w:szCs w:val="28"/>
              </w:rPr>
              <w:t>»</w:t>
            </w:r>
          </w:p>
        </w:tc>
      </w:tr>
    </w:tbl>
    <w:p w14:paraId="3D399197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49324B2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7BF3AE8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4E7A960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tbl>
      <w:tblPr>
        <w:tblW w:w="0" w:type="auto"/>
        <w:tblInd w:w="229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772"/>
        <w:gridCol w:w="1789"/>
        <w:gridCol w:w="1766"/>
        <w:gridCol w:w="1423"/>
        <w:gridCol w:w="2195"/>
      </w:tblGrid>
      <w:tr w:rsidR="00C572A3" w:rsidRPr="00CB6352" w14:paraId="2CD9465D" w14:textId="77777777" w:rsidTr="00572C77">
        <w:trPr>
          <w:trHeight w:val="397"/>
        </w:trPr>
        <w:tc>
          <w:tcPr>
            <w:tcW w:w="1772" w:type="dxa"/>
            <w:vAlign w:val="bottom"/>
          </w:tcPr>
          <w:p w14:paraId="4FD98A0A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Преподаватель</w:t>
            </w:r>
          </w:p>
        </w:tc>
        <w:tc>
          <w:tcPr>
            <w:tcW w:w="1789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67918E20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ассистент</w:t>
            </w:r>
          </w:p>
        </w:tc>
        <w:tc>
          <w:tcPr>
            <w:tcW w:w="1766" w:type="dxa"/>
            <w:tcBorders>
              <w:bottom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5606626D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423" w:type="dxa"/>
            <w:tcBorders>
              <w:bottom w:val="single" w:sz="2" w:space="0" w:color="000000"/>
            </w:tcBorders>
            <w:vAlign w:val="bottom"/>
          </w:tcPr>
          <w:p w14:paraId="4DFAD2A7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2195" w:type="dxa"/>
            <w:tcBorders>
              <w:bottom w:val="single" w:sz="2" w:space="0" w:color="000000"/>
            </w:tcBorders>
            <w:vAlign w:val="bottom"/>
          </w:tcPr>
          <w:p w14:paraId="2A702F74" w14:textId="5C6BC9C6" w:rsidR="00C572A3" w:rsidRPr="00C572A3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</w:t>
            </w:r>
            <w:r w:rsidR="005327D0">
              <w:rPr>
                <w:sz w:val="24"/>
                <w:szCs w:val="24"/>
              </w:rPr>
              <w:t>аслов</w:t>
            </w:r>
            <w:r>
              <w:rPr>
                <w:sz w:val="24"/>
                <w:szCs w:val="24"/>
              </w:rPr>
              <w:t xml:space="preserve"> </w:t>
            </w:r>
            <w:r w:rsidR="005327D0">
              <w:rPr>
                <w:sz w:val="24"/>
                <w:szCs w:val="24"/>
              </w:rPr>
              <w:t>С</w:t>
            </w:r>
            <w:r>
              <w:rPr>
                <w:sz w:val="24"/>
                <w:szCs w:val="24"/>
              </w:rPr>
              <w:t>.А.</w:t>
            </w:r>
          </w:p>
        </w:tc>
      </w:tr>
      <w:tr w:rsidR="00C572A3" w:rsidRPr="00D92859" w14:paraId="5F4C5CFE" w14:textId="77777777" w:rsidTr="00572C77">
        <w:trPr>
          <w:trHeight w:val="252"/>
        </w:trPr>
        <w:tc>
          <w:tcPr>
            <w:tcW w:w="1772" w:type="dxa"/>
          </w:tcPr>
          <w:p w14:paraId="266D33BB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664D8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(должность)</w:t>
            </w:r>
          </w:p>
        </w:tc>
        <w:tc>
          <w:tcPr>
            <w:tcW w:w="1766" w:type="dxa"/>
            <w:tcBorders>
              <w:top w:val="single" w:sz="2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B8D72F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2" w:space="0" w:color="000000"/>
            </w:tcBorders>
          </w:tcPr>
          <w:p w14:paraId="1724072F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2" w:space="0" w:color="000000"/>
            </w:tcBorders>
          </w:tcPr>
          <w:p w14:paraId="5C345922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  <w:tr w:rsidR="00C572A3" w:rsidRPr="00D92859" w14:paraId="652938FA" w14:textId="77777777" w:rsidTr="00572C77">
        <w:trPr>
          <w:trHeight w:val="225"/>
        </w:trPr>
        <w:tc>
          <w:tcPr>
            <w:tcW w:w="1772" w:type="dxa"/>
          </w:tcPr>
          <w:p w14:paraId="0F986ED8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E0FD87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66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6B1291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423" w:type="dxa"/>
          </w:tcPr>
          <w:p w14:paraId="3DB3F514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2195" w:type="dxa"/>
          </w:tcPr>
          <w:p w14:paraId="3BCDE725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</w:tr>
      <w:tr w:rsidR="00C572A3" w:rsidRPr="00CB6352" w14:paraId="33E18FA6" w14:textId="77777777" w:rsidTr="00572C77">
        <w:trPr>
          <w:trHeight w:val="397"/>
        </w:trPr>
        <w:tc>
          <w:tcPr>
            <w:tcW w:w="1772" w:type="dxa"/>
            <w:vAlign w:val="bottom"/>
          </w:tcPr>
          <w:p w14:paraId="797BB40C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b/>
                <w:bCs/>
                <w:sz w:val="24"/>
                <w:szCs w:val="24"/>
              </w:rPr>
            </w:pPr>
            <w:r w:rsidRPr="00CB6352">
              <w:rPr>
                <w:b/>
                <w:bCs/>
                <w:sz w:val="24"/>
                <w:szCs w:val="24"/>
              </w:rPr>
              <w:t>Студент</w:t>
            </w:r>
          </w:p>
        </w:tc>
        <w:tc>
          <w:tcPr>
            <w:tcW w:w="1789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19B71969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Ист-33</w:t>
            </w:r>
          </w:p>
        </w:tc>
        <w:tc>
          <w:tcPr>
            <w:tcW w:w="1766" w:type="dxa"/>
            <w:tcBorders>
              <w:bottom w:val="single" w:sz="1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20569E19" w14:textId="77777777" w:rsidR="00C572A3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1423" w:type="dxa"/>
            <w:tcBorders>
              <w:bottom w:val="single" w:sz="1" w:space="0" w:color="000000"/>
            </w:tcBorders>
            <w:vAlign w:val="bottom"/>
          </w:tcPr>
          <w:p w14:paraId="35FBED77" w14:textId="6DE67BFE" w:rsidR="00C572A3" w:rsidRPr="00CB6352" w:rsidRDefault="00E111CA" w:rsidP="00572C77">
            <w:pPr>
              <w:tabs>
                <w:tab w:val="left" w:leader="underscore" w:pos="7230"/>
                <w:tab w:val="left" w:leader="underscore" w:pos="8789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27</w:t>
            </w:r>
            <w:r w:rsidR="00C572A3">
              <w:rPr>
                <w:sz w:val="24"/>
                <w:szCs w:val="24"/>
              </w:rPr>
              <w:t>.09.2025</w:t>
            </w:r>
          </w:p>
        </w:tc>
        <w:tc>
          <w:tcPr>
            <w:tcW w:w="2195" w:type="dxa"/>
            <w:tcBorders>
              <w:bottom w:val="single" w:sz="1" w:space="0" w:color="000000"/>
            </w:tcBorders>
            <w:vAlign w:val="bottom"/>
          </w:tcPr>
          <w:p w14:paraId="1CD1B38B" w14:textId="64EAC8B6" w:rsidR="00923B5C" w:rsidRPr="00CB6352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Я.О. Рязанцев</w:t>
            </w:r>
          </w:p>
        </w:tc>
      </w:tr>
      <w:tr w:rsidR="00C572A3" w:rsidRPr="00CB6352" w14:paraId="122728A8" w14:textId="77777777" w:rsidTr="00572C77">
        <w:trPr>
          <w:trHeight w:val="252"/>
        </w:trPr>
        <w:tc>
          <w:tcPr>
            <w:tcW w:w="1772" w:type="dxa"/>
          </w:tcPr>
          <w:p w14:paraId="6F5096F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</w:p>
        </w:tc>
        <w:tc>
          <w:tcPr>
            <w:tcW w:w="178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BC5C66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(группа)</w:t>
            </w:r>
          </w:p>
        </w:tc>
        <w:tc>
          <w:tcPr>
            <w:tcW w:w="1766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316070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(подпись)</w:t>
            </w:r>
          </w:p>
        </w:tc>
        <w:tc>
          <w:tcPr>
            <w:tcW w:w="1423" w:type="dxa"/>
            <w:tcBorders>
              <w:top w:val="single" w:sz="4" w:space="0" w:color="000000"/>
              <w:bottom w:val="single" w:sz="4" w:space="0" w:color="000000"/>
            </w:tcBorders>
          </w:tcPr>
          <w:p w14:paraId="2B4D890D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(дата)</w:t>
            </w:r>
          </w:p>
        </w:tc>
        <w:tc>
          <w:tcPr>
            <w:tcW w:w="2195" w:type="dxa"/>
            <w:tcBorders>
              <w:top w:val="single" w:sz="4" w:space="0" w:color="000000"/>
              <w:bottom w:val="single" w:sz="4" w:space="0" w:color="000000"/>
            </w:tcBorders>
          </w:tcPr>
          <w:p w14:paraId="588F7277" w14:textId="77777777" w:rsidR="00C572A3" w:rsidRPr="00D92859" w:rsidRDefault="00C572A3" w:rsidP="00572C77">
            <w:pPr>
              <w:tabs>
                <w:tab w:val="left" w:leader="underscore" w:pos="7230"/>
                <w:tab w:val="left" w:leader="underscore" w:pos="8789"/>
              </w:tabs>
              <w:snapToGrid w:val="0"/>
              <w:jc w:val="center"/>
            </w:pPr>
            <w:r w:rsidRPr="00D92859">
              <w:t>(инициалы, фамилия)</w:t>
            </w:r>
          </w:p>
        </w:tc>
      </w:tr>
    </w:tbl>
    <w:p w14:paraId="034F7E5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1BAD8F44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C5DF321" w14:textId="77777777" w:rsidR="00C572A3" w:rsidRPr="0017602C" w:rsidRDefault="00C572A3" w:rsidP="00C572A3">
      <w:pPr>
        <w:tabs>
          <w:tab w:val="left" w:leader="underscore" w:pos="8789"/>
        </w:tabs>
        <w:rPr>
          <w:sz w:val="30"/>
        </w:rPr>
      </w:pPr>
    </w:p>
    <w:p w14:paraId="6B45182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4BC37A7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53AFF761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0B22BCB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E46BF45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2B24A092" w14:textId="77777777" w:rsidR="00C572A3" w:rsidRDefault="00C572A3" w:rsidP="00C572A3">
      <w:pPr>
        <w:tabs>
          <w:tab w:val="left" w:leader="underscore" w:pos="8789"/>
        </w:tabs>
        <w:rPr>
          <w:sz w:val="30"/>
        </w:rPr>
      </w:pPr>
    </w:p>
    <w:p w14:paraId="659D1177" w14:textId="77777777" w:rsidR="00E4155B" w:rsidRPr="00E4155B" w:rsidRDefault="00E4155B" w:rsidP="00E4155B">
      <w:pPr>
        <w:pStyle w:val="Default"/>
        <w:rPr>
          <w:sz w:val="28"/>
          <w:szCs w:val="28"/>
        </w:rPr>
      </w:pPr>
    </w:p>
    <w:p w14:paraId="315D493B" w14:textId="77777777" w:rsidR="001C0E83" w:rsidRPr="001C0E83" w:rsidRDefault="001C0E83" w:rsidP="001C0E83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62CF3825" w14:textId="675FAE66" w:rsidR="001C0E83" w:rsidRPr="001C0E83" w:rsidRDefault="001C0E83" w:rsidP="001C0E83">
      <w:pPr>
        <w:widowControl/>
        <w:overflowPunct/>
        <w:spacing w:after="79"/>
        <w:jc w:val="center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1C0E83"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 Порядок выполнения лабораторной работы</w:t>
      </w:r>
    </w:p>
    <w:p w14:paraId="313147DB" w14:textId="19AA5DC4" w:rsidR="007F73DC" w:rsidRPr="007F73DC" w:rsidRDefault="007F73DC" w:rsidP="007F73DC">
      <w:pPr>
        <w:pStyle w:val="aa"/>
        <w:widowControl/>
        <w:numPr>
          <w:ilvl w:val="0"/>
          <w:numId w:val="7"/>
        </w:numPr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7F73DC">
        <w:rPr>
          <w:rFonts w:eastAsiaTheme="minorHAnsi"/>
          <w:color w:val="000000"/>
          <w:sz w:val="28"/>
          <w:szCs w:val="28"/>
          <w:lang w:eastAsia="en-US"/>
        </w:rPr>
        <w:t xml:space="preserve">Установить и запустить </w:t>
      </w:r>
      <w:r>
        <w:rPr>
          <w:rFonts w:eastAsiaTheme="minorHAnsi"/>
          <w:color w:val="000000"/>
          <w:sz w:val="28"/>
          <w:szCs w:val="28"/>
          <w:lang w:val="en-US" w:eastAsia="en-US"/>
        </w:rPr>
        <w:t>docker</w:t>
      </w:r>
    </w:p>
    <w:p w14:paraId="37DBF621" w14:textId="2363E079" w:rsidR="007F73DC" w:rsidRPr="007F73DC" w:rsidRDefault="007F73DC" w:rsidP="007F73DC">
      <w:pPr>
        <w:pStyle w:val="aa"/>
        <w:widowControl/>
        <w:numPr>
          <w:ilvl w:val="0"/>
          <w:numId w:val="7"/>
        </w:numPr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Написать </w:t>
      </w:r>
      <w:r>
        <w:rPr>
          <w:rFonts w:eastAsiaTheme="minorHAnsi"/>
          <w:color w:val="000000"/>
          <w:sz w:val="28"/>
          <w:szCs w:val="28"/>
          <w:lang w:val="en-US" w:eastAsia="en-US"/>
        </w:rPr>
        <w:t xml:space="preserve">docker </w:t>
      </w:r>
      <w:r>
        <w:rPr>
          <w:rFonts w:eastAsiaTheme="minorHAnsi"/>
          <w:color w:val="000000"/>
          <w:sz w:val="28"/>
          <w:szCs w:val="28"/>
          <w:lang w:eastAsia="en-US"/>
        </w:rPr>
        <w:t>файл</w:t>
      </w:r>
    </w:p>
    <w:p w14:paraId="39B0EEA2" w14:textId="4C4BC4AC" w:rsidR="007F73DC" w:rsidRDefault="007F73DC" w:rsidP="007F73DC">
      <w:pPr>
        <w:pStyle w:val="aa"/>
        <w:widowControl/>
        <w:numPr>
          <w:ilvl w:val="0"/>
          <w:numId w:val="7"/>
        </w:numPr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Собрать образ написанного ранее приложения </w:t>
      </w:r>
      <w:r>
        <w:rPr>
          <w:rFonts w:eastAsiaTheme="minorHAnsi"/>
          <w:color w:val="000000"/>
          <w:sz w:val="28"/>
          <w:szCs w:val="28"/>
          <w:lang w:val="en-US" w:eastAsia="en-US"/>
        </w:rPr>
        <w:t>Flask</w:t>
      </w:r>
    </w:p>
    <w:p w14:paraId="11C4D826" w14:textId="2C929945" w:rsidR="007F73DC" w:rsidRDefault="007F73DC" w:rsidP="007F73DC">
      <w:pPr>
        <w:pStyle w:val="aa"/>
        <w:widowControl/>
        <w:numPr>
          <w:ilvl w:val="0"/>
          <w:numId w:val="7"/>
        </w:numPr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Написать контейнер</w:t>
      </w:r>
    </w:p>
    <w:p w14:paraId="0F0ECA1B" w14:textId="098F9A63" w:rsidR="007F73DC" w:rsidRDefault="007F73DC" w:rsidP="007F73DC">
      <w:pPr>
        <w:pStyle w:val="aa"/>
        <w:widowControl/>
        <w:numPr>
          <w:ilvl w:val="0"/>
          <w:numId w:val="7"/>
        </w:numPr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Запустить приложение </w:t>
      </w:r>
      <w:r>
        <w:rPr>
          <w:rFonts w:eastAsiaTheme="minorHAnsi"/>
          <w:color w:val="000000"/>
          <w:sz w:val="28"/>
          <w:szCs w:val="28"/>
          <w:lang w:val="en-US" w:eastAsia="en-US"/>
        </w:rPr>
        <w:t>Flask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через образ в </w:t>
      </w:r>
      <w:r>
        <w:rPr>
          <w:rFonts w:eastAsiaTheme="minorHAnsi"/>
          <w:color w:val="000000"/>
          <w:sz w:val="28"/>
          <w:szCs w:val="28"/>
          <w:lang w:val="en-US" w:eastAsia="en-US"/>
        </w:rPr>
        <w:t>docker</w:t>
      </w:r>
    </w:p>
    <w:p w14:paraId="652274D8" w14:textId="75E97B1A" w:rsidR="007F73DC" w:rsidRDefault="007F73DC" w:rsidP="007F73DC">
      <w:pPr>
        <w:pStyle w:val="aa"/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19247F39" w14:textId="29114C17" w:rsidR="007F73DC" w:rsidRPr="00486600" w:rsidRDefault="007F73DC" w:rsidP="007F73DC">
      <w:pPr>
        <w:pStyle w:val="aa"/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Установка </w:t>
      </w:r>
      <w:r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docker</w:t>
      </w:r>
    </w:p>
    <w:p w14:paraId="17A0D4CA" w14:textId="2141B230" w:rsidR="007F73DC" w:rsidRDefault="007F73DC" w:rsidP="007F73DC">
      <w:pPr>
        <w:pStyle w:val="aa"/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 xml:space="preserve">Докер устанавливался с оффициального </w:t>
      </w:r>
      <w:hyperlink r:id="rId8" w:history="1">
        <w:r w:rsidRPr="007F73DC">
          <w:rPr>
            <w:rStyle w:val="a4"/>
            <w:rFonts w:eastAsiaTheme="minorHAnsi"/>
            <w:sz w:val="28"/>
            <w:szCs w:val="28"/>
            <w:lang w:eastAsia="en-US"/>
          </w:rPr>
          <w:t>сайта</w:t>
        </w:r>
      </w:hyperlink>
      <w:r w:rsidRPr="007F73DC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7F73DC">
        <w:rPr>
          <w:rFonts w:eastAsiaTheme="minorHAnsi"/>
          <w:noProof/>
          <w:color w:val="000000"/>
          <w:sz w:val="28"/>
          <w:szCs w:val="28"/>
          <w:lang w:eastAsia="en-US"/>
        </w:rPr>
        <w:drawing>
          <wp:inline distT="0" distB="0" distL="0" distR="0" wp14:anchorId="698EC446" wp14:editId="6C9E0489">
            <wp:extent cx="5940425" cy="2621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99ED" w14:textId="46CA6A92" w:rsidR="007F73DC" w:rsidRDefault="007F73DC" w:rsidP="007F73DC">
      <w:pPr>
        <w:pStyle w:val="aa"/>
        <w:widowControl/>
        <w:overflowPunct/>
        <w:spacing w:after="79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5E674E09" w14:textId="73560230" w:rsidR="007F73DC" w:rsidRPr="00486600" w:rsidRDefault="007F73DC" w:rsidP="00A00EF1">
      <w:pPr>
        <w:pStyle w:val="aa"/>
        <w:widowControl/>
        <w:overflowPunct/>
        <w:spacing w:after="79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Написание </w:t>
      </w:r>
      <w:r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docker</w:t>
      </w:r>
      <w:r w:rsidRPr="00486600">
        <w:rPr>
          <w:rFonts w:eastAsiaTheme="minorHAnsi"/>
          <w:b/>
          <w:bCs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>файла</w:t>
      </w:r>
      <w:r w:rsidRPr="00486600">
        <w:rPr>
          <w:rFonts w:eastAsiaTheme="minorHAnsi"/>
          <w:b/>
          <w:bCs/>
          <w:color w:val="000000"/>
          <w:sz w:val="28"/>
          <w:szCs w:val="28"/>
          <w:lang w:eastAsia="en-US"/>
        </w:rPr>
        <w:br/>
      </w:r>
    </w:p>
    <w:p w14:paraId="459EEA37" w14:textId="2AD25C9D" w:rsidR="00A00EF1" w:rsidRDefault="00A00EF1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t>dockerfile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должен находиться в файле где находится приложение</w:t>
      </w:r>
      <w:r w:rsidR="00BF2972" w:rsidRPr="00BF2972">
        <w:rPr>
          <w:rFonts w:eastAsiaTheme="minorHAnsi"/>
          <w:color w:val="000000"/>
          <w:sz w:val="28"/>
          <w:szCs w:val="28"/>
          <w:lang w:eastAsia="en-US"/>
        </w:rPr>
        <w:t xml:space="preserve">. </w:t>
      </w:r>
      <w:r w:rsidR="00BF2972">
        <w:rPr>
          <w:rFonts w:eastAsiaTheme="minorHAnsi"/>
          <w:color w:val="000000"/>
          <w:sz w:val="28"/>
          <w:szCs w:val="28"/>
          <w:lang w:eastAsia="en-US"/>
        </w:rPr>
        <w:br/>
        <w:t>Вот так у меня выглядит каталог</w:t>
      </w:r>
      <w:r w:rsidR="00BF2972" w:rsidRPr="00BF2972">
        <w:rPr>
          <w:rFonts w:eastAsiaTheme="minorHAnsi"/>
          <w:color w:val="000000"/>
          <w:sz w:val="28"/>
          <w:szCs w:val="28"/>
          <w:lang w:eastAsia="en-US"/>
        </w:rPr>
        <w:t>:</w:t>
      </w:r>
      <w:r w:rsidR="00BF2972">
        <w:rPr>
          <w:rFonts w:eastAsiaTheme="minorHAnsi"/>
          <w:color w:val="000000"/>
          <w:sz w:val="28"/>
          <w:szCs w:val="28"/>
          <w:lang w:eastAsia="en-US"/>
        </w:rPr>
        <w:br/>
      </w:r>
      <w:r w:rsidR="00BF2972" w:rsidRPr="00BF2972">
        <w:rPr>
          <w:rFonts w:eastAsiaTheme="minorHAnsi"/>
          <w:noProof/>
          <w:color w:val="000000"/>
          <w:sz w:val="28"/>
          <w:szCs w:val="28"/>
          <w:lang w:eastAsia="en-US"/>
        </w:rPr>
        <w:drawing>
          <wp:inline distT="0" distB="0" distL="0" distR="0" wp14:anchorId="44B5B518" wp14:editId="0C36BBE1">
            <wp:extent cx="2377440" cy="2896459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8958" cy="289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BD83" w14:textId="1D7EFCE1" w:rsidR="00BF2972" w:rsidRPr="00651004" w:rsidRDefault="00BF2972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Тут видно</w:t>
      </w:r>
      <w:r w:rsidRPr="00BF2972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val="en-US" w:eastAsia="en-US"/>
        </w:rPr>
        <w:t>dockerfile</w:t>
      </w:r>
      <w:r w:rsidRPr="00BF2972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который и создает образ этого каталога вместе с приложением </w:t>
      </w:r>
      <w:r>
        <w:rPr>
          <w:rFonts w:eastAsiaTheme="minorHAnsi"/>
          <w:color w:val="000000"/>
          <w:sz w:val="28"/>
          <w:szCs w:val="28"/>
          <w:lang w:val="en-US" w:eastAsia="en-US"/>
        </w:rPr>
        <w:t>main</w:t>
      </w:r>
      <w:r w:rsidRPr="00BF2972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color w:val="000000"/>
          <w:sz w:val="28"/>
          <w:szCs w:val="28"/>
          <w:lang w:val="en-US" w:eastAsia="en-US"/>
        </w:rPr>
        <w:t>py</w:t>
      </w:r>
    </w:p>
    <w:p w14:paraId="2BB807DA" w14:textId="63D99DCA" w:rsidR="00975F92" w:rsidRDefault="00975F92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975F92">
        <w:rPr>
          <w:rFonts w:eastAsiaTheme="minorHAnsi"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0" distR="0" wp14:anchorId="02F014C3" wp14:editId="7962F18D">
            <wp:extent cx="5940425" cy="22377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3A0E" w14:textId="23034E0E" w:rsidR="00975F92" w:rsidRDefault="00975F92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50D64182" w14:textId="0C8E4988" w:rsidR="00975F92" w:rsidRPr="00651004" w:rsidRDefault="00975F92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Так выглядит докерфайл</w:t>
      </w:r>
      <w:r w:rsidRPr="00651004">
        <w:rPr>
          <w:rFonts w:eastAsiaTheme="minorHAnsi"/>
          <w:color w:val="000000"/>
          <w:sz w:val="28"/>
          <w:szCs w:val="28"/>
          <w:lang w:eastAsia="en-US"/>
        </w:rPr>
        <w:t>^</w:t>
      </w:r>
    </w:p>
    <w:p w14:paraId="49A79071" w14:textId="3C5D1512" w:rsidR="00975F92" w:rsidRPr="00651004" w:rsidRDefault="00975F92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59FE1B18" w14:textId="77777777" w:rsidR="00975F92" w:rsidRPr="00651004" w:rsidRDefault="00975F92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54F4F2AA" w14:textId="5C8995F6" w:rsidR="00BF2972" w:rsidRDefault="00BF2972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254AE0C0" w14:textId="0C9DD19C" w:rsidR="00BF2972" w:rsidRPr="00975F92" w:rsidRDefault="00BF2972" w:rsidP="00BF297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</w:p>
    <w:p w14:paraId="41C84378" w14:textId="36C938A4" w:rsidR="00BF2972" w:rsidRPr="00975F92" w:rsidRDefault="00BF2972" w:rsidP="00BF2972">
      <w:pPr>
        <w:pStyle w:val="aa"/>
        <w:widowControl/>
        <w:overflowPunct/>
        <w:spacing w:after="79"/>
        <w:ind w:left="0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t>Написание контейнера</w:t>
      </w:r>
    </w:p>
    <w:p w14:paraId="608EACD7" w14:textId="2269E8F2" w:rsidR="00BF2972" w:rsidRPr="00975F92" w:rsidRDefault="00975F92" w:rsidP="00975F92">
      <w:pPr>
        <w:pStyle w:val="aa"/>
        <w:widowControl/>
        <w:overflowPunct/>
        <w:spacing w:after="79"/>
        <w:ind w:left="0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t>Docker</w:t>
      </w:r>
      <w:r w:rsidRPr="00975F92">
        <w:rPr>
          <w:rFonts w:eastAsiaTheme="minorHAnsi"/>
          <w:color w:val="000000"/>
          <w:sz w:val="28"/>
          <w:szCs w:val="28"/>
          <w:lang w:eastAsia="en-US"/>
        </w:rPr>
        <w:t>-</w:t>
      </w:r>
      <w:r>
        <w:rPr>
          <w:rFonts w:eastAsiaTheme="minorHAnsi"/>
          <w:color w:val="000000"/>
          <w:sz w:val="28"/>
          <w:szCs w:val="28"/>
          <w:lang w:val="en-US" w:eastAsia="en-US"/>
        </w:rPr>
        <w:t>compose</w:t>
      </w:r>
      <w:r w:rsidRPr="00975F92">
        <w:rPr>
          <w:rFonts w:eastAsiaTheme="minorHAnsi"/>
          <w:color w:val="000000"/>
          <w:sz w:val="28"/>
          <w:szCs w:val="28"/>
          <w:lang w:eastAsia="en-US"/>
        </w:rPr>
        <w:t>.</w:t>
      </w:r>
      <w:r>
        <w:rPr>
          <w:rFonts w:eastAsiaTheme="minorHAnsi"/>
          <w:color w:val="000000"/>
          <w:sz w:val="28"/>
          <w:szCs w:val="28"/>
          <w:lang w:val="en-US" w:eastAsia="en-US"/>
        </w:rPr>
        <w:t>yml</w:t>
      </w:r>
      <w:r w:rsidRPr="00975F92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>Это</w:t>
      </w:r>
      <w:r w:rsidRPr="00975F92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>и</w:t>
      </w:r>
      <w:r w:rsidRPr="00975F92"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>
        <w:rPr>
          <w:rFonts w:eastAsiaTheme="minorHAnsi"/>
          <w:color w:val="000000"/>
          <w:sz w:val="28"/>
          <w:szCs w:val="28"/>
          <w:lang w:eastAsia="en-US"/>
        </w:rPr>
        <w:t>есть все описание для создания контейнера. Он находится у меня на одну директорию ниже и хранит все указания для запуска образа</w:t>
      </w:r>
      <w:r w:rsidRPr="00975F92">
        <w:rPr>
          <w:rFonts w:eastAsiaTheme="minorHAnsi"/>
          <w:color w:val="000000"/>
          <w:sz w:val="28"/>
          <w:szCs w:val="28"/>
          <w:lang w:eastAsia="en-US"/>
        </w:rPr>
        <w:t>:</w:t>
      </w:r>
      <w:r>
        <w:rPr>
          <w:rFonts w:eastAsiaTheme="minorHAnsi"/>
          <w:color w:val="000000"/>
          <w:sz w:val="28"/>
          <w:szCs w:val="28"/>
          <w:lang w:eastAsia="en-US"/>
        </w:rPr>
        <w:br/>
      </w:r>
      <w:r w:rsidRPr="00975F92">
        <w:rPr>
          <w:rFonts w:eastAsiaTheme="minorHAnsi"/>
          <w:noProof/>
          <w:color w:val="000000"/>
          <w:sz w:val="28"/>
          <w:szCs w:val="28"/>
          <w:lang w:eastAsia="en-US"/>
        </w:rPr>
        <w:drawing>
          <wp:inline distT="0" distB="0" distL="0" distR="0" wp14:anchorId="541A43BC" wp14:editId="583416E4">
            <wp:extent cx="5940425" cy="39427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8A96" w14:textId="6B686E6E" w:rsidR="0015531A" w:rsidRPr="00651004" w:rsidRDefault="00C42246" w:rsidP="0015531A">
      <w:pPr>
        <w:pStyle w:val="Default"/>
        <w:jc w:val="center"/>
        <w:rPr>
          <w:b/>
          <w:bCs/>
        </w:rPr>
      </w:pPr>
      <w:r w:rsidRPr="00975F92">
        <w:br/>
      </w:r>
      <w:r w:rsidRPr="00975F92">
        <w:br/>
      </w:r>
      <w:r w:rsidR="0015531A">
        <w:rPr>
          <w:b/>
          <w:bCs/>
        </w:rPr>
        <w:t>Запуск приложения в образе</w:t>
      </w:r>
    </w:p>
    <w:p w14:paraId="20615146" w14:textId="2B6BF790" w:rsidR="0015531A" w:rsidRDefault="0015531A" w:rsidP="0015531A">
      <w:pPr>
        <w:pStyle w:val="Default"/>
      </w:pPr>
      <w:r w:rsidRPr="0015531A">
        <w:rPr>
          <w:b/>
          <w:bCs/>
          <w:noProof/>
          <w:lang w:val="en-US"/>
        </w:rPr>
        <w:lastRenderedPageBreak/>
        <w:drawing>
          <wp:inline distT="0" distB="0" distL="0" distR="0" wp14:anchorId="6B2E9D14" wp14:editId="124272F4">
            <wp:extent cx="5940425" cy="1243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31A">
        <w:rPr>
          <w:b/>
          <w:bCs/>
        </w:rPr>
        <w:br/>
      </w:r>
      <w:r>
        <w:t xml:space="preserve">Так можно запустить образ без подключения контейнера. Однако нужно знать </w:t>
      </w:r>
      <w:r>
        <w:rPr>
          <w:lang w:val="en-US"/>
        </w:rPr>
        <w:t>id</w:t>
      </w:r>
      <w:r w:rsidRPr="00651004">
        <w:t xml:space="preserve"> </w:t>
      </w:r>
      <w:r>
        <w:t>контейнера</w:t>
      </w:r>
    </w:p>
    <w:p w14:paraId="68051EA9" w14:textId="7C0BD171" w:rsidR="0015531A" w:rsidRDefault="0015531A" w:rsidP="0015531A">
      <w:pPr>
        <w:pStyle w:val="Default"/>
        <w:jc w:val="center"/>
        <w:rPr>
          <w:b/>
          <w:bCs/>
        </w:rPr>
      </w:pPr>
      <w:r>
        <w:rPr>
          <w:b/>
          <w:bCs/>
        </w:rPr>
        <w:t>Запуск контейнера</w:t>
      </w:r>
    </w:p>
    <w:p w14:paraId="6C6ECC5E" w14:textId="67F3DB1E" w:rsidR="0015531A" w:rsidRDefault="0015531A" w:rsidP="0015531A">
      <w:pPr>
        <w:pStyle w:val="Default"/>
      </w:pPr>
      <w:r>
        <w:t>Запускать образ через контейнер намного удобнее</w:t>
      </w:r>
      <w:r w:rsidR="00071900">
        <w:t xml:space="preserve"> и делается простой командой </w:t>
      </w:r>
      <w:r w:rsidR="00071900">
        <w:rPr>
          <w:lang w:val="en-US"/>
        </w:rPr>
        <w:t>docker</w:t>
      </w:r>
      <w:r w:rsidR="00071900" w:rsidRPr="00071900">
        <w:t xml:space="preserve"> </w:t>
      </w:r>
      <w:r w:rsidR="00071900">
        <w:rPr>
          <w:lang w:val="en-US"/>
        </w:rPr>
        <w:t>compose</w:t>
      </w:r>
      <w:r w:rsidR="00071900" w:rsidRPr="00071900">
        <w:t xml:space="preserve"> </w:t>
      </w:r>
      <w:r w:rsidR="00071900">
        <w:rPr>
          <w:lang w:val="en-US"/>
        </w:rPr>
        <w:t>up</w:t>
      </w:r>
      <w:r w:rsidR="00071900" w:rsidRPr="00071900">
        <w:t>:</w:t>
      </w:r>
    </w:p>
    <w:p w14:paraId="112A0530" w14:textId="74F263FE" w:rsidR="00071900" w:rsidRDefault="00071900" w:rsidP="0015531A">
      <w:pPr>
        <w:pStyle w:val="Default"/>
      </w:pPr>
      <w:r w:rsidRPr="00071900">
        <w:rPr>
          <w:noProof/>
        </w:rPr>
        <w:drawing>
          <wp:inline distT="0" distB="0" distL="0" distR="0" wp14:anchorId="0ED761D9" wp14:editId="3D836625">
            <wp:extent cx="5940425" cy="18205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FD37" w14:textId="483C8825" w:rsidR="00071900" w:rsidRDefault="00071900" w:rsidP="0015531A">
      <w:pPr>
        <w:pStyle w:val="Default"/>
      </w:pPr>
      <w:r>
        <w:t xml:space="preserve">Тк в контейнере у меня прописано логи питона выводить можно наблюдать как </w:t>
      </w:r>
      <w:proofErr w:type="gramStart"/>
      <w:r>
        <w:t>окно</w:t>
      </w:r>
      <w:proofErr w:type="gramEnd"/>
      <w:r>
        <w:t xml:space="preserve"> в котором запущен контейнер выводит данные от </w:t>
      </w:r>
      <w:r>
        <w:rPr>
          <w:lang w:val="en-US"/>
        </w:rPr>
        <w:t>Flask</w:t>
      </w:r>
    </w:p>
    <w:p w14:paraId="553FC2CA" w14:textId="33FFDE57" w:rsidR="00071900" w:rsidRDefault="00071900" w:rsidP="00071900">
      <w:pPr>
        <w:pStyle w:val="Default"/>
        <w:jc w:val="center"/>
        <w:rPr>
          <w:b/>
          <w:bCs/>
        </w:rPr>
      </w:pPr>
      <w:r>
        <w:rPr>
          <w:b/>
          <w:bCs/>
        </w:rPr>
        <w:t>Проверка</w:t>
      </w:r>
    </w:p>
    <w:p w14:paraId="4E552882" w14:textId="7BE5ED7B" w:rsidR="00071900" w:rsidRDefault="00071900" w:rsidP="00071900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sz w:val="28"/>
          <w:szCs w:val="28"/>
        </w:rPr>
      </w:pPr>
      <w:r>
        <w:rPr>
          <w:sz w:val="28"/>
          <w:szCs w:val="28"/>
        </w:rPr>
        <w:t>Ну и соответственно при переходе по локальному хосту на прокинутый порт – мы переходим на страницу написанного приложения</w:t>
      </w:r>
      <w:r w:rsidRPr="00071900">
        <w:rPr>
          <w:sz w:val="28"/>
          <w:szCs w:val="28"/>
        </w:rPr>
        <w:t>:</w:t>
      </w:r>
    </w:p>
    <w:p w14:paraId="3ED471A2" w14:textId="4FE7DB6F" w:rsidR="00071900" w:rsidRDefault="00071900" w:rsidP="00071900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071900">
        <w:rPr>
          <w:rFonts w:eastAsiaTheme="minorHAnsi"/>
          <w:noProof/>
          <w:color w:val="000000"/>
          <w:sz w:val="28"/>
          <w:szCs w:val="28"/>
          <w:lang w:eastAsia="en-US"/>
        </w:rPr>
        <w:drawing>
          <wp:inline distT="0" distB="0" distL="0" distR="0" wp14:anchorId="34766C89" wp14:editId="3E2E9ECF">
            <wp:extent cx="5249008" cy="4010585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1D26" w14:textId="05B64676" w:rsidR="00651004" w:rsidRDefault="00651004" w:rsidP="00651004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val="en-US" w:eastAsia="en-US"/>
        </w:rPr>
      </w:pPr>
      <w:r>
        <w:rPr>
          <w:rFonts w:eastAsiaTheme="minorHAnsi"/>
          <w:b/>
          <w:bCs/>
          <w:color w:val="000000"/>
          <w:sz w:val="28"/>
          <w:szCs w:val="28"/>
          <w:lang w:eastAsia="en-US"/>
        </w:rPr>
        <w:lastRenderedPageBreak/>
        <w:t xml:space="preserve">Контрольные вопросы </w:t>
      </w:r>
    </w:p>
    <w:p w14:paraId="340D7687" w14:textId="77777777" w:rsidR="00651004" w:rsidRPr="00651004" w:rsidRDefault="00651004" w:rsidP="00651004">
      <w:pPr>
        <w:widowControl/>
        <w:overflowPunct/>
        <w:textAlignment w:val="auto"/>
        <w:rPr>
          <w:rFonts w:eastAsiaTheme="minorHAnsi"/>
          <w:color w:val="000000"/>
          <w:sz w:val="24"/>
          <w:szCs w:val="24"/>
          <w:lang w:eastAsia="en-US"/>
        </w:rPr>
      </w:pPr>
    </w:p>
    <w:p w14:paraId="3AC9D482" w14:textId="700275F2" w:rsidR="00651004" w:rsidRPr="00651004" w:rsidRDefault="00651004" w:rsidP="00651004">
      <w:pPr>
        <w:widowControl/>
        <w:overflowPunct/>
        <w:textAlignment w:val="auto"/>
        <w:rPr>
          <w:rFonts w:eastAsiaTheme="minorHAnsi"/>
          <w:color w:val="000000"/>
          <w:sz w:val="28"/>
          <w:szCs w:val="28"/>
          <w:lang w:eastAsia="en-US"/>
        </w:rPr>
      </w:pPr>
      <w:r w:rsidRPr="00651004">
        <w:rPr>
          <w:rFonts w:eastAsiaTheme="minorHAnsi"/>
          <w:color w:val="000000"/>
          <w:sz w:val="28"/>
          <w:szCs w:val="28"/>
          <w:lang w:eastAsia="en-US"/>
        </w:rPr>
        <w:t xml:space="preserve">1. Что такое образы Docker? </w:t>
      </w:r>
    </w:p>
    <w:p w14:paraId="158AB3D4" w14:textId="2973B289" w:rsidR="00651004" w:rsidRPr="00651004" w:rsidRDefault="00651004" w:rsidP="00651004">
      <w:pPr>
        <w:widowControl/>
        <w:overflowPunct/>
        <w:spacing w:after="87"/>
        <w:textAlignment w:val="auto"/>
        <w:rPr>
          <w:rFonts w:eastAsiaTheme="minorHAnsi"/>
          <w:sz w:val="28"/>
          <w:szCs w:val="28"/>
          <w:lang w:eastAsia="en-US"/>
        </w:rPr>
      </w:pPr>
      <w:r w:rsidRPr="00651004">
        <w:rPr>
          <w:rFonts w:eastAsiaTheme="minorHAnsi"/>
          <w:sz w:val="28"/>
          <w:szCs w:val="28"/>
          <w:lang w:eastAsia="en-US"/>
        </w:rPr>
        <w:t xml:space="preserve">2. Dockerfile. Создание образа Docker </w:t>
      </w:r>
    </w:p>
    <w:p w14:paraId="05218E2E" w14:textId="77777777" w:rsidR="00651004" w:rsidRPr="00651004" w:rsidRDefault="00651004" w:rsidP="00651004">
      <w:pPr>
        <w:widowControl/>
        <w:overflowPunct/>
        <w:spacing w:after="87"/>
        <w:textAlignment w:val="auto"/>
        <w:rPr>
          <w:rFonts w:eastAsiaTheme="minorHAnsi"/>
          <w:sz w:val="28"/>
          <w:szCs w:val="28"/>
          <w:lang w:eastAsia="en-US"/>
        </w:rPr>
      </w:pPr>
      <w:r w:rsidRPr="00651004">
        <w:rPr>
          <w:rFonts w:eastAsiaTheme="minorHAnsi"/>
          <w:sz w:val="28"/>
          <w:szCs w:val="28"/>
          <w:lang w:eastAsia="en-US"/>
        </w:rPr>
        <w:t xml:space="preserve">3. Создание и использование контейнеров </w:t>
      </w:r>
    </w:p>
    <w:p w14:paraId="73583D18" w14:textId="77777777" w:rsidR="00651004" w:rsidRPr="00651004" w:rsidRDefault="00651004" w:rsidP="00651004">
      <w:pPr>
        <w:widowControl/>
        <w:overflowPunct/>
        <w:textAlignment w:val="auto"/>
        <w:rPr>
          <w:rFonts w:eastAsiaTheme="minorHAnsi"/>
          <w:sz w:val="28"/>
          <w:szCs w:val="28"/>
          <w:lang w:eastAsia="en-US"/>
        </w:rPr>
      </w:pPr>
      <w:r w:rsidRPr="00651004">
        <w:rPr>
          <w:rFonts w:eastAsiaTheme="minorHAnsi"/>
          <w:sz w:val="28"/>
          <w:szCs w:val="28"/>
          <w:lang w:eastAsia="en-US"/>
        </w:rPr>
        <w:t xml:space="preserve">4. Описание основных инструкций для Docker-файла </w:t>
      </w:r>
    </w:p>
    <w:p w14:paraId="3CB9D789" w14:textId="2D6FC26B" w:rsidR="00651004" w:rsidRDefault="00651004" w:rsidP="004B2AC7">
      <w:pPr>
        <w:widowControl/>
        <w:overflowPunct/>
        <w:autoSpaceDE/>
        <w:autoSpaceDN/>
        <w:adjustRightInd/>
        <w:spacing w:after="160" w:line="259" w:lineRule="auto"/>
        <w:jc w:val="center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p w14:paraId="4AE6CF78" w14:textId="3B388580" w:rsidR="004B2AC7" w:rsidRDefault="004B2AC7" w:rsidP="004B2AC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Образы Docker </w:t>
      </w:r>
      <w:proofErr w:type="gramStart"/>
      <w:r>
        <w:rPr>
          <w:rFonts w:ascii="Segoe UI" w:hAnsi="Segoe UI" w:cs="Segoe UI"/>
          <w:color w:val="0F1115"/>
        </w:rPr>
        <w:t>- это</w:t>
      </w:r>
      <w:proofErr w:type="gramEnd"/>
      <w:r>
        <w:rPr>
          <w:rFonts w:ascii="Segoe UI" w:hAnsi="Segoe UI" w:cs="Segoe UI"/>
          <w:color w:val="0F1115"/>
        </w:rPr>
        <w:t xml:space="preserve"> неизменяемые шаблоны, содержащие файловую систему, зависимости и настройки для запуска приложения. Они состоят из слоев и служат основой для создания контейнеров.</w:t>
      </w:r>
    </w:p>
    <w:p w14:paraId="026649C2" w14:textId="77777777" w:rsidR="00896B22" w:rsidRDefault="00896B22" w:rsidP="00896B2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3B20211" w14:textId="29284B2E" w:rsidR="004B2AC7" w:rsidRDefault="004B2AC7" w:rsidP="004B2AC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Dockerfile </w:t>
      </w:r>
      <w:proofErr w:type="gramStart"/>
      <w:r>
        <w:rPr>
          <w:rFonts w:ascii="Segoe UI" w:hAnsi="Segoe UI" w:cs="Segoe UI"/>
          <w:color w:val="0F1115"/>
        </w:rPr>
        <w:t>- это</w:t>
      </w:r>
      <w:proofErr w:type="gramEnd"/>
      <w:r>
        <w:rPr>
          <w:rFonts w:ascii="Segoe UI" w:hAnsi="Segoe UI" w:cs="Segoe UI"/>
          <w:color w:val="0F1115"/>
        </w:rPr>
        <w:t xml:space="preserve"> текстовый файл с инструкциями для сборки Docker-образа. Создание образа выполняется командой docker build, которая читает инструкции из Dockerfile и последовательно создает слои образа.</w:t>
      </w:r>
    </w:p>
    <w:p w14:paraId="09D8E3EE" w14:textId="77777777" w:rsidR="00896B22" w:rsidRDefault="00896B22" w:rsidP="00896B2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2F0606FD" w14:textId="60ACDF20" w:rsidR="004B2AC7" w:rsidRDefault="004B2AC7" w:rsidP="004B2AC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контейнеров выполняется командой docker run из образа. Контейнеры являются изолированными процессами, которые можно останавливать (docker stop), запускать заново (docker start), удалять (docker rm) и просматривать их статус (docker ps).</w:t>
      </w:r>
    </w:p>
    <w:p w14:paraId="62F8BB45" w14:textId="77777777" w:rsidR="00896B22" w:rsidRDefault="00896B22" w:rsidP="00896B2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1546F653" w14:textId="77777777" w:rsidR="004B2AC7" w:rsidRDefault="004B2AC7" w:rsidP="004B2AC7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Основные инструкции Dockerfile: FROM - базовый образ, RUN - выполнение команд, COPY/ADD - копирование файлов, WORKDIR - рабочая директория, EXPOSE - порты, ENV - переменные окружения, CMD/ENTRYPOINT - команда запуска.</w:t>
      </w:r>
    </w:p>
    <w:p w14:paraId="33823CCB" w14:textId="77777777" w:rsidR="00651004" w:rsidRPr="00651004" w:rsidRDefault="00651004" w:rsidP="004B2AC7">
      <w:pPr>
        <w:widowControl/>
        <w:overflowPunct/>
        <w:autoSpaceDE/>
        <w:autoSpaceDN/>
        <w:adjustRightInd/>
        <w:spacing w:after="160" w:line="259" w:lineRule="auto"/>
        <w:textAlignment w:val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</w:p>
    <w:sectPr w:rsidR="00651004" w:rsidRPr="00651004" w:rsidSect="002C267A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64F18" w14:textId="77777777" w:rsidR="006C6626" w:rsidRDefault="006C6626" w:rsidP="00E206AA">
      <w:r>
        <w:separator/>
      </w:r>
    </w:p>
  </w:endnote>
  <w:endnote w:type="continuationSeparator" w:id="0">
    <w:p w14:paraId="7290E459" w14:textId="77777777" w:rsidR="006C6626" w:rsidRDefault="006C6626" w:rsidP="00E20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808B2" w14:textId="4F53DB09" w:rsidR="00E206AA" w:rsidRPr="00E206AA" w:rsidRDefault="00E206AA" w:rsidP="00E206AA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00170" w14:textId="62A4C68A" w:rsidR="002C267A" w:rsidRPr="00C72446" w:rsidRDefault="00C72446" w:rsidP="00C72446">
    <w:pPr>
      <w:tabs>
        <w:tab w:val="left" w:leader="underscore" w:pos="7230"/>
        <w:tab w:val="left" w:leader="underscore" w:pos="8789"/>
      </w:tabs>
      <w:jc w:val="center"/>
      <w:rPr>
        <w:sz w:val="24"/>
        <w:szCs w:val="24"/>
      </w:rPr>
    </w:pPr>
    <w:r>
      <w:rPr>
        <w:sz w:val="24"/>
        <w:szCs w:val="24"/>
      </w:rPr>
      <w:t>Самара 202</w:t>
    </w:r>
    <w:r>
      <w:rPr>
        <w:sz w:val="24"/>
        <w:szCs w:val="24"/>
        <w:lang w:val="en-US"/>
      </w:rPr>
      <w:t>5</w:t>
    </w:r>
    <w:r w:rsidRPr="00CB6352">
      <w:rPr>
        <w:sz w:val="24"/>
        <w:szCs w:val="24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423BD" w14:textId="77777777" w:rsidR="006C6626" w:rsidRDefault="006C6626" w:rsidP="00E206AA">
      <w:r>
        <w:separator/>
      </w:r>
    </w:p>
  </w:footnote>
  <w:footnote w:type="continuationSeparator" w:id="0">
    <w:p w14:paraId="66BA0A4F" w14:textId="77777777" w:rsidR="006C6626" w:rsidRDefault="006C6626" w:rsidP="00E206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C172B"/>
    <w:multiLevelType w:val="multilevel"/>
    <w:tmpl w:val="FFAA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5224"/>
    <w:multiLevelType w:val="multilevel"/>
    <w:tmpl w:val="CDE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083F"/>
    <w:multiLevelType w:val="multilevel"/>
    <w:tmpl w:val="18D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131E5"/>
    <w:multiLevelType w:val="multilevel"/>
    <w:tmpl w:val="D876A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741C18"/>
    <w:multiLevelType w:val="multilevel"/>
    <w:tmpl w:val="0414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727E6"/>
    <w:multiLevelType w:val="multilevel"/>
    <w:tmpl w:val="C30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65C67"/>
    <w:multiLevelType w:val="multilevel"/>
    <w:tmpl w:val="542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45AD3"/>
    <w:multiLevelType w:val="hybridMultilevel"/>
    <w:tmpl w:val="4B1CC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2A3"/>
    <w:rsid w:val="000663D8"/>
    <w:rsid w:val="00071900"/>
    <w:rsid w:val="0015531A"/>
    <w:rsid w:val="001C0E83"/>
    <w:rsid w:val="00296C8F"/>
    <w:rsid w:val="002C267A"/>
    <w:rsid w:val="002C608C"/>
    <w:rsid w:val="00382CD7"/>
    <w:rsid w:val="003C4711"/>
    <w:rsid w:val="004432A7"/>
    <w:rsid w:val="00471ED1"/>
    <w:rsid w:val="00486600"/>
    <w:rsid w:val="004A2BA8"/>
    <w:rsid w:val="004B2AC7"/>
    <w:rsid w:val="005327D0"/>
    <w:rsid w:val="00651004"/>
    <w:rsid w:val="006C6626"/>
    <w:rsid w:val="00791122"/>
    <w:rsid w:val="007A5CA0"/>
    <w:rsid w:val="007F73DC"/>
    <w:rsid w:val="00896B22"/>
    <w:rsid w:val="00913238"/>
    <w:rsid w:val="00923B5C"/>
    <w:rsid w:val="00975F92"/>
    <w:rsid w:val="00A00EF1"/>
    <w:rsid w:val="00A17ABC"/>
    <w:rsid w:val="00A6034C"/>
    <w:rsid w:val="00AD01C7"/>
    <w:rsid w:val="00AE3FFC"/>
    <w:rsid w:val="00BF2972"/>
    <w:rsid w:val="00C42246"/>
    <w:rsid w:val="00C572A3"/>
    <w:rsid w:val="00C72446"/>
    <w:rsid w:val="00CD5D71"/>
    <w:rsid w:val="00E111CA"/>
    <w:rsid w:val="00E206AA"/>
    <w:rsid w:val="00E4155B"/>
    <w:rsid w:val="00EF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88C1F"/>
  <w15:chartTrackingRefBased/>
  <w15:docId w15:val="{DD9B47A8-FFED-400D-9148-A878EEB6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2A3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572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v3um">
    <w:name w:val="uv3um"/>
    <w:basedOn w:val="a0"/>
    <w:rsid w:val="00C42246"/>
  </w:style>
  <w:style w:type="character" w:styleId="a3">
    <w:name w:val="Strong"/>
    <w:basedOn w:val="a0"/>
    <w:uiPriority w:val="22"/>
    <w:qFormat/>
    <w:rsid w:val="00C42246"/>
    <w:rPr>
      <w:b/>
      <w:bCs/>
    </w:rPr>
  </w:style>
  <w:style w:type="character" w:styleId="a4">
    <w:name w:val="Hyperlink"/>
    <w:basedOn w:val="a0"/>
    <w:uiPriority w:val="99"/>
    <w:unhideWhenUsed/>
    <w:rsid w:val="00A17ABC"/>
    <w:rPr>
      <w:color w:val="0000FF"/>
      <w:u w:val="single"/>
    </w:rPr>
  </w:style>
  <w:style w:type="character" w:customStyle="1" w:styleId="m5tqyf">
    <w:name w:val="m5tqyf"/>
    <w:basedOn w:val="a0"/>
    <w:rsid w:val="00A17ABC"/>
  </w:style>
  <w:style w:type="paragraph" w:styleId="a5">
    <w:name w:val="header"/>
    <w:basedOn w:val="a"/>
    <w:link w:val="a6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E206A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206A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unhideWhenUsed/>
    <w:rsid w:val="00AE3FF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E3FF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7F73DC"/>
    <w:pPr>
      <w:ind w:left="720"/>
      <w:contextualSpacing/>
    </w:pPr>
  </w:style>
  <w:style w:type="character" w:styleId="ab">
    <w:name w:val="Unresolved Mention"/>
    <w:basedOn w:val="a0"/>
    <w:uiPriority w:val="99"/>
    <w:semiHidden/>
    <w:unhideWhenUsed/>
    <w:rsid w:val="007F73D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7F73DC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4B2AC7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1947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52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58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5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48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04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65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2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8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8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69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56221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1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4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82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8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5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7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496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6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34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64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234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58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9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886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9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0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16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1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3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932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263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5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09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4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72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62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4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296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products/docker-desktop/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833E3-5F83-43EC-BBF5-EAA0E50AC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5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Рязанцев</dc:creator>
  <cp:keywords/>
  <dc:description/>
  <cp:lastModifiedBy>Ярослав Рязанцев</cp:lastModifiedBy>
  <cp:revision>25</cp:revision>
  <dcterms:created xsi:type="dcterms:W3CDTF">2025-09-19T08:03:00Z</dcterms:created>
  <dcterms:modified xsi:type="dcterms:W3CDTF">2025-10-11T11:35:00Z</dcterms:modified>
</cp:coreProperties>
</file>