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365D8" w14:textId="77777777" w:rsidR="006D1734" w:rsidRPr="006D1734" w:rsidRDefault="006D1734" w:rsidP="006D173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 w:rsidRPr="006D1734">
        <w:rPr>
          <w:rFonts w:asciiTheme="minorHAnsi" w:hAnsiTheme="minorHAnsi" w:cstheme="minorHAnsi"/>
          <w:color w:val="292929"/>
          <w:spacing w:val="-1"/>
        </w:rPr>
        <w:t>With CameraX, developing camera based Android views is a more streamlined process with some standout features as compared to its predecessor (Camera2):</w:t>
      </w:r>
    </w:p>
    <w:p w14:paraId="54B71C55" w14:textId="77777777" w:rsidR="006D1734" w:rsidRPr="006D1734" w:rsidRDefault="006D1734" w:rsidP="006D1734">
      <w:pPr>
        <w:pStyle w:val="lz"/>
        <w:numPr>
          <w:ilvl w:val="0"/>
          <w:numId w:val="2"/>
        </w:numPr>
        <w:shd w:val="clear" w:color="auto" w:fill="FFFFFF"/>
        <w:spacing w:before="514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</w:rPr>
      </w:pPr>
      <w:r w:rsidRPr="006D1734">
        <w:rPr>
          <w:rFonts w:asciiTheme="minorHAnsi" w:hAnsiTheme="minorHAnsi" w:cstheme="minorHAnsi"/>
          <w:color w:val="292929"/>
          <w:spacing w:val="-1"/>
        </w:rPr>
        <w:t>Abstracts away the complexities of differences in OEM sensor hardware drivers.</w:t>
      </w:r>
    </w:p>
    <w:p w14:paraId="0FC6D54E" w14:textId="77777777" w:rsidR="006D1734" w:rsidRPr="006D1734" w:rsidRDefault="006D1734" w:rsidP="006D1734">
      <w:pPr>
        <w:pStyle w:val="lz"/>
        <w:numPr>
          <w:ilvl w:val="0"/>
          <w:numId w:val="2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</w:rPr>
      </w:pPr>
      <w:r w:rsidRPr="006D1734">
        <w:rPr>
          <w:rFonts w:asciiTheme="minorHAnsi" w:hAnsiTheme="minorHAnsi" w:cstheme="minorHAnsi"/>
          <w:color w:val="292929"/>
          <w:spacing w:val="-1"/>
        </w:rPr>
        <w:t>Supports Android API 21 and up.</w:t>
      </w:r>
    </w:p>
    <w:p w14:paraId="59F1BE71" w14:textId="77777777" w:rsidR="006D1734" w:rsidRPr="006D1734" w:rsidRDefault="006D1734" w:rsidP="006D1734">
      <w:pPr>
        <w:pStyle w:val="lz"/>
        <w:numPr>
          <w:ilvl w:val="0"/>
          <w:numId w:val="2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</w:rPr>
      </w:pPr>
      <w:r w:rsidRPr="006D1734">
        <w:rPr>
          <w:rFonts w:asciiTheme="minorHAnsi" w:hAnsiTheme="minorHAnsi" w:cstheme="minorHAnsi"/>
          <w:color w:val="292929"/>
          <w:spacing w:val="-1"/>
        </w:rPr>
        <w:t>As with other Jetpack components, it is lifecycle aware, and takes care of bringing up and breaking down the required resources in response to app lifecycle events.</w:t>
      </w:r>
    </w:p>
    <w:p w14:paraId="2A23DC3B" w14:textId="77777777" w:rsidR="006D1734" w:rsidRPr="006D1734" w:rsidRDefault="006D1734" w:rsidP="006D1734">
      <w:pPr>
        <w:pStyle w:val="lz"/>
        <w:numPr>
          <w:ilvl w:val="0"/>
          <w:numId w:val="2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</w:rPr>
      </w:pPr>
      <w:r w:rsidRPr="006D1734">
        <w:rPr>
          <w:rStyle w:val="Strong"/>
          <w:rFonts w:asciiTheme="minorHAnsi" w:hAnsiTheme="minorHAnsi" w:cstheme="minorHAnsi"/>
          <w:color w:val="292929"/>
          <w:spacing w:val="-1"/>
        </w:rPr>
        <w:t>To me, the most exciting feature is the introduction of what can be called the “Use Case Pipeline”</w:t>
      </w:r>
    </w:p>
    <w:p w14:paraId="756C2CC1" w14:textId="77777777" w:rsidR="006D1734" w:rsidRPr="006D1734" w:rsidRDefault="006D1734" w:rsidP="006D1734">
      <w:pPr>
        <w:rPr>
          <w:rFonts w:cstheme="minorHAnsi"/>
          <w:sz w:val="24"/>
          <w:szCs w:val="24"/>
        </w:rPr>
      </w:pPr>
      <w:r w:rsidRPr="006D1734">
        <w:rPr>
          <w:rFonts w:cstheme="minorHAnsi"/>
          <w:sz w:val="24"/>
          <w:szCs w:val="24"/>
        </w:rPr>
        <w:t>Base Use Cases</w:t>
      </w:r>
    </w:p>
    <w:p w14:paraId="51FDE5EB" w14:textId="77777777" w:rsidR="006D1734" w:rsidRPr="006D1734" w:rsidRDefault="006D1734" w:rsidP="006D1734">
      <w:pPr>
        <w:rPr>
          <w:rFonts w:cstheme="minorHAnsi"/>
          <w:sz w:val="24"/>
          <w:szCs w:val="24"/>
        </w:rPr>
      </w:pPr>
      <w:r w:rsidRPr="006D1734">
        <w:rPr>
          <w:rFonts w:cstheme="minorHAnsi"/>
          <w:sz w:val="24"/>
          <w:szCs w:val="24"/>
        </w:rPr>
        <w:t>As of now, the CameraX API has three distinct base Use Cases, namely:</w:t>
      </w:r>
    </w:p>
    <w:p w14:paraId="146A4150" w14:textId="77777777" w:rsidR="006D1734" w:rsidRPr="006D1734" w:rsidRDefault="006D1734" w:rsidP="006D1734">
      <w:pPr>
        <w:rPr>
          <w:rFonts w:cstheme="minorHAnsi"/>
          <w:sz w:val="24"/>
          <w:szCs w:val="24"/>
        </w:rPr>
      </w:pPr>
    </w:p>
    <w:p w14:paraId="4B5864D7" w14:textId="77777777" w:rsidR="006D1734" w:rsidRPr="006D1734" w:rsidRDefault="006D1734" w:rsidP="006D1734">
      <w:pPr>
        <w:rPr>
          <w:rFonts w:cstheme="minorHAnsi"/>
          <w:sz w:val="24"/>
          <w:szCs w:val="24"/>
        </w:rPr>
      </w:pPr>
      <w:r w:rsidRPr="006D1734">
        <w:rPr>
          <w:rFonts w:cstheme="minorHAnsi"/>
          <w:sz w:val="24"/>
          <w:szCs w:val="24"/>
        </w:rPr>
        <w:t>Preview: accepts a surface for displaying a preview — Preview</w:t>
      </w:r>
    </w:p>
    <w:p w14:paraId="19217096" w14:textId="77777777" w:rsidR="006D1734" w:rsidRPr="006D1734" w:rsidRDefault="006D1734" w:rsidP="006D1734">
      <w:pPr>
        <w:rPr>
          <w:rFonts w:cstheme="minorHAnsi"/>
          <w:sz w:val="24"/>
          <w:szCs w:val="24"/>
        </w:rPr>
      </w:pPr>
      <w:r w:rsidRPr="006D1734">
        <w:rPr>
          <w:rFonts w:cstheme="minorHAnsi"/>
          <w:sz w:val="24"/>
          <w:szCs w:val="24"/>
        </w:rPr>
        <w:t>Image analysis: provides CPU-accessible buffers for analysis, such as for machine learning inference :) — ImageAnalysis</w:t>
      </w:r>
    </w:p>
    <w:p w14:paraId="32E8F439" w14:textId="77777777" w:rsidR="006D1734" w:rsidRPr="006D1734" w:rsidRDefault="006D1734" w:rsidP="006D1734">
      <w:pPr>
        <w:rPr>
          <w:rFonts w:cstheme="minorHAnsi"/>
          <w:sz w:val="24"/>
          <w:szCs w:val="24"/>
        </w:rPr>
      </w:pPr>
      <w:r w:rsidRPr="006D1734">
        <w:rPr>
          <w:rFonts w:cstheme="minorHAnsi"/>
          <w:sz w:val="24"/>
          <w:szCs w:val="24"/>
        </w:rPr>
        <w:t>Image capture: captures and saves a photo — ImageCapture</w:t>
      </w:r>
    </w:p>
    <w:p w14:paraId="2DEDFE5B" w14:textId="23462FF8" w:rsidR="006D1734" w:rsidRPr="006D1734" w:rsidRDefault="006D1734" w:rsidP="006D1734">
      <w:pPr>
        <w:rPr>
          <w:rFonts w:cstheme="minorHAnsi"/>
          <w:sz w:val="24"/>
          <w:szCs w:val="24"/>
        </w:rPr>
      </w:pPr>
      <w:r w:rsidRPr="006D1734">
        <w:rPr>
          <w:rFonts w:cstheme="minorHAnsi"/>
          <w:sz w:val="24"/>
          <w:szCs w:val="24"/>
        </w:rPr>
        <w:t xml:space="preserve">It is safe to assume most of the time that thePreview Use Case will be placed in the pipeline. This will take the received image frame and render it to a Surface </w:t>
      </w:r>
      <w:r w:rsidRPr="006D1734">
        <w:rPr>
          <w:rFonts w:cstheme="minorHAnsi"/>
          <w:sz w:val="24"/>
          <w:szCs w:val="24"/>
        </w:rPr>
        <w:t>(androidx</w:t>
      </w:r>
      <w:r w:rsidRPr="006D1734">
        <w:rPr>
          <w:rFonts w:cstheme="minorHAnsi"/>
          <w:sz w:val="24"/>
          <w:szCs w:val="24"/>
        </w:rPr>
        <w:t>.camera.view.PreviewView) for the user to see.</w:t>
      </w:r>
    </w:p>
    <w:p w14:paraId="1E43C61F" w14:textId="77777777" w:rsidR="006D1734" w:rsidRPr="006D1734" w:rsidRDefault="006D1734" w:rsidP="006D1734">
      <w:pPr>
        <w:rPr>
          <w:rFonts w:cstheme="minorHAnsi"/>
          <w:sz w:val="24"/>
          <w:szCs w:val="24"/>
        </w:rPr>
      </w:pPr>
    </w:p>
    <w:p w14:paraId="29145DAB" w14:textId="77777777" w:rsidR="006D1734" w:rsidRPr="006D1734" w:rsidRDefault="006D1734" w:rsidP="006D1734">
      <w:pPr>
        <w:rPr>
          <w:rFonts w:cstheme="minorHAnsi"/>
          <w:sz w:val="24"/>
          <w:szCs w:val="24"/>
        </w:rPr>
      </w:pPr>
      <w:r w:rsidRPr="006D1734">
        <w:rPr>
          <w:rFonts w:cstheme="minorHAnsi"/>
          <w:sz w:val="24"/>
          <w:szCs w:val="24"/>
        </w:rPr>
        <w:t>Similarly, ImageCapture provides the functionality to save the received frame as a photo.</w:t>
      </w:r>
    </w:p>
    <w:p w14:paraId="0D5A2AC3" w14:textId="77777777" w:rsidR="006D1734" w:rsidRPr="006D1734" w:rsidRDefault="006D1734" w:rsidP="006D1734">
      <w:pPr>
        <w:rPr>
          <w:rFonts w:cstheme="minorHAnsi"/>
          <w:sz w:val="24"/>
          <w:szCs w:val="24"/>
        </w:rPr>
      </w:pPr>
    </w:p>
    <w:p w14:paraId="572732CF" w14:textId="77777777" w:rsidR="006D1734" w:rsidRPr="006D1734" w:rsidRDefault="006D1734" w:rsidP="006D1734">
      <w:pPr>
        <w:rPr>
          <w:rFonts w:cstheme="minorHAnsi"/>
          <w:sz w:val="24"/>
          <w:szCs w:val="24"/>
        </w:rPr>
      </w:pPr>
      <w:r w:rsidRPr="006D1734">
        <w:rPr>
          <w:rFonts w:cstheme="minorHAnsi"/>
          <w:sz w:val="24"/>
          <w:szCs w:val="24"/>
        </w:rPr>
        <w:t>The most exciting is obviouslyImageAnalyses — this gives you the raw framebuffer to run inference on with an ML model of your choosing.</w:t>
      </w:r>
    </w:p>
    <w:p w14:paraId="15D52357" w14:textId="77777777" w:rsidR="006D1734" w:rsidRPr="006D1734" w:rsidRDefault="006D1734" w:rsidP="006D1734">
      <w:pPr>
        <w:rPr>
          <w:rFonts w:cstheme="minorHAnsi"/>
          <w:sz w:val="24"/>
          <w:szCs w:val="24"/>
        </w:rPr>
      </w:pPr>
    </w:p>
    <w:p w14:paraId="0146D0F0" w14:textId="2CB988EA" w:rsidR="00307AC0" w:rsidRPr="006D1734" w:rsidRDefault="006D1734" w:rsidP="006D1734">
      <w:pPr>
        <w:rPr>
          <w:rFonts w:cstheme="minorHAnsi"/>
          <w:sz w:val="24"/>
          <w:szCs w:val="24"/>
        </w:rPr>
      </w:pPr>
      <w:r w:rsidRPr="006D1734">
        <w:rPr>
          <w:rFonts w:cstheme="minorHAnsi"/>
          <w:sz w:val="24"/>
          <w:szCs w:val="24"/>
        </w:rPr>
        <w:lastRenderedPageBreak/>
        <w:t>For the purpose of this article, I will use the BarcodeScanning API (available as part of Google’s MLKit framework) to run inference on the image frame to recognize and decode different barcode standards found in the image</w:t>
      </w:r>
    </w:p>
    <w:sectPr w:rsidR="00307AC0" w:rsidRPr="006D1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46F75"/>
    <w:multiLevelType w:val="multilevel"/>
    <w:tmpl w:val="4DE8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9D6BB1"/>
    <w:multiLevelType w:val="multilevel"/>
    <w:tmpl w:val="54FC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4187561">
    <w:abstractNumId w:val="0"/>
  </w:num>
  <w:num w:numId="2" w16cid:durableId="1175533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734"/>
    <w:rsid w:val="00307AC0"/>
    <w:rsid w:val="006D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DEE81"/>
  <w15:chartTrackingRefBased/>
  <w15:docId w15:val="{29B0E098-D5B5-4B6B-9419-3A9DEAB48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17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7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6D1734"/>
    <w:rPr>
      <w:b/>
      <w:bCs/>
    </w:rPr>
  </w:style>
  <w:style w:type="paragraph" w:customStyle="1" w:styleId="pw-post-body-paragraph">
    <w:name w:val="pw-post-body-paragraph"/>
    <w:basedOn w:val="Normal"/>
    <w:rsid w:val="006D1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z">
    <w:name w:val="lz"/>
    <w:basedOn w:val="Normal"/>
    <w:rsid w:val="006D1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D173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D1734"/>
    <w:rPr>
      <w:i/>
      <w:iCs/>
    </w:rPr>
  </w:style>
  <w:style w:type="paragraph" w:customStyle="1" w:styleId="ld">
    <w:name w:val="ld"/>
    <w:basedOn w:val="Normal"/>
    <w:rsid w:val="006D1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D17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6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2842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227</Words>
  <Characters>1295</Characters>
  <Application>Microsoft Office Word</Application>
  <DocSecurity>0</DocSecurity>
  <Lines>10</Lines>
  <Paragraphs>3</Paragraphs>
  <ScaleCrop>false</ScaleCrop>
  <Company>Northwest Missouri State University</Company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Merugu,Jessica Salome</dc:creator>
  <cp:keywords/>
  <dc:description/>
  <cp:lastModifiedBy>Merugu,Jessica Salome</cp:lastModifiedBy>
  <cp:revision>1</cp:revision>
  <dcterms:created xsi:type="dcterms:W3CDTF">2022-10-07T02:22:00Z</dcterms:created>
  <dcterms:modified xsi:type="dcterms:W3CDTF">2022-10-07T02:25:00Z</dcterms:modified>
</cp:coreProperties>
</file>