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2AF" w14:textId="00AC4F09" w:rsidR="002F7F5D" w:rsidRPr="002F7F5D" w:rsidRDefault="002F7F5D" w:rsidP="002F7F5D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Our 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aims 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provide a basic understanding of the SVM, the optimization that is happening behind the 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scenes</w:t>
      </w: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and knowledge about its parameters along with its implementation in Python.</w:t>
      </w:r>
    </w:p>
    <w:p w14:paraId="2D1D4E36" w14:textId="348FD424" w:rsidR="002F7F5D" w:rsidRPr="002F7F5D" w:rsidRDefault="002F7F5D" w:rsidP="002F7F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15F874" wp14:editId="5DC9C8DC">
            <wp:extent cx="2068672" cy="2343304"/>
            <wp:effectExtent l="0" t="0" r="8255" b="0"/>
            <wp:docPr id="2" name="Picture 2" descr="SV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22" cy="24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6C829" w14:textId="77777777" w:rsidR="002F7F5D" w:rsidRPr="002F7F5D" w:rsidRDefault="002F7F5D" w:rsidP="002F7F5D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 Content</w:t>
      </w:r>
    </w:p>
    <w:p w14:paraId="75BE8995" w14:textId="39C2EEFA" w:rsidR="002F7F5D" w:rsidRPr="002F7F5D" w:rsidRDefault="002F7F5D" w:rsidP="002F7F5D">
      <w:pPr>
        <w:shd w:val="clear" w:color="auto" w:fill="FFFFFF"/>
        <w:spacing w:after="100" w:afterAutospacing="1" w:line="49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color w:val="000000" w:themeColor="text1"/>
          <w:sz w:val="24"/>
          <w:szCs w:val="24"/>
        </w:rPr>
        <w:t>Support Vector Machine is a supervised learning algorithm that can be used for both classification and regression problems. It is mostly used for classification problems.</w:t>
      </w:r>
    </w:p>
    <w:p w14:paraId="29B10B9F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We should keep in mind that the main task of the classification problem is to find the best separating hyperplane/ Decision boundary. We can have the ‘n-1’ hyperplane which can be either linear or nonlinear.</w:t>
      </w:r>
    </w:p>
    <w:p w14:paraId="08179B39" w14:textId="7EC2EB4E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lastRenderedPageBreak/>
        <w:t xml:space="preserve">Class labels are denoted as -1 for negative class and +1 for positive class in Support </w:t>
      </w:r>
      <w:proofErr w:type="gramStart"/>
      <w:r w:rsidRPr="002F7F5D">
        <w:rPr>
          <w:color w:val="000000" w:themeColor="text1"/>
        </w:rPr>
        <w:t xml:space="preserve">Vector </w:t>
      </w:r>
      <w:r w:rsidRPr="002F7F5D">
        <w:rPr>
          <w:color w:val="000000" w:themeColor="text1"/>
        </w:rPr>
        <w:t>.</w:t>
      </w:r>
      <w:proofErr w:type="gramEnd"/>
      <w:r w:rsidRPr="002F7F5D">
        <w:rPr>
          <w:noProof/>
        </w:rPr>
        <w:drawing>
          <wp:inline distT="0" distB="0" distL="0" distR="0" wp14:anchorId="107CCD9D" wp14:editId="0E91BD81">
            <wp:extent cx="2387600" cy="2415914"/>
            <wp:effectExtent l="0" t="0" r="0" b="3810"/>
            <wp:docPr id="13" name="Picture 13" descr="What is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 is SV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08" cy="243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7FA0" w14:textId="23D8A6D1" w:rsidR="002F7F5D" w:rsidRPr="002F7F5D" w:rsidRDefault="002F7F5D" w:rsidP="002F7F5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ECD28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We can clearly see from the above figure that both the Hyperplane (HP2 &amp; HP3) are not able to correctly classify the test-data points because they are very close to the hyperplane.</w:t>
      </w:r>
    </w:p>
    <w:p w14:paraId="7B413B90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Such data points are called Support vectors which are simply feature values in vector form.</w:t>
      </w:r>
    </w:p>
    <w:p w14:paraId="109700D2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 </w:t>
      </w:r>
    </w:p>
    <w:p w14:paraId="0C07355C" w14:textId="5A676691" w:rsidR="002F7F5D" w:rsidRPr="002F7F5D" w:rsidRDefault="002F7F5D" w:rsidP="002F7F5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0218B60" wp14:editId="3E588F4D">
            <wp:extent cx="2222500" cy="1824065"/>
            <wp:effectExtent l="0" t="0" r="6350" b="5080"/>
            <wp:docPr id="11" name="Picture 11" descr="What is SV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hat is SV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836" cy="184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BF53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From the above figure, we can see that Hyperplane (HP4) is the best as it is able to correctly classify all the data points including support vectors.</w:t>
      </w:r>
    </w:p>
    <w:p w14:paraId="31368FC5" w14:textId="4D21F235" w:rsidR="002F7F5D" w:rsidRPr="002F7F5D" w:rsidRDefault="002F7F5D" w:rsidP="002F7F5D">
      <w:pPr>
        <w:pStyle w:val="Heading4"/>
        <w:shd w:val="clear" w:color="auto" w:fill="FFFFFF"/>
        <w:spacing w:before="45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 xml:space="preserve">This brings us to think what exactly </w:t>
      </w:r>
      <w:r w:rsidRPr="002F7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Margins are.</w:t>
      </w:r>
    </w:p>
    <w:p w14:paraId="15365063" w14:textId="75BEBDEA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Margins are generally defined by the closest data points (called support vectors) on either of the </w:t>
      </w:r>
      <w:r w:rsidRPr="002F7F5D">
        <w:rPr>
          <w:color w:val="000000" w:themeColor="text1"/>
        </w:rPr>
        <w:t>hyperplanes.</w:t>
      </w:r>
    </w:p>
    <w:p w14:paraId="5FB694F1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Note: Another point to note from the above figure is that the further the data points are from the margins the more correctly they are classified.</w:t>
      </w:r>
    </w:p>
    <w:p w14:paraId="7A7CDD7B" w14:textId="77777777" w:rsidR="002F7F5D" w:rsidRPr="002F7F5D" w:rsidRDefault="002F7F5D" w:rsidP="002F7F5D">
      <w:pPr>
        <w:pStyle w:val="Heading2"/>
        <w:shd w:val="clear" w:color="auto" w:fill="FFFFFF"/>
        <w:spacing w:before="450" w:beforeAutospacing="0"/>
        <w:rPr>
          <w:b w:val="0"/>
          <w:bCs w:val="0"/>
          <w:color w:val="000000" w:themeColor="text1"/>
          <w:sz w:val="24"/>
          <w:szCs w:val="24"/>
        </w:rPr>
      </w:pPr>
      <w:r w:rsidRPr="002F7F5D">
        <w:rPr>
          <w:b w:val="0"/>
          <w:bCs w:val="0"/>
          <w:color w:val="000000" w:themeColor="text1"/>
          <w:sz w:val="24"/>
          <w:szCs w:val="24"/>
        </w:rPr>
        <w:t>2. Optimization Technique used in SVM</w:t>
      </w:r>
    </w:p>
    <w:p w14:paraId="2349A229" w14:textId="236AC29F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The core of any Machine learning algorithm is the Optimization technique that is happening behind the </w:t>
      </w:r>
      <w:r w:rsidRPr="002F7F5D">
        <w:rPr>
          <w:color w:val="000000" w:themeColor="text1"/>
        </w:rPr>
        <w:t>scenes</w:t>
      </w:r>
      <w:r w:rsidRPr="002F7F5D">
        <w:rPr>
          <w:color w:val="000000" w:themeColor="text1"/>
        </w:rPr>
        <w:t>.</w:t>
      </w:r>
    </w:p>
    <w:p w14:paraId="5ADEB6B7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SVM maximizes the margin by learning a suitable decision boundary/decision surface/separating hyperplane.</w:t>
      </w:r>
    </w:p>
    <w:p w14:paraId="2D1470AF" w14:textId="2BAF2CE3" w:rsidR="002F7F5D" w:rsidRPr="002F7F5D" w:rsidRDefault="002F7F5D" w:rsidP="002F7F5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ECD4F8" wp14:editId="20710A91">
            <wp:extent cx="4572000" cy="3714750"/>
            <wp:effectExtent l="0" t="0" r="0" b="0"/>
            <wp:docPr id="10" name="Picture 10" descr="Optimization Technique used in SV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ptimization Technique used in SVM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BA20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 </w:t>
      </w:r>
    </w:p>
    <w:p w14:paraId="4F781B37" w14:textId="6636F188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lastRenderedPageBreak/>
        <w:t xml:space="preserve">It </w:t>
      </w:r>
      <w:r w:rsidRPr="002F7F5D">
        <w:rPr>
          <w:color w:val="000000" w:themeColor="text1"/>
        </w:rPr>
        <w:t>can mathematically be</w:t>
      </w:r>
      <w:r w:rsidRPr="002F7F5D">
        <w:rPr>
          <w:color w:val="000000" w:themeColor="text1"/>
        </w:rPr>
        <w:t xml:space="preserve"> written as:</w:t>
      </w:r>
    </w:p>
    <w:p w14:paraId="4DB8F2A8" w14:textId="01367ECF" w:rsidR="002F7F5D" w:rsidRPr="002F7F5D" w:rsidRDefault="002F7F5D" w:rsidP="002F7F5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5B2E191" wp14:editId="144DA16D">
            <wp:extent cx="4921250" cy="2762250"/>
            <wp:effectExtent l="0" t="0" r="0" b="0"/>
            <wp:docPr id="9" name="Picture 9" descr="Optimization Technique used in SV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timization Technique used in SV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0387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 </w:t>
      </w:r>
    </w:p>
    <w:p w14:paraId="3E8E2C7B" w14:textId="77777777" w:rsidR="002F7F5D" w:rsidRPr="002F7F5D" w:rsidRDefault="002F7F5D" w:rsidP="002F7F5D">
      <w:pPr>
        <w:pStyle w:val="Heading4"/>
        <w:shd w:val="clear" w:color="auto" w:fill="FFFFFF"/>
        <w:spacing w:before="45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Points to note from the above Figure:</w:t>
      </w:r>
    </w:p>
    <w:p w14:paraId="6F4D4DBC" w14:textId="2F2E4794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a. We can clearly see that SVM tries to maximize the margins and thus </w:t>
      </w:r>
      <w:r w:rsidRPr="002F7F5D">
        <w:rPr>
          <w:color w:val="000000" w:themeColor="text1"/>
        </w:rPr>
        <w:t>is called</w:t>
      </w:r>
      <w:r w:rsidRPr="002F7F5D">
        <w:rPr>
          <w:color w:val="000000" w:themeColor="text1"/>
        </w:rPr>
        <w:t> Maximum Margin Classifier.</w:t>
      </w:r>
    </w:p>
    <w:p w14:paraId="03AC2A73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b. The Support Vectors will have values exactly either {+1, -1}.</w:t>
      </w:r>
    </w:p>
    <w:p w14:paraId="7EE528B5" w14:textId="42A20520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c. The more negative the values are for the </w:t>
      </w:r>
      <w:r w:rsidRPr="002F7F5D">
        <w:rPr>
          <w:color w:val="000000" w:themeColor="text1"/>
        </w:rPr>
        <w:t>green</w:t>
      </w:r>
      <w:r w:rsidRPr="002F7F5D">
        <w:rPr>
          <w:color w:val="000000" w:themeColor="text1"/>
        </w:rPr>
        <w:t xml:space="preserve"> data points the better it is for classification.</w:t>
      </w:r>
    </w:p>
    <w:p w14:paraId="3857AB07" w14:textId="102C8E83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d. The more positive the values are for the </w:t>
      </w:r>
      <w:r w:rsidRPr="002F7F5D">
        <w:rPr>
          <w:color w:val="000000" w:themeColor="text1"/>
        </w:rPr>
        <w:t>red</w:t>
      </w:r>
      <w:r w:rsidRPr="002F7F5D">
        <w:rPr>
          <w:color w:val="000000" w:themeColor="text1"/>
        </w:rPr>
        <w:t xml:space="preserve"> data points the better it is for </w:t>
      </w:r>
      <w:r w:rsidRPr="002F7F5D">
        <w:rPr>
          <w:color w:val="000000" w:themeColor="text1"/>
        </w:rPr>
        <w:t>classification.</w:t>
      </w:r>
    </w:p>
    <w:p w14:paraId="16490E60" w14:textId="77777777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>For more in-depth knowledge regarding the maths behind Support Vector Machine refer to this </w:t>
      </w:r>
      <w:hyperlink r:id="rId10" w:tgtFrame="_blank" w:history="1">
        <w:r w:rsidRPr="002F7F5D">
          <w:rPr>
            <w:rStyle w:val="Hyperlink"/>
            <w:color w:val="000000" w:themeColor="text1"/>
            <w:u w:val="none"/>
          </w:rPr>
          <w:t>article</w:t>
        </w:r>
      </w:hyperlink>
    </w:p>
    <w:p w14:paraId="0BB942C2" w14:textId="77777777" w:rsidR="002F7F5D" w:rsidRPr="002F7F5D" w:rsidRDefault="002F7F5D" w:rsidP="002F7F5D">
      <w:pPr>
        <w:pStyle w:val="Heading2"/>
        <w:shd w:val="clear" w:color="auto" w:fill="FFFFFF"/>
        <w:spacing w:before="450" w:beforeAutospacing="0"/>
        <w:rPr>
          <w:b w:val="0"/>
          <w:bCs w:val="0"/>
          <w:color w:val="000000" w:themeColor="text1"/>
          <w:sz w:val="24"/>
          <w:szCs w:val="24"/>
        </w:rPr>
      </w:pPr>
      <w:r w:rsidRPr="002F7F5D">
        <w:rPr>
          <w:b w:val="0"/>
          <w:bCs w:val="0"/>
          <w:color w:val="000000" w:themeColor="text1"/>
          <w:sz w:val="24"/>
          <w:szCs w:val="24"/>
        </w:rPr>
        <w:t>3. How to choose the Correct SVM</w:t>
      </w:r>
    </w:p>
    <w:p w14:paraId="5D42C3B2" w14:textId="2ED48AD4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Choosing </w:t>
      </w:r>
      <w:r w:rsidRPr="002F7F5D">
        <w:rPr>
          <w:color w:val="000000" w:themeColor="text1"/>
        </w:rPr>
        <w:t>the correct</w:t>
      </w:r>
      <w:r w:rsidRPr="002F7F5D">
        <w:rPr>
          <w:color w:val="000000" w:themeColor="text1"/>
        </w:rPr>
        <w:t xml:space="preserve"> classifier is </w:t>
      </w:r>
      <w:proofErr w:type="gramStart"/>
      <w:r w:rsidRPr="002F7F5D">
        <w:rPr>
          <w:color w:val="000000" w:themeColor="text1"/>
        </w:rPr>
        <w:t>really important</w:t>
      </w:r>
      <w:proofErr w:type="gramEnd"/>
      <w:r w:rsidRPr="002F7F5D">
        <w:rPr>
          <w:color w:val="000000" w:themeColor="text1"/>
        </w:rPr>
        <w:t>. Let us understand this with an example.</w:t>
      </w:r>
    </w:p>
    <w:p w14:paraId="655A7ED8" w14:textId="154ECF7C" w:rsidR="002F7F5D" w:rsidRPr="002F7F5D" w:rsidRDefault="002F7F5D" w:rsidP="002F7F5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846FB6" wp14:editId="0620043A">
            <wp:extent cx="5943600" cy="2856230"/>
            <wp:effectExtent l="0" t="0" r="0" b="1270"/>
            <wp:docPr id="8" name="Picture 8" descr="How to choose the Correct 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choose the Correct SV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15FC" w14:textId="77777777" w:rsidR="002F7F5D" w:rsidRPr="002F7F5D" w:rsidRDefault="002F7F5D" w:rsidP="002F7F5D">
      <w:pPr>
        <w:shd w:val="clear" w:color="auto" w:fill="FFFFFF"/>
        <w:spacing w:after="100" w:afterAutospacing="1" w:line="49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7F5D">
        <w:rPr>
          <w:rFonts w:ascii="Times New Roman" w:hAnsi="Times New Roman" w:cs="Times New Roman"/>
          <w:color w:val="000000" w:themeColor="text1"/>
          <w:sz w:val="24"/>
          <w:szCs w:val="24"/>
        </w:rPr>
        <w:t>Suppose we are given 2 Hyperplane one with 100% accuracy (HP1) on the left side and another with &gt;90% accuracy (HP2) on the right side. Which one would you think is the correct classifier?</w:t>
      </w:r>
    </w:p>
    <w:p w14:paraId="19754582" w14:textId="7A4BB5D1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Most of us would pick the HP2 thinking that it </w:t>
      </w:r>
      <w:r w:rsidRPr="002F7F5D">
        <w:rPr>
          <w:color w:val="000000" w:themeColor="text1"/>
        </w:rPr>
        <w:t>is because</w:t>
      </w:r>
      <w:r w:rsidRPr="002F7F5D">
        <w:rPr>
          <w:color w:val="000000" w:themeColor="text1"/>
        </w:rPr>
        <w:t xml:space="preserve"> of the maximum margin. But it is the wrong answer.</w:t>
      </w:r>
    </w:p>
    <w:p w14:paraId="42F8415A" w14:textId="3BB2D734" w:rsidR="002F7F5D" w:rsidRPr="002F7F5D" w:rsidRDefault="002F7F5D" w:rsidP="002F7F5D">
      <w:pPr>
        <w:pStyle w:val="NormalWeb"/>
        <w:shd w:val="clear" w:color="auto" w:fill="FFFFFF"/>
        <w:spacing w:before="0" w:beforeAutospacing="0" w:line="495" w:lineRule="atLeast"/>
        <w:jc w:val="both"/>
        <w:rPr>
          <w:color w:val="000000" w:themeColor="text1"/>
        </w:rPr>
      </w:pPr>
      <w:r w:rsidRPr="002F7F5D">
        <w:rPr>
          <w:color w:val="000000" w:themeColor="text1"/>
        </w:rPr>
        <w:t xml:space="preserve">But Support Vector Machine would choose the HP1 though it has a narrow margin. Because though HP2 has maximum margin but it is going against the </w:t>
      </w:r>
      <w:r w:rsidRPr="002F7F5D">
        <w:rPr>
          <w:color w:val="000000" w:themeColor="text1"/>
        </w:rPr>
        <w:t>constraint</w:t>
      </w:r>
      <w:r w:rsidRPr="002F7F5D">
        <w:rPr>
          <w:color w:val="000000" w:themeColor="text1"/>
        </w:rPr>
        <w:t xml:space="preserve"> that: each data point must lie on the correct side of the margin and there should be no misclassification. This </w:t>
      </w:r>
      <w:r w:rsidRPr="002F7F5D">
        <w:rPr>
          <w:color w:val="000000" w:themeColor="text1"/>
        </w:rPr>
        <w:t>constraint</w:t>
      </w:r>
      <w:r w:rsidRPr="002F7F5D">
        <w:rPr>
          <w:color w:val="000000" w:themeColor="text1"/>
        </w:rPr>
        <w:t xml:space="preserve"> is the hard </w:t>
      </w:r>
      <w:r w:rsidRPr="002F7F5D">
        <w:rPr>
          <w:color w:val="000000" w:themeColor="text1"/>
        </w:rPr>
        <w:t>constraint</w:t>
      </w:r>
      <w:r w:rsidRPr="002F7F5D">
        <w:rPr>
          <w:color w:val="000000" w:themeColor="text1"/>
        </w:rPr>
        <w:t> that Support Vector Machine follows throughout.</w:t>
      </w:r>
    </w:p>
    <w:p w14:paraId="751816AA" w14:textId="371F8ECC" w:rsidR="002F7F5D" w:rsidRPr="002F7F5D" w:rsidRDefault="002F7F5D" w:rsidP="002F7F5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2F7F5D" w:rsidRPr="002F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5D"/>
    <w:rsid w:val="002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2668"/>
  <w15:chartTrackingRefBased/>
  <w15:docId w15:val="{BE984874-AB91-4593-AFAA-8F5A175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7F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2F7F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F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2F7F5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F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7F5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F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85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00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3800">
                      <w:marLeft w:val="0"/>
                      <w:marRight w:val="1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9949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15" w:color="D8D8D8"/>
                        <w:left w:val="none" w:sz="0" w:space="0" w:color="auto"/>
                        <w:bottom w:val="single" w:sz="6" w:space="15" w:color="D8D8D8"/>
                        <w:right w:val="none" w:sz="0" w:space="0" w:color="auto"/>
                      </w:divBdr>
                      <w:divsChild>
                        <w:div w:id="8457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0603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2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060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418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504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demystifying-maths-of-svm-13ccfe00091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F6CBD-9DD2-4D28-BB60-814F0AD0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1</cp:revision>
  <dcterms:created xsi:type="dcterms:W3CDTF">2023-02-24T06:42:00Z</dcterms:created>
  <dcterms:modified xsi:type="dcterms:W3CDTF">2023-02-24T06:51:00Z</dcterms:modified>
</cp:coreProperties>
</file>