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3105" w14:textId="412589FF" w:rsidR="007F3B4D" w:rsidRPr="007F3B4D" w:rsidRDefault="007F3B4D" w:rsidP="007F3B4D">
      <w:pPr>
        <w:rPr>
          <w:sz w:val="32"/>
          <w:szCs w:val="32"/>
        </w:rPr>
      </w:pPr>
      <w:r w:rsidRPr="007F3B4D">
        <w:rPr>
          <w:sz w:val="32"/>
          <w:szCs w:val="32"/>
        </w:rPr>
        <w:t xml:space="preserve">This process is labor-intensive and inefficient. The rationale behind this is that if we have a complete graph, K-N, with N </w:t>
      </w:r>
      <w:r>
        <w:rPr>
          <w:sz w:val="32"/>
          <w:szCs w:val="32"/>
        </w:rPr>
        <w:t>vertices</w:t>
      </w:r>
      <w:r w:rsidRPr="007F3B4D">
        <w:rPr>
          <w:sz w:val="32"/>
          <w:szCs w:val="32"/>
        </w:rPr>
        <w:t>, then there are (N-1)! circuits to list, compute the weight of, and then choose the shortest from. Even if we cut this enormous number of (N-1)! in half, it would still take longer for N as tiny as 28 by brute force than the cosmos has existed. I'm not sure about others, but I don't feel like I have a lot of time on my hands. Even if it were possible, I would prefer</w:t>
      </w:r>
      <w:r>
        <w:rPr>
          <w:sz w:val="32"/>
          <w:szCs w:val="32"/>
        </w:rPr>
        <w:t xml:space="preserve"> to</w:t>
      </w:r>
      <w:r w:rsidRPr="007F3B4D">
        <w:rPr>
          <w:sz w:val="32"/>
          <w:szCs w:val="32"/>
        </w:rPr>
        <w:t xml:space="preserve"> perform some other type of mathematics than list circuits by brute force.</w:t>
      </w:r>
    </w:p>
    <w:sectPr w:rsidR="007F3B4D" w:rsidRPr="007F3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229DB"/>
    <w:multiLevelType w:val="multilevel"/>
    <w:tmpl w:val="F64AF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812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4D"/>
    <w:rsid w:val="0061695E"/>
    <w:rsid w:val="007F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9EBA"/>
  <w15:chartTrackingRefBased/>
  <w15:docId w15:val="{5EBC0C54-CA7E-4D3E-9B8E-0F8D4A1D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1</cp:revision>
  <dcterms:created xsi:type="dcterms:W3CDTF">2023-02-04T03:07:00Z</dcterms:created>
  <dcterms:modified xsi:type="dcterms:W3CDTF">2023-02-04T03:10:00Z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c558aaf1-23d8-4395-aae1-90f7aa067984</vt:lpwstr>
  </property>
</Properties>
</file>