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B8F90" w14:textId="571A8E55" w:rsidR="00AE0CC2" w:rsidRDefault="00D45F30" w:rsidP="00D45F30">
      <w:pPr>
        <w:pStyle w:val="Title"/>
        <w:jc w:val="center"/>
      </w:pPr>
      <w:r>
        <w:t>DevOps Document</w:t>
      </w:r>
    </w:p>
    <w:p w14:paraId="3297E74C" w14:textId="77777777" w:rsidR="00D45F30" w:rsidRDefault="00D45F30" w:rsidP="00D45F30"/>
    <w:p w14:paraId="4405F2BC" w14:textId="24894938" w:rsidR="00D45F30" w:rsidRDefault="00D45F30" w:rsidP="00D45F30">
      <w:r>
        <w:rPr>
          <w:b/>
          <w:bCs/>
        </w:rPr>
        <w:t xml:space="preserve">Name: </w:t>
      </w:r>
      <w:r>
        <w:t>Tony Jiang</w:t>
      </w:r>
    </w:p>
    <w:p w14:paraId="18DD08B3" w14:textId="354C1DEF" w:rsidR="00D45F30" w:rsidRDefault="00D45F30" w:rsidP="00D45F30">
      <w:r>
        <w:rPr>
          <w:b/>
          <w:bCs/>
        </w:rPr>
        <w:t xml:space="preserve">Semester: </w:t>
      </w:r>
      <w:r>
        <w:t>6</w:t>
      </w:r>
    </w:p>
    <w:p w14:paraId="5E731E03" w14:textId="75DCB762" w:rsidR="00D45F30" w:rsidRDefault="00D45F30" w:rsidP="00D45F30">
      <w:r>
        <w:rPr>
          <w:b/>
          <w:bCs/>
        </w:rPr>
        <w:t xml:space="preserve">Class: </w:t>
      </w:r>
      <w:r>
        <w:t>RB04</w:t>
      </w:r>
    </w:p>
    <w:p w14:paraId="12FD5C3B" w14:textId="77777777" w:rsidR="00D45F30" w:rsidRDefault="00D45F30" w:rsidP="00D45F30"/>
    <w:tbl>
      <w:tblPr>
        <w:tblStyle w:val="GridTable1Light"/>
        <w:tblW w:w="0" w:type="auto"/>
        <w:tblLook w:val="04A0" w:firstRow="1" w:lastRow="0" w:firstColumn="1" w:lastColumn="0" w:noHBand="0" w:noVBand="1"/>
      </w:tblPr>
      <w:tblGrid>
        <w:gridCol w:w="3132"/>
        <w:gridCol w:w="3132"/>
        <w:gridCol w:w="3132"/>
      </w:tblGrid>
      <w:tr w:rsidR="00D45F30" w14:paraId="09587433" w14:textId="77777777" w:rsidTr="00D45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B8F86C3" w14:textId="521C7BC9" w:rsidR="00D45F30" w:rsidRDefault="00D45F30" w:rsidP="00D45F30">
            <w:r>
              <w:t>Version</w:t>
            </w:r>
          </w:p>
        </w:tc>
        <w:tc>
          <w:tcPr>
            <w:tcW w:w="3132" w:type="dxa"/>
          </w:tcPr>
          <w:p w14:paraId="2C31C70D" w14:textId="28B781AF" w:rsidR="00D45F30" w:rsidRDefault="00D45F30" w:rsidP="00D45F30">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CADF9E5" w14:textId="7E026302" w:rsidR="00D45F30" w:rsidRDefault="00D45F30" w:rsidP="00D45F30">
            <w:pPr>
              <w:cnfStyle w:val="100000000000" w:firstRow="1" w:lastRow="0" w:firstColumn="0" w:lastColumn="0" w:oddVBand="0" w:evenVBand="0" w:oddHBand="0" w:evenHBand="0" w:firstRowFirstColumn="0" w:firstRowLastColumn="0" w:lastRowFirstColumn="0" w:lastRowLastColumn="0"/>
            </w:pPr>
            <w:r>
              <w:t>Description</w:t>
            </w:r>
          </w:p>
        </w:tc>
      </w:tr>
      <w:tr w:rsidR="00D45F30" w14:paraId="0986065F"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216E903C" w14:textId="4DD3581A" w:rsidR="00D45F30" w:rsidRDefault="00D45F30" w:rsidP="00D45F30">
            <w:r>
              <w:t>0.1</w:t>
            </w:r>
          </w:p>
        </w:tc>
        <w:tc>
          <w:tcPr>
            <w:tcW w:w="3132" w:type="dxa"/>
          </w:tcPr>
          <w:p w14:paraId="29A0211E" w14:textId="1324F35F" w:rsidR="00D45F30" w:rsidRDefault="00D45F30" w:rsidP="00D45F30">
            <w:pPr>
              <w:cnfStyle w:val="000000000000" w:firstRow="0" w:lastRow="0" w:firstColumn="0" w:lastColumn="0" w:oddVBand="0" w:evenVBand="0" w:oddHBand="0" w:evenHBand="0" w:firstRowFirstColumn="0" w:firstRowLastColumn="0" w:lastRowFirstColumn="0" w:lastRowLastColumn="0"/>
            </w:pPr>
            <w:r>
              <w:t>28 Oct 24</w:t>
            </w:r>
          </w:p>
        </w:tc>
        <w:tc>
          <w:tcPr>
            <w:tcW w:w="3132" w:type="dxa"/>
          </w:tcPr>
          <w:p w14:paraId="7F235522" w14:textId="450D2035" w:rsidR="00D45F30" w:rsidRDefault="00D45F30" w:rsidP="00D45F30">
            <w:pPr>
              <w:cnfStyle w:val="000000000000" w:firstRow="0" w:lastRow="0" w:firstColumn="0" w:lastColumn="0" w:oddVBand="0" w:evenVBand="0" w:oddHBand="0" w:evenHBand="0" w:firstRowFirstColumn="0" w:firstRowLastColumn="0" w:lastRowFirstColumn="0" w:lastRowLastColumn="0"/>
            </w:pPr>
            <w:r>
              <w:t>Initial document</w:t>
            </w:r>
          </w:p>
        </w:tc>
      </w:tr>
      <w:tr w:rsidR="00D45F30" w14:paraId="0AEB69E0"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75AF184A" w14:textId="77777777" w:rsidR="00D45F30" w:rsidRDefault="00D45F30" w:rsidP="00D45F30"/>
        </w:tc>
        <w:tc>
          <w:tcPr>
            <w:tcW w:w="3132" w:type="dxa"/>
          </w:tcPr>
          <w:p w14:paraId="5943CE69"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c>
          <w:tcPr>
            <w:tcW w:w="3132" w:type="dxa"/>
          </w:tcPr>
          <w:p w14:paraId="195271FB"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r>
      <w:tr w:rsidR="00D45F30" w14:paraId="5733E5D1"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044978FD" w14:textId="77777777" w:rsidR="00D45F30" w:rsidRDefault="00D45F30" w:rsidP="00D45F30"/>
        </w:tc>
        <w:tc>
          <w:tcPr>
            <w:tcW w:w="3132" w:type="dxa"/>
          </w:tcPr>
          <w:p w14:paraId="11B347BF"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c>
          <w:tcPr>
            <w:tcW w:w="3132" w:type="dxa"/>
          </w:tcPr>
          <w:p w14:paraId="25D428F4" w14:textId="77777777" w:rsidR="00D45F30" w:rsidRDefault="00D45F30" w:rsidP="00D45F30">
            <w:pPr>
              <w:cnfStyle w:val="000000000000" w:firstRow="0" w:lastRow="0" w:firstColumn="0" w:lastColumn="0" w:oddVBand="0" w:evenVBand="0" w:oddHBand="0" w:evenHBand="0" w:firstRowFirstColumn="0" w:firstRowLastColumn="0" w:lastRowFirstColumn="0" w:lastRowLastColumn="0"/>
            </w:pPr>
          </w:p>
        </w:tc>
      </w:tr>
    </w:tbl>
    <w:p w14:paraId="3CF68A39" w14:textId="77777777" w:rsidR="00D45F30" w:rsidRDefault="00D45F30" w:rsidP="00D45F30"/>
    <w:p w14:paraId="00DB9F2F" w14:textId="007CC2E5" w:rsidR="00D45F30" w:rsidRDefault="00D45F30">
      <w:r>
        <w:br w:type="page"/>
      </w:r>
    </w:p>
    <w:p w14:paraId="4D4D820A" w14:textId="77777777" w:rsidR="00D45F30" w:rsidRDefault="00D45F30" w:rsidP="00D45F30"/>
    <w:sdt>
      <w:sdtPr>
        <w:rPr>
          <w:rFonts w:asciiTheme="minorHAnsi" w:eastAsiaTheme="minorHAnsi" w:hAnsiTheme="minorHAnsi" w:cstheme="minorBidi"/>
          <w:color w:val="auto"/>
          <w:kern w:val="2"/>
          <w:sz w:val="22"/>
          <w:szCs w:val="22"/>
          <w14:ligatures w14:val="standardContextual"/>
        </w:rPr>
        <w:id w:val="911663237"/>
        <w:docPartObj>
          <w:docPartGallery w:val="Table of Contents"/>
          <w:docPartUnique/>
        </w:docPartObj>
      </w:sdtPr>
      <w:sdtEndPr>
        <w:rPr>
          <w:b/>
          <w:bCs/>
          <w:noProof/>
        </w:rPr>
      </w:sdtEndPr>
      <w:sdtContent>
        <w:p w14:paraId="3FB7F8D0" w14:textId="34DA710C" w:rsidR="00D45F30" w:rsidRDefault="00D45F30">
          <w:pPr>
            <w:pStyle w:val="TOCHeading"/>
          </w:pPr>
          <w:r>
            <w:t>Contents</w:t>
          </w:r>
        </w:p>
        <w:p w14:paraId="140287ED" w14:textId="5805AD0D" w:rsidR="00E740FA" w:rsidRDefault="00D45F30">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1119175" w:history="1">
            <w:r w:rsidR="00E740FA" w:rsidRPr="004A7264">
              <w:rPr>
                <w:rStyle w:val="Hyperlink"/>
                <w:noProof/>
              </w:rPr>
              <w:t>Introduction</w:t>
            </w:r>
            <w:r w:rsidR="00E740FA">
              <w:rPr>
                <w:noProof/>
                <w:webHidden/>
              </w:rPr>
              <w:tab/>
            </w:r>
            <w:r w:rsidR="00E740FA">
              <w:rPr>
                <w:noProof/>
                <w:webHidden/>
              </w:rPr>
              <w:fldChar w:fldCharType="begin"/>
            </w:r>
            <w:r w:rsidR="00E740FA">
              <w:rPr>
                <w:noProof/>
                <w:webHidden/>
              </w:rPr>
              <w:instrText xml:space="preserve"> PAGEREF _Toc181119175 \h </w:instrText>
            </w:r>
            <w:r w:rsidR="00E740FA">
              <w:rPr>
                <w:noProof/>
                <w:webHidden/>
              </w:rPr>
            </w:r>
            <w:r w:rsidR="00E740FA">
              <w:rPr>
                <w:noProof/>
                <w:webHidden/>
              </w:rPr>
              <w:fldChar w:fldCharType="separate"/>
            </w:r>
            <w:r w:rsidR="001A33B9">
              <w:rPr>
                <w:noProof/>
                <w:webHidden/>
              </w:rPr>
              <w:t>3</w:t>
            </w:r>
            <w:r w:rsidR="00E740FA">
              <w:rPr>
                <w:noProof/>
                <w:webHidden/>
              </w:rPr>
              <w:fldChar w:fldCharType="end"/>
            </w:r>
          </w:hyperlink>
        </w:p>
        <w:p w14:paraId="40253A7B" w14:textId="4E397ED7" w:rsidR="00E740FA" w:rsidRDefault="00E740FA">
          <w:pPr>
            <w:pStyle w:val="TOC1"/>
            <w:tabs>
              <w:tab w:val="right" w:leader="dot" w:pos="9396"/>
            </w:tabs>
            <w:rPr>
              <w:rFonts w:eastAsiaTheme="minorEastAsia"/>
              <w:noProof/>
              <w:sz w:val="24"/>
              <w:szCs w:val="24"/>
            </w:rPr>
          </w:pPr>
          <w:hyperlink w:anchor="_Toc181119176" w:history="1">
            <w:r w:rsidRPr="004A7264">
              <w:rPr>
                <w:rStyle w:val="Hyperlink"/>
                <w:noProof/>
              </w:rPr>
              <w:t>CI/CD overview</w:t>
            </w:r>
            <w:r>
              <w:rPr>
                <w:noProof/>
                <w:webHidden/>
              </w:rPr>
              <w:tab/>
            </w:r>
            <w:r>
              <w:rPr>
                <w:noProof/>
                <w:webHidden/>
              </w:rPr>
              <w:fldChar w:fldCharType="begin"/>
            </w:r>
            <w:r>
              <w:rPr>
                <w:noProof/>
                <w:webHidden/>
              </w:rPr>
              <w:instrText xml:space="preserve"> PAGEREF _Toc181119176 \h </w:instrText>
            </w:r>
            <w:r>
              <w:rPr>
                <w:noProof/>
                <w:webHidden/>
              </w:rPr>
            </w:r>
            <w:r>
              <w:rPr>
                <w:noProof/>
                <w:webHidden/>
              </w:rPr>
              <w:fldChar w:fldCharType="separate"/>
            </w:r>
            <w:r w:rsidR="001A33B9">
              <w:rPr>
                <w:noProof/>
                <w:webHidden/>
              </w:rPr>
              <w:t>3</w:t>
            </w:r>
            <w:r>
              <w:rPr>
                <w:noProof/>
                <w:webHidden/>
              </w:rPr>
              <w:fldChar w:fldCharType="end"/>
            </w:r>
          </w:hyperlink>
        </w:p>
        <w:p w14:paraId="0FD108E9" w14:textId="6F41610A" w:rsidR="00D45F30" w:rsidRDefault="00D45F30">
          <w:r>
            <w:rPr>
              <w:b/>
              <w:bCs/>
              <w:noProof/>
            </w:rPr>
            <w:fldChar w:fldCharType="end"/>
          </w:r>
        </w:p>
      </w:sdtContent>
    </w:sdt>
    <w:p w14:paraId="50A577C9" w14:textId="318291FA" w:rsidR="00D45F30" w:rsidRDefault="00D45F30">
      <w:r>
        <w:br w:type="page"/>
      </w:r>
    </w:p>
    <w:p w14:paraId="48059A4A" w14:textId="3B80DFAD" w:rsidR="00D45F30" w:rsidRDefault="00D45F30" w:rsidP="00D45F30">
      <w:pPr>
        <w:pStyle w:val="Heading1"/>
      </w:pPr>
      <w:bookmarkStart w:id="0" w:name="_Toc181119175"/>
      <w:r>
        <w:lastRenderedPageBreak/>
        <w:t>Introduction</w:t>
      </w:r>
      <w:bookmarkEnd w:id="0"/>
    </w:p>
    <w:p w14:paraId="078DA31F" w14:textId="77777777" w:rsidR="00795159" w:rsidRDefault="00795159" w:rsidP="00E740FA">
      <w:r w:rsidRPr="00795159">
        <w:t>This document contains the CI/CD pipeline, how it is set up, and the reasons for its configuration.</w:t>
      </w:r>
    </w:p>
    <w:p w14:paraId="11DE1571" w14:textId="08037434" w:rsidR="00D45F30" w:rsidRDefault="00D45F30" w:rsidP="00D45F30">
      <w:pPr>
        <w:pStyle w:val="Heading1"/>
      </w:pPr>
      <w:bookmarkStart w:id="1" w:name="_Toc181119176"/>
      <w:r>
        <w:t>CI/CD overview</w:t>
      </w:r>
      <w:bookmarkEnd w:id="1"/>
    </w:p>
    <w:p w14:paraId="7AB8F59C" w14:textId="77777777" w:rsidR="009F058C" w:rsidRDefault="009F058C" w:rsidP="009F058C">
      <w:pPr>
        <w:rPr>
          <w:noProof/>
        </w:rPr>
      </w:pPr>
      <w:r w:rsidRPr="009F058C">
        <w:rPr>
          <w:noProof/>
        </w:rPr>
        <w:t>This document provides an overview of the CI/CD pipeline for the project. It explains how the pipeline is set up, implemented, and versioned, leading to the final product version.</w:t>
      </w:r>
    </w:p>
    <w:p w14:paraId="3BB41153" w14:textId="65F17240" w:rsidR="009F058C" w:rsidRDefault="009F058C" w:rsidP="009F058C">
      <w:pPr>
        <w:pStyle w:val="Heading2"/>
        <w:rPr>
          <w:noProof/>
        </w:rPr>
      </w:pPr>
      <w:r>
        <w:rPr>
          <w:noProof/>
        </w:rPr>
        <w:t>V2</w:t>
      </w:r>
    </w:p>
    <w:p w14:paraId="1C30732D" w14:textId="77777777" w:rsidR="009F058C" w:rsidRDefault="009F058C" w:rsidP="009F058C">
      <w:pPr>
        <w:rPr>
          <w:noProof/>
        </w:rPr>
      </w:pPr>
    </w:p>
    <w:p w14:paraId="031FECD8" w14:textId="0453C16F" w:rsidR="009F058C" w:rsidRDefault="009F058C" w:rsidP="009F058C">
      <w:r>
        <w:rPr>
          <w:noProof/>
        </w:rPr>
        <w:drawing>
          <wp:inline distT="0" distB="0" distL="0" distR="0" wp14:anchorId="614DE0C4" wp14:editId="36476FE2">
            <wp:extent cx="6681182" cy="2711669"/>
            <wp:effectExtent l="0" t="0" r="5715" b="0"/>
            <wp:docPr id="50883628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6285" name="Picture 2" descr="A diagram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t="39477" b="31811"/>
                    <a:stretch/>
                  </pic:blipFill>
                  <pic:spPr bwMode="auto">
                    <a:xfrm>
                      <a:off x="0" y="0"/>
                      <a:ext cx="6714124" cy="2725039"/>
                    </a:xfrm>
                    <a:prstGeom prst="rect">
                      <a:avLst/>
                    </a:prstGeom>
                    <a:ln>
                      <a:noFill/>
                    </a:ln>
                    <a:extLst>
                      <a:ext uri="{53640926-AAD7-44D8-BBD7-CCE9431645EC}">
                        <a14:shadowObscured xmlns:a14="http://schemas.microsoft.com/office/drawing/2010/main"/>
                      </a:ext>
                    </a:extLst>
                  </pic:spPr>
                </pic:pic>
              </a:graphicData>
            </a:graphic>
          </wp:inline>
        </w:drawing>
      </w:r>
    </w:p>
    <w:p w14:paraId="3A9C6830" w14:textId="1D9F2087" w:rsidR="009F058C" w:rsidRPr="009F058C" w:rsidRDefault="00841A1D" w:rsidP="009F058C">
      <w:r>
        <w:t>In t</w:t>
      </w:r>
      <w:r w:rsidR="009F058C">
        <w:t>his version</w:t>
      </w:r>
      <w:r>
        <w:t xml:space="preserve"> the design structure is very different then the previous version. </w:t>
      </w:r>
    </w:p>
    <w:p w14:paraId="122F6BDA" w14:textId="12270575" w:rsidR="009F058C" w:rsidRDefault="009F058C" w:rsidP="009F058C">
      <w:pPr>
        <w:pStyle w:val="Heading2"/>
        <w:rPr>
          <w:noProof/>
        </w:rPr>
      </w:pPr>
      <w:r>
        <w:rPr>
          <w:noProof/>
        </w:rPr>
        <w:t>V1</w:t>
      </w:r>
    </w:p>
    <w:p w14:paraId="11394625" w14:textId="64D3DAAF" w:rsidR="00795159" w:rsidRDefault="00D45F30" w:rsidP="00D45F30">
      <w:r>
        <w:rPr>
          <w:noProof/>
        </w:rPr>
        <w:drawing>
          <wp:inline distT="0" distB="0" distL="0" distR="0" wp14:anchorId="4C948796" wp14:editId="54C9EC51">
            <wp:extent cx="6820525" cy="2400300"/>
            <wp:effectExtent l="0" t="0" r="0" b="0"/>
            <wp:docPr id="174994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42042" name="Picture 1749942042"/>
                    <pic:cNvPicPr/>
                  </pic:nvPicPr>
                  <pic:blipFill rotWithShape="1">
                    <a:blip r:embed="rId6">
                      <a:extLst>
                        <a:ext uri="{28A0092B-C50C-407E-A947-70E740481C1C}">
                          <a14:useLocalDpi xmlns:a14="http://schemas.microsoft.com/office/drawing/2010/main" val="0"/>
                        </a:ext>
                      </a:extLst>
                    </a:blip>
                    <a:srcRect l="6252" t="43322" r="27408" b="31904"/>
                    <a:stretch/>
                  </pic:blipFill>
                  <pic:spPr bwMode="auto">
                    <a:xfrm>
                      <a:off x="0" y="0"/>
                      <a:ext cx="6843574" cy="2408412"/>
                    </a:xfrm>
                    <a:prstGeom prst="rect">
                      <a:avLst/>
                    </a:prstGeom>
                    <a:ln>
                      <a:noFill/>
                    </a:ln>
                    <a:extLst>
                      <a:ext uri="{53640926-AAD7-44D8-BBD7-CCE9431645EC}">
                        <a14:shadowObscured xmlns:a14="http://schemas.microsoft.com/office/drawing/2010/main"/>
                      </a:ext>
                    </a:extLst>
                  </pic:spPr>
                </pic:pic>
              </a:graphicData>
            </a:graphic>
          </wp:inline>
        </w:drawing>
      </w:r>
    </w:p>
    <w:p w14:paraId="74E38032" w14:textId="15BE68AF" w:rsidR="00841A1D" w:rsidRDefault="00841A1D" w:rsidP="00841A1D">
      <w:r>
        <w:lastRenderedPageBreak/>
        <w:t>This pipeline is a work in progress and will be enhanced as further research is conducted. The project repository is hosted on GitHub, and GitHub Actions is used to manage the CI/CD pipeline.</w:t>
      </w:r>
    </w:p>
    <w:p w14:paraId="38910B9F" w14:textId="44C2BA25" w:rsidR="00841A1D" w:rsidRDefault="00841A1D" w:rsidP="00841A1D">
      <w:r>
        <w:t xml:space="preserve">The pipeline is triggered whenever changes are pushed to the GitHub repository, regardless of the branch. It begins by building the project and checking for any issues. Next, it runs the existing unit tests to evaluate functionality coverage. Once the tests pass, the pipeline </w:t>
      </w:r>
      <w:proofErr w:type="spellStart"/>
      <w:r>
        <w:t>lints</w:t>
      </w:r>
      <w:proofErr w:type="spellEnd"/>
      <w:r>
        <w:t xml:space="preserve"> the project to identify code issues, code smells, and ensure adherence to best practices.</w:t>
      </w:r>
    </w:p>
    <w:p w14:paraId="4812A69F" w14:textId="2F77B2D2" w:rsidR="009F058C" w:rsidRPr="00D45F30" w:rsidRDefault="00841A1D" w:rsidP="00841A1D">
      <w:r>
        <w:t>If all checks are successful, the pipeline pushes the build to Docker and subsequently deploys it to the cloud.</w:t>
      </w:r>
    </w:p>
    <w:sectPr w:rsidR="009F058C" w:rsidRPr="00D45F3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5F"/>
    <w:rsid w:val="001A33B9"/>
    <w:rsid w:val="002D7D4F"/>
    <w:rsid w:val="00304D4F"/>
    <w:rsid w:val="00533022"/>
    <w:rsid w:val="005F035F"/>
    <w:rsid w:val="006507EB"/>
    <w:rsid w:val="00795159"/>
    <w:rsid w:val="00841A1D"/>
    <w:rsid w:val="009F058C"/>
    <w:rsid w:val="00AE0CC2"/>
    <w:rsid w:val="00BA2AEA"/>
    <w:rsid w:val="00BE6A5E"/>
    <w:rsid w:val="00C47E69"/>
    <w:rsid w:val="00C6682B"/>
    <w:rsid w:val="00D01634"/>
    <w:rsid w:val="00D24831"/>
    <w:rsid w:val="00D45F30"/>
    <w:rsid w:val="00D662C1"/>
    <w:rsid w:val="00E740FA"/>
    <w:rsid w:val="00EA32A3"/>
    <w:rsid w:val="00F6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AF27"/>
  <w15:chartTrackingRefBased/>
  <w15:docId w15:val="{EE7D0B4E-AAAB-45EB-B639-FC20F912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35F"/>
    <w:rPr>
      <w:rFonts w:eastAsiaTheme="majorEastAsia" w:cstheme="majorBidi"/>
      <w:color w:val="272727" w:themeColor="text1" w:themeTint="D8"/>
    </w:rPr>
  </w:style>
  <w:style w:type="paragraph" w:styleId="Title">
    <w:name w:val="Title"/>
    <w:basedOn w:val="Normal"/>
    <w:next w:val="Normal"/>
    <w:link w:val="TitleChar"/>
    <w:uiPriority w:val="10"/>
    <w:qFormat/>
    <w:rsid w:val="005F0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35F"/>
    <w:pPr>
      <w:spacing w:before="160"/>
      <w:jc w:val="center"/>
    </w:pPr>
    <w:rPr>
      <w:i/>
      <w:iCs/>
      <w:color w:val="404040" w:themeColor="text1" w:themeTint="BF"/>
    </w:rPr>
  </w:style>
  <w:style w:type="character" w:customStyle="1" w:styleId="QuoteChar">
    <w:name w:val="Quote Char"/>
    <w:basedOn w:val="DefaultParagraphFont"/>
    <w:link w:val="Quote"/>
    <w:uiPriority w:val="29"/>
    <w:rsid w:val="005F035F"/>
    <w:rPr>
      <w:i/>
      <w:iCs/>
      <w:color w:val="404040" w:themeColor="text1" w:themeTint="BF"/>
    </w:rPr>
  </w:style>
  <w:style w:type="paragraph" w:styleId="ListParagraph">
    <w:name w:val="List Paragraph"/>
    <w:basedOn w:val="Normal"/>
    <w:uiPriority w:val="34"/>
    <w:qFormat/>
    <w:rsid w:val="005F035F"/>
    <w:pPr>
      <w:ind w:left="720"/>
      <w:contextualSpacing/>
    </w:pPr>
  </w:style>
  <w:style w:type="character" w:styleId="IntenseEmphasis">
    <w:name w:val="Intense Emphasis"/>
    <w:basedOn w:val="DefaultParagraphFont"/>
    <w:uiPriority w:val="21"/>
    <w:qFormat/>
    <w:rsid w:val="005F035F"/>
    <w:rPr>
      <w:i/>
      <w:iCs/>
      <w:color w:val="0F4761" w:themeColor="accent1" w:themeShade="BF"/>
    </w:rPr>
  </w:style>
  <w:style w:type="paragraph" w:styleId="IntenseQuote">
    <w:name w:val="Intense Quote"/>
    <w:basedOn w:val="Normal"/>
    <w:next w:val="Normal"/>
    <w:link w:val="IntenseQuoteChar"/>
    <w:uiPriority w:val="30"/>
    <w:qFormat/>
    <w:rsid w:val="005F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35F"/>
    <w:rPr>
      <w:i/>
      <w:iCs/>
      <w:color w:val="0F4761" w:themeColor="accent1" w:themeShade="BF"/>
    </w:rPr>
  </w:style>
  <w:style w:type="character" w:styleId="IntenseReference">
    <w:name w:val="Intense Reference"/>
    <w:basedOn w:val="DefaultParagraphFont"/>
    <w:uiPriority w:val="32"/>
    <w:qFormat/>
    <w:rsid w:val="005F035F"/>
    <w:rPr>
      <w:b/>
      <w:bCs/>
      <w:smallCaps/>
      <w:color w:val="0F4761" w:themeColor="accent1" w:themeShade="BF"/>
      <w:spacing w:val="5"/>
    </w:rPr>
  </w:style>
  <w:style w:type="table" w:styleId="TableGrid">
    <w:name w:val="Table Grid"/>
    <w:basedOn w:val="TableNormal"/>
    <w:uiPriority w:val="39"/>
    <w:rsid w:val="00D4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5F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45F3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5159"/>
    <w:pPr>
      <w:spacing w:after="100"/>
    </w:pPr>
  </w:style>
  <w:style w:type="character" w:styleId="Hyperlink">
    <w:name w:val="Hyperlink"/>
    <w:basedOn w:val="DefaultParagraphFont"/>
    <w:uiPriority w:val="99"/>
    <w:unhideWhenUsed/>
    <w:rsid w:val="007951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46F2-40DE-4942-A68C-547C2AAD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10</cp:revision>
  <cp:lastPrinted>2024-10-29T17:32:00Z</cp:lastPrinted>
  <dcterms:created xsi:type="dcterms:W3CDTF">2024-10-28T19:40:00Z</dcterms:created>
  <dcterms:modified xsi:type="dcterms:W3CDTF">2024-11-21T11:15:00Z</dcterms:modified>
</cp:coreProperties>
</file>