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uoc4mfz7mn4" w:id="0"/>
      <w:bookmarkEnd w:id="0"/>
      <w:r w:rsidDel="00000000" w:rsidR="00000000" w:rsidRPr="00000000">
        <w:rPr>
          <w:rtl w:val="0"/>
        </w:rPr>
        <w:t xml:space="preserve">DevSecOps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b w:val="1"/>
          <w:color w:val="0b6374"/>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0" w:before="200" w:line="360" w:lineRule="auto"/>
        <w:ind w:left="0" w:firstLine="0"/>
        <w:rPr>
          <w:b w:val="1"/>
        </w:rPr>
      </w:pPr>
      <w:r w:rsidDel="00000000" w:rsidR="00000000" w:rsidRPr="00000000">
        <w:rPr>
          <w:b w:val="1"/>
          <w:rtl w:val="0"/>
        </w:rPr>
        <w:t xml:space="preserve">PREPARED FOR</w:t>
      </w:r>
    </w:p>
    <w:p w:rsidR="00000000" w:rsidDel="00000000" w:rsidP="00000000" w:rsidRDefault="00000000" w:rsidRPr="00000000" w14:paraId="0000000D">
      <w:pPr>
        <w:rPr/>
      </w:pPr>
      <w:r w:rsidDel="00000000" w:rsidR="00000000" w:rsidRPr="00000000">
        <w:rPr>
          <w:rtl w:val="0"/>
        </w:rPr>
        <w:t xml:space="preserve">Erik van der Schriek</w:t>
      </w:r>
    </w:p>
    <w:p w:rsidR="00000000" w:rsidDel="00000000" w:rsidP="00000000" w:rsidRDefault="00000000" w:rsidRPr="00000000" w14:paraId="0000000E">
      <w:pPr>
        <w:rPr/>
      </w:pPr>
      <w:r w:rsidDel="00000000" w:rsidR="00000000" w:rsidRPr="00000000">
        <w:rPr>
          <w:rtl w:val="0"/>
        </w:rPr>
        <w:t xml:space="preserve">Niko Kuijpers</w:t>
      </w:r>
    </w:p>
    <w:p w:rsidR="00000000" w:rsidDel="00000000" w:rsidP="00000000" w:rsidRDefault="00000000" w:rsidRPr="00000000" w14:paraId="0000000F">
      <w:pPr>
        <w:rPr/>
      </w:pPr>
      <w:r w:rsidDel="00000000" w:rsidR="00000000" w:rsidRPr="00000000">
        <w:rPr>
          <w:rtl w:val="0"/>
        </w:rPr>
        <w:t xml:space="preserve">Gertjan Schouten</w:t>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b w:val="1"/>
        </w:rPr>
      </w:pPr>
      <w:r w:rsidDel="00000000" w:rsidR="00000000" w:rsidRPr="00000000">
        <w:rPr>
          <w:b w:val="1"/>
          <w:rtl w:val="0"/>
        </w:rPr>
        <w:t xml:space="preserve">PREPARED BY</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Maarten Blömer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Nick Krijgsman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Faruk Aydin</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Jursley Gonzalez</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pPr>
      <w:r w:rsidDel="00000000" w:rsidR="00000000" w:rsidRPr="00000000">
        <w:rPr>
          <w:rFonts w:ascii="Nunito" w:cs="Nunito" w:eastAsia="Nunito" w:hAnsi="Nunito"/>
          <w:color w:val="424242"/>
          <w:rtl w:val="0"/>
        </w:rPr>
        <w:t xml:space="preserve">Vincent Andersen</w:t>
      </w:r>
      <w:r w:rsidDel="00000000" w:rsidR="00000000" w:rsidRPr="00000000">
        <w:rPr>
          <w:rtl w:val="0"/>
        </w:rPr>
      </w:r>
    </w:p>
    <w:p w:rsidR="00000000" w:rsidDel="00000000" w:rsidP="00000000" w:rsidRDefault="00000000" w:rsidRPr="00000000" w14:paraId="00000016">
      <w:pPr>
        <w:pStyle w:val="Heading1"/>
        <w:ind w:left="0" w:firstLine="0"/>
        <w:rPr/>
      </w:pPr>
      <w:bookmarkStart w:colFirst="0" w:colLast="0" w:name="_z6lhuq9emniv" w:id="2"/>
      <w:bookmarkEnd w:id="2"/>
      <w:r w:rsidDel="00000000" w:rsidR="00000000" w:rsidRPr="00000000">
        <w:rPr>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6"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6"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Nunito" w:cs="Nunito" w:eastAsia="Nunito" w:hAnsi="Nunito"/>
              <w:b w:val="1"/>
              <w:i w:val="0"/>
              <w:smallCaps w:val="0"/>
              <w:strike w:val="0"/>
              <w:color w:val="424242"/>
              <w:sz w:val="22"/>
              <w:szCs w:val="22"/>
              <w:u w:val="none"/>
              <w:shd w:fill="auto" w:val="clear"/>
              <w:vertAlign w:val="baseline"/>
            </w:rPr>
          </w:pPr>
          <w:r w:rsidDel="00000000" w:rsidR="00000000" w:rsidRPr="00000000">
            <w:fldChar w:fldCharType="begin"/>
            <w:instrText xml:space="preserve"> TOC \h \u \z </w:instrText>
            <w:fldChar w:fldCharType="separate"/>
          </w:r>
          <w:hyperlink w:anchor="_z6lhuq9emniv">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_z6lhuq9emniv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6jx82pctw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_k6jx82pctwds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bpxkra1gvikb">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goal: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_bpxkra1gvikb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830mgo6n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problems: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_tz830mgo6nzk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3vn6lbsuph60">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questions: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_3vn6lbsuph60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color w:val="000000"/>
            </w:rPr>
          </w:pPr>
          <w:hyperlink w:anchor="_58tw4qf8lsdh">
            <w:r w:rsidDel="00000000" w:rsidR="00000000" w:rsidRPr="00000000">
              <w:rPr>
                <w:color w:val="000000"/>
                <w:rtl w:val="0"/>
              </w:rPr>
              <w:t xml:space="preserve">Formulate learning objectives</w:t>
            </w:r>
          </w:hyperlink>
          <w:r w:rsidDel="00000000" w:rsidR="00000000" w:rsidRPr="00000000">
            <w:rPr>
              <w:color w:val="000000"/>
              <w:rtl w:val="0"/>
            </w:rPr>
            <w:tab/>
          </w:r>
          <w:r w:rsidDel="00000000" w:rsidR="00000000" w:rsidRPr="00000000">
            <w:fldChar w:fldCharType="begin"/>
            <w:instrText xml:space="preserve"> PAGEREF _58tw4qf8lsdh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llbf4q7qnu3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Brainstorming:</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_llbf4q7qnu37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zc6h8lveooxw">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Independent study</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_zc6h8lveooxw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eaou76j8xww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Subject (Faruk)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_eaou76j8xww7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7ho52d59gz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Subject (Maarten)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_97ho52d59gzk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v2xj76ghlwj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Subject  (Vincent)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_v2xj76ghlwj7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qo5qk3cr0w3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Subject  (Nick)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_qo5qk3cr0w3h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505gm0evad4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Subject  (Jursley)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_505gm0evad4t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color w:val="000000"/>
            </w:rPr>
          </w:pPr>
          <w:hyperlink w:anchor="_cg2taz46zkvz">
            <w:r w:rsidDel="00000000" w:rsidR="00000000" w:rsidRPr="00000000">
              <w:rPr>
                <w:b w:val="1"/>
                <w:color w:val="000000"/>
                <w:rtl w:val="0"/>
              </w:rPr>
              <w:t xml:space="preserve">Matrix</w:t>
            </w:r>
          </w:hyperlink>
          <w:r w:rsidDel="00000000" w:rsidR="00000000" w:rsidRPr="00000000">
            <w:rPr>
              <w:b w:val="1"/>
              <w:color w:val="000000"/>
              <w:rtl w:val="0"/>
            </w:rPr>
            <w:tab/>
          </w:r>
          <w:r w:rsidDel="00000000" w:rsidR="00000000" w:rsidRPr="00000000">
            <w:fldChar w:fldCharType="begin"/>
            <w:instrText xml:space="preserve"> PAGEREF _cg2taz46zkvz \h </w:instrText>
            <w:fldChar w:fldCharType="separate"/>
          </w:r>
          <w:r w:rsidDel="00000000" w:rsidR="00000000" w:rsidRPr="00000000">
            <w:rPr>
              <w:b w:val="1"/>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qwibiw7iqp2l">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Sources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_qwibiw7iqp2l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rPr/>
      </w:pPr>
      <w:bookmarkStart w:colFirst="0" w:colLast="0" w:name="_k6jx82pctwds" w:id="3"/>
      <w:bookmarkEnd w:id="3"/>
      <w:r w:rsidDel="00000000" w:rsidR="00000000" w:rsidRPr="00000000">
        <w:rPr>
          <w:rtl w:val="0"/>
        </w:rPr>
        <w:t xml:space="preserve">Case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2"/>
        <w:rPr/>
      </w:pPr>
      <w:bookmarkStart w:colFirst="0" w:colLast="0" w:name="_bpxkra1gvikb" w:id="4"/>
      <w:bookmarkEnd w:id="4"/>
      <w:r w:rsidDel="00000000" w:rsidR="00000000" w:rsidRPr="00000000">
        <w:rPr>
          <w:rtl w:val="0"/>
        </w:rPr>
        <w:t xml:space="preserve">Case goal:</w:t>
      </w:r>
    </w:p>
    <w:p w:rsidR="00000000" w:rsidDel="00000000" w:rsidP="00000000" w:rsidRDefault="00000000" w:rsidRPr="00000000" w14:paraId="0000002A">
      <w:pPr>
        <w:spacing w:line="240" w:lineRule="auto"/>
        <w:ind w:left="0" w:firstLine="0"/>
        <w:rPr/>
      </w:pPr>
      <w:r w:rsidDel="00000000" w:rsidR="00000000" w:rsidRPr="00000000">
        <w:rPr>
          <w:i w:val="1"/>
          <w:rtl w:val="0"/>
        </w:rPr>
        <w:t xml:space="preserve">Your task is to come up with </w:t>
      </w:r>
      <w:r w:rsidDel="00000000" w:rsidR="00000000" w:rsidRPr="00000000">
        <w:rPr>
          <w:b w:val="1"/>
          <w:i w:val="1"/>
          <w:rtl w:val="0"/>
        </w:rPr>
        <w:t xml:space="preserve">a plan with actionable items</w:t>
      </w:r>
      <w:r w:rsidDel="00000000" w:rsidR="00000000" w:rsidRPr="00000000">
        <w:rPr>
          <w:i w:val="1"/>
          <w:rtl w:val="0"/>
        </w:rPr>
        <w:t xml:space="preserve"> that you can use </w:t>
      </w:r>
      <w:r w:rsidDel="00000000" w:rsidR="00000000" w:rsidRPr="00000000">
        <w:rPr>
          <w:b w:val="1"/>
          <w:i w:val="1"/>
          <w:rtl w:val="0"/>
        </w:rPr>
        <w:t xml:space="preserve">to improve</w:t>
      </w:r>
      <w:r w:rsidDel="00000000" w:rsidR="00000000" w:rsidRPr="00000000">
        <w:rPr>
          <w:i w:val="1"/>
          <w:rtl w:val="0"/>
        </w:rPr>
        <w:t xml:space="preserve"> the added value of </w:t>
      </w:r>
      <w:r w:rsidDel="00000000" w:rsidR="00000000" w:rsidRPr="00000000">
        <w:rPr>
          <w:b w:val="1"/>
          <w:i w:val="1"/>
          <w:rtl w:val="0"/>
        </w:rPr>
        <w:t xml:space="preserve">the SDLC approach</w:t>
      </w:r>
      <w:r w:rsidDel="00000000" w:rsidR="00000000" w:rsidRPr="00000000">
        <w:rPr>
          <w:i w:val="1"/>
          <w:rtl w:val="0"/>
        </w:rPr>
        <w:t xml:space="preserve"> for your group project.</w:t>
      </w:r>
      <w:r w:rsidDel="00000000" w:rsidR="00000000" w:rsidRPr="00000000">
        <w:rPr>
          <w:rtl w:val="0"/>
        </w:rPr>
        <w:br w:type="textWrapping"/>
      </w:r>
    </w:p>
    <w:p w:rsidR="00000000" w:rsidDel="00000000" w:rsidP="00000000" w:rsidRDefault="00000000" w:rsidRPr="00000000" w14:paraId="0000002B">
      <w:pPr>
        <w:pStyle w:val="Heading2"/>
        <w:rPr/>
      </w:pPr>
      <w:bookmarkStart w:colFirst="0" w:colLast="0" w:name="_tz830mgo6nzk" w:id="5"/>
      <w:bookmarkEnd w:id="5"/>
      <w:r w:rsidDel="00000000" w:rsidR="00000000" w:rsidRPr="00000000">
        <w:rPr>
          <w:rtl w:val="0"/>
        </w:rPr>
        <w:t xml:space="preserve">Case problems and questions</w:t>
      </w:r>
      <w:r w:rsidDel="00000000" w:rsidR="00000000" w:rsidRPr="00000000">
        <w:rPr>
          <w:rtl w:val="0"/>
        </w:rPr>
        <w:t xml:space="preserve">:</w:t>
      </w:r>
    </w:p>
    <w:p w:rsidR="00000000" w:rsidDel="00000000" w:rsidP="00000000" w:rsidRDefault="00000000" w:rsidRPr="00000000" w14:paraId="0000002C">
      <w:pPr>
        <w:pStyle w:val="Heading3"/>
        <w:rPr/>
      </w:pPr>
      <w:bookmarkStart w:colFirst="0" w:colLast="0" w:name="_vzomvq76mw2f" w:id="6"/>
      <w:bookmarkEnd w:id="6"/>
      <w:r w:rsidDel="00000000" w:rsidR="00000000" w:rsidRPr="00000000">
        <w:rPr>
          <w:rtl w:val="0"/>
        </w:rPr>
        <w:t xml:space="preserve">Problems</w:t>
      </w:r>
    </w:p>
    <w:p w:rsidR="00000000" w:rsidDel="00000000" w:rsidP="00000000" w:rsidRDefault="00000000" w:rsidRPr="00000000" w14:paraId="0000002D">
      <w:pPr>
        <w:numPr>
          <w:ilvl w:val="0"/>
          <w:numId w:val="3"/>
        </w:numPr>
        <w:ind w:left="720" w:hanging="360"/>
      </w:pPr>
      <w:r w:rsidDel="00000000" w:rsidR="00000000" w:rsidRPr="00000000">
        <w:rPr>
          <w:rtl w:val="0"/>
        </w:rPr>
        <w:t xml:space="preserve">The runtime of the test suite is large (e.g. a couple of hours) and sometimes tests fail without any known reason;</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In case of reported issues, both teams have a hard time to figure out which team is responsible for investigating and fixing the issue; </w:t>
      </w:r>
    </w:p>
    <w:p w:rsidR="00000000" w:rsidDel="00000000" w:rsidP="00000000" w:rsidRDefault="00000000" w:rsidRPr="00000000" w14:paraId="0000002F">
      <w:pPr>
        <w:numPr>
          <w:ilvl w:val="0"/>
          <w:numId w:val="3"/>
        </w:numPr>
        <w:ind w:left="720" w:hanging="360"/>
      </w:pPr>
      <w:r w:rsidDel="00000000" w:rsidR="00000000" w:rsidRPr="00000000">
        <w:rPr>
          <w:rtl w:val="0"/>
        </w:rPr>
        <w:t xml:space="preserve">It is not clear when and what features and bug fixes are released;</w:t>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Team is unable handle security threats (e.g. a recent SQL injection attack could have been avoided);</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It takes too long for the company to resolve production issues (MTTR is too high); it is not clear when (and if) a bug was solved and in what conditions it was appearing in the first place; the company already paid fines for not complying to SLA with the clients;</w:t>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The client has the feeling that the current change request procedure via the service desk doesn't add any value to the project;</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The development team members feel a lot of pressure, which reduces their focus on delivering software of good quality and they are starting to cut corners.</w:t>
      </w:r>
    </w:p>
    <w:p w:rsidR="00000000" w:rsidDel="00000000" w:rsidP="00000000" w:rsidRDefault="00000000" w:rsidRPr="00000000" w14:paraId="00000034">
      <w:pPr>
        <w:pStyle w:val="Heading3"/>
        <w:rPr/>
      </w:pPr>
      <w:bookmarkStart w:colFirst="0" w:colLast="0" w:name="_e9k50s154exm" w:id="7"/>
      <w:bookmarkEnd w:id="7"/>
      <w:r w:rsidDel="00000000" w:rsidR="00000000" w:rsidRPr="00000000">
        <w:rPr>
          <w:rtl w:val="0"/>
        </w:rPr>
        <w:t xml:space="preserve">Questions</w:t>
      </w:r>
    </w:p>
    <w:p w:rsidR="00000000" w:rsidDel="00000000" w:rsidP="00000000" w:rsidRDefault="00000000" w:rsidRPr="00000000" w14:paraId="00000035">
      <w:pPr>
        <w:numPr>
          <w:ilvl w:val="0"/>
          <w:numId w:val="7"/>
        </w:numPr>
        <w:ind w:left="720" w:hanging="360"/>
      </w:pPr>
      <w:r w:rsidDel="00000000" w:rsidR="00000000" w:rsidRPr="00000000">
        <w:rPr>
          <w:rtl w:val="0"/>
        </w:rPr>
        <w:t xml:space="preserve">What is SDLC exactly and what are typical challenges in the field of SDLC that organizations encounter in large scale projects?</w:t>
      </w:r>
    </w:p>
    <w:p w:rsidR="00000000" w:rsidDel="00000000" w:rsidP="00000000" w:rsidRDefault="00000000" w:rsidRPr="00000000" w14:paraId="00000036">
      <w:pPr>
        <w:numPr>
          <w:ilvl w:val="0"/>
          <w:numId w:val="7"/>
        </w:numPr>
        <w:ind w:left="720" w:hanging="360"/>
      </w:pPr>
      <w:r w:rsidDel="00000000" w:rsidR="00000000" w:rsidRPr="00000000">
        <w:rPr>
          <w:rtl w:val="0"/>
        </w:rPr>
        <w:t xml:space="preserve">What is a change request procedure, and why do the company and client need to follow this procedure?</w:t>
      </w:r>
    </w:p>
    <w:p w:rsidR="00000000" w:rsidDel="00000000" w:rsidP="00000000" w:rsidRDefault="00000000" w:rsidRPr="00000000" w14:paraId="00000037">
      <w:pPr>
        <w:numPr>
          <w:ilvl w:val="0"/>
          <w:numId w:val="7"/>
        </w:numPr>
        <w:ind w:left="720" w:hanging="360"/>
      </w:pPr>
      <w:r w:rsidDel="00000000" w:rsidR="00000000" w:rsidRPr="00000000">
        <w:rPr>
          <w:rtl w:val="0"/>
        </w:rPr>
        <w:t xml:space="preserve">What is MTTR and why is this important for the client?</w:t>
      </w:r>
    </w:p>
    <w:p w:rsidR="00000000" w:rsidDel="00000000" w:rsidP="00000000" w:rsidRDefault="00000000" w:rsidRPr="00000000" w14:paraId="00000038">
      <w:pPr>
        <w:numPr>
          <w:ilvl w:val="0"/>
          <w:numId w:val="7"/>
        </w:numPr>
        <w:ind w:left="720" w:hanging="360"/>
      </w:pPr>
      <w:r w:rsidDel="00000000" w:rsidR="00000000" w:rsidRPr="00000000">
        <w:rPr>
          <w:rtl w:val="0"/>
        </w:rPr>
        <w:t xml:space="preserve">Are there any existing tools, techniques, patterns or best practices that could be used in this case?</w:t>
      </w:r>
    </w:p>
    <w:p w:rsidR="00000000" w:rsidDel="00000000" w:rsidP="00000000" w:rsidRDefault="00000000" w:rsidRPr="00000000" w14:paraId="00000039">
      <w:pPr>
        <w:pStyle w:val="Heading2"/>
        <w:ind w:left="0" w:firstLine="0"/>
        <w:rPr/>
      </w:pPr>
      <w:bookmarkStart w:colFirst="0" w:colLast="0" w:name="_3vn6lbsuph60" w:id="8"/>
      <w:bookmarkEnd w:id="8"/>
      <w:r w:rsidDel="00000000" w:rsidR="00000000" w:rsidRPr="00000000">
        <w:rPr>
          <w:rtl w:val="0"/>
        </w:rPr>
        <w:t xml:space="preserve">Case research questions:</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What is release management  and how does it look like in our project? (Maarten)</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What is change management and how does it look like in our project? (Vincent)</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What is risk and security management and how does it look like in our project? (Faruk)</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What is capacity management and how does it look like in our project? (Nick)</w:t>
      </w:r>
    </w:p>
    <w:p w:rsidR="00000000" w:rsidDel="00000000" w:rsidP="00000000" w:rsidRDefault="00000000" w:rsidRPr="00000000" w14:paraId="0000003E">
      <w:pPr>
        <w:ind w:left="0" w:firstLine="0"/>
        <w:rPr/>
        <w:sectPr>
          <w:headerReference r:id="rId9" w:type="default"/>
          <w:headerReference r:id="rId10" w:type="first"/>
          <w:footerReference r:id="rId11" w:type="defaul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F">
      <w:pPr>
        <w:pStyle w:val="Heading2"/>
        <w:rPr/>
      </w:pPr>
      <w:bookmarkStart w:colFirst="0" w:colLast="0" w:name="_llbf4q7qnu37" w:id="9"/>
      <w:bookmarkEnd w:id="9"/>
      <w:r w:rsidDel="00000000" w:rsidR="00000000" w:rsidRPr="00000000">
        <w:rPr>
          <w:rtl w:val="0"/>
        </w:rPr>
        <w:t xml:space="preserve">Brainstorming:</w:t>
      </w:r>
    </w:p>
    <w:p w:rsidR="00000000" w:rsidDel="00000000" w:rsidP="00000000" w:rsidRDefault="00000000" w:rsidRPr="00000000" w14:paraId="00000040">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229600" cy="510540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8229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ind w:left="0" w:firstLine="0"/>
        <w:rPr/>
      </w:pPr>
      <w:bookmarkStart w:colFirst="0" w:colLast="0" w:name="_zc6h8lveooxw" w:id="10"/>
      <w:bookmarkEnd w:id="10"/>
      <w:r w:rsidDel="00000000" w:rsidR="00000000" w:rsidRPr="00000000">
        <w:rPr>
          <w:rtl w:val="0"/>
        </w:rPr>
        <w:t xml:space="preserve">Independent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5"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5"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0"/>
          <w:numId w:val="5"/>
        </w:numPr>
        <w:ind w:left="720" w:hanging="360"/>
        <w:rPr>
          <w:u w:val="none"/>
        </w:rPr>
      </w:pPr>
      <w:bookmarkStart w:colFirst="0" w:colLast="0" w:name="_eaou76j8xww7" w:id="11"/>
      <w:bookmarkEnd w:id="11"/>
      <w:r w:rsidDel="00000000" w:rsidR="00000000" w:rsidRPr="00000000">
        <w:rPr>
          <w:rtl w:val="0"/>
        </w:rPr>
        <w:t xml:space="preserve">What is release management and what does it look like? (Maarten)</w:t>
      </w:r>
    </w:p>
    <w:p w:rsidR="00000000" w:rsidDel="00000000" w:rsidP="00000000" w:rsidRDefault="00000000" w:rsidRPr="00000000" w14:paraId="00000044">
      <w:pPr>
        <w:pStyle w:val="Heading3"/>
        <w:ind w:left="0" w:firstLine="0"/>
        <w:rPr/>
      </w:pPr>
      <w:bookmarkStart w:colFirst="0" w:colLast="0" w:name="_sggpq3c1n5du" w:id="12"/>
      <w:bookmarkEnd w:id="12"/>
      <w:r w:rsidDel="00000000" w:rsidR="00000000" w:rsidRPr="00000000">
        <w:rPr>
          <w:rtl w:val="0"/>
        </w:rPr>
        <w:t xml:space="preserve">Theory</w:t>
      </w:r>
    </w:p>
    <w:p w:rsidR="00000000" w:rsidDel="00000000" w:rsidP="00000000" w:rsidRDefault="00000000" w:rsidRPr="00000000" w14:paraId="00000045">
      <w:pPr>
        <w:ind w:left="0" w:firstLine="0"/>
        <w:rPr/>
      </w:pPr>
      <w:r w:rsidDel="00000000" w:rsidR="00000000" w:rsidRPr="00000000">
        <w:rPr>
          <w:rtl w:val="0"/>
        </w:rPr>
        <w:t xml:space="preserve">“Release management oversees all the stages involved in a software release from development and testing to deployment. Release management is required anytime a new product or even changes to an existing product are requested.” </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21971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Similar to how scrum works in sprints, within each sprint there’s a cycle to be followed.  The release cycle usually follows the following steps: planning, build, test, prepare, deploy. </w:t>
      </w:r>
    </w:p>
    <w:p w:rsidR="00000000" w:rsidDel="00000000" w:rsidP="00000000" w:rsidRDefault="00000000" w:rsidRPr="00000000" w14:paraId="00000048">
      <w:pPr>
        <w:ind w:left="0" w:firstLine="0"/>
        <w:rPr/>
      </w:pPr>
      <w:r w:rsidDel="00000000" w:rsidR="00000000" w:rsidRPr="00000000">
        <w:rPr>
          <w:rtl w:val="0"/>
        </w:rPr>
        <w:t xml:space="preserve">It is important to firstly start figuring out what the stakeholders want and need. What things are required for the project such as tools and time constraints. In other words, clarify business needs. This is followed by planning and staging the project into different segments, creating user stories, creating a release risk profile, and assessing how changes will interact with each component in the application. It is important that all parts of the application are tested during development, accessing risks, and dependencies. This should also ensure that you publish a fully tested application. Lastly make sure to plan for the future. When you release a new version you should be preparing to improve and expand on it.</w:t>
      </w:r>
    </w:p>
    <w:p w:rsidR="00000000" w:rsidDel="00000000" w:rsidP="00000000" w:rsidRDefault="00000000" w:rsidRPr="00000000" w14:paraId="00000049">
      <w:pPr>
        <w:pStyle w:val="Heading3"/>
        <w:ind w:left="0" w:firstLine="0"/>
        <w:rPr/>
      </w:pPr>
      <w:bookmarkStart w:colFirst="0" w:colLast="0" w:name="_432m70k037nh" w:id="13"/>
      <w:bookmarkEnd w:id="13"/>
      <w:r w:rsidDel="00000000" w:rsidR="00000000" w:rsidRPr="00000000">
        <w:rPr>
          <w:rtl w:val="0"/>
        </w:rPr>
        <w:t xml:space="preserve">Our plan</w:t>
      </w:r>
    </w:p>
    <w:p w:rsidR="00000000" w:rsidDel="00000000" w:rsidP="00000000" w:rsidRDefault="00000000" w:rsidRPr="00000000" w14:paraId="0000004A">
      <w:pPr>
        <w:ind w:left="0" w:firstLine="0"/>
        <w:rPr/>
      </w:pPr>
      <w:r w:rsidDel="00000000" w:rsidR="00000000" w:rsidRPr="00000000">
        <w:rPr>
          <w:rtl w:val="0"/>
        </w:rPr>
        <w:t xml:space="preserve">We already implemented most of this by using Jira to plan out our tasks in a backlog to keep track of everything. For each sprint we take the features that need to be developed, build then, test them and prepare them for release.</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numPr>
          <w:ilvl w:val="0"/>
          <w:numId w:val="5"/>
        </w:numPr>
        <w:ind w:left="720" w:hanging="360"/>
        <w:rPr>
          <w:u w:val="none"/>
        </w:rPr>
      </w:pPr>
      <w:bookmarkStart w:colFirst="0" w:colLast="0" w:name="_iffq77l7ma4i" w:id="14"/>
      <w:bookmarkEnd w:id="14"/>
      <w:r w:rsidDel="00000000" w:rsidR="00000000" w:rsidRPr="00000000">
        <w:rPr>
          <w:rtl w:val="0"/>
        </w:rPr>
        <w:t xml:space="preserve">What is change management and how does it look like in our project? (Vincent)</w:t>
      </w:r>
    </w:p>
    <w:p w:rsidR="00000000" w:rsidDel="00000000" w:rsidP="00000000" w:rsidRDefault="00000000" w:rsidRPr="00000000" w14:paraId="0000004C">
      <w:pPr>
        <w:pStyle w:val="Heading3"/>
        <w:ind w:left="0" w:firstLine="0"/>
        <w:rPr/>
      </w:pPr>
      <w:bookmarkStart w:colFirst="0" w:colLast="0" w:name="_klpu08241e4t" w:id="15"/>
      <w:bookmarkEnd w:id="15"/>
      <w:r w:rsidDel="00000000" w:rsidR="00000000" w:rsidRPr="00000000">
        <w:rPr>
          <w:rtl w:val="0"/>
        </w:rPr>
        <w:t xml:space="preserve">Theory</w:t>
      </w:r>
    </w:p>
    <w:p w:rsidR="00000000" w:rsidDel="00000000" w:rsidP="00000000" w:rsidRDefault="00000000" w:rsidRPr="00000000" w14:paraId="0000004D">
      <w:pPr>
        <w:ind w:left="0" w:firstLine="0"/>
        <w:rPr/>
      </w:pPr>
      <w:r w:rsidDel="00000000" w:rsidR="00000000" w:rsidRPr="00000000">
        <w:rPr>
          <w:rtl w:val="0"/>
        </w:rPr>
        <w:t xml:space="preserve">The </w:t>
      </w:r>
      <w:r w:rsidDel="00000000" w:rsidR="00000000" w:rsidRPr="00000000">
        <w:rPr>
          <w:b w:val="1"/>
          <w:i w:val="1"/>
          <w:rtl w:val="0"/>
        </w:rPr>
        <w:t xml:space="preserve">purpose </w:t>
      </w:r>
      <w:r w:rsidDel="00000000" w:rsidR="00000000" w:rsidRPr="00000000">
        <w:rPr>
          <w:rtl w:val="0"/>
        </w:rPr>
        <w:t xml:space="preserve">of</w:t>
      </w:r>
      <w:r w:rsidDel="00000000" w:rsidR="00000000" w:rsidRPr="00000000">
        <w:rPr>
          <w:rtl w:val="0"/>
        </w:rPr>
        <w:t xml:space="preserve"> ITIL Change Management is to control the lifecycle of all changes and help in implementing beneficial changes with minimum disruption to IT services. </w:t>
      </w:r>
    </w:p>
    <w:p w:rsidR="00000000" w:rsidDel="00000000" w:rsidP="00000000" w:rsidRDefault="00000000" w:rsidRPr="00000000" w14:paraId="0000004E">
      <w:pPr>
        <w:ind w:left="0" w:firstLine="0"/>
        <w:rPr/>
      </w:pPr>
      <w:r w:rsidDel="00000000" w:rsidR="00000000" w:rsidRPr="00000000">
        <w:rPr>
          <w:rtl w:val="0"/>
        </w:rPr>
        <w:t xml:space="preserve">ITIL defines a </w:t>
      </w:r>
      <w:r w:rsidDel="00000000" w:rsidR="00000000" w:rsidRPr="00000000">
        <w:rPr>
          <w:i w:val="1"/>
          <w:rtl w:val="0"/>
        </w:rPr>
        <w:t xml:space="preserve">change</w:t>
      </w:r>
      <w:r w:rsidDel="00000000" w:rsidR="00000000" w:rsidRPr="00000000">
        <w:rPr>
          <w:rtl w:val="0"/>
        </w:rPr>
        <w:t xml:space="preserve"> as:</w:t>
      </w:r>
    </w:p>
    <w:p w:rsidR="00000000" w:rsidDel="00000000" w:rsidP="00000000" w:rsidRDefault="00000000" w:rsidRPr="00000000" w14:paraId="0000004F">
      <w:pPr>
        <w:ind w:left="0" w:firstLine="0"/>
        <w:jc w:val="center"/>
        <w:rPr/>
      </w:pPr>
      <w:r w:rsidDel="00000000" w:rsidR="00000000" w:rsidRPr="00000000">
        <w:rPr>
          <w:i w:val="1"/>
          <w:rtl w:val="0"/>
        </w:rPr>
        <w:t xml:space="preserve">“the addition, modification of removal of anything that could have an effect on IT services"</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Where they distinguish between 3 different types of changes:</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Standard Changes: Pre-authorized, low-risk Changes that follow a well-known procedure.</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Emergency Changes: Changes that must be implemented immediately, for example to resolve a Major Incident.</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Normal Changes: All other Changes that are not Standard Changes or Emergency Changes.</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The </w:t>
      </w:r>
      <w:r w:rsidDel="00000000" w:rsidR="00000000" w:rsidRPr="00000000">
        <w:rPr>
          <w:b w:val="1"/>
          <w:i w:val="1"/>
          <w:rtl w:val="0"/>
        </w:rPr>
        <w:t xml:space="preserve">objective </w:t>
      </w:r>
      <w:r w:rsidDel="00000000" w:rsidR="00000000" w:rsidRPr="00000000">
        <w:rPr>
          <w:rtl w:val="0"/>
        </w:rPr>
        <w:t xml:space="preserve">of this process is to:</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respond to business and IT requests to ensure alignment of services with business needs.</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ensure that changes are introduced in a controlled manner, optimising business risk.</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ensure timely and successful change implementation to meet business needs.</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Use standard processes and record every change.</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The </w:t>
      </w:r>
      <w:r w:rsidDel="00000000" w:rsidR="00000000" w:rsidRPr="00000000">
        <w:rPr>
          <w:b w:val="1"/>
          <w:i w:val="1"/>
          <w:rtl w:val="0"/>
        </w:rPr>
        <w:t xml:space="preserve">scope </w:t>
      </w:r>
      <w:r w:rsidDel="00000000" w:rsidR="00000000" w:rsidRPr="00000000">
        <w:rPr>
          <w:rtl w:val="0"/>
        </w:rPr>
        <w:t xml:space="preserve">of this process is to handle:</w:t>
      </w:r>
    </w:p>
    <w:p w:rsidR="00000000" w:rsidDel="00000000" w:rsidP="00000000" w:rsidRDefault="00000000" w:rsidRPr="00000000" w14:paraId="0000005C">
      <w:pPr>
        <w:numPr>
          <w:ilvl w:val="0"/>
          <w:numId w:val="8"/>
        </w:numPr>
        <w:ind w:left="720" w:hanging="360"/>
      </w:pPr>
      <w:r w:rsidDel="00000000" w:rsidR="00000000" w:rsidRPr="00000000">
        <w:rPr>
          <w:rtl w:val="0"/>
        </w:rPr>
        <w:t xml:space="preserve">changes to architecture, tools, metrics, processes and documentation.</w:t>
      </w:r>
    </w:p>
    <w:p w:rsidR="00000000" w:rsidDel="00000000" w:rsidP="00000000" w:rsidRDefault="00000000" w:rsidRPr="00000000" w14:paraId="0000005D">
      <w:pPr>
        <w:numPr>
          <w:ilvl w:val="0"/>
          <w:numId w:val="8"/>
        </w:numPr>
        <w:ind w:left="720" w:hanging="360"/>
      </w:pPr>
      <w:r w:rsidDel="00000000" w:rsidR="00000000" w:rsidRPr="00000000">
        <w:rPr>
          <w:rtl w:val="0"/>
        </w:rPr>
        <w:t xml:space="preserve">Addition, removal or modification of a service or a CI or associated documentation.</w:t>
      </w:r>
    </w:p>
    <w:p w:rsidR="00000000" w:rsidDel="00000000" w:rsidP="00000000" w:rsidRDefault="00000000" w:rsidRPr="00000000" w14:paraId="0000005E">
      <w:pPr>
        <w:numPr>
          <w:ilvl w:val="0"/>
          <w:numId w:val="8"/>
        </w:numPr>
        <w:ind w:left="720" w:hanging="360"/>
      </w:pPr>
      <w:r w:rsidDel="00000000" w:rsidR="00000000" w:rsidRPr="00000000">
        <w:rPr>
          <w:rtl w:val="0"/>
        </w:rPr>
        <w:t xml:space="preserve">Changes to any of the five aspects of service design</w:t>
      </w:r>
    </w:p>
    <w:p w:rsidR="00000000" w:rsidDel="00000000" w:rsidP="00000000" w:rsidRDefault="00000000" w:rsidRPr="00000000" w14:paraId="0000005F">
      <w:pPr>
        <w:ind w:left="0" w:firstLine="0"/>
        <w:rPr/>
      </w:pPr>
      <w:r w:rsidDel="00000000" w:rsidR="00000000" w:rsidRPr="00000000">
        <w:rPr>
          <w:rtl w:val="0"/>
        </w:rPr>
        <w:t xml:space="preserve">With this in mind the goal of ITIL change management can be summarised as:</w:t>
        <w:br w:type="textWrapping"/>
        <w:t xml:space="preserve">“Responding to the customer’s changing business and while doing this maximizing value to the customer and reducing incidents, disruption, and re-work.”</w:t>
      </w:r>
    </w:p>
    <w:p w:rsidR="00000000" w:rsidDel="00000000" w:rsidP="00000000" w:rsidRDefault="00000000" w:rsidRPr="00000000" w14:paraId="00000060">
      <w:pPr>
        <w:pStyle w:val="Heading3"/>
        <w:ind w:left="0" w:firstLine="0"/>
        <w:rPr/>
      </w:pPr>
      <w:bookmarkStart w:colFirst="0" w:colLast="0" w:name="_kz8lgs8bgm9h" w:id="16"/>
      <w:bookmarkEnd w:id="16"/>
      <w:r w:rsidDel="00000000" w:rsidR="00000000" w:rsidRPr="00000000">
        <w:rPr>
          <w:rtl w:val="0"/>
        </w:rPr>
      </w:r>
    </w:p>
    <w:p w:rsidR="00000000" w:rsidDel="00000000" w:rsidP="00000000" w:rsidRDefault="00000000" w:rsidRPr="00000000" w14:paraId="00000061">
      <w:pPr>
        <w:pStyle w:val="Heading3"/>
        <w:ind w:left="0" w:firstLine="0"/>
        <w:rPr/>
      </w:pPr>
      <w:bookmarkStart w:colFirst="0" w:colLast="0" w:name="_4292q04vv2c6" w:id="17"/>
      <w:bookmarkEnd w:id="17"/>
      <w:r w:rsidDel="00000000" w:rsidR="00000000" w:rsidRPr="00000000">
        <w:rPr>
          <w:rtl w:val="0"/>
        </w:rPr>
        <w:t xml:space="preserve">Our plan</w:t>
      </w:r>
    </w:p>
    <w:p w:rsidR="00000000" w:rsidDel="00000000" w:rsidP="00000000" w:rsidRDefault="00000000" w:rsidRPr="00000000" w14:paraId="00000062">
      <w:pPr>
        <w:ind w:left="0" w:firstLine="0"/>
        <w:rPr/>
      </w:pPr>
      <w:r w:rsidDel="00000000" w:rsidR="00000000" w:rsidRPr="00000000">
        <w:rPr>
          <w:rtl w:val="0"/>
        </w:rPr>
        <w:t xml:space="preserve">We ourselves don’t have an assigned role or team for the change management that handles change requests for us. We ourselves evaluate and add any necessary changes or requests for changes into the backlog of our Jira project. </w:t>
        <w:br w:type="textWrapping"/>
        <w:t xml:space="preserve">In order to improve in our current situation we could be asking ourselves some questions when a change request is made:</w:t>
        <w:br w:type="textWrapping"/>
      </w:r>
    </w:p>
    <w:p w:rsidR="00000000" w:rsidDel="00000000" w:rsidP="00000000" w:rsidRDefault="00000000" w:rsidRPr="00000000" w14:paraId="0000006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Who raised the change?</w:t>
      </w:r>
    </w:p>
    <w:p w:rsidR="00000000" w:rsidDel="00000000" w:rsidP="00000000" w:rsidRDefault="00000000" w:rsidRPr="00000000" w14:paraId="0000006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is the reason for the change?</w:t>
      </w:r>
    </w:p>
    <w:p w:rsidR="00000000" w:rsidDel="00000000" w:rsidP="00000000" w:rsidRDefault="00000000" w:rsidRPr="00000000" w14:paraId="0000006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is the required return?</w:t>
      </w:r>
    </w:p>
    <w:p w:rsidR="00000000" w:rsidDel="00000000" w:rsidP="00000000" w:rsidRDefault="00000000" w:rsidRPr="00000000" w14:paraId="0000006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are the risks involved?</w:t>
      </w:r>
    </w:p>
    <w:p w:rsidR="00000000" w:rsidDel="00000000" w:rsidP="00000000" w:rsidRDefault="00000000" w:rsidRPr="00000000" w14:paraId="0000006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resources are required to deliver the change?</w:t>
      </w:r>
    </w:p>
    <w:p w:rsidR="00000000" w:rsidDel="00000000" w:rsidP="00000000" w:rsidRDefault="00000000" w:rsidRPr="00000000" w14:paraId="0000006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Who would be responsible for building, testing and implementing the change?</w:t>
      </w:r>
    </w:p>
    <w:p w:rsidR="00000000" w:rsidDel="00000000" w:rsidP="00000000" w:rsidRDefault="00000000" w:rsidRPr="00000000" w14:paraId="0000006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is the relationship between this change and other changes?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Asking ourselves these questions would broaden our view of the impact on our process and our application when we would implement the change.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order to measure and report performances or a process, IT service or activity we could use a Key Performance Indicator. These can be as well defined as one must have them but for now one of the standard ones to measure the overall performance of an RFC process is:</w:t>
      </w:r>
    </w:p>
    <w:p w:rsidR="00000000" w:rsidDel="00000000" w:rsidP="00000000" w:rsidRDefault="00000000" w:rsidRPr="00000000" w14:paraId="0000006E">
      <w:pPr>
        <w:pStyle w:val="Heading2"/>
        <w:spacing w:before="200" w:line="240" w:lineRule="auto"/>
        <w:ind w:left="0" w:right="-492.000000000001" w:firstLine="0"/>
        <w:rPr/>
      </w:pPr>
      <w:bookmarkStart w:colFirst="0" w:colLast="0" w:name="_j64clsqli7lf" w:id="18"/>
      <w:bookmarkEnd w:id="18"/>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c>
          <w:tcPr>
            <w:tcBorders>
              <w:top w:color="ffffff" w:space="0" w:sz="8" w:val="single"/>
              <w:left w:color="ffffff" w:space="0" w:sz="8" w:val="single"/>
              <w:bottom w:color="ffffff" w:space="0" w:sz="8" w:val="single"/>
              <w:right w:color="ffffff" w:space="0" w:sz="6" w:val="single"/>
            </w:tcBorders>
            <w:shd w:fill="264247" w:val="clear"/>
            <w:tcMar>
              <w:top w:w="100.0" w:type="dxa"/>
              <w:left w:w="100.0" w:type="dxa"/>
              <w:bottom w:w="100.0" w:type="dxa"/>
              <w:right w:w="100.0" w:type="dxa"/>
            </w:tcMar>
            <w:vAlign w:val="top"/>
          </w:tcPr>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center"/>
              <w:rPr>
                <w:b w:val="1"/>
                <w:color w:val="ffffff"/>
              </w:rPr>
            </w:pPr>
            <w:r w:rsidDel="00000000" w:rsidR="00000000" w:rsidRPr="00000000">
              <w:rPr>
                <w:b w:val="1"/>
                <w:color w:val="ffffff"/>
                <w:rtl w:val="0"/>
              </w:rPr>
              <w:t xml:space="preserve">Key Performance Indicator (KPI)</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70">
            <w:pPr>
              <w:widowControl w:val="0"/>
              <w:spacing w:line="240" w:lineRule="auto"/>
              <w:ind w:left="0" w:firstLine="0"/>
              <w:jc w:val="center"/>
              <w:rPr>
                <w:color w:val="ffffff"/>
                <w:sz w:val="18"/>
                <w:szCs w:val="18"/>
              </w:rPr>
            </w:pPr>
            <w:r w:rsidDel="00000000" w:rsidR="00000000" w:rsidRPr="00000000">
              <w:rPr>
                <w:b w:val="1"/>
                <w:color w:val="ffffff"/>
                <w:rtl w:val="0"/>
              </w:rPr>
              <w:t xml:space="preserve">Definition</w:t>
            </w: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b w:val="1"/>
                <w:color w:val="000000"/>
                <w:rtl w:val="0"/>
              </w:rPr>
              <w:t xml:space="preserve">Number of Major Changes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2">
            <w:pPr>
              <w:spacing w:line="240" w:lineRule="auto"/>
              <w:ind w:right="-161.99999999999932"/>
              <w:rPr>
                <w:color w:val="000000"/>
              </w:rPr>
            </w:pPr>
            <w:r w:rsidDel="00000000" w:rsidR="00000000" w:rsidRPr="00000000">
              <w:rPr>
                <w:color w:val="000000"/>
                <w:rtl w:val="0"/>
              </w:rPr>
              <w:t xml:space="preserve">Number of major changes assessed by the CAB (Change Advisory Board)</w:t>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b w:val="1"/>
                <w:color w:val="000000"/>
                <w:rtl w:val="0"/>
              </w:rPr>
              <w:t xml:space="preserve">Number of CAB Meetings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4">
            <w:pPr>
              <w:spacing w:line="240" w:lineRule="auto"/>
              <w:ind w:right="-161.99999999999932"/>
              <w:rPr>
                <w:color w:val="000000"/>
              </w:rPr>
            </w:pPr>
            <w:r w:rsidDel="00000000" w:rsidR="00000000" w:rsidRPr="00000000">
              <w:rPr>
                <w:color w:val="000000"/>
                <w:rtl w:val="0"/>
              </w:rPr>
              <w:t xml:space="preserve">Number of CAB (Change Advisory Board) meetings</w:t>
            </w:r>
          </w:p>
          <w:p w:rsidR="00000000" w:rsidDel="00000000" w:rsidP="00000000" w:rsidRDefault="00000000" w:rsidRPr="00000000" w14:paraId="00000075">
            <w:pPr>
              <w:spacing w:line="240" w:lineRule="auto"/>
              <w:ind w:left="0" w:right="-161.99999999999932" w:firstLine="0"/>
              <w:rPr>
                <w:color w:val="000000"/>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b w:val="1"/>
                <w:color w:val="000000"/>
                <w:rtl w:val="0"/>
              </w:rPr>
              <w:t xml:space="preserve">Time for Change Approval/ Rejection</w:t>
              <w:tab/>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rtl w:val="0"/>
              </w:rPr>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9">
            <w:pPr>
              <w:spacing w:line="240" w:lineRule="auto"/>
              <w:ind w:right="-161.99999999999932"/>
              <w:rPr>
                <w:color w:val="000000"/>
              </w:rPr>
            </w:pPr>
            <w:r w:rsidDel="00000000" w:rsidR="00000000" w:rsidRPr="00000000">
              <w:rPr>
                <w:color w:val="000000"/>
                <w:rtl w:val="0"/>
              </w:rPr>
              <w:t xml:space="preserve">Average time from registering an RFC with Change Management until a decision on the RFC is reached (i.e. until it is either approved or rejected)</w:t>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b w:val="1"/>
                <w:color w:val="000000"/>
                <w:rtl w:val="0"/>
              </w:rPr>
              <w:t xml:space="preserve">Change Acceptance Rate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B">
            <w:pPr>
              <w:spacing w:line="240" w:lineRule="auto"/>
              <w:ind w:right="-161.99999999999932"/>
              <w:rPr>
                <w:color w:val="000000"/>
              </w:rPr>
            </w:pPr>
            <w:r w:rsidDel="00000000" w:rsidR="00000000" w:rsidRPr="00000000">
              <w:rPr>
                <w:color w:val="000000"/>
                <w:rtl w:val="0"/>
              </w:rPr>
              <w:t xml:space="preserve">Number of accepted vs. rejected RFCs</w:t>
            </w:r>
          </w:p>
        </w:tc>
      </w:tr>
      <w:tr>
        <w:trPr>
          <w:trHeight w:val="480.07999999999987" w:hRule="atLeast"/>
        </w:trP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b w:val="1"/>
                <w:color w:val="000000"/>
                <w:rtl w:val="0"/>
              </w:rPr>
              <w:t xml:space="preserve">Number of Emergency Changes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D">
            <w:pPr>
              <w:spacing w:line="240" w:lineRule="auto"/>
              <w:ind w:right="-161.99999999999932"/>
              <w:rPr>
                <w:color w:val="000000"/>
              </w:rPr>
            </w:pPr>
            <w:r w:rsidDel="00000000" w:rsidR="00000000" w:rsidRPr="00000000">
              <w:rPr>
                <w:color w:val="000000"/>
                <w:rtl w:val="0"/>
              </w:rPr>
              <w:t xml:space="preserve">Number of Emergency Changes assessed by the ECAB (Emergency Change Advisory Board)</w:t>
            </w:r>
          </w:p>
        </w:tc>
      </w:tr>
    </w:tbl>
    <w:p w:rsidR="00000000" w:rsidDel="00000000" w:rsidP="00000000" w:rsidRDefault="00000000" w:rsidRPr="00000000" w14:paraId="0000007E">
      <w:pPr>
        <w:spacing w:before="200" w:line="240" w:lineRule="auto"/>
        <w:ind w:left="0" w:right="-492.000000000001"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Within the context of a bigger company where there would be multiple teams available we simply could use one of the RFC templates such as:</w:t>
        <w:br w:type="textWrapping"/>
      </w:r>
      <w:r w:rsidDel="00000000" w:rsidR="00000000" w:rsidRPr="00000000">
        <w:rPr/>
        <w:drawing>
          <wp:inline distB="114300" distT="114300" distL="114300" distR="114300">
            <wp:extent cx="3214688" cy="4023827"/>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14688" cy="402382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The steps would then be followed within the diagram where each responsible party will handle the RFC within their dedicated area of expertise which would then produce a result of acceptance or possible rejection of the RFC.</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numPr>
          <w:ilvl w:val="0"/>
          <w:numId w:val="5"/>
        </w:numPr>
        <w:ind w:left="720" w:hanging="360"/>
        <w:rPr>
          <w:u w:val="none"/>
        </w:rPr>
      </w:pPr>
      <w:bookmarkStart w:colFirst="0" w:colLast="0" w:name="_v2xj76ghlwj7" w:id="19"/>
      <w:bookmarkEnd w:id="19"/>
      <w:r w:rsidDel="00000000" w:rsidR="00000000" w:rsidRPr="00000000">
        <w:rPr>
          <w:rtl w:val="0"/>
        </w:rPr>
        <w:t xml:space="preserve">What is risk and security management and how does it look like in our project? (Faruk)</w:t>
      </w:r>
    </w:p>
    <w:p w:rsidR="00000000" w:rsidDel="00000000" w:rsidP="00000000" w:rsidRDefault="00000000" w:rsidRPr="00000000" w14:paraId="00000083">
      <w:pPr>
        <w:pStyle w:val="Heading3"/>
        <w:ind w:left="0" w:firstLine="0"/>
        <w:rPr/>
      </w:pPr>
      <w:bookmarkStart w:colFirst="0" w:colLast="0" w:name="_kpkjcybgb6w1" w:id="20"/>
      <w:bookmarkEnd w:id="20"/>
      <w:r w:rsidDel="00000000" w:rsidR="00000000" w:rsidRPr="00000000">
        <w:rPr>
          <w:rtl w:val="0"/>
        </w:rPr>
        <w:t xml:space="preserve">Theory</w:t>
      </w:r>
    </w:p>
    <w:p w:rsidR="00000000" w:rsidDel="00000000" w:rsidP="00000000" w:rsidRDefault="00000000" w:rsidRPr="00000000" w14:paraId="00000084">
      <w:pPr>
        <w:ind w:left="0" w:firstLine="0"/>
        <w:rPr/>
      </w:pPr>
      <w:r w:rsidDel="00000000" w:rsidR="00000000" w:rsidRPr="00000000">
        <w:rPr>
          <w:rtl w:val="0"/>
        </w:rPr>
        <w:t xml:space="preserve">“Security Risk Management is the ongoing process of identifying these security risks and implementing plans to address them. Risk is determined by considering the likelihood that known threats will exploit vulnerabilities and the impact they have on valuable assets.”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5 steps to manage a risk:</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Risk identification</w:t>
      </w:r>
    </w:p>
    <w:p w:rsidR="00000000" w:rsidDel="00000000" w:rsidP="00000000" w:rsidRDefault="00000000" w:rsidRPr="00000000" w14:paraId="00000088">
      <w:pPr>
        <w:ind w:left="720" w:firstLine="0"/>
        <w:rPr/>
      </w:pPr>
      <w:r w:rsidDel="00000000" w:rsidR="00000000" w:rsidRPr="00000000">
        <w:rPr>
          <w:rtl w:val="0"/>
        </w:rPr>
        <w:t xml:space="preserve">State the source of the risk.</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Risk analysis</w:t>
      </w:r>
    </w:p>
    <w:p w:rsidR="00000000" w:rsidDel="00000000" w:rsidP="00000000" w:rsidRDefault="00000000" w:rsidRPr="00000000" w14:paraId="0000008A">
      <w:pPr>
        <w:ind w:left="720" w:firstLine="0"/>
        <w:rPr/>
      </w:pPr>
      <w:r w:rsidDel="00000000" w:rsidR="00000000" w:rsidRPr="00000000">
        <w:rPr>
          <w:rtl w:val="0"/>
        </w:rPr>
        <w:t xml:space="preserve">Now that you know what the risks are, you need to consider the likelihood and impact of these risks.</w:t>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Risk evaluation</w:t>
      </w:r>
    </w:p>
    <w:p w:rsidR="00000000" w:rsidDel="00000000" w:rsidP="00000000" w:rsidRDefault="00000000" w:rsidRPr="00000000" w14:paraId="0000008C">
      <w:pPr>
        <w:ind w:left="720" w:firstLine="0"/>
        <w:rPr/>
      </w:pPr>
      <w:r w:rsidDel="00000000" w:rsidR="00000000" w:rsidRPr="00000000">
        <w:rPr>
          <w:rtl w:val="0"/>
        </w:rPr>
        <w:t xml:space="preserve">Prioritize investments where it is most needed and conduct estimates based on likelihood positioning.</w:t>
      </w:r>
    </w:p>
    <w:p w:rsidR="00000000" w:rsidDel="00000000" w:rsidP="00000000" w:rsidRDefault="00000000" w:rsidRPr="00000000" w14:paraId="0000008D">
      <w:pPr>
        <w:numPr>
          <w:ilvl w:val="0"/>
          <w:numId w:val="6"/>
        </w:numPr>
        <w:ind w:left="720" w:hanging="360"/>
        <w:rPr>
          <w:u w:val="none"/>
        </w:rPr>
      </w:pPr>
      <w:r w:rsidDel="00000000" w:rsidR="00000000" w:rsidRPr="00000000">
        <w:rPr>
          <w:rtl w:val="0"/>
        </w:rPr>
        <w:t xml:space="preserve">Risk treatment</w:t>
      </w:r>
    </w:p>
    <w:p w:rsidR="00000000" w:rsidDel="00000000" w:rsidP="00000000" w:rsidRDefault="00000000" w:rsidRPr="00000000" w14:paraId="0000008E">
      <w:pPr>
        <w:ind w:left="720" w:firstLine="0"/>
        <w:rPr/>
      </w:pPr>
      <w:r w:rsidDel="00000000" w:rsidR="00000000" w:rsidRPr="00000000">
        <w:rPr>
          <w:rtl w:val="0"/>
        </w:rPr>
        <w:t xml:space="preserve">The work you are doing to end a risk completely or manage and tolerate the risk. </w:t>
      </w:r>
    </w:p>
    <w:p w:rsidR="00000000" w:rsidDel="00000000" w:rsidP="00000000" w:rsidRDefault="00000000" w:rsidRPr="00000000" w14:paraId="0000008F">
      <w:pPr>
        <w:ind w:left="720" w:firstLine="0"/>
        <w:rPr/>
      </w:pPr>
      <w:r w:rsidDel="00000000" w:rsidR="00000000" w:rsidRPr="00000000">
        <w:rPr>
          <w:rtl w:val="0"/>
        </w:rPr>
        <w:t xml:space="preserve">Also known as ‘risk response planning’</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Monitor and review the risk</w:t>
      </w:r>
    </w:p>
    <w:p w:rsidR="00000000" w:rsidDel="00000000" w:rsidP="00000000" w:rsidRDefault="00000000" w:rsidRPr="00000000" w14:paraId="00000091">
      <w:pPr>
        <w:ind w:left="720" w:firstLine="0"/>
        <w:rPr/>
      </w:pPr>
      <w:r w:rsidDel="00000000" w:rsidR="00000000" w:rsidRPr="00000000">
        <w:rPr>
          <w:rtl w:val="0"/>
        </w:rPr>
        <w:t xml:space="preserve">Describe the processes for monitoring and review. Collect feedback on each risk and evaluate the steps. Get to know what to improve.</w:t>
      </w:r>
    </w:p>
    <w:p w:rsidR="00000000" w:rsidDel="00000000" w:rsidP="00000000" w:rsidRDefault="00000000" w:rsidRPr="00000000" w14:paraId="00000092">
      <w:pPr>
        <w:pStyle w:val="Heading3"/>
        <w:ind w:left="0" w:firstLine="0"/>
        <w:rPr/>
      </w:pPr>
      <w:bookmarkStart w:colFirst="0" w:colLast="0" w:name="_6tmfk0hdlw5r" w:id="21"/>
      <w:bookmarkEnd w:id="21"/>
      <w:r w:rsidDel="00000000" w:rsidR="00000000" w:rsidRPr="00000000">
        <w:rPr>
          <w:rtl w:val="0"/>
        </w:rPr>
      </w:r>
    </w:p>
    <w:p w:rsidR="00000000" w:rsidDel="00000000" w:rsidP="00000000" w:rsidRDefault="00000000" w:rsidRPr="00000000" w14:paraId="00000093">
      <w:pPr>
        <w:pStyle w:val="Heading3"/>
        <w:ind w:left="0" w:firstLine="0"/>
        <w:rPr/>
      </w:pPr>
      <w:bookmarkStart w:colFirst="0" w:colLast="0" w:name="_8mik7idgef1" w:id="22"/>
      <w:bookmarkEnd w:id="22"/>
      <w:r w:rsidDel="00000000" w:rsidR="00000000" w:rsidRPr="00000000">
        <w:rPr>
          <w:rtl w:val="0"/>
        </w:rPr>
        <w:t xml:space="preserve">Our plan</w:t>
      </w:r>
    </w:p>
    <w:p w:rsidR="00000000" w:rsidDel="00000000" w:rsidP="00000000" w:rsidRDefault="00000000" w:rsidRPr="00000000" w14:paraId="00000094">
      <w:pPr>
        <w:rPr/>
      </w:pPr>
      <w:r w:rsidDel="00000000" w:rsidR="00000000" w:rsidRPr="00000000">
        <w:rPr>
          <w:rtl w:val="0"/>
        </w:rPr>
        <w:t xml:space="preserve">We currently do not have a set procedure for this. We mainly use the OWASP risks as risk sources. In order to have more insight into possible risks, I suggest that we brainstorm about possible attack options. This can be done by looking at code, but also by thinking about which structure we maintain during the realization of the project. After we know what the possible risks are, we can continue with step 2 of the 5 steps above.</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numPr>
          <w:ilvl w:val="0"/>
          <w:numId w:val="5"/>
        </w:numPr>
        <w:ind w:left="720" w:hanging="360"/>
        <w:rPr>
          <w:u w:val="none"/>
        </w:rPr>
      </w:pPr>
      <w:bookmarkStart w:colFirst="0" w:colLast="0" w:name="_qo5qk3cr0w3h" w:id="23"/>
      <w:bookmarkEnd w:id="23"/>
      <w:r w:rsidDel="00000000" w:rsidR="00000000" w:rsidRPr="00000000">
        <w:rPr>
          <w:rtl w:val="0"/>
        </w:rPr>
        <w:t xml:space="preserve">What does capacity management in our project look like?</w:t>
      </w:r>
      <w:r w:rsidDel="00000000" w:rsidR="00000000" w:rsidRPr="00000000">
        <w:rPr>
          <w:rtl w:val="0"/>
        </w:rPr>
        <w:t xml:space="preserve"> (Nick)</w:t>
      </w:r>
    </w:p>
    <w:p w:rsidR="00000000" w:rsidDel="00000000" w:rsidP="00000000" w:rsidRDefault="00000000" w:rsidRPr="00000000" w14:paraId="00000096">
      <w:pPr>
        <w:pStyle w:val="Heading3"/>
        <w:ind w:left="0" w:firstLine="0"/>
        <w:rPr/>
      </w:pPr>
      <w:bookmarkStart w:colFirst="0" w:colLast="0" w:name="_c0as1pe1d0bp" w:id="24"/>
      <w:bookmarkEnd w:id="24"/>
      <w:r w:rsidDel="00000000" w:rsidR="00000000" w:rsidRPr="00000000">
        <w:rPr>
          <w:rtl w:val="0"/>
        </w:rPr>
      </w:r>
    </w:p>
    <w:p w:rsidR="00000000" w:rsidDel="00000000" w:rsidP="00000000" w:rsidRDefault="00000000" w:rsidRPr="00000000" w14:paraId="00000097">
      <w:pPr>
        <w:pStyle w:val="Heading3"/>
        <w:ind w:left="0" w:firstLine="0"/>
        <w:rPr/>
      </w:pPr>
      <w:bookmarkStart w:colFirst="0" w:colLast="0" w:name="_t6bqpyv34j2v" w:id="25"/>
      <w:bookmarkEnd w:id="25"/>
      <w:r w:rsidDel="00000000" w:rsidR="00000000" w:rsidRPr="00000000">
        <w:rPr>
          <w:rtl w:val="0"/>
        </w:rPr>
        <w:t xml:space="preserve">Theory</w:t>
      </w:r>
    </w:p>
    <w:p w:rsidR="00000000" w:rsidDel="00000000" w:rsidP="00000000" w:rsidRDefault="00000000" w:rsidRPr="00000000" w14:paraId="00000098">
      <w:pPr>
        <w:ind w:left="0" w:firstLine="0"/>
        <w:rPr/>
      </w:pPr>
      <w:r w:rsidDel="00000000" w:rsidR="00000000" w:rsidRPr="00000000">
        <w:rPr>
          <w:rtl w:val="0"/>
        </w:rPr>
        <w:t xml:space="preserve">First things first to know how we apply or going to apply capacity management in our project, we need to know what is capacity management.</w:t>
      </w:r>
    </w:p>
    <w:p w:rsidR="00000000" w:rsidDel="00000000" w:rsidP="00000000" w:rsidRDefault="00000000" w:rsidRPr="00000000" w14:paraId="00000099">
      <w:pPr>
        <w:ind w:left="0" w:firstLine="0"/>
        <w:rPr/>
      </w:pPr>
      <w:r w:rsidDel="00000000" w:rsidR="00000000" w:rsidRPr="00000000">
        <w:rPr>
          <w:rtl w:val="0"/>
        </w:rPr>
        <w:t xml:space="preserve"> </w:t>
      </w:r>
    </w:p>
    <w:p w:rsidR="00000000" w:rsidDel="00000000" w:rsidP="00000000" w:rsidRDefault="00000000" w:rsidRPr="00000000" w14:paraId="0000009A">
      <w:pPr>
        <w:ind w:left="0" w:firstLine="0"/>
        <w:rPr>
          <w:i w:val="1"/>
        </w:rPr>
      </w:pPr>
      <w:r w:rsidDel="00000000" w:rsidR="00000000" w:rsidRPr="00000000">
        <w:rPr>
          <w:i w:val="1"/>
          <w:rtl w:val="0"/>
        </w:rPr>
        <w:t xml:space="preserve">“Capacity management aims to ensure that the capacity of IT services and the IT infrastructure is able to deliver the agreed service level targets in a cost effective and timely manner. The Capacity Management process considers all resources required to deliver the IT service, and plans for short, medium and long term business requirements.“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Capacity management has four sub-processes which allows for more clear objectives. </w:t>
      </w:r>
    </w:p>
    <w:p w:rsidR="00000000" w:rsidDel="00000000" w:rsidP="00000000" w:rsidRDefault="00000000" w:rsidRPr="00000000" w14:paraId="0000009D">
      <w:pPr>
        <w:numPr>
          <w:ilvl w:val="0"/>
          <w:numId w:val="9"/>
        </w:numPr>
        <w:ind w:left="720" w:hanging="360"/>
        <w:rPr>
          <w:u w:val="none"/>
        </w:rPr>
      </w:pPr>
      <w:r w:rsidDel="00000000" w:rsidR="00000000" w:rsidRPr="00000000">
        <w:rPr>
          <w:b w:val="1"/>
          <w:rtl w:val="0"/>
        </w:rPr>
        <w:t xml:space="preserve">Business capacity management</w:t>
      </w:r>
      <w:r w:rsidDel="00000000" w:rsidR="00000000" w:rsidRPr="00000000">
        <w:rPr>
          <w:rtl w:val="0"/>
        </w:rPr>
        <w:t xml:space="preserve">; create capacity and performance requirements based on the business needs and plans. This also includes future plans and should ensure that capacity and performance needs can be fulfilled.</w:t>
      </w:r>
    </w:p>
    <w:p w:rsidR="00000000" w:rsidDel="00000000" w:rsidP="00000000" w:rsidRDefault="00000000" w:rsidRPr="00000000" w14:paraId="0000009E">
      <w:pPr>
        <w:numPr>
          <w:ilvl w:val="0"/>
          <w:numId w:val="9"/>
        </w:numPr>
        <w:ind w:left="720" w:hanging="360"/>
        <w:rPr>
          <w:u w:val="none"/>
        </w:rPr>
      </w:pPr>
      <w:r w:rsidDel="00000000" w:rsidR="00000000" w:rsidRPr="00000000">
        <w:rPr>
          <w:b w:val="1"/>
          <w:rtl w:val="0"/>
        </w:rPr>
        <w:t xml:space="preserve">Service capacity management</w:t>
      </w:r>
      <w:r w:rsidDel="00000000" w:rsidR="00000000" w:rsidRPr="00000000">
        <w:rPr>
          <w:rtl w:val="0"/>
        </w:rPr>
        <w:t xml:space="preserve">; predict, manage and control the performance and capacity of operational services. This requires proactive and reactive measures to ensure the SLA is met.</w:t>
      </w:r>
    </w:p>
    <w:p w:rsidR="00000000" w:rsidDel="00000000" w:rsidP="00000000" w:rsidRDefault="00000000" w:rsidRPr="00000000" w14:paraId="0000009F">
      <w:pPr>
        <w:numPr>
          <w:ilvl w:val="0"/>
          <w:numId w:val="9"/>
        </w:numPr>
        <w:ind w:left="720" w:hanging="360"/>
        <w:rPr/>
      </w:pPr>
      <w:r w:rsidDel="00000000" w:rsidR="00000000" w:rsidRPr="00000000">
        <w:rPr>
          <w:b w:val="1"/>
          <w:rtl w:val="0"/>
        </w:rPr>
        <w:t xml:space="preserve">Component capacity management</w:t>
      </w:r>
      <w:r w:rsidDel="00000000" w:rsidR="00000000" w:rsidRPr="00000000">
        <w:rPr>
          <w:rtl w:val="0"/>
        </w:rPr>
        <w:t xml:space="preserve">; predict, manage and control the performance of IT resources and individual components.</w:t>
      </w:r>
    </w:p>
    <w:p w:rsidR="00000000" w:rsidDel="00000000" w:rsidP="00000000" w:rsidRDefault="00000000" w:rsidRPr="00000000" w14:paraId="000000A0">
      <w:pPr>
        <w:numPr>
          <w:ilvl w:val="0"/>
          <w:numId w:val="9"/>
        </w:numPr>
        <w:ind w:left="720" w:hanging="360"/>
        <w:rPr>
          <w:u w:val="none"/>
        </w:rPr>
      </w:pPr>
      <w:r w:rsidDel="00000000" w:rsidR="00000000" w:rsidRPr="00000000">
        <w:rPr>
          <w:b w:val="1"/>
          <w:rtl w:val="0"/>
        </w:rPr>
        <w:t xml:space="preserve">Capacity management reporting</w:t>
      </w:r>
      <w:r w:rsidDel="00000000" w:rsidR="00000000" w:rsidRPr="00000000">
        <w:rPr>
          <w:rtl w:val="0"/>
        </w:rPr>
        <w:t xml:space="preserve">; provide information about capacity, utilization and performance.</w:t>
      </w:r>
    </w:p>
    <w:p w:rsidR="00000000" w:rsidDel="00000000" w:rsidP="00000000" w:rsidRDefault="00000000" w:rsidRPr="00000000" w14:paraId="000000A1">
      <w:pPr>
        <w:pStyle w:val="Heading3"/>
        <w:ind w:left="0" w:firstLine="0"/>
        <w:rPr>
          <w:rFonts w:ascii="Nunito" w:cs="Nunito" w:eastAsia="Nunito" w:hAnsi="Nunito"/>
          <w:b w:val="0"/>
          <w:color w:val="424242"/>
          <w:sz w:val="22"/>
          <w:szCs w:val="22"/>
        </w:rPr>
      </w:pPr>
      <w:bookmarkStart w:colFirst="0" w:colLast="0" w:name="_xzk230xz926w" w:id="26"/>
      <w:bookmarkEnd w:id="26"/>
      <w:r w:rsidDel="00000000" w:rsidR="00000000" w:rsidRPr="00000000">
        <w:rPr>
          <w:rtl w:val="0"/>
        </w:rPr>
      </w:r>
    </w:p>
    <w:p w:rsidR="00000000" w:rsidDel="00000000" w:rsidP="00000000" w:rsidRDefault="00000000" w:rsidRPr="00000000" w14:paraId="000000A2">
      <w:pPr>
        <w:pStyle w:val="Heading3"/>
        <w:ind w:left="0" w:firstLine="0"/>
        <w:rPr/>
      </w:pPr>
      <w:bookmarkStart w:colFirst="0" w:colLast="0" w:name="_wkm2secoaw2g" w:id="27"/>
      <w:bookmarkEnd w:id="27"/>
      <w:r w:rsidDel="00000000" w:rsidR="00000000" w:rsidRPr="00000000">
        <w:rPr>
          <w:rtl w:val="0"/>
        </w:rPr>
        <w:t xml:space="preserve">Our plan</w:t>
      </w:r>
    </w:p>
    <w:p w:rsidR="00000000" w:rsidDel="00000000" w:rsidP="00000000" w:rsidRDefault="00000000" w:rsidRPr="00000000" w14:paraId="000000A3">
      <w:pPr>
        <w:rPr/>
      </w:pPr>
      <w:r w:rsidDel="00000000" w:rsidR="00000000" w:rsidRPr="00000000">
        <w:rPr>
          <w:rtl w:val="0"/>
        </w:rPr>
        <w:t xml:space="preserve">In our current situation we haven’t talked about capacity as much. As we didn’t run any tests on capacity and performance yet. Things that we have implemented are: Prometheus, to check on the load of certain services, and a capacity limit within the pipeline. The capacity limit is there to make sure we stay within our budget. </w:t>
      </w:r>
      <w:r w:rsidDel="00000000" w:rsidR="00000000" w:rsidRPr="00000000">
        <w:br w:type="page"/>
      </w:r>
      <w:r w:rsidDel="00000000" w:rsidR="00000000" w:rsidRPr="00000000">
        <w:rPr>
          <w:rtl w:val="0"/>
        </w:rPr>
      </w:r>
    </w:p>
    <w:p w:rsidR="00000000" w:rsidDel="00000000" w:rsidP="00000000" w:rsidRDefault="00000000" w:rsidRPr="00000000" w14:paraId="000000A4">
      <w:pPr>
        <w:rPr>
          <w:rFonts w:ascii="Maven Pro" w:cs="Maven Pro" w:eastAsia="Maven Pro" w:hAnsi="Maven Pro"/>
          <w:b w:val="1"/>
          <w:sz w:val="36"/>
          <w:szCs w:val="36"/>
        </w:rPr>
      </w:pPr>
      <w:r w:rsidDel="00000000" w:rsidR="00000000" w:rsidRPr="00000000">
        <w:rPr>
          <w:rFonts w:ascii="Maven Pro" w:cs="Maven Pro" w:eastAsia="Maven Pro" w:hAnsi="Maven Pro"/>
          <w:b w:val="1"/>
          <w:sz w:val="36"/>
          <w:szCs w:val="36"/>
          <w:rtl w:val="0"/>
        </w:rPr>
        <w:t xml:space="preserve">Prototype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4"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4"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A5">
      <w:pPr>
        <w:pStyle w:val="Heading2"/>
        <w:rPr/>
      </w:pPr>
      <w:bookmarkStart w:colFirst="0" w:colLast="0" w:name="_1rd5slv1x29f" w:id="28"/>
      <w:bookmarkEnd w:id="28"/>
      <w:r w:rsidDel="00000000" w:rsidR="00000000" w:rsidRPr="00000000">
        <w:rPr>
          <w:rtl w:val="0"/>
        </w:rPr>
        <w:t xml:space="preserve">Prototype infrastructure</w:t>
      </w:r>
    </w:p>
    <w:p w:rsidR="00000000" w:rsidDel="00000000" w:rsidP="00000000" w:rsidRDefault="00000000" w:rsidRPr="00000000" w14:paraId="000000A6">
      <w:pPr>
        <w:pStyle w:val="Heading2"/>
        <w:spacing w:before="200" w:line="240" w:lineRule="auto"/>
        <w:ind w:left="0" w:right="-492.000000000001" w:firstLine="0"/>
        <w:jc w:val="center"/>
        <w:rPr/>
      </w:pPr>
      <w:bookmarkStart w:colFirst="0" w:colLast="0" w:name="_liqjevt5ianx" w:id="29"/>
      <w:bookmarkEnd w:id="29"/>
      <w:r w:rsidDel="00000000" w:rsidR="00000000" w:rsidRPr="00000000">
        <w:rPr/>
        <w:drawing>
          <wp:anchor allowOverlap="1" behindDoc="0" distB="114300" distT="114300" distL="114300" distR="114300" hidden="0" layoutInCell="1" locked="0" relativeHeight="0" simplePos="0">
            <wp:simplePos x="0" y="0"/>
            <wp:positionH relativeFrom="page">
              <wp:posOffset>685800</wp:posOffset>
            </wp:positionH>
            <wp:positionV relativeFrom="page">
              <wp:posOffset>1706464</wp:posOffset>
            </wp:positionV>
            <wp:extent cx="5772150" cy="42291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7"/>
                    <a:srcRect b="0" l="2884" r="0" t="4925"/>
                    <a:stretch>
                      <a:fillRect/>
                    </a:stretch>
                  </pic:blipFill>
                  <pic:spPr>
                    <a:xfrm>
                      <a:off x="0" y="0"/>
                      <a:ext cx="5772150" cy="4229100"/>
                    </a:xfrm>
                    <a:prstGeom prst="rect"/>
                    <a:ln/>
                  </pic:spPr>
                </pic:pic>
              </a:graphicData>
            </a:graphic>
          </wp:anchor>
        </w:drawing>
      </w:r>
      <w:r w:rsidDel="00000000" w:rsidR="00000000" w:rsidRPr="00000000">
        <w:rPr>
          <w:rtl w:val="0"/>
        </w:rPr>
      </w:r>
    </w:p>
    <w:p w:rsidR="00000000" w:rsidDel="00000000" w:rsidP="00000000" w:rsidRDefault="00000000" w:rsidRPr="00000000" w14:paraId="000000A7">
      <w:pPr>
        <w:pStyle w:val="Heading2"/>
        <w:spacing w:before="200" w:line="240" w:lineRule="auto"/>
        <w:ind w:left="0" w:right="-492.000000000001" w:firstLine="0"/>
        <w:rPr/>
      </w:pPr>
      <w:bookmarkStart w:colFirst="0" w:colLast="0" w:name="_b66tkqjboceb" w:id="30"/>
      <w:bookmarkEnd w:id="30"/>
      <w:r w:rsidDel="00000000" w:rsidR="00000000" w:rsidRPr="00000000">
        <w:rPr>
          <w:rtl w:val="0"/>
        </w:rPr>
      </w:r>
    </w:p>
    <w:p w:rsidR="00000000" w:rsidDel="00000000" w:rsidP="00000000" w:rsidRDefault="00000000" w:rsidRPr="00000000" w14:paraId="000000A8">
      <w:pPr>
        <w:pStyle w:val="Heading2"/>
        <w:spacing w:before="200" w:line="240" w:lineRule="auto"/>
        <w:ind w:left="0" w:right="-492.000000000001" w:firstLine="0"/>
        <w:rPr/>
      </w:pPr>
      <w:bookmarkStart w:colFirst="0" w:colLast="0" w:name="_sszquw9tuda9" w:id="31"/>
      <w:bookmarkEnd w:id="31"/>
      <w:r w:rsidDel="00000000" w:rsidR="00000000" w:rsidRPr="00000000">
        <w:rPr>
          <w:rtl w:val="0"/>
        </w:rPr>
      </w:r>
    </w:p>
    <w:p w:rsidR="00000000" w:rsidDel="00000000" w:rsidP="00000000" w:rsidRDefault="00000000" w:rsidRPr="00000000" w14:paraId="000000A9">
      <w:pPr>
        <w:pStyle w:val="Heading2"/>
        <w:spacing w:before="200" w:line="240" w:lineRule="auto"/>
        <w:ind w:left="0" w:right="-492.000000000001" w:firstLine="0"/>
        <w:rPr/>
      </w:pPr>
      <w:bookmarkStart w:colFirst="0" w:colLast="0" w:name="_bpugo5xml6us" w:id="32"/>
      <w:bookmarkEnd w:id="32"/>
      <w:r w:rsidDel="00000000" w:rsidR="00000000" w:rsidRPr="00000000">
        <w:rPr>
          <w:rtl w:val="0"/>
        </w:rPr>
      </w:r>
    </w:p>
    <w:p w:rsidR="00000000" w:rsidDel="00000000" w:rsidP="00000000" w:rsidRDefault="00000000" w:rsidRPr="00000000" w14:paraId="000000AA">
      <w:pPr>
        <w:pStyle w:val="Heading2"/>
        <w:spacing w:before="200" w:line="240" w:lineRule="auto"/>
        <w:ind w:left="0" w:right="-492.000000000001" w:firstLine="0"/>
        <w:rPr/>
      </w:pPr>
      <w:bookmarkStart w:colFirst="0" w:colLast="0" w:name="_q8nbpk397t8w" w:id="33"/>
      <w:bookmarkEnd w:id="33"/>
      <w:r w:rsidDel="00000000" w:rsidR="00000000" w:rsidRPr="00000000">
        <w:rPr>
          <w:rtl w:val="0"/>
        </w:rPr>
      </w:r>
    </w:p>
    <w:p w:rsidR="00000000" w:rsidDel="00000000" w:rsidP="00000000" w:rsidRDefault="00000000" w:rsidRPr="00000000" w14:paraId="000000AB">
      <w:pPr>
        <w:pStyle w:val="Heading2"/>
        <w:spacing w:before="200" w:line="240" w:lineRule="auto"/>
        <w:ind w:left="0" w:right="-492.000000000001" w:firstLine="0"/>
        <w:rPr/>
      </w:pPr>
      <w:bookmarkStart w:colFirst="0" w:colLast="0" w:name="_r95dx65fq9mf" w:id="34"/>
      <w:bookmarkEnd w:id="34"/>
      <w:r w:rsidDel="00000000" w:rsidR="00000000" w:rsidRPr="00000000">
        <w:rPr>
          <w:rtl w:val="0"/>
        </w:rPr>
      </w:r>
    </w:p>
    <w:p w:rsidR="00000000" w:rsidDel="00000000" w:rsidP="00000000" w:rsidRDefault="00000000" w:rsidRPr="00000000" w14:paraId="000000AC">
      <w:pPr>
        <w:pStyle w:val="Heading2"/>
        <w:spacing w:before="200" w:line="240" w:lineRule="auto"/>
        <w:ind w:left="0" w:right="-492.000000000001" w:firstLine="0"/>
        <w:rPr/>
      </w:pPr>
      <w:bookmarkStart w:colFirst="0" w:colLast="0" w:name="_4p76wgqivdik" w:id="35"/>
      <w:bookmarkEnd w:id="35"/>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spacing w:before="200" w:line="240" w:lineRule="auto"/>
        <w:ind w:left="0" w:right="-492.000000000001" w:firstLine="0"/>
        <w:rPr/>
      </w:pPr>
      <w:bookmarkStart w:colFirst="0" w:colLast="0" w:name="_y1l8dumy0gek" w:id="36"/>
      <w:bookmarkEnd w:id="36"/>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592423</wp:posOffset>
            </wp:positionV>
            <wp:extent cx="2375562" cy="5338763"/>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375562" cy="5338763"/>
                    </a:xfrm>
                    <a:prstGeom prst="rect"/>
                    <a:ln/>
                  </pic:spPr>
                </pic:pic>
              </a:graphicData>
            </a:graphic>
          </wp:anchor>
        </w:drawing>
      </w:r>
      <w:r w:rsidDel="00000000" w:rsidR="00000000" w:rsidRPr="00000000">
        <w:rPr>
          <w:rtl w:val="0"/>
        </w:rPr>
      </w:r>
    </w:p>
    <w:p w:rsidR="00000000" w:rsidDel="00000000" w:rsidP="00000000" w:rsidRDefault="00000000" w:rsidRPr="00000000" w14:paraId="000000AE">
      <w:pPr>
        <w:pStyle w:val="Heading2"/>
        <w:spacing w:before="200" w:line="240" w:lineRule="auto"/>
        <w:ind w:left="0" w:right="-492.000000000001" w:firstLine="0"/>
        <w:rPr/>
      </w:pPr>
      <w:bookmarkStart w:colFirst="0" w:colLast="0" w:name="_g9p7o8nyg1uc" w:id="37"/>
      <w:bookmarkEnd w:id="37"/>
      <w:r w:rsidDel="00000000" w:rsidR="00000000" w:rsidRPr="00000000">
        <w:rPr>
          <w:rtl w:val="0"/>
        </w:rPr>
      </w:r>
    </w:p>
    <w:p w:rsidR="00000000" w:rsidDel="00000000" w:rsidP="00000000" w:rsidRDefault="00000000" w:rsidRPr="00000000" w14:paraId="000000AF">
      <w:pPr>
        <w:pStyle w:val="Heading2"/>
        <w:spacing w:before="200" w:line="240" w:lineRule="auto"/>
        <w:ind w:left="0" w:right="-492.000000000001" w:firstLine="0"/>
        <w:rPr/>
      </w:pPr>
      <w:bookmarkStart w:colFirst="0" w:colLast="0" w:name="_tnqt9ri3sir6" w:id="38"/>
      <w:bookmarkEnd w:id="38"/>
      <w:r w:rsidDel="00000000" w:rsidR="00000000" w:rsidRPr="00000000">
        <w:rPr>
          <w:rtl w:val="0"/>
        </w:rPr>
      </w:r>
    </w:p>
    <w:p w:rsidR="00000000" w:rsidDel="00000000" w:rsidP="00000000" w:rsidRDefault="00000000" w:rsidRPr="00000000" w14:paraId="000000B0">
      <w:pPr>
        <w:pStyle w:val="Heading2"/>
        <w:spacing w:before="200" w:line="240" w:lineRule="auto"/>
        <w:ind w:left="0" w:right="-492.000000000001" w:firstLine="0"/>
        <w:rPr/>
      </w:pPr>
      <w:bookmarkStart w:colFirst="0" w:colLast="0" w:name="_t6co4mze43f1" w:id="39"/>
      <w:bookmarkEnd w:id="39"/>
      <w:r w:rsidDel="00000000" w:rsidR="00000000" w:rsidRPr="00000000">
        <w:rPr>
          <w:rtl w:val="0"/>
        </w:rPr>
      </w:r>
    </w:p>
    <w:p w:rsidR="00000000" w:rsidDel="00000000" w:rsidP="00000000" w:rsidRDefault="00000000" w:rsidRPr="00000000" w14:paraId="000000B1">
      <w:pPr>
        <w:pStyle w:val="Heading2"/>
        <w:spacing w:before="200" w:line="240" w:lineRule="auto"/>
        <w:ind w:left="0" w:right="-492.000000000001" w:firstLine="0"/>
        <w:rPr/>
      </w:pPr>
      <w:bookmarkStart w:colFirst="0" w:colLast="0" w:name="_pka8ry1plvgv" w:id="40"/>
      <w:bookmarkEnd w:id="40"/>
      <w:r w:rsidDel="00000000" w:rsidR="00000000" w:rsidRPr="00000000">
        <w:rPr>
          <w:rtl w:val="0"/>
        </w:rPr>
      </w:r>
    </w:p>
    <w:p w:rsidR="00000000" w:rsidDel="00000000" w:rsidP="00000000" w:rsidRDefault="00000000" w:rsidRPr="00000000" w14:paraId="000000B2">
      <w:pPr>
        <w:pStyle w:val="Heading2"/>
        <w:spacing w:before="200" w:line="240" w:lineRule="auto"/>
        <w:ind w:left="0" w:right="-492.000000000001" w:firstLine="0"/>
        <w:rPr/>
      </w:pPr>
      <w:bookmarkStart w:colFirst="0" w:colLast="0" w:name="_xh0te9fojvsx" w:id="41"/>
      <w:bookmarkEnd w:id="41"/>
      <w:r w:rsidDel="00000000" w:rsidR="00000000" w:rsidRPr="00000000">
        <w:rPr>
          <w:rtl w:val="0"/>
        </w:rPr>
      </w:r>
    </w:p>
    <w:p w:rsidR="00000000" w:rsidDel="00000000" w:rsidP="00000000" w:rsidRDefault="00000000" w:rsidRPr="00000000" w14:paraId="000000B3">
      <w:pPr>
        <w:pStyle w:val="Heading2"/>
        <w:spacing w:before="200" w:line="240" w:lineRule="auto"/>
        <w:ind w:left="0" w:right="-492.000000000001" w:firstLine="0"/>
        <w:rPr/>
      </w:pPr>
      <w:bookmarkStart w:colFirst="0" w:colLast="0" w:name="_b4w1uevtzhrh" w:id="42"/>
      <w:bookmarkEnd w:id="42"/>
      <w:r w:rsidDel="00000000" w:rsidR="00000000" w:rsidRPr="00000000">
        <w:rPr>
          <w:rtl w:val="0"/>
        </w:rPr>
      </w:r>
    </w:p>
    <w:p w:rsidR="00000000" w:rsidDel="00000000" w:rsidP="00000000" w:rsidRDefault="00000000" w:rsidRPr="00000000" w14:paraId="000000B4">
      <w:pPr>
        <w:pStyle w:val="Heading2"/>
        <w:spacing w:before="200" w:line="240" w:lineRule="auto"/>
        <w:ind w:left="0" w:right="-492.000000000001" w:firstLine="0"/>
        <w:rPr/>
      </w:pPr>
      <w:bookmarkStart w:colFirst="0" w:colLast="0" w:name="_1aco1jo4vcpk" w:id="43"/>
      <w:bookmarkEnd w:id="43"/>
      <w:r w:rsidDel="00000000" w:rsidR="00000000" w:rsidRPr="00000000">
        <w:rPr>
          <w:rtl w:val="0"/>
        </w:rPr>
      </w:r>
    </w:p>
    <w:p w:rsidR="00000000" w:rsidDel="00000000" w:rsidP="00000000" w:rsidRDefault="00000000" w:rsidRPr="00000000" w14:paraId="000000B5">
      <w:pPr>
        <w:pStyle w:val="Heading2"/>
        <w:spacing w:before="200" w:line="240" w:lineRule="auto"/>
        <w:ind w:left="0" w:right="-492.000000000001" w:firstLine="0"/>
        <w:rPr/>
      </w:pPr>
      <w:bookmarkStart w:colFirst="0" w:colLast="0" w:name="_8smdlz1tlgkn" w:id="44"/>
      <w:bookmarkEnd w:id="44"/>
      <w:r w:rsidDel="00000000" w:rsidR="00000000" w:rsidRPr="00000000">
        <w:rPr>
          <w:rtl w:val="0"/>
        </w:rPr>
      </w:r>
    </w:p>
    <w:p w:rsidR="00000000" w:rsidDel="00000000" w:rsidP="00000000" w:rsidRDefault="00000000" w:rsidRPr="00000000" w14:paraId="000000B6">
      <w:pPr>
        <w:pStyle w:val="Heading2"/>
        <w:spacing w:before="200" w:line="240" w:lineRule="auto"/>
        <w:ind w:left="0" w:right="-492.000000000001" w:firstLine="0"/>
        <w:rPr/>
      </w:pPr>
      <w:bookmarkStart w:colFirst="0" w:colLast="0" w:name="_p0jar5nrcolm" w:id="45"/>
      <w:bookmarkEnd w:id="45"/>
      <w:r w:rsidDel="00000000" w:rsidR="00000000" w:rsidRPr="00000000">
        <w:rPr>
          <w:rtl w:val="0"/>
        </w:rPr>
      </w:r>
    </w:p>
    <w:p w:rsidR="00000000" w:rsidDel="00000000" w:rsidP="00000000" w:rsidRDefault="00000000" w:rsidRPr="00000000" w14:paraId="000000B7">
      <w:pPr>
        <w:pStyle w:val="Heading2"/>
        <w:spacing w:before="200" w:line="240" w:lineRule="auto"/>
        <w:ind w:left="0" w:right="-492.000000000001" w:firstLine="0"/>
        <w:rPr/>
      </w:pPr>
      <w:bookmarkStart w:colFirst="0" w:colLast="0" w:name="_l4j965orqsow" w:id="46"/>
      <w:bookmarkEnd w:id="46"/>
      <w:r w:rsidDel="00000000" w:rsidR="00000000" w:rsidRPr="00000000">
        <w:rPr>
          <w:rtl w:val="0"/>
        </w:rPr>
      </w:r>
    </w:p>
    <w:p w:rsidR="00000000" w:rsidDel="00000000" w:rsidP="00000000" w:rsidRDefault="00000000" w:rsidRPr="00000000" w14:paraId="000000B8">
      <w:pPr>
        <w:pStyle w:val="Heading2"/>
        <w:spacing w:before="200" w:line="240" w:lineRule="auto"/>
        <w:ind w:left="0" w:right="-492.000000000001" w:firstLine="0"/>
        <w:rPr/>
      </w:pPr>
      <w:bookmarkStart w:colFirst="0" w:colLast="0" w:name="_4vu18se2lqdo" w:id="47"/>
      <w:bookmarkEnd w:id="47"/>
      <w:r w:rsidDel="00000000" w:rsidR="00000000" w:rsidRPr="00000000">
        <w:rPr>
          <w:rtl w:val="0"/>
        </w:rPr>
      </w:r>
    </w:p>
    <w:p w:rsidR="00000000" w:rsidDel="00000000" w:rsidP="00000000" w:rsidRDefault="00000000" w:rsidRPr="00000000" w14:paraId="000000B9">
      <w:pPr>
        <w:pStyle w:val="Heading2"/>
        <w:spacing w:before="200" w:line="240" w:lineRule="auto"/>
        <w:ind w:left="0" w:right="-492.000000000001" w:firstLine="0"/>
        <w:rPr/>
      </w:pPr>
      <w:bookmarkStart w:colFirst="0" w:colLast="0" w:name="_s9mx889zakw5" w:id="48"/>
      <w:bookmarkEnd w:id="48"/>
      <w:r w:rsidDel="00000000" w:rsidR="00000000" w:rsidRPr="00000000">
        <w:rPr>
          <w:rtl w:val="0"/>
        </w:rPr>
      </w:r>
    </w:p>
    <w:p w:rsidR="00000000" w:rsidDel="00000000" w:rsidP="00000000" w:rsidRDefault="00000000" w:rsidRPr="00000000" w14:paraId="000000BA">
      <w:pPr>
        <w:pStyle w:val="Heading2"/>
        <w:spacing w:before="200" w:line="240" w:lineRule="auto"/>
        <w:ind w:left="0" w:right="-492.000000000001" w:firstLine="0"/>
        <w:rPr/>
      </w:pPr>
      <w:bookmarkStart w:colFirst="0" w:colLast="0" w:name="_xrzirw8hzcn3" w:id="49"/>
      <w:bookmarkEnd w:id="49"/>
      <w:r w:rsidDel="00000000" w:rsidR="00000000" w:rsidRPr="00000000">
        <w:rPr>
          <w:rtl w:val="0"/>
        </w:rPr>
      </w:r>
    </w:p>
    <w:p w:rsidR="00000000" w:rsidDel="00000000" w:rsidP="00000000" w:rsidRDefault="00000000" w:rsidRPr="00000000" w14:paraId="000000BB">
      <w:pPr>
        <w:pStyle w:val="Heading2"/>
        <w:spacing w:before="200" w:line="240" w:lineRule="auto"/>
        <w:ind w:left="0" w:right="-492.000000000001" w:firstLine="0"/>
        <w:rPr/>
      </w:pPr>
      <w:bookmarkStart w:colFirst="0" w:colLast="0" w:name="_y5mxmwfkoy49" w:id="50"/>
      <w:bookmarkEnd w:id="50"/>
      <w:r w:rsidDel="00000000" w:rsidR="00000000" w:rsidRPr="00000000">
        <w:rPr>
          <w:rtl w:val="0"/>
        </w:rPr>
      </w:r>
    </w:p>
    <w:p w:rsidR="00000000" w:rsidDel="00000000" w:rsidP="00000000" w:rsidRDefault="00000000" w:rsidRPr="00000000" w14:paraId="000000BC">
      <w:pPr>
        <w:pStyle w:val="Heading2"/>
        <w:spacing w:before="200" w:line="240" w:lineRule="auto"/>
        <w:ind w:left="0" w:right="-492.000000000001" w:firstLine="0"/>
        <w:rPr/>
      </w:pPr>
      <w:bookmarkStart w:colFirst="0" w:colLast="0" w:name="_mgv1ukqw0pb5" w:id="51"/>
      <w:bookmarkEnd w:id="51"/>
      <w:r w:rsidDel="00000000" w:rsidR="00000000" w:rsidRPr="00000000">
        <w:rPr>
          <w:rtl w:val="0"/>
        </w:rPr>
      </w:r>
    </w:p>
    <w:p w:rsidR="00000000" w:rsidDel="00000000" w:rsidP="00000000" w:rsidRDefault="00000000" w:rsidRPr="00000000" w14:paraId="000000BD">
      <w:pPr>
        <w:pStyle w:val="Heading2"/>
        <w:spacing w:before="200" w:line="240" w:lineRule="auto"/>
        <w:ind w:left="0" w:right="-492.000000000001" w:firstLine="0"/>
        <w:rPr/>
      </w:pPr>
      <w:bookmarkStart w:colFirst="0" w:colLast="0" w:name="_8pw6p132o24" w:id="52"/>
      <w:bookmarkEnd w:id="52"/>
      <w:r w:rsidDel="00000000" w:rsidR="00000000" w:rsidRPr="00000000">
        <w:rPr>
          <w:rtl w:val="0"/>
        </w:rPr>
        <w:t xml:space="preserve">Tool List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315"/>
        <w:tblGridChange w:id="0">
          <w:tblGrid>
            <w:gridCol w:w="3045"/>
            <w:gridCol w:w="6315"/>
          </w:tblGrid>
        </w:tblGridChange>
      </w:tblGrid>
      <w:tr>
        <w:tc>
          <w:tcPr>
            <w:tcBorders>
              <w:top w:color="ffffff" w:space="0" w:sz="8" w:val="single"/>
              <w:left w:color="ffffff" w:space="0" w:sz="8" w:val="single"/>
              <w:bottom w:color="ffffff" w:space="0" w:sz="8" w:val="single"/>
              <w:right w:color="ffffff" w:space="0" w:sz="6" w:val="single"/>
            </w:tcBorders>
            <w:shd w:fill="264247"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Tool</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color w:val="ffffff"/>
                <w:sz w:val="18"/>
                <w:szCs w:val="18"/>
              </w:rPr>
            </w:pPr>
            <w:r w:rsidDel="00000000" w:rsidR="00000000" w:rsidRPr="00000000">
              <w:rPr>
                <w:b w:val="1"/>
                <w:color w:val="ffffff"/>
                <w:rtl w:val="0"/>
              </w:rPr>
              <w:t xml:space="preserve">Description</w:t>
            </w: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Kubernetes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1">
            <w:pPr>
              <w:spacing w:line="240" w:lineRule="auto"/>
              <w:ind w:right="-161.99999999999932"/>
              <w:rPr>
                <w:color w:val="000000"/>
                <w:sz w:val="18"/>
                <w:szCs w:val="1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Github</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3">
            <w:pPr>
              <w:spacing w:line="240" w:lineRule="auto"/>
              <w:ind w:right="-161.99999999999932"/>
              <w:rPr>
                <w:color w:val="000000"/>
                <w:sz w:val="18"/>
                <w:szCs w:val="1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Docker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5">
            <w:pPr>
              <w:spacing w:line="240" w:lineRule="auto"/>
              <w:ind w:right="-161.99999999999932"/>
              <w:rPr>
                <w:color w:val="000000"/>
                <w:sz w:val="18"/>
                <w:szCs w:val="1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Azure Pipelines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7">
            <w:pPr>
              <w:spacing w:line="240" w:lineRule="auto"/>
              <w:ind w:right="-161.99999999999932"/>
              <w:rPr>
                <w:color w:val="000000"/>
                <w:sz w:val="18"/>
                <w:szCs w:val="1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Prometheus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9">
            <w:pPr>
              <w:spacing w:line="240" w:lineRule="auto"/>
              <w:ind w:right="-161.99999999999932"/>
              <w:rPr>
                <w:color w:val="000000"/>
                <w:sz w:val="18"/>
                <w:szCs w:val="18"/>
              </w:rPr>
            </w:pPr>
            <w:r w:rsidDel="00000000" w:rsidR="00000000" w:rsidRPr="00000000">
              <w:rPr>
                <w:color w:val="000000"/>
                <w:sz w:val="18"/>
                <w:szCs w:val="18"/>
                <w:rtl w:val="0"/>
              </w:rPr>
              <w:t xml:space="preserve">Monitors load on services</w:t>
            </w:r>
          </w:p>
        </w:tc>
      </w:tr>
      <w:tr>
        <w:tc>
          <w:tcPr>
            <w:tcBorders>
              <w:top w:color="ffffff" w:space="0" w:sz="8" w:val="single"/>
              <w:left w:color="ffffff" w:space="0" w:sz="8" w:val="single"/>
              <w:bottom w:color="ffffff" w:space="0" w:sz="8" w:val="single"/>
              <w:right w:color="ffffff"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rPr>
                <w:b w:val="1"/>
                <w:color w:val="000000"/>
              </w:rPr>
            </w:pPr>
            <w:r w:rsidDel="00000000" w:rsidR="00000000" w:rsidRPr="00000000">
              <w:rPr>
                <w:b w:val="1"/>
                <w:color w:val="000000"/>
                <w:rtl w:val="0"/>
              </w:rPr>
              <w:t xml:space="preserve">Helm</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B">
            <w:pPr>
              <w:spacing w:line="240" w:lineRule="auto"/>
              <w:ind w:right="-161.99999999999932"/>
              <w:rPr>
                <w:color w:val="000000"/>
                <w:sz w:val="18"/>
                <w:szCs w:val="18"/>
              </w:rPr>
            </w:pPr>
            <w:r w:rsidDel="00000000" w:rsidR="00000000" w:rsidRPr="00000000">
              <w:rPr>
                <w:rtl w:val="0"/>
              </w:rPr>
            </w:r>
          </w:p>
        </w:tc>
      </w:tr>
    </w:tbl>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spacing w:before="200" w:line="240" w:lineRule="auto"/>
        <w:ind w:right="-492.000000000001"/>
        <w:rPr/>
      </w:pPr>
      <w:bookmarkStart w:colFirst="0" w:colLast="0" w:name="_qwibiw7iqp2l" w:id="53"/>
      <w:bookmarkEnd w:id="53"/>
      <w:r w:rsidDel="00000000" w:rsidR="00000000" w:rsidRPr="00000000">
        <w:rPr>
          <w:rtl w:val="0"/>
        </w:rPr>
        <w:t xml:space="preserve">Sources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0" w:firstLine="0"/>
        <w:rPr>
          <w:rFonts w:ascii="Maven Pro" w:cs="Maven Pro" w:eastAsia="Maven Pro" w:hAnsi="Maven Pro"/>
          <w:b w:val="1"/>
          <w:sz w:val="36"/>
          <w:szCs w:val="36"/>
        </w:rPr>
      </w:pPr>
      <w:r w:rsidDel="00000000" w:rsidR="00000000" w:rsidRPr="00000000">
        <w:rPr>
          <w:rtl w:val="0"/>
        </w:rPr>
      </w:r>
    </w:p>
    <w:tbl>
      <w:tblPr>
        <w:tblStyle w:val="Table3"/>
        <w:tblW w:w="1014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670"/>
        <w:tblGridChange w:id="0">
          <w:tblGrid>
            <w:gridCol w:w="1470"/>
            <w:gridCol w:w="867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D1">
            <w:pPr>
              <w:spacing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Researcher</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D2">
            <w:pPr>
              <w:spacing w:line="240" w:lineRule="auto"/>
              <w:ind w:right="-161.99999999999932"/>
              <w:rPr>
                <w:b w:val="1"/>
                <w:color w:val="ffffff"/>
                <w:sz w:val="18"/>
                <w:szCs w:val="18"/>
              </w:rPr>
            </w:pPr>
            <w:r w:rsidDel="00000000" w:rsidR="00000000" w:rsidRPr="00000000">
              <w:rPr>
                <w:b w:val="1"/>
                <w:color w:val="ffffff"/>
                <w:sz w:val="18"/>
                <w:szCs w:val="18"/>
                <w:rtl w:val="0"/>
              </w:rPr>
              <w:t xml:space="preserve">Source</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3">
            <w:pPr>
              <w:spacing w:line="240" w:lineRule="auto"/>
              <w:ind w:left="71.33333333333312" w:right="-161.99999999999932" w:firstLine="0"/>
              <w:rPr>
                <w:sz w:val="18"/>
                <w:szCs w:val="18"/>
              </w:rPr>
            </w:pPr>
            <w:r w:rsidDel="00000000" w:rsidR="00000000" w:rsidRPr="00000000">
              <w:rPr>
                <w:sz w:val="18"/>
                <w:szCs w:val="18"/>
                <w:rtl w:val="0"/>
              </w:rPr>
              <w:t xml:space="preserve">Maarten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4">
            <w:pPr>
              <w:spacing w:line="240" w:lineRule="auto"/>
              <w:ind w:right="-161.99999999999932"/>
              <w:rPr>
                <w:sz w:val="18"/>
                <w:szCs w:val="18"/>
              </w:rPr>
            </w:pPr>
            <w:r w:rsidDel="00000000" w:rsidR="00000000" w:rsidRPr="00000000">
              <w:rPr>
                <w:sz w:val="18"/>
                <w:szCs w:val="18"/>
                <w:rtl w:val="0"/>
              </w:rPr>
              <w:t xml:space="preserve">https://www.lucidchart.com/blog/release-management-process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5">
            <w:pPr>
              <w:spacing w:line="240" w:lineRule="auto"/>
              <w:ind w:left="71.33333333333312" w:right="-161.99999999999932" w:firstLine="0"/>
              <w:rPr>
                <w:sz w:val="18"/>
                <w:szCs w:val="18"/>
              </w:rPr>
            </w:pPr>
            <w:r w:rsidDel="00000000" w:rsidR="00000000" w:rsidRPr="00000000">
              <w:rPr>
                <w:sz w:val="18"/>
                <w:szCs w:val="18"/>
                <w:rtl w:val="0"/>
              </w:rPr>
              <w:t xml:space="preserve">Nick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6">
            <w:pPr>
              <w:spacing w:line="240" w:lineRule="auto"/>
              <w:ind w:right="-161.99999999999932"/>
              <w:rPr>
                <w:sz w:val="18"/>
                <w:szCs w:val="18"/>
              </w:rPr>
            </w:pPr>
            <w:r w:rsidDel="00000000" w:rsidR="00000000" w:rsidRPr="00000000">
              <w:rPr>
                <w:sz w:val="18"/>
                <w:szCs w:val="18"/>
                <w:rtl w:val="0"/>
              </w:rPr>
              <w:t xml:space="preserve">https://wiki.en.it-processmaps.com/index.php/Capacity_Management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7">
            <w:pPr>
              <w:spacing w:line="240" w:lineRule="auto"/>
              <w:ind w:left="71.33333333333312" w:right="-161.99999999999932" w:firstLine="0"/>
              <w:rPr>
                <w:sz w:val="18"/>
                <w:szCs w:val="18"/>
              </w:rPr>
            </w:pPr>
            <w:r w:rsidDel="00000000" w:rsidR="00000000" w:rsidRPr="00000000">
              <w:rPr>
                <w:sz w:val="18"/>
                <w:szCs w:val="18"/>
                <w:rtl w:val="0"/>
              </w:rPr>
              <w:t xml:space="preserve">Nick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8">
            <w:pPr>
              <w:spacing w:line="240" w:lineRule="auto"/>
              <w:ind w:right="-161.99999999999932"/>
              <w:rPr>
                <w:sz w:val="18"/>
                <w:szCs w:val="18"/>
              </w:rPr>
            </w:pPr>
            <w:r w:rsidDel="00000000" w:rsidR="00000000" w:rsidRPr="00000000">
              <w:rPr>
                <w:sz w:val="18"/>
                <w:szCs w:val="18"/>
                <w:rtl w:val="0"/>
              </w:rPr>
              <w:t xml:space="preserve">https://www.lucidchart.com/blog/itil-capacity-management-service-design</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9">
            <w:pPr>
              <w:spacing w:line="240" w:lineRule="auto"/>
              <w:ind w:left="71.33333333333312" w:right="-161.99999999999932" w:firstLine="0"/>
              <w:rPr>
                <w:sz w:val="18"/>
                <w:szCs w:val="18"/>
              </w:rPr>
            </w:pPr>
            <w:r w:rsidDel="00000000" w:rsidR="00000000" w:rsidRPr="00000000">
              <w:rPr>
                <w:sz w:val="18"/>
                <w:szCs w:val="18"/>
                <w:rtl w:val="0"/>
              </w:rPr>
              <w:t xml:space="preserve">Maarten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A">
            <w:pPr>
              <w:spacing w:line="240" w:lineRule="auto"/>
              <w:ind w:right="-161.99999999999932"/>
              <w:rPr>
                <w:sz w:val="18"/>
                <w:szCs w:val="18"/>
              </w:rPr>
            </w:pPr>
            <w:r w:rsidDel="00000000" w:rsidR="00000000" w:rsidRPr="00000000">
              <w:rPr>
                <w:sz w:val="18"/>
                <w:szCs w:val="18"/>
                <w:rtl w:val="0"/>
              </w:rPr>
              <w:t xml:space="preserve">https://www.plutora.com/software-release-management/what-is-release-management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B">
            <w:pPr>
              <w:spacing w:line="240" w:lineRule="auto"/>
              <w:ind w:left="71.33333333333312" w:right="-161.99999999999932" w:firstLine="0"/>
              <w:rPr>
                <w:sz w:val="18"/>
                <w:szCs w:val="18"/>
              </w:rPr>
            </w:pPr>
            <w:r w:rsidDel="00000000" w:rsidR="00000000" w:rsidRPr="00000000">
              <w:rPr>
                <w:sz w:val="18"/>
                <w:szCs w:val="18"/>
                <w:rtl w:val="0"/>
              </w:rPr>
              <w:t xml:space="preserve">Vincent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C">
            <w:pPr>
              <w:spacing w:line="240" w:lineRule="auto"/>
              <w:ind w:right="-161.99999999999932"/>
              <w:rPr>
                <w:sz w:val="18"/>
                <w:szCs w:val="18"/>
              </w:rPr>
            </w:pPr>
            <w:r w:rsidDel="00000000" w:rsidR="00000000" w:rsidRPr="00000000">
              <w:rPr>
                <w:sz w:val="18"/>
                <w:szCs w:val="18"/>
                <w:rtl w:val="0"/>
              </w:rPr>
              <w:t xml:space="preserve">https://wiki.en.it-processmaps.com/index.php/Change_Management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D">
            <w:pPr>
              <w:spacing w:line="240" w:lineRule="auto"/>
              <w:ind w:left="71.33333333333312" w:right="-161.99999999999932" w:firstLine="0"/>
              <w:rPr>
                <w:sz w:val="18"/>
                <w:szCs w:val="18"/>
              </w:rPr>
            </w:pPr>
            <w:r w:rsidDel="00000000" w:rsidR="00000000" w:rsidRPr="00000000">
              <w:rPr>
                <w:sz w:val="18"/>
                <w:szCs w:val="18"/>
                <w:rtl w:val="0"/>
              </w:rPr>
              <w:t xml:space="preserve">Vincent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E">
            <w:pPr>
              <w:spacing w:line="240" w:lineRule="auto"/>
              <w:ind w:right="-161.99999999999932"/>
              <w:rPr>
                <w:sz w:val="18"/>
                <w:szCs w:val="18"/>
              </w:rPr>
            </w:pPr>
            <w:r w:rsidDel="00000000" w:rsidR="00000000" w:rsidRPr="00000000">
              <w:rPr>
                <w:sz w:val="18"/>
                <w:szCs w:val="18"/>
                <w:rtl w:val="0"/>
              </w:rPr>
              <w:t xml:space="preserve">https://wiki.en.it-processmaps.com/index.php/KPIs_Change_Management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F">
            <w:pPr>
              <w:spacing w:line="240" w:lineRule="auto"/>
              <w:ind w:left="71.33333333333312" w:right="-161.99999999999932" w:firstLine="0"/>
              <w:rPr>
                <w:sz w:val="18"/>
                <w:szCs w:val="18"/>
              </w:rPr>
            </w:pPr>
            <w:r w:rsidDel="00000000" w:rsidR="00000000" w:rsidRPr="00000000">
              <w:rPr>
                <w:sz w:val="18"/>
                <w:szCs w:val="18"/>
                <w:rtl w:val="0"/>
              </w:rPr>
              <w:t xml:space="preserve">Vincent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0">
            <w:pPr>
              <w:spacing w:line="240" w:lineRule="auto"/>
              <w:ind w:right="-161.99999999999932"/>
              <w:rPr>
                <w:sz w:val="18"/>
                <w:szCs w:val="18"/>
              </w:rPr>
            </w:pPr>
            <w:r w:rsidDel="00000000" w:rsidR="00000000" w:rsidRPr="00000000">
              <w:rPr>
                <w:sz w:val="18"/>
                <w:szCs w:val="18"/>
                <w:rtl w:val="0"/>
              </w:rPr>
              <w:t xml:space="preserve">https://wiki.en.it-processmaps.com/index.php/Checklist_Request_for_Change_RFC</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1">
            <w:pPr>
              <w:spacing w:line="240" w:lineRule="auto"/>
              <w:ind w:left="71.33333333333312" w:right="-161.99999999999932" w:firstLine="0"/>
              <w:rPr>
                <w:sz w:val="18"/>
                <w:szCs w:val="18"/>
              </w:rPr>
            </w:pPr>
            <w:r w:rsidDel="00000000" w:rsidR="00000000" w:rsidRPr="00000000">
              <w:rPr>
                <w:sz w:val="18"/>
                <w:szCs w:val="18"/>
                <w:rtl w:val="0"/>
              </w:rPr>
              <w:t xml:space="preserve">Vincent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2">
            <w:pPr>
              <w:spacing w:line="240" w:lineRule="auto"/>
              <w:ind w:right="-161.99999999999932"/>
              <w:rPr>
                <w:sz w:val="18"/>
                <w:szCs w:val="18"/>
              </w:rPr>
            </w:pPr>
            <w:r w:rsidDel="00000000" w:rsidR="00000000" w:rsidRPr="00000000">
              <w:rPr>
                <w:sz w:val="18"/>
                <w:szCs w:val="18"/>
                <w:rtl w:val="0"/>
              </w:rPr>
              <w:t xml:space="preserve">https://blog.masterofproject.com/itil-change-management-process/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3">
            <w:pPr>
              <w:spacing w:line="240" w:lineRule="auto"/>
              <w:ind w:left="71.33333333333312" w:right="-161.99999999999932" w:firstLine="0"/>
              <w:rPr>
                <w:sz w:val="18"/>
                <w:szCs w:val="18"/>
              </w:rPr>
            </w:pPr>
            <w:r w:rsidDel="00000000" w:rsidR="00000000" w:rsidRPr="00000000">
              <w:rPr>
                <w:sz w:val="18"/>
                <w:szCs w:val="18"/>
                <w:rtl w:val="0"/>
              </w:rPr>
              <w:t xml:space="preserve">Vincent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4">
            <w:pPr>
              <w:spacing w:line="240" w:lineRule="auto"/>
              <w:ind w:right="-161.99999999999932"/>
              <w:rPr>
                <w:sz w:val="18"/>
                <w:szCs w:val="18"/>
              </w:rPr>
            </w:pPr>
            <w:r w:rsidDel="00000000" w:rsidR="00000000" w:rsidRPr="00000000">
              <w:rPr>
                <w:sz w:val="18"/>
                <w:szCs w:val="18"/>
                <w:rtl w:val="0"/>
              </w:rPr>
              <w:t xml:space="preserve">https://www.cherwell.com/it-service-management/library/essential-guides/essential-guide-to-itil-change-management/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5">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6">
            <w:pPr>
              <w:spacing w:line="240" w:lineRule="auto"/>
              <w:ind w:right="-161.99999999999932"/>
              <w:rPr>
                <w:sz w:val="18"/>
                <w:szCs w:val="18"/>
              </w:rPr>
            </w:pPr>
            <w:r w:rsidDel="00000000" w:rsidR="00000000" w:rsidRPr="00000000">
              <w:rPr>
                <w:rtl w:val="0"/>
              </w:rPr>
            </w:r>
          </w:p>
        </w:tc>
      </w:tr>
    </w:tbl>
    <w:p w:rsidR="00000000" w:rsidDel="00000000" w:rsidP="00000000" w:rsidRDefault="00000000" w:rsidRPr="00000000" w14:paraId="000000E7">
      <w:pPr>
        <w:spacing w:before="200" w:line="240" w:lineRule="auto"/>
        <w:ind w:right="-492.00000000000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
      </w:rPr>
    </w:rPrDefault>
    <w:pPrDefault>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aven Pro" w:cs="Maven Pro" w:eastAsia="Maven Pro" w:hAnsi="Maven Pro"/>
      <w:b w:val="1"/>
      <w:color w:val="424242"/>
      <w:sz w:val="36"/>
      <w:szCs w:val="36"/>
    </w:rPr>
  </w:style>
  <w:style w:type="paragraph" w:styleId="Heading2">
    <w:name w:val="heading 2"/>
    <w:basedOn w:val="Normal"/>
    <w:next w:val="Normal"/>
    <w:pPr>
      <w:keepNext w:val="1"/>
      <w:keepLines w:val="1"/>
    </w:pPr>
    <w:rPr>
      <w:rFonts w:ascii="Maven Pro" w:cs="Maven Pro" w:eastAsia="Maven Pro" w:hAnsi="Maven Pro"/>
      <w:b w:val="1"/>
      <w:color w:val="599191"/>
      <w:sz w:val="28"/>
      <w:szCs w:val="28"/>
    </w:rPr>
  </w:style>
  <w:style w:type="paragraph" w:styleId="Heading3">
    <w:name w:val="heading 3"/>
    <w:basedOn w:val="Normal"/>
    <w:next w:val="Normal"/>
    <w:pPr>
      <w:keepNext w:val="1"/>
      <w:keepLines w:val="1"/>
      <w:ind w:left="720" w:hanging="360"/>
    </w:pPr>
    <w:rPr>
      <w:rFonts w:ascii="Maven Pro" w:cs="Maven Pro" w:eastAsia="Maven Pro" w:hAnsi="Maven Pro"/>
      <w:b w:val="1"/>
      <w:color w:val="70b5b5"/>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before="200" w:line="240" w:lineRule="auto"/>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