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72"/>
          <w:szCs w:val="72"/>
          <w:rtl w:val="0"/>
        </w:rPr>
        <w:t xml:space="preserve">Research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i w:val="1"/>
          <w:sz w:val="52"/>
          <w:szCs w:val="52"/>
        </w:rPr>
      </w:pPr>
      <w:bookmarkStart w:colFirst="0" w:colLast="0" w:name="_1fob9te" w:id="1"/>
      <w:bookmarkEnd w:id="1"/>
      <w:r w:rsidDel="00000000" w:rsidR="00000000" w:rsidRPr="00000000">
        <w:rPr>
          <w:b w:val="1"/>
          <w:i w:val="1"/>
          <w:sz w:val="52"/>
          <w:szCs w:val="52"/>
          <w:rtl w:val="0"/>
        </w:rPr>
        <w:t xml:space="preserve">Wind speed influence</w:t>
      </w:r>
    </w:p>
    <w:p w:rsidR="00000000" w:rsidDel="00000000" w:rsidP="00000000" w:rsidRDefault="00000000" w:rsidRPr="00000000" w14:paraId="00000004">
      <w:pPr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i w:val="1"/>
          <w:sz w:val="52"/>
          <w:szCs w:val="52"/>
        </w:rPr>
      </w:pPr>
      <w:bookmarkStart w:colFirst="0" w:colLast="0" w:name="_3znysh7" w:id="2"/>
      <w:bookmarkEnd w:id="2"/>
      <w:r w:rsidDel="00000000" w:rsidR="00000000" w:rsidRPr="00000000">
        <w:rPr>
          <w:i w:val="1"/>
          <w:sz w:val="52"/>
          <w:szCs w:val="52"/>
          <w:rtl w:val="0"/>
        </w:rPr>
        <w:t xml:space="preserve">Energy Grid North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3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23"/>
        <w:tblGridChange w:id="0">
          <w:tblGrid>
            <w:gridCol w:w="9323"/>
          </w:tblGrid>
        </w:tblGridChange>
      </w:tblGrid>
      <w:tr>
        <w:trPr>
          <w:trHeight w:val="283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b w:val="1"/>
                <w:color w:val="353f4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53f49"/>
                <w:sz w:val="20"/>
                <w:szCs w:val="20"/>
                <w:rtl w:val="0"/>
              </w:rPr>
              <w:t xml:space="preserve">Datum</w:t>
              <w:tab/>
              <w:tab/>
              <w:tab/>
              <w:t xml:space="preserve">:</w:t>
              <w:tab/>
              <w:t xml:space="preserve">9 mrt. 2021 </w:t>
            </w:r>
          </w:p>
        </w:tc>
      </w:tr>
      <w:tr>
        <w:trPr>
          <w:trHeight w:val="283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b w:val="1"/>
                <w:color w:val="353f4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53f49"/>
                <w:sz w:val="20"/>
                <w:szCs w:val="20"/>
                <w:rtl w:val="0"/>
              </w:rPr>
              <w:t xml:space="preserve">Versie</w:t>
              <w:tab/>
              <w:tab/>
              <w:tab/>
              <w:t xml:space="preserve">:</w:t>
              <w:tab/>
              <w:t xml:space="preserve">1</w:t>
            </w:r>
          </w:p>
        </w:tc>
      </w:tr>
      <w:tr>
        <w:trPr>
          <w:trHeight w:val="283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b w:val="1"/>
                <w:color w:val="353f4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53f49"/>
                <w:sz w:val="20"/>
                <w:szCs w:val="20"/>
                <w:rtl w:val="0"/>
              </w:rPr>
              <w:t xml:space="preserve">Status</w:t>
              <w:tab/>
              <w:tab/>
              <w:tab/>
              <w:t xml:space="preserve">:</w:t>
              <w:tab/>
              <w:t xml:space="preserve">Start</w:t>
            </w:r>
          </w:p>
        </w:tc>
      </w:tr>
      <w:tr>
        <w:trPr>
          <w:trHeight w:val="283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  <w:color w:val="353f4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53f49"/>
                <w:sz w:val="20"/>
                <w:szCs w:val="20"/>
                <w:rtl w:val="0"/>
              </w:rPr>
              <w:t xml:space="preserve">Auteur</w:t>
              <w:tab/>
              <w:tab/>
              <w:tab/>
              <w:t xml:space="preserve">:</w:t>
              <w:tab/>
              <w:t xml:space="preserve">Aydin, F.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2ybq5f7whx6v" w:id="3"/>
      <w:bookmarkEnd w:id="3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aim of this research is to gather information about the influence of wind on wind energy. A wind turbine, or wind energy converter, is a device that converts the wind's kinetic energy into electrical energy. Wind speed and wind force play a major role in the generation of energy.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ybq5f7whx6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_2ybq5f7whx6v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psz5b9rtif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Questions and methods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_rpsz5b9rtifc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jif36sztx6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Which factors have influence on a Wind turbines power output?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_vjif36sztx6u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12ln7uo7dwpm">
            <w:r w:rsidDel="00000000" w:rsidR="00000000" w:rsidRPr="00000000">
              <w:rPr>
                <w:b w:val="1"/>
                <w:rtl w:val="0"/>
              </w:rPr>
              <w:t xml:space="preserve">When won’t the wind turbines generate?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_12ln7uo7dwpm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lylvkz5ay5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to calculate from wind speed to electrical energy?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_1lylvkz5ay5e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r50xu084thxx">
            <w:r w:rsidDel="00000000" w:rsidR="00000000" w:rsidRPr="00000000">
              <w:rPr>
                <w:b w:val="1"/>
                <w:rtl w:val="0"/>
              </w:rPr>
              <w:t xml:space="preserve">How many wind turbines are there in the northern region?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_r50xu084thxx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16w5pcix1xv8"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_16w5pcix1xv8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9uu9dirohz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Appendix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_e9uu9dirohzy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rpsz5b9rtifc" w:id="4"/>
      <w:bookmarkEnd w:id="4"/>
      <w:r w:rsidDel="00000000" w:rsidR="00000000" w:rsidRPr="00000000">
        <w:rPr>
          <w:rtl w:val="0"/>
        </w:rPr>
        <w:t xml:space="preserve">Questions and methods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 xml:space="preserve">Main question: </w:t>
      </w:r>
      <w:r w:rsidDel="00000000" w:rsidR="00000000" w:rsidRPr="00000000">
        <w:rPr>
          <w:b w:val="1"/>
          <w:rtl w:val="0"/>
        </w:rPr>
        <w:t xml:space="preserve">How does wind influence the amount of generated wind energy?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Sub questions: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hyperlink w:anchor="_vjif36sztx6u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Which factors have influence on a Wind turbines power output?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hyperlink w:anchor="_jtrruir40xb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When won’t the wind turbines generate?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3"/>
        </w:numPr>
        <w:ind w:left="720" w:hanging="360"/>
        <w:rPr>
          <w:b w:val="1"/>
        </w:rPr>
      </w:pPr>
      <w:hyperlink w:anchor="_1lylvkz5ay5e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How to calculate from wind speed to electrical energy?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3"/>
        </w:numPr>
        <w:ind w:left="720" w:hanging="360"/>
        <w:rPr>
          <w:b w:val="1"/>
          <w:u w:val="none"/>
        </w:rPr>
      </w:pPr>
      <w:hyperlink w:anchor="_r50xu084thxx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How many wind turbines are there in the northern region?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37">
      <w:pPr>
        <w:widowControl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038">
      <w:pPr>
        <w:widowControl w:val="0"/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Literature study (read different studies)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vjif36sztx6u" w:id="5"/>
      <w:bookmarkEnd w:id="5"/>
      <w:r w:rsidDel="00000000" w:rsidR="00000000" w:rsidRPr="00000000">
        <w:rPr>
          <w:rtl w:val="0"/>
        </w:rPr>
        <w:t xml:space="preserve">Which factors have influence on a wind turbines power output?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 speed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Higher wind speed = more energy.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Usually turbines are placed at regions with average wind speed.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limits of the range are known as the cut-in speed and cut-out speed.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cut-in speed is the point at which the wind turbine is able to generate power.</w:t>
      </w:r>
    </w:p>
    <w:p w:rsidR="00000000" w:rsidDel="00000000" w:rsidP="00000000" w:rsidRDefault="00000000" w:rsidRPr="00000000" w14:paraId="0000004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cut-out speed is the point at which the turbine must be shut down to avoid damage to the equipment.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 density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Dense air exerts more pressure on the rotors, which results in higher power output.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Air density is maximum at sea level.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Height of turbine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At ground level, there are many obstructions in the form of buildings, houses, trees, etc.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Doubling the height of the turbine almost doubles wind power output.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Rotor blade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Doubling the rotor diameter will quadruple the energy output.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bigger rotor generates more power. Although it may cost more.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12ln7uo7dwpm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When won’t the wind turbines generate?</w:t>
      </w:r>
    </w:p>
    <w:p w:rsidR="00000000" w:rsidDel="00000000" w:rsidP="00000000" w:rsidRDefault="00000000" w:rsidRPr="00000000" w14:paraId="0000004D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There are several reasons to stop a wind turbine.</w:t>
      </w:r>
    </w:p>
    <w:p w:rsidR="00000000" w:rsidDel="00000000" w:rsidP="00000000" w:rsidRDefault="00000000" w:rsidRPr="00000000" w14:paraId="0000004E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color w:val="202124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Not enough wind</w:t>
      </w:r>
    </w:p>
    <w:p w:rsidR="00000000" w:rsidDel="00000000" w:rsidP="00000000" w:rsidRDefault="00000000" w:rsidRPr="00000000" w14:paraId="00000050">
      <w:pPr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The wind turbine will start spinning at about a wind speed of 2.68 m/s. This is called the cut-in speed.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color w:val="202124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Too much wind</w:t>
      </w:r>
    </w:p>
    <w:p w:rsidR="00000000" w:rsidDel="00000000" w:rsidP="00000000" w:rsidRDefault="00000000" w:rsidRPr="00000000" w14:paraId="00000052">
      <w:pPr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At about 29.0576 m/s the cut-out speed will be reached.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color w:val="202124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Maintenance / repair</w:t>
      </w:r>
    </w:p>
    <w:p w:rsidR="00000000" w:rsidDel="00000000" w:rsidP="00000000" w:rsidRDefault="00000000" w:rsidRPr="00000000" w14:paraId="00000054">
      <w:pPr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Maintenance and routine repairs require wind turbines to be shut down.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color w:val="202124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Reached the demand</w:t>
      </w:r>
    </w:p>
    <w:p w:rsidR="00000000" w:rsidDel="00000000" w:rsidP="00000000" w:rsidRDefault="00000000" w:rsidRPr="00000000" w14:paraId="00000056">
      <w:pPr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When production exceeds demand, turbine operation is limited to avoid large transmission blocks.</w:t>
      </w:r>
    </w:p>
    <w:p w:rsidR="00000000" w:rsidDel="00000000" w:rsidP="00000000" w:rsidRDefault="00000000" w:rsidRPr="00000000" w14:paraId="00000057">
      <w:pPr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453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1lylvkz5ay5e" w:id="7"/>
      <w:bookmarkEnd w:id="7"/>
      <w:r w:rsidDel="00000000" w:rsidR="00000000" w:rsidRPr="00000000">
        <w:rPr>
          <w:rtl w:val="0"/>
        </w:rPr>
        <w:t xml:space="preserve">How to calculate from wind speed to electrical energy?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The formula for the electric power is P = π/2 * r² * v³ * ρ * η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 = power (W)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 = Turbine radius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ρ = density of air (kg/m3)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 = wind speed (m/s)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π = 3.14....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η = Efficiency factor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Example: an offshore wind turbine with a radius of 80 meters at a wind speed of 15 meters per second has a power of 16.3 megawatts, if air density is 1.2 kg/m³ and Efficiency factor is 40%.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 converter tool: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https://rechneronline.de/wind-power/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Literature: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https://www.raeng.org.uk/publications/other/23-wind-turbine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>
          <w:b w:val="1"/>
          <w:sz w:val="22"/>
          <w:szCs w:val="22"/>
        </w:rPr>
      </w:pPr>
      <w:bookmarkStart w:colFirst="0" w:colLast="0" w:name="_r50xu084thxx" w:id="8"/>
      <w:bookmarkEnd w:id="8"/>
      <w:r w:rsidDel="00000000" w:rsidR="00000000" w:rsidRPr="00000000">
        <w:rPr>
          <w:b w:val="1"/>
          <w:sz w:val="22"/>
          <w:szCs w:val="22"/>
          <w:rtl w:val="0"/>
        </w:rPr>
        <w:t xml:space="preserve">How many wind turbines are there in the northern region?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4352925" cy="3067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Province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Amount windturbines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Friesland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Groningen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Drenthe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563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Source: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https://www.windstats.nl/statistieken/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h57euzylohfn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16w5pcix1xv8" w:id="10"/>
      <w:bookmarkEnd w:id="10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does wind influence the amount of generated wind energy?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The energy generation of wind turbines depend on a number of factors: 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Wind speed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Air density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Height of turbine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Rotor blade size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Demand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Maintenance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Too much wind carries risks. This can destroy parts of the wind turbines. Therefore it is recommended to stop them at a wind speed of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29.0576 m/s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The rotor blades do turn with too little wind, but this does not generate any energy. That is why it is also recommended to stop the wind turbines here.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e9uu9dirohzy" w:id="11"/>
      <w:bookmarkEnd w:id="11"/>
      <w:r w:rsidDel="00000000" w:rsidR="00000000" w:rsidRPr="00000000">
        <w:rPr>
          <w:rtl w:val="0"/>
        </w:rPr>
        <w:t xml:space="preserve">Appendix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Beurskens, H. J. M., &amp; Brand, A. J. (2013, februari). Wind Energy. Wind energy.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https://publications.tno.nl/publication/34627943/816eUK/b13001.pdf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Clayton, D. (2020, 9 september). Why Do Wind Turbines Stop? Reasons Explained. Energy Follower.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https://energyfollower.com/why-do-wind-turbines-stop/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Editor. (2018, 19 maart). How To Calculate Power Output Of Wind | Windpower Engineering. Windpower Engineering &amp; Development.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https://www.windpowerengineering.com/calculate-wind-power-output/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Lee, K. (2020, 9 november). How Much Power Does a Wind Turbine Generate? Sciencing. https://sciencing.com/much-power-wind-turbine-generate-6917667.html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Office of Energy Efficiency &amp; Renewable Energy. (2017, 20 september). How Do Wind Turbines Survive Severe Storms? Energy.gov.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https://www.energy.gov/eere/articles/how-do-wind-turbines-survive-severe-storms#:%7E:text=When%20the%20anemometer%20registers%20wind,turbine%20to%20automatically%20shut%20off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Wikipedia contributors. (2021, 12 maart). Wind turbine. Wikipedia.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https://en.wikipedia.org/wiki/Wind_turbine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ublications.tno.nl/publication/34627943/816eUK/b13001.pdf" TargetMode="External"/><Relationship Id="rId10" Type="http://schemas.openxmlformats.org/officeDocument/2006/relationships/hyperlink" Target="https://www.windstats.nl/statistieken/" TargetMode="External"/><Relationship Id="rId13" Type="http://schemas.openxmlformats.org/officeDocument/2006/relationships/hyperlink" Target="https://www.windpowerengineering.com/calculate-wind-power-output/" TargetMode="External"/><Relationship Id="rId12" Type="http://schemas.openxmlformats.org/officeDocument/2006/relationships/hyperlink" Target="https://energyfollower.com/why-do-wind-turbines-sto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en.wikipedia.org/wiki/Wind_turbine" TargetMode="External"/><Relationship Id="rId14" Type="http://schemas.openxmlformats.org/officeDocument/2006/relationships/hyperlink" Target="https://www.energy.gov/eere/articles/how-do-wind-turbines-survive-severe-storms#:%7E:text=When%20the%20anemometer%20registers%20wind,turbine%20to%20automatically%20shut%20off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rechneronline.de/wind-power/" TargetMode="External"/><Relationship Id="rId8" Type="http://schemas.openxmlformats.org/officeDocument/2006/relationships/hyperlink" Target="https://www.raeng.org.uk/publications/other/23-wind-turb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