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en block van de blockchain is de lijst van transacties dat gedaan is plus een nonce.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een block hoort de hash van het vorige block.</w:t>
      </w:r>
      <w:r w:rsidDel="00000000" w:rsidR="00000000" w:rsidRPr="00000000">
        <w:rPr/>
        <w:drawing>
          <wp:inline distB="114300" distT="114300" distL="114300" distR="114300">
            <wp:extent cx="5734050" cy="146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hierdoor zijn de blokken verbonden. Daardoor weet je wanneer iemand het probeert te vervalsen bij eerdere blokken, en dus eerdere transacties.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Want dan verandert de output hash en hierdoor verbreekt de chain.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565018" cy="18049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5018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90713" cy="13368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336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Onderdelen van block: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block heeft een hash dat verwijst naar het vorige block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lijst van transacties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</w:t>
      </w:r>
      <w:r w:rsidDel="00000000" w:rsidR="00000000" w:rsidRPr="00000000">
        <w:rPr>
          <w:b w:val="1"/>
          <w:rtl w:val="0"/>
        </w:rPr>
        <w:t xml:space="preserve">nonce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output hash waar het volgende block na verwijst.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hash moet voldoen aan een </w:t>
      </w:r>
      <w:r w:rsidDel="00000000" w:rsidR="00000000" w:rsidRPr="00000000">
        <w:rPr>
          <w:b w:val="1"/>
          <w:rtl w:val="0"/>
        </w:rPr>
        <w:t xml:space="preserve">diffculty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Nonce: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de context van blockchain is een nonce variabel die willekeurig is, in POW wordt deze gegenereerd plus de transacties om de juiste hash te genereren.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Difficulty: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diffculty van blockchain is de moeilijkheid dat de output van een block moet hebben. De diffculty is variabel aan hoeveel computing power er zit in het mining netwerk.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2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Wanneer is een “mine”/ miner succesvol?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Een miner is succesvol als de gekozen nonce + verdere input ervoor zorgt dat de output van een block de </w:t>
      </w:r>
      <w:r w:rsidDel="00000000" w:rsidR="00000000" w:rsidRPr="00000000">
        <w:rPr>
          <w:b w:val="1"/>
          <w:rtl w:val="0"/>
        </w:rPr>
        <w:t xml:space="preserve">difficulty </w:t>
      </w:r>
      <w:r w:rsidDel="00000000" w:rsidR="00000000" w:rsidRPr="00000000">
        <w:rPr>
          <w:rtl w:val="0"/>
        </w:rPr>
        <w:t xml:space="preserve">behaald en als hij de eerste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het eerste block heeft geen hash van het vorige block. en heet het Genesis block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