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een block heeft niet de daadwerkelijk lijst van transacties in het block staan (groene blok).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2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 vraag die hierbij worden opgeroepen zijn: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wat staat er wel in het groene blok?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zijn de stappen om die data te genereren?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als eerste om dingen te verhelderen verdelen we het block in twee delen: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(schets onderdelen)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block Hashcode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Nonce[1]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difficulty[1]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Lijst van transacties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Lijst van transacties begint altijd met </w:t>
      </w:r>
      <w:r w:rsidDel="00000000" w:rsidR="00000000" w:rsidRPr="00000000">
        <w:rPr>
          <w:b w:val="1"/>
          <w:rtl w:val="0"/>
        </w:rPr>
        <w:t xml:space="preserve">miner </w:t>
      </w:r>
      <w:r w:rsidDel="00000000" w:rsidR="00000000" w:rsidRPr="00000000">
        <w:rPr>
          <w:rtl w:val="0"/>
        </w:rPr>
        <w:t xml:space="preserve">reward en de fee. de rest wordt willekeurig gekozen van de broadcast door de miner verdere informatie staat in het document: “Hoe je als miner geld verdient”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Miner: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diegene die de juiste nonce</w:t>
      </w:r>
      <w:r w:rsidDel="00000000" w:rsidR="00000000" w:rsidRPr="00000000">
        <w:rPr>
          <w:b w:val="1"/>
          <w:rtl w:val="0"/>
        </w:rPr>
        <w:t xml:space="preserve">[1]</w:t>
      </w:r>
      <w:r w:rsidDel="00000000" w:rsidR="00000000" w:rsidRPr="00000000">
        <w:rPr>
          <w:rtl w:val="0"/>
        </w:rPr>
        <w:t xml:space="preserve"> vindt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[1] = definities zijn verklaard in:  “Blockchain Oriëntatie nadruk op PoW”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