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0k8aoqkjlpq" w:id="0"/>
      <w:bookmarkEnd w:id="0"/>
      <w:r w:rsidDel="00000000" w:rsidR="00000000" w:rsidRPr="00000000">
        <w:rPr>
          <w:rtl w:val="0"/>
        </w:rPr>
        <w:t xml:space="preserve">Sprint 3 15-05-2020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Algemene links</w:t>
      </w:r>
    </w:p>
    <w:p w:rsidR="00000000" w:rsidDel="00000000" w:rsidP="00000000" w:rsidRDefault="00000000" w:rsidRPr="00000000" w14:paraId="00000004">
      <w:pPr>
        <w:rPr>
          <w:b w:val="1"/>
        </w:rPr>
      </w:pPr>
      <w:hyperlink r:id="rId6">
        <w:r w:rsidDel="00000000" w:rsidR="00000000" w:rsidRPr="00000000">
          <w:rPr>
            <w:b w:val="1"/>
            <w:color w:val="1155cc"/>
            <w:u w:val="single"/>
            <w:rtl w:val="0"/>
          </w:rPr>
          <w:t xml:space="preserve">Jira</w:t>
        </w:r>
      </w:hyperlink>
      <w:r w:rsidDel="00000000" w:rsidR="00000000" w:rsidRPr="00000000">
        <w:rPr>
          <w:rtl w:val="0"/>
        </w:rPr>
      </w:r>
    </w:p>
    <w:p w:rsidR="00000000" w:rsidDel="00000000" w:rsidP="00000000" w:rsidRDefault="00000000" w:rsidRPr="00000000" w14:paraId="00000005">
      <w:pPr>
        <w:rPr>
          <w:b w:val="1"/>
        </w:rPr>
      </w:pPr>
      <w:hyperlink r:id="rId7">
        <w:r w:rsidDel="00000000" w:rsidR="00000000" w:rsidRPr="00000000">
          <w:rPr>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zg5o2po4fq5v" w:id="1"/>
      <w:bookmarkEnd w:id="1"/>
      <w:r w:rsidDel="00000000" w:rsidR="00000000" w:rsidRPr="00000000">
        <w:rPr>
          <w:rtl w:val="0"/>
        </w:rPr>
        <w:t xml:space="preserve">Doel</w:t>
      </w:r>
    </w:p>
    <w:p w:rsidR="00000000" w:rsidDel="00000000" w:rsidP="00000000" w:rsidRDefault="00000000" w:rsidRPr="00000000" w14:paraId="00000007">
      <w:pPr>
        <w:rPr/>
      </w:pPr>
      <w:r w:rsidDel="00000000" w:rsidR="00000000" w:rsidRPr="00000000">
        <w:rPr>
          <w:rtl w:val="0"/>
        </w:rPr>
        <w:t xml:space="preserve">Het doel van sprint 3 was het voltooien van de account service en de bijbehorende front-end functionaliteiten, hierin moest het mogelijk worden om gebruik te maken van de volgende functionaliteiten: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Registreren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Inloggen/Uitloggen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Aanpassen van wachtwoord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Aanpassen van gebruikersgegevens(e mail, delegate/Dapp status)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Verwijderen van bestaand account</w:t>
      </w:r>
    </w:p>
    <w:p w:rsidR="00000000" w:rsidDel="00000000" w:rsidP="00000000" w:rsidRDefault="00000000" w:rsidRPr="00000000" w14:paraId="0000000D">
      <w:pPr>
        <w:widowControl w:val="0"/>
        <w:ind w:left="0" w:firstLine="0"/>
        <w:rPr/>
      </w:pPr>
      <w:r w:rsidDel="00000000" w:rsidR="00000000" w:rsidRPr="00000000">
        <w:rPr>
          <w:rtl w:val="0"/>
        </w:rPr>
        <w:t xml:space="preserve">Verder was een doel het Encrypten en decrypten van config files in de pipeline. Ook willen we van onze bestaande rabbitMQ implementatie een Nuget package maken, hierdoor zou deze gemakkelijk kunnen worden geïmplementeerd binnen de verschillende micro services van onze applicatie.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ycx8cbtdi34a" w:id="2"/>
      <w:bookmarkEnd w:id="2"/>
      <w:r w:rsidDel="00000000" w:rsidR="00000000" w:rsidRPr="00000000">
        <w:rPr>
          <w:rtl w:val="0"/>
        </w:rPr>
        <w:t xml:space="preserve">Achievements</w:t>
      </w:r>
    </w:p>
    <w:p w:rsidR="00000000" w:rsidDel="00000000" w:rsidP="00000000" w:rsidRDefault="00000000" w:rsidRPr="00000000" w14:paraId="00000010">
      <w:pPr>
        <w:ind w:left="0" w:firstLine="0"/>
        <w:rPr/>
      </w:pPr>
      <w:r w:rsidDel="00000000" w:rsidR="00000000" w:rsidRPr="00000000">
        <w:rPr>
          <w:rtl w:val="0"/>
        </w:rPr>
        <w:t xml:space="preserve">We hebben deze sprint alle bovenstaande doelen behaald. De voortgang van de huidige sprint is hieronder te vinden: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pPr>
      <w:hyperlink r:id="rId8">
        <w:r w:rsidDel="00000000" w:rsidR="00000000" w:rsidRPr="00000000">
          <w:rPr>
            <w:color w:val="1155cc"/>
            <w:u w:val="single"/>
            <w:rtl w:val="0"/>
          </w:rPr>
          <w:t xml:space="preserve">Case Study: DevSecOps </w:t>
        </w:r>
      </w:hyperlink>
      <w:r w:rsidDel="00000000" w:rsidR="00000000" w:rsidRPr="00000000">
        <w:rPr>
          <w:rtl w:val="0"/>
        </w:rPr>
      </w:r>
    </w:p>
    <w:p w:rsidR="00000000" w:rsidDel="00000000" w:rsidP="00000000" w:rsidRDefault="00000000" w:rsidRPr="00000000" w14:paraId="00000013">
      <w:pPr>
        <w:numPr>
          <w:ilvl w:val="0"/>
          <w:numId w:val="3"/>
        </w:numPr>
        <w:ind w:left="720" w:hanging="360"/>
      </w:pPr>
      <w:hyperlink r:id="rId9">
        <w:r w:rsidDel="00000000" w:rsidR="00000000" w:rsidRPr="00000000">
          <w:rPr>
            <w:color w:val="1155cc"/>
            <w:u w:val="single"/>
            <w:rtl w:val="0"/>
          </w:rPr>
          <w:t xml:space="preserve">Case Study: Serverless</w:t>
        </w:r>
      </w:hyperlink>
      <w:r w:rsidDel="00000000" w:rsidR="00000000" w:rsidRPr="00000000">
        <w:rPr>
          <w:rtl w:val="0"/>
        </w:rPr>
      </w:r>
    </w:p>
    <w:p w:rsidR="00000000" w:rsidDel="00000000" w:rsidP="00000000" w:rsidRDefault="00000000" w:rsidRPr="00000000" w14:paraId="00000014">
      <w:pPr>
        <w:numPr>
          <w:ilvl w:val="0"/>
          <w:numId w:val="3"/>
        </w:numPr>
        <w:ind w:left="720" w:hanging="360"/>
      </w:pPr>
      <w:hyperlink r:id="rId10">
        <w:r w:rsidDel="00000000" w:rsidR="00000000" w:rsidRPr="00000000">
          <w:rPr>
            <w:color w:val="1155cc"/>
            <w:u w:val="single"/>
            <w:rtl w:val="0"/>
          </w:rPr>
          <w:t xml:space="preserve">Account service</w:t>
        </w:r>
      </w:hyperlink>
      <w:r w:rsidDel="00000000" w:rsidR="00000000" w:rsidRPr="00000000">
        <w:rPr>
          <w:rtl w:val="0"/>
        </w:rPr>
        <w:t xml:space="preserve"> </w:t>
      </w:r>
    </w:p>
    <w:p w:rsidR="00000000" w:rsidDel="00000000" w:rsidP="00000000" w:rsidRDefault="00000000" w:rsidRPr="00000000" w14:paraId="00000015">
      <w:pPr>
        <w:numPr>
          <w:ilvl w:val="0"/>
          <w:numId w:val="3"/>
        </w:numPr>
        <w:ind w:left="720" w:hanging="360"/>
      </w:pPr>
      <w:hyperlink r:id="rId11">
        <w:r w:rsidDel="00000000" w:rsidR="00000000" w:rsidRPr="00000000">
          <w:rPr>
            <w:color w:val="1155cc"/>
            <w:u w:val="single"/>
            <w:rtl w:val="0"/>
          </w:rPr>
          <w:t xml:space="preserve">Front-end service</w:t>
        </w:r>
      </w:hyperlink>
      <w:r w:rsidDel="00000000" w:rsidR="00000000" w:rsidRPr="00000000">
        <w:rPr>
          <w:rtl w:val="0"/>
        </w:rPr>
        <w:t xml:space="preserve"> </w:t>
      </w:r>
    </w:p>
    <w:p w:rsidR="00000000" w:rsidDel="00000000" w:rsidP="00000000" w:rsidRDefault="00000000" w:rsidRPr="00000000" w14:paraId="00000016">
      <w:pPr>
        <w:numPr>
          <w:ilvl w:val="0"/>
          <w:numId w:val="3"/>
        </w:numPr>
        <w:ind w:left="720" w:hanging="360"/>
      </w:pPr>
      <w:hyperlink r:id="rId12">
        <w:r w:rsidDel="00000000" w:rsidR="00000000" w:rsidRPr="00000000">
          <w:rPr>
            <w:color w:val="1155cc"/>
            <w:u w:val="single"/>
            <w:rtl w:val="0"/>
          </w:rPr>
          <w:t xml:space="preserve">Marketplace service</w:t>
        </w:r>
      </w:hyperlink>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hyperlink r:id="rId13">
        <w:r w:rsidDel="00000000" w:rsidR="00000000" w:rsidRPr="00000000">
          <w:rPr>
            <w:color w:val="1155cc"/>
            <w:u w:val="single"/>
            <w:rtl w:val="0"/>
          </w:rPr>
          <w:t xml:space="preserve">Email service</w:t>
        </w:r>
      </w:hyperlink>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hyperlink r:id="rId14">
        <w:r w:rsidDel="00000000" w:rsidR="00000000" w:rsidRPr="00000000">
          <w:rPr>
            <w:color w:val="1155cc"/>
            <w:u w:val="single"/>
            <w:rtl w:val="0"/>
          </w:rPr>
          <w:t xml:space="preserve">Message broker</w:t>
        </w:r>
      </w:hyperlink>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Github actions implementatie per service</w:t>
      </w:r>
    </w:p>
    <w:p w:rsidR="00000000" w:rsidDel="00000000" w:rsidP="00000000" w:rsidRDefault="00000000" w:rsidRPr="00000000" w14:paraId="0000001A">
      <w:pPr>
        <w:pStyle w:val="Heading2"/>
        <w:rPr/>
      </w:pPr>
      <w:bookmarkStart w:colFirst="0" w:colLast="0" w:name="_tt3u1imbbb7" w:id="3"/>
      <w:bookmarkEnd w:id="3"/>
      <w:r w:rsidDel="00000000" w:rsidR="00000000" w:rsidRPr="00000000">
        <w:rPr>
          <w:rtl w:val="0"/>
        </w:rPr>
        <w:t xml:space="preserve">Sprint 4 Goals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Case studies</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Marketplace service uitwerken en de hoofdfunctionaliteiten implementeren.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Communicatie service voor chat eerste functionaliteiten implementeren.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CICD Deployment maken.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Centrale logger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CICD versioning van release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automatische integration tests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65-2-project/frontend-service" TargetMode="External"/><Relationship Id="rId10" Type="http://schemas.openxmlformats.org/officeDocument/2006/relationships/hyperlink" Target="https://github.com/S65-2-project/AccountService" TargetMode="External"/><Relationship Id="rId13" Type="http://schemas.openxmlformats.org/officeDocument/2006/relationships/hyperlink" Target="https://github.com/S65-2-project/EmailMicroservice" TargetMode="External"/><Relationship Id="rId12" Type="http://schemas.openxmlformats.org/officeDocument/2006/relationships/hyperlink" Target="https://github.com/S65-2-project/Marketplace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CnIsj1-Pg1iH8huWTKKxZhCgXmdyUER8uWHb9Is3ebs" TargetMode="External"/><Relationship Id="rId14" Type="http://schemas.openxmlformats.org/officeDocument/2006/relationships/hyperlink" Target="https://github.com/S65-2-project/MessageBroker" TargetMode="External"/><Relationship Id="rId5" Type="http://schemas.openxmlformats.org/officeDocument/2006/relationships/styles" Target="styles.xml"/><Relationship Id="rId6" Type="http://schemas.openxmlformats.org/officeDocument/2006/relationships/hyperlink" Target="https://florisfeddema.atlassian.net/secure/RapidBoard.jspa?rapidView=1&amp;projectKey=S65&amp;view=planning.nodetail&amp;issueLimit=100" TargetMode="External"/><Relationship Id="rId7" Type="http://schemas.openxmlformats.org/officeDocument/2006/relationships/hyperlink" Target="https://github.com/S65-2-project" TargetMode="External"/><Relationship Id="rId8" Type="http://schemas.openxmlformats.org/officeDocument/2006/relationships/hyperlink" Target="https://drive.google.com/open?id=1dIUdawRnulwQipPrwe3eNspquRjnlZ-AP2XRBhMRk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