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68228710" w:displacedByCustomXml="next"/>
    <w:sdt>
      <w:sdtPr>
        <w:rPr>
          <w:rFonts w:asciiTheme="majorHAnsi" w:eastAsiaTheme="majorEastAsia" w:hAnsiTheme="majorHAnsi" w:cstheme="majorBidi"/>
          <w:caps/>
        </w:rPr>
        <w:id w:val="560058916"/>
        <w:docPartObj>
          <w:docPartGallery w:val="Cover Pages"/>
          <w:docPartUnique/>
        </w:docPartObj>
      </w:sdtPr>
      <w:sdtEndPr>
        <w:rPr>
          <w:rFonts w:ascii="Open Sans" w:eastAsiaTheme="minorHAnsi" w:hAnsi="Open Sans" w:cstheme="minorBidi"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06"/>
          </w:tblGrid>
          <w:tr w:rsidR="0002488A" w14:paraId="6BD5B7CD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öretag"/>
                <w:id w:val="15524243"/>
                <w:placeholder>
                  <w:docPart w:val="3590DE77926748A2916738DF50A2358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1B50FB80" w14:textId="259DE564" w:rsidR="0002488A" w:rsidRPr="004F4201" w:rsidRDefault="00EE7BC3" w:rsidP="00466197">
                    <w:pPr>
                      <w:tabs>
                        <w:tab w:val="left" w:pos="6461"/>
                      </w:tabs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agstu</w:t>
                    </w:r>
                  </w:p>
                </w:tc>
              </w:sdtContent>
            </w:sdt>
          </w:tr>
          <w:tr w:rsidR="0002488A" w:rsidRPr="003B2F6A" w14:paraId="719118FE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sv-SE"/>
                </w:rPr>
                <w:alias w:val="Rubrik"/>
                <w:id w:val="15524250"/>
                <w:placeholder>
                  <w:docPart w:val="777267E984C643869373113216C3736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0F92871" w14:textId="53EC43AA" w:rsidR="0002488A" w:rsidRPr="003B2F6A" w:rsidRDefault="000E29E7" w:rsidP="000E29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sv-SE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VGA</w:t>
                    </w:r>
                    <w:r w:rsidR="0054614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IP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COMPONENT</w:t>
                    </w:r>
                  </w:p>
                </w:tc>
              </w:sdtContent>
            </w:sdt>
          </w:tr>
          <w:tr w:rsidR="0002488A" w:rsidRPr="00897C07" w14:paraId="3E90DCFE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sv-SE"/>
                </w:rPr>
                <w:alias w:val="Underrubrik"/>
                <w:id w:val="15524255"/>
                <w:placeholder>
                  <w:docPart w:val="62ECB2904D8042FD9299BC2CCBC9013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678ACFA" w14:textId="58051B56" w:rsidR="0002488A" w:rsidRPr="003B2F6A" w:rsidRDefault="000E29E7" w:rsidP="000E29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v-SE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v-SE"/>
                      </w:rPr>
                      <w:t>Software manual for programmers</w:t>
                    </w:r>
                  </w:p>
                </w:tc>
              </w:sdtContent>
            </w:sdt>
          </w:tr>
          <w:tr w:rsidR="0002488A" w:rsidRPr="00897C07" w14:paraId="43AB2EB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67AE4DF" w14:textId="77777777" w:rsidR="0002488A" w:rsidRPr="003B2F6A" w:rsidRDefault="0002488A">
                <w:pPr>
                  <w:pStyle w:val="NoSpacing"/>
                  <w:jc w:val="center"/>
                  <w:rPr>
                    <w:lang w:val="sv-SE"/>
                  </w:rPr>
                </w:pPr>
              </w:p>
            </w:tc>
          </w:tr>
          <w:tr w:rsidR="0002488A" w14:paraId="5D7ACA1C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örfattare"/>
                <w:id w:val="15524260"/>
                <w:placeholder>
                  <w:docPart w:val="CA2E7AFF961F42D8864D21ABBA48D4B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192C8F1B" w14:textId="5E1AB508" w:rsidR="0002488A" w:rsidRDefault="00EE7BC3" w:rsidP="004F420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Saif Saadaldin</w:t>
                    </w:r>
                  </w:p>
                </w:tc>
              </w:sdtContent>
            </w:sdt>
          </w:tr>
          <w:tr w:rsidR="0002488A" w14:paraId="3DB8F66C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2FD3B8ECB3C646238B6ECA4CB423DB3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01-15T00:00:00Z">
                  <w:dateFormat w:val="yyyy-MM-dd"/>
                  <w:lid w:val="sv-S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4AA88311" w14:textId="1C1EE75E" w:rsidR="0002488A" w:rsidRDefault="000E29E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sv-SE"/>
                      </w:rPr>
                      <w:t>2021-01-15</w:t>
                    </w:r>
                  </w:p>
                </w:tc>
              </w:sdtContent>
            </w:sdt>
          </w:tr>
        </w:tbl>
        <w:p w14:paraId="7BD25F81" w14:textId="77777777" w:rsidR="0002488A" w:rsidRDefault="0002488A"/>
        <w:p w14:paraId="50A6C2A3" w14:textId="77777777" w:rsidR="00424FC9" w:rsidRDefault="00424FC9"/>
        <w:p w14:paraId="2885BAE9" w14:textId="77777777" w:rsidR="00424FC9" w:rsidRDefault="00424FC9"/>
        <w:p w14:paraId="2D60525D" w14:textId="77777777" w:rsidR="00424FC9" w:rsidRDefault="00424FC9"/>
        <w:p w14:paraId="63448BD4" w14:textId="77777777" w:rsidR="00424FC9" w:rsidRDefault="00424FC9"/>
        <w:p w14:paraId="5F6E90DE" w14:textId="77777777" w:rsidR="0002488A" w:rsidRPr="0002488A" w:rsidRDefault="0002488A">
          <w:pPr>
            <w:rPr>
              <w:lang w:val="sv-SE"/>
            </w:rPr>
          </w:pPr>
        </w:p>
        <w:p w14:paraId="2FB888A4" w14:textId="77777777" w:rsidR="0002488A" w:rsidRPr="002820D9" w:rsidRDefault="0002488A" w:rsidP="00424FC9">
          <w:pPr>
            <w:rPr>
              <w:lang w:val="sv-SE"/>
            </w:rPr>
            <w:sectPr w:rsidR="0002488A" w:rsidRPr="002820D9" w:rsidSect="009E770E">
              <w:footerReference w:type="default" r:id="rId9"/>
              <w:headerReference w:type="first" r:id="rId10"/>
              <w:pgSz w:w="12240" w:h="15840"/>
              <w:pgMar w:top="1417" w:right="1417" w:bottom="1417" w:left="1417" w:header="708" w:footer="708" w:gutter="0"/>
              <w:pgNumType w:start="1"/>
              <w:cols w:space="708"/>
              <w:titlePg/>
              <w:docGrid w:linePitch="360"/>
            </w:sectPr>
          </w:pPr>
          <w:r w:rsidRPr="0002488A">
            <w:rPr>
              <w:lang w:val="sv-SE"/>
            </w:rPr>
            <w:br w:type="page"/>
          </w:r>
        </w:p>
      </w:sdtContent>
    </w:sdt>
    <w:bookmarkStart w:id="8" w:name="_Toc398820518" w:displacedByCustomXml="next"/>
    <w:bookmarkStart w:id="9" w:name="_Toc398820443" w:displacedByCustomXml="next"/>
    <w:sdt>
      <w:sdtPr>
        <w:rPr>
          <w:rFonts w:ascii="Open Sans" w:eastAsiaTheme="minorHAnsi" w:hAnsi="Open Sans" w:cstheme="minorBidi"/>
          <w:color w:val="auto"/>
          <w:sz w:val="22"/>
          <w:szCs w:val="22"/>
          <w:lang w:val="en-US" w:eastAsia="en-US"/>
        </w:rPr>
        <w:id w:val="-2023626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5EB5F2" w14:textId="77777777" w:rsidR="00D417D1" w:rsidRDefault="00D417D1">
          <w:pPr>
            <w:pStyle w:val="TOCHeading"/>
          </w:pPr>
          <w:r w:rsidRPr="00D417D1">
            <w:rPr>
              <w:rFonts w:ascii="Open Sans SemiBold" w:hAnsi="Open Sans SemiBold" w:cs="Open Sans SemiBold"/>
              <w:color w:val="auto"/>
            </w:rPr>
            <w:t>Innehåll</w:t>
          </w:r>
        </w:p>
        <w:p w14:paraId="6BE64BE4" w14:textId="77777777" w:rsidR="008D3909" w:rsidRDefault="00D417D1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r>
            <w:fldChar w:fldCharType="begin"/>
          </w:r>
          <w:r w:rsidRPr="002820D9">
            <w:rPr>
              <w:lang w:val="sv-SE"/>
            </w:rPr>
            <w:instrText xml:space="preserve"> TOC \o "1-3" \h \z \u </w:instrText>
          </w:r>
          <w:r>
            <w:fldChar w:fldCharType="separate"/>
          </w:r>
          <w:hyperlink w:anchor="_Toc61648723" w:history="1">
            <w:r w:rsidR="008D3909" w:rsidRPr="00D775F5">
              <w:rPr>
                <w:rStyle w:val="Hyperlink"/>
                <w:noProof/>
              </w:rPr>
              <w:t>1</w:t>
            </w:r>
            <w:r w:rsidR="008D3909"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="008D3909" w:rsidRPr="00D775F5">
              <w:rPr>
                <w:rStyle w:val="Hyperlink"/>
                <w:noProof/>
              </w:rPr>
              <w:t>print_pix</w:t>
            </w:r>
            <w:r w:rsidR="008D3909">
              <w:rPr>
                <w:noProof/>
                <w:webHidden/>
              </w:rPr>
              <w:tab/>
            </w:r>
            <w:r w:rsidR="008D3909">
              <w:rPr>
                <w:noProof/>
                <w:webHidden/>
              </w:rPr>
              <w:fldChar w:fldCharType="begin"/>
            </w:r>
            <w:r w:rsidR="008D3909">
              <w:rPr>
                <w:noProof/>
                <w:webHidden/>
              </w:rPr>
              <w:instrText xml:space="preserve"> PAGEREF _Toc61648723 \h </w:instrText>
            </w:r>
            <w:r w:rsidR="008D3909">
              <w:rPr>
                <w:noProof/>
                <w:webHidden/>
              </w:rPr>
            </w:r>
            <w:r w:rsidR="008D3909">
              <w:rPr>
                <w:noProof/>
                <w:webHidden/>
              </w:rPr>
              <w:fldChar w:fldCharType="separate"/>
            </w:r>
            <w:r w:rsidR="008D3909">
              <w:rPr>
                <w:noProof/>
                <w:webHidden/>
              </w:rPr>
              <w:t>4</w:t>
            </w:r>
            <w:r w:rsidR="008D3909">
              <w:rPr>
                <w:noProof/>
                <w:webHidden/>
              </w:rPr>
              <w:fldChar w:fldCharType="end"/>
            </w:r>
          </w:hyperlink>
        </w:p>
        <w:p w14:paraId="7CFA5B7E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24" w:history="1">
            <w:r w:rsidRPr="00D775F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DFBE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25" w:history="1">
            <w:r w:rsidRPr="00D775F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5651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26" w:history="1">
            <w:r w:rsidRPr="00D775F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102F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27" w:history="1">
            <w:r w:rsidRPr="00D775F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Return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9BBC" w14:textId="77777777" w:rsidR="008D3909" w:rsidRDefault="008D3909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28" w:history="1">
            <w:r w:rsidRPr="00D775F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read_pixel_ram_int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7222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29" w:history="1">
            <w:r w:rsidRPr="00D775F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5F56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30" w:history="1">
            <w:r w:rsidRPr="00D775F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500B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31" w:history="1">
            <w:r w:rsidRPr="00D775F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7BC0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32" w:history="1">
            <w:r w:rsidRPr="00D775F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Return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7912" w14:textId="77777777" w:rsidR="008D3909" w:rsidRDefault="008D3909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33" w:history="1">
            <w:r w:rsidRPr="00D775F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clear_screen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9F5A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34" w:history="1">
            <w:r w:rsidRPr="00D775F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0441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35" w:history="1">
            <w:r w:rsidRPr="00D775F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132B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36" w:history="1">
            <w:r w:rsidRPr="00D775F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457E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37" w:history="1">
            <w:r w:rsidRPr="00D775F5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Return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C9B0" w14:textId="77777777" w:rsidR="008D3909" w:rsidRDefault="008D3909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38" w:history="1">
            <w:r w:rsidRPr="00D775F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print_hline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59C1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39" w:history="1">
            <w:r w:rsidRPr="00D775F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FB68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40" w:history="1">
            <w:r w:rsidRPr="00D775F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AAC3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41" w:history="1">
            <w:r w:rsidRPr="00D775F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B67C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42" w:history="1">
            <w:r w:rsidRPr="00D775F5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Return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7D00" w14:textId="77777777" w:rsidR="008D3909" w:rsidRDefault="008D3909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43" w:history="1">
            <w:r w:rsidRPr="00D775F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print_vline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5905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44" w:history="1">
            <w:r w:rsidRPr="00D775F5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DD92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45" w:history="1">
            <w:r w:rsidRPr="00D775F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1230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46" w:history="1">
            <w:r w:rsidRPr="00D775F5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A7B6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47" w:history="1">
            <w:r w:rsidRPr="00D775F5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Return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B6A7" w14:textId="77777777" w:rsidR="008D3909" w:rsidRDefault="008D3909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48" w:history="1">
            <w:r w:rsidRPr="00D775F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print_char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EDBA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49" w:history="1">
            <w:r w:rsidRPr="00D775F5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AFDE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50" w:history="1">
            <w:r w:rsidRPr="00D775F5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B370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51" w:history="1">
            <w:r w:rsidRPr="00D775F5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A230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52" w:history="1">
            <w:r w:rsidRPr="00D775F5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Return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BE63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53" w:history="1">
            <w:r w:rsidRPr="00D775F5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More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C996" w14:textId="77777777" w:rsidR="008D3909" w:rsidRDefault="008D3909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54" w:history="1">
            <w:r w:rsidRPr="00D775F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print_circle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4F72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55" w:history="1">
            <w:r w:rsidRPr="00D775F5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749E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56" w:history="1">
            <w:r w:rsidRPr="00D775F5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D80B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57" w:history="1">
            <w:r w:rsidRPr="00D775F5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0793" w14:textId="77777777" w:rsidR="008D3909" w:rsidRDefault="008D3909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61648758" w:history="1">
            <w:r w:rsidRPr="00D775F5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D775F5">
              <w:rPr>
                <w:rStyle w:val="Hyperlink"/>
                <w:noProof/>
              </w:rPr>
              <w:t>Return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5AEF" w14:textId="766B3933" w:rsidR="00D417D1" w:rsidRDefault="00D417D1">
          <w:r>
            <w:rPr>
              <w:b/>
              <w:bCs/>
            </w:rPr>
            <w:fldChar w:fldCharType="end"/>
          </w:r>
        </w:p>
      </w:sdtContent>
    </w:sdt>
    <w:p w14:paraId="07914B0F" w14:textId="77777777" w:rsidR="000A74BA" w:rsidRDefault="000A74BA">
      <w:r>
        <w:br w:type="page"/>
      </w:r>
      <w:bookmarkStart w:id="10" w:name="_GoBack"/>
      <w:bookmarkEnd w:id="10"/>
    </w:p>
    <w:p w14:paraId="29490B7F" w14:textId="2A342DF9" w:rsidR="0054614B" w:rsidRPr="000E29E7" w:rsidRDefault="000E29E7" w:rsidP="0054614B">
      <w:pPr>
        <w:pStyle w:val="Heading1"/>
        <w:numPr>
          <w:ilvl w:val="0"/>
          <w:numId w:val="1"/>
        </w:numPr>
        <w:rPr>
          <w:lang w:val="en-US"/>
        </w:rPr>
      </w:pPr>
      <w:bookmarkStart w:id="11" w:name="_Toc368228716"/>
      <w:bookmarkStart w:id="12" w:name="_Toc398820449"/>
      <w:bookmarkStart w:id="13" w:name="_Toc398820525"/>
      <w:bookmarkStart w:id="14" w:name="_Toc61648723"/>
      <w:bookmarkEnd w:id="0"/>
      <w:bookmarkEnd w:id="9"/>
      <w:bookmarkEnd w:id="8"/>
      <w:r w:rsidRPr="000E29E7">
        <w:rPr>
          <w:lang w:val="en-US"/>
        </w:rPr>
        <w:lastRenderedPageBreak/>
        <w:t>print_</w:t>
      </w:r>
      <w:r w:rsidR="00047B7A">
        <w:rPr>
          <w:lang w:val="en-US"/>
        </w:rPr>
        <w:t>pix</w:t>
      </w:r>
      <w:bookmarkEnd w:id="14"/>
    </w:p>
    <w:p w14:paraId="521FD817" w14:textId="35D47292" w:rsidR="00466197" w:rsidRDefault="000E29E7" w:rsidP="0054614B">
      <w:pPr>
        <w:pStyle w:val="Heading2"/>
      </w:pPr>
      <w:bookmarkStart w:id="15" w:name="_Toc61648724"/>
      <w:r w:rsidRPr="00047B7A">
        <w:rPr>
          <w:lang w:val="en-US"/>
        </w:rPr>
        <w:t>Des</w:t>
      </w:r>
      <w:r w:rsidR="008D5F4C" w:rsidRPr="00047B7A">
        <w:rPr>
          <w:lang w:val="en-US"/>
        </w:rPr>
        <w:t>cription</w:t>
      </w:r>
      <w:bookmarkEnd w:id="15"/>
    </w:p>
    <w:p w14:paraId="5B1BA437" w14:textId="2CB97EF8" w:rsidR="0054614B" w:rsidRPr="008D5F4C" w:rsidRDefault="008D5F4C" w:rsidP="0054614B">
      <w:pPr>
        <w:ind w:left="450"/>
      </w:pPr>
      <w:r w:rsidRPr="008D5F4C">
        <w:t>Using the HAL IO ma</w:t>
      </w:r>
      <w:r w:rsidR="00047B7A">
        <w:t>cro</w:t>
      </w:r>
      <w:r w:rsidRPr="008D5F4C">
        <w:t xml:space="preserve"> </w:t>
      </w:r>
      <w:r>
        <w:t xml:space="preserve">IOWR_32DIRECT(BASE, OFFSET, DATA) can this function </w:t>
      </w:r>
      <w:r w:rsidR="00047B7A">
        <w:t>draws</w:t>
      </w:r>
      <w:r>
        <w:t xml:space="preserve"> one pixel</w:t>
      </w:r>
      <w:r w:rsidR="00047B7A">
        <w:t xml:space="preserve"> at coordinate (x, y)</w:t>
      </w:r>
      <w:r>
        <w:t xml:space="preserve"> </w:t>
      </w:r>
      <w:r w:rsidR="00047B7A">
        <w:t>on VGA monitor. The macros write the DATA to the</w:t>
      </w:r>
      <w:r>
        <w:t xml:space="preserve"> </w:t>
      </w:r>
      <w:r w:rsidR="00047B7A">
        <w:t xml:space="preserve">ram </w:t>
      </w:r>
      <w:r>
        <w:t>address ((320 * (y) + x) * 4)</w:t>
      </w:r>
      <w:r w:rsidR="00047B7A">
        <w:t xml:space="preserve">. </w:t>
      </w:r>
    </w:p>
    <w:p w14:paraId="7020A6FB" w14:textId="50D7E177" w:rsidR="0054614B" w:rsidRPr="00047B7A" w:rsidRDefault="00047B7A" w:rsidP="0054614B">
      <w:pPr>
        <w:pStyle w:val="Heading2"/>
        <w:rPr>
          <w:lang w:val="en-US"/>
        </w:rPr>
      </w:pPr>
      <w:bookmarkStart w:id="16" w:name="_Toc61648725"/>
      <w:r w:rsidRPr="00047B7A">
        <w:rPr>
          <w:lang w:val="en-US"/>
        </w:rPr>
        <w:t>Declaration</w:t>
      </w:r>
      <w:bookmarkEnd w:id="16"/>
    </w:p>
    <w:p w14:paraId="20FBD490" w14:textId="298722E8" w:rsidR="00047B7A" w:rsidRPr="000E29E7" w:rsidRDefault="00047B7A" w:rsidP="00047B7A">
      <w:pPr>
        <w:ind w:left="450"/>
      </w:pPr>
      <w:r w:rsidRPr="000E29E7">
        <w:t>print_</w:t>
      </w:r>
      <w:proofErr w:type="gramStart"/>
      <w:r w:rsidRPr="000E29E7">
        <w:t>pix(</w:t>
      </w:r>
      <w:proofErr w:type="gramEnd"/>
      <w:r>
        <w:t xml:space="preserve">alt_u32 </w:t>
      </w:r>
      <w:r w:rsidRPr="000E29E7">
        <w:t xml:space="preserve">x, </w:t>
      </w:r>
      <w:r>
        <w:t xml:space="preserve">alt_u32 </w:t>
      </w:r>
      <w:r w:rsidRPr="000E29E7">
        <w:t xml:space="preserve">y, </w:t>
      </w:r>
      <w:r>
        <w:t xml:space="preserve">alt_u32 </w:t>
      </w:r>
      <w:r w:rsidRPr="000E29E7">
        <w:t>color)</w:t>
      </w:r>
    </w:p>
    <w:p w14:paraId="33CCC6FC" w14:textId="6BA6767F" w:rsidR="00EF4A6C" w:rsidRPr="00047B7A" w:rsidRDefault="00F5000C" w:rsidP="00A3142A">
      <w:pPr>
        <w:pStyle w:val="Heading2"/>
        <w:rPr>
          <w:lang w:val="en-US"/>
        </w:rPr>
      </w:pPr>
      <w:bookmarkStart w:id="17" w:name="_Toc61648726"/>
      <w:r>
        <w:rPr>
          <w:lang w:val="en-US"/>
        </w:rPr>
        <w:t>Arguments</w:t>
      </w:r>
      <w:bookmarkEnd w:id="17"/>
    </w:p>
    <w:p w14:paraId="285993DB" w14:textId="0BB74A34" w:rsidR="00F5000C" w:rsidRPr="00F5000C" w:rsidRDefault="00F5000C" w:rsidP="00F5000C">
      <w:pPr>
        <w:ind w:left="450"/>
      </w:pPr>
      <w:r>
        <w:rPr>
          <w:noProof/>
          <w:lang w:val="sv-SE" w:eastAsia="sv-SE"/>
        </w:rPr>
        <w:drawing>
          <wp:anchor distT="0" distB="0" distL="114300" distR="114300" simplePos="0" relativeHeight="251658240" behindDoc="0" locked="0" layoutInCell="1" allowOverlap="1" wp14:anchorId="4B596AD1" wp14:editId="5A05B765">
            <wp:simplePos x="0" y="0"/>
            <wp:positionH relativeFrom="column">
              <wp:posOffset>902826</wp:posOffset>
            </wp:positionH>
            <wp:positionV relativeFrom="paragraph">
              <wp:posOffset>603645</wp:posOffset>
            </wp:positionV>
            <wp:extent cx="3027680" cy="1484630"/>
            <wp:effectExtent l="0" t="0" r="127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00C">
        <w:rPr>
          <w:lang w:val="sv-SE"/>
        </w:rPr>
        <w:t>x</w:t>
      </w:r>
      <w:r w:rsidR="00047B7A" w:rsidRPr="00F5000C">
        <w:rPr>
          <w:lang w:val="sv-SE"/>
        </w:rPr>
        <w:t xml:space="preserve"> </w:t>
      </w:r>
      <w:r w:rsidRPr="00F5000C">
        <w:rPr>
          <w:lang w:val="sv-SE"/>
        </w:rPr>
        <w:t>= 0 to 320</w:t>
      </w:r>
      <w:r w:rsidRPr="00F5000C">
        <w:rPr>
          <w:lang w:val="sv-SE"/>
        </w:rPr>
        <w:br/>
        <w:t>y</w:t>
      </w:r>
      <w:r w:rsidR="00047B7A" w:rsidRPr="00F5000C">
        <w:rPr>
          <w:lang w:val="sv-SE"/>
        </w:rPr>
        <w:t xml:space="preserve"> </w:t>
      </w:r>
      <w:r w:rsidRPr="00F5000C">
        <w:rPr>
          <w:lang w:val="sv-SE"/>
        </w:rPr>
        <w:t>= 0 to 240</w:t>
      </w:r>
      <w:r w:rsidRPr="00F5000C">
        <w:rPr>
          <w:lang w:val="sv-SE"/>
        </w:rPr>
        <w:br/>
        <w:t xml:space="preserve">color = se </w:t>
      </w:r>
      <w:r w:rsidRPr="00F5000C">
        <w:t>figure</w:t>
      </w:r>
      <w:r w:rsidRPr="00F5000C">
        <w:rPr>
          <w:lang w:val="sv-SE"/>
        </w:rPr>
        <w:t xml:space="preserve"> 1. </w:t>
      </w:r>
      <w:r w:rsidRPr="00F5000C">
        <w:t xml:space="preserve">Use the three bits of the </w:t>
      </w:r>
      <w:r>
        <w:t>last byte.</w:t>
      </w:r>
    </w:p>
    <w:p w14:paraId="3725A1D6" w14:textId="47C7FFD8" w:rsidR="00047B7A" w:rsidRPr="00F5000C" w:rsidRDefault="00F5000C" w:rsidP="00F5000C">
      <w:pPr>
        <w:pStyle w:val="Caption"/>
        <w:ind w:left="1440" w:firstLine="720"/>
        <w:jc w:val="left"/>
        <w:rPr>
          <w:lang w:val="en-US"/>
        </w:rPr>
      </w:pPr>
      <w:r w:rsidRPr="00F5000C">
        <w:rPr>
          <w:lang w:val="en-US"/>
        </w:rPr>
        <w:t xml:space="preserve">Figure </w:t>
      </w:r>
      <w:r w:rsidRPr="00F5000C">
        <w:rPr>
          <w:lang w:val="en-US"/>
        </w:rPr>
        <w:fldChar w:fldCharType="begin"/>
      </w:r>
      <w:r w:rsidRPr="00F5000C">
        <w:rPr>
          <w:lang w:val="en-US"/>
        </w:rPr>
        <w:instrText xml:space="preserve"> SEQ Figure \* ARABIC </w:instrText>
      </w:r>
      <w:r w:rsidRPr="00F5000C">
        <w:rPr>
          <w:lang w:val="en-US"/>
        </w:rPr>
        <w:fldChar w:fldCharType="separate"/>
      </w:r>
      <w:r w:rsidRPr="00F5000C">
        <w:rPr>
          <w:noProof/>
          <w:lang w:val="en-US"/>
        </w:rPr>
        <w:t>1</w:t>
      </w:r>
      <w:r w:rsidRPr="00F5000C">
        <w:rPr>
          <w:lang w:val="en-US"/>
        </w:rPr>
        <w:fldChar w:fldCharType="end"/>
      </w:r>
      <w:r w:rsidRPr="00F5000C">
        <w:rPr>
          <w:lang w:val="en-US"/>
        </w:rPr>
        <w:t>: color codes</w:t>
      </w:r>
      <w:r w:rsidR="00047B7A" w:rsidRPr="00F5000C">
        <w:rPr>
          <w:lang w:val="en-US"/>
        </w:rPr>
        <w:br/>
      </w:r>
    </w:p>
    <w:p w14:paraId="6194002B" w14:textId="3581BD7E" w:rsidR="00A3142A" w:rsidRPr="00047B7A" w:rsidRDefault="00B233AF" w:rsidP="00A3142A">
      <w:pPr>
        <w:pStyle w:val="Heading2"/>
      </w:pPr>
      <w:bookmarkStart w:id="18" w:name="_Toc61648727"/>
      <w:proofErr w:type="spellStart"/>
      <w:r>
        <w:t>Return</w:t>
      </w:r>
      <w:proofErr w:type="spellEnd"/>
      <w:r>
        <w:t xml:space="preserve"> </w:t>
      </w:r>
      <w:proofErr w:type="spellStart"/>
      <w:r>
        <w:t>codes</w:t>
      </w:r>
      <w:bookmarkEnd w:id="18"/>
      <w:proofErr w:type="spellEnd"/>
    </w:p>
    <w:bookmarkEnd w:id="11"/>
    <w:bookmarkEnd w:id="12"/>
    <w:bookmarkEnd w:id="13"/>
    <w:p w14:paraId="7F079935" w14:textId="2BD51380" w:rsidR="00A3142A" w:rsidRPr="00047B7A" w:rsidRDefault="00DD3AFC" w:rsidP="00A3142A">
      <w:pPr>
        <w:ind w:left="450"/>
        <w:rPr>
          <w:lang w:val="sv-SE"/>
        </w:rPr>
      </w:pPr>
      <w:proofErr w:type="spellStart"/>
      <w:r>
        <w:rPr>
          <w:lang w:val="sv-SE"/>
        </w:rPr>
        <w:t>None</w:t>
      </w:r>
      <w:proofErr w:type="spellEnd"/>
    </w:p>
    <w:p w14:paraId="7ACED242" w14:textId="77777777" w:rsidR="00F5000C" w:rsidRDefault="00F5000C">
      <w:pPr>
        <w:rPr>
          <w:rFonts w:ascii="Open Sans SemiBold" w:eastAsiaTheme="majorEastAsia" w:hAnsi="Open Sans SemiBold" w:cstheme="majorBidi"/>
          <w:bCs/>
          <w:sz w:val="28"/>
          <w:szCs w:val="28"/>
          <w:lang w:val="sv-SE"/>
        </w:rPr>
      </w:pPr>
      <w:r>
        <w:br w:type="page"/>
      </w:r>
    </w:p>
    <w:p w14:paraId="21F486B1" w14:textId="596E62BD" w:rsidR="00A3142A" w:rsidRPr="00047B7A" w:rsidRDefault="00F5000C" w:rsidP="00A3142A">
      <w:pPr>
        <w:pStyle w:val="Heading1"/>
        <w:numPr>
          <w:ilvl w:val="0"/>
          <w:numId w:val="1"/>
        </w:numPr>
      </w:pPr>
      <w:bookmarkStart w:id="19" w:name="_Toc61648728"/>
      <w:r>
        <w:lastRenderedPageBreak/>
        <w:t>read_pixel_ram_int</w:t>
      </w:r>
      <w:bookmarkEnd w:id="19"/>
    </w:p>
    <w:p w14:paraId="193D9F0B" w14:textId="77777777" w:rsidR="00F5000C" w:rsidRDefault="00F5000C" w:rsidP="00F5000C">
      <w:pPr>
        <w:pStyle w:val="Heading2"/>
      </w:pPr>
      <w:bookmarkStart w:id="20" w:name="_Toc61648729"/>
      <w:r w:rsidRPr="00047B7A">
        <w:rPr>
          <w:lang w:val="en-US"/>
        </w:rPr>
        <w:t>Description</w:t>
      </w:r>
      <w:bookmarkEnd w:id="20"/>
    </w:p>
    <w:p w14:paraId="23EF3BE5" w14:textId="4A3EB78C" w:rsidR="00F5000C" w:rsidRDefault="00F5000C" w:rsidP="00F5000C">
      <w:pPr>
        <w:ind w:left="450"/>
      </w:pPr>
      <w:r w:rsidRPr="008D5F4C">
        <w:t>Using the HAL IO ma</w:t>
      </w:r>
      <w:r w:rsidRPr="00F5000C">
        <w:t>cro</w:t>
      </w:r>
      <w:r w:rsidRPr="008D5F4C">
        <w:t xml:space="preserve"> </w:t>
      </w:r>
      <w:r>
        <w:t>IORD</w:t>
      </w:r>
      <w:r w:rsidRPr="00F5000C">
        <w:t>_</w:t>
      </w:r>
      <w:proofErr w:type="gramStart"/>
      <w:r w:rsidRPr="00F5000C">
        <w:t>32DIRECT</w:t>
      </w:r>
      <w:r>
        <w:t>(</w:t>
      </w:r>
      <w:proofErr w:type="gramEnd"/>
      <w:r>
        <w:t>BASE, OFFSET</w:t>
      </w:r>
      <w:r w:rsidRPr="00F5000C">
        <w:t xml:space="preserve">) can this function </w:t>
      </w:r>
      <w:r>
        <w:t>reads the data stored</w:t>
      </w:r>
      <w:r w:rsidR="00B233AF">
        <w:t xml:space="preserve"> in a specific space on the ram.</w:t>
      </w:r>
    </w:p>
    <w:p w14:paraId="77CBD90F" w14:textId="77777777" w:rsidR="00B233AF" w:rsidRPr="00047B7A" w:rsidRDefault="00B233AF" w:rsidP="00B233AF">
      <w:pPr>
        <w:pStyle w:val="Heading2"/>
        <w:rPr>
          <w:lang w:val="en-US"/>
        </w:rPr>
      </w:pPr>
      <w:bookmarkStart w:id="21" w:name="_Toc61648730"/>
      <w:r w:rsidRPr="00047B7A">
        <w:rPr>
          <w:lang w:val="en-US"/>
        </w:rPr>
        <w:t>Declaration</w:t>
      </w:r>
      <w:bookmarkEnd w:id="21"/>
    </w:p>
    <w:p w14:paraId="6B17F39B" w14:textId="75CE4026" w:rsidR="00B233AF" w:rsidRPr="00B233AF" w:rsidRDefault="00B233AF" w:rsidP="00B233AF">
      <w:pPr>
        <w:ind w:left="450"/>
        <w:rPr>
          <w:lang w:val="sv-SE"/>
        </w:rPr>
      </w:pPr>
      <w:r w:rsidRPr="00B233AF">
        <w:rPr>
          <w:lang w:val="sv-SE"/>
        </w:rPr>
        <w:t>read_pixel_ram_</w:t>
      </w:r>
      <w:proofErr w:type="gramStart"/>
      <w:r w:rsidRPr="00B233AF">
        <w:rPr>
          <w:lang w:val="sv-SE"/>
        </w:rPr>
        <w:t>int</w:t>
      </w:r>
      <w:proofErr w:type="gramEnd"/>
      <w:r w:rsidRPr="00B233AF">
        <w:rPr>
          <w:lang w:val="sv-SE"/>
        </w:rPr>
        <w:t xml:space="preserve">(alt_u32 x, alt_u32 y) </w:t>
      </w:r>
    </w:p>
    <w:p w14:paraId="25B02CAD" w14:textId="77777777" w:rsidR="00B233AF" w:rsidRPr="00047B7A" w:rsidRDefault="00B233AF" w:rsidP="00B233AF">
      <w:pPr>
        <w:pStyle w:val="Heading2"/>
        <w:rPr>
          <w:lang w:val="en-US"/>
        </w:rPr>
      </w:pPr>
      <w:bookmarkStart w:id="22" w:name="_Toc61648731"/>
      <w:r>
        <w:rPr>
          <w:lang w:val="en-US"/>
        </w:rPr>
        <w:t>Arguments</w:t>
      </w:r>
      <w:bookmarkEnd w:id="22"/>
    </w:p>
    <w:p w14:paraId="72A434A6" w14:textId="76F46A9D" w:rsidR="00A3142A" w:rsidRDefault="00B233AF" w:rsidP="00A3142A">
      <w:pPr>
        <w:ind w:left="450"/>
        <w:rPr>
          <w:lang w:val="sv-SE"/>
        </w:rPr>
      </w:pPr>
      <w:r w:rsidRPr="00F5000C">
        <w:rPr>
          <w:lang w:val="sv-SE"/>
        </w:rPr>
        <w:t>x = 0 to 320</w:t>
      </w:r>
      <w:r w:rsidRPr="00F5000C">
        <w:rPr>
          <w:lang w:val="sv-SE"/>
        </w:rPr>
        <w:br/>
        <w:t>y = 0 to 240</w:t>
      </w:r>
    </w:p>
    <w:p w14:paraId="2859D39E" w14:textId="77777777" w:rsidR="00DD3AFC" w:rsidRPr="00047B7A" w:rsidRDefault="00DD3AFC" w:rsidP="00DD3AFC">
      <w:pPr>
        <w:pStyle w:val="Heading2"/>
      </w:pPr>
      <w:bookmarkStart w:id="23" w:name="_Toc61648732"/>
      <w:proofErr w:type="spellStart"/>
      <w:r>
        <w:t>Return</w:t>
      </w:r>
      <w:proofErr w:type="spellEnd"/>
      <w:r>
        <w:t xml:space="preserve"> </w:t>
      </w:r>
      <w:proofErr w:type="spellStart"/>
      <w:r>
        <w:t>codes</w:t>
      </w:r>
      <w:bookmarkEnd w:id="23"/>
      <w:proofErr w:type="spellEnd"/>
    </w:p>
    <w:p w14:paraId="28397AD6" w14:textId="452ABE73" w:rsidR="00DB6E78" w:rsidRPr="00B233AF" w:rsidRDefault="00B233AF" w:rsidP="00A3142A">
      <w:pPr>
        <w:ind w:left="450"/>
      </w:pPr>
      <w:r w:rsidRPr="00B233AF">
        <w:t>Alt_u32 color data stored at ram</w:t>
      </w:r>
    </w:p>
    <w:p w14:paraId="202F02AD" w14:textId="4686614B" w:rsidR="00A3142A" w:rsidRPr="00B233AF" w:rsidRDefault="00A3142A">
      <w:r w:rsidRPr="00B233AF">
        <w:br w:type="page"/>
      </w:r>
    </w:p>
    <w:p w14:paraId="2C4F47CC" w14:textId="7FE0C446" w:rsidR="00A3142A" w:rsidRPr="00A3142A" w:rsidRDefault="00DD3AFC" w:rsidP="00A3142A">
      <w:pPr>
        <w:pStyle w:val="Heading1"/>
        <w:numPr>
          <w:ilvl w:val="0"/>
          <w:numId w:val="1"/>
        </w:numPr>
      </w:pPr>
      <w:bookmarkStart w:id="24" w:name="_Toc61648733"/>
      <w:r>
        <w:lastRenderedPageBreak/>
        <w:t>clear_screen</w:t>
      </w:r>
      <w:bookmarkEnd w:id="24"/>
    </w:p>
    <w:p w14:paraId="027DC723" w14:textId="77777777" w:rsidR="00DD3AFC" w:rsidRDefault="00DD3AFC" w:rsidP="00DD3AFC">
      <w:pPr>
        <w:pStyle w:val="Heading2"/>
      </w:pPr>
      <w:bookmarkStart w:id="25" w:name="_Toc61648734"/>
      <w:r w:rsidRPr="00047B7A">
        <w:rPr>
          <w:lang w:val="en-US"/>
        </w:rPr>
        <w:t>Description</w:t>
      </w:r>
      <w:bookmarkEnd w:id="25"/>
    </w:p>
    <w:p w14:paraId="10AA2FFE" w14:textId="79839597" w:rsidR="00A3142A" w:rsidRPr="00DD3AFC" w:rsidRDefault="00DD3AFC" w:rsidP="00A3142A">
      <w:pPr>
        <w:ind w:left="450"/>
      </w:pPr>
      <w:r w:rsidRPr="00DD3AFC">
        <w:t>Iterates over all pixels on VGA monitor</w:t>
      </w:r>
      <w:r>
        <w:t xml:space="preserve"> and draw them with given color</w:t>
      </w:r>
    </w:p>
    <w:p w14:paraId="49B3AAAD" w14:textId="77777777" w:rsidR="00DD3AFC" w:rsidRPr="00047B7A" w:rsidRDefault="00DD3AFC" w:rsidP="00DD3AFC">
      <w:pPr>
        <w:pStyle w:val="Heading2"/>
        <w:rPr>
          <w:lang w:val="en-US"/>
        </w:rPr>
      </w:pPr>
      <w:bookmarkStart w:id="26" w:name="_Toc61648735"/>
      <w:r w:rsidRPr="00047B7A">
        <w:rPr>
          <w:lang w:val="en-US"/>
        </w:rPr>
        <w:t>Declaration</w:t>
      </w:r>
      <w:bookmarkEnd w:id="26"/>
    </w:p>
    <w:p w14:paraId="1133C51F" w14:textId="7A125672" w:rsidR="00DD3AFC" w:rsidRPr="00DD3AFC" w:rsidRDefault="00DD3AFC" w:rsidP="00DD3AFC">
      <w:pPr>
        <w:ind w:left="450"/>
      </w:pPr>
      <w:proofErr w:type="gramStart"/>
      <w:r w:rsidRPr="00DD3AFC">
        <w:t>void</w:t>
      </w:r>
      <w:proofErr w:type="gramEnd"/>
      <w:r w:rsidRPr="00DD3AFC">
        <w:t xml:space="preserve"> clear_screen(alt_u32</w:t>
      </w:r>
      <w:r>
        <w:t xml:space="preserve"> color)</w:t>
      </w:r>
    </w:p>
    <w:p w14:paraId="066C7590" w14:textId="77777777" w:rsidR="00DD3AFC" w:rsidRPr="00047B7A" w:rsidRDefault="00DD3AFC" w:rsidP="00DD3AFC">
      <w:pPr>
        <w:pStyle w:val="Heading2"/>
        <w:rPr>
          <w:lang w:val="en-US"/>
        </w:rPr>
      </w:pPr>
      <w:bookmarkStart w:id="27" w:name="_Toc61648736"/>
      <w:r>
        <w:rPr>
          <w:lang w:val="en-US"/>
        </w:rPr>
        <w:t>Arguments</w:t>
      </w:r>
      <w:bookmarkEnd w:id="27"/>
    </w:p>
    <w:p w14:paraId="7928D7BE" w14:textId="4B032C30" w:rsidR="00A3142A" w:rsidRPr="00DD3AFC" w:rsidRDefault="00DD3AFC" w:rsidP="00A3142A">
      <w:pPr>
        <w:ind w:left="450"/>
      </w:pPr>
      <w:proofErr w:type="gramStart"/>
      <w:r w:rsidRPr="00DD3AFC">
        <w:t>color</w:t>
      </w:r>
      <w:proofErr w:type="gramEnd"/>
      <w:r w:rsidRPr="00DD3AFC">
        <w:t xml:space="preserve"> = </w:t>
      </w:r>
      <w:r>
        <w:t>se figure 1</w:t>
      </w:r>
    </w:p>
    <w:p w14:paraId="3C66E43B" w14:textId="77777777" w:rsidR="00DD3AFC" w:rsidRPr="00DD3AFC" w:rsidRDefault="00DD3AFC" w:rsidP="00DD3AFC">
      <w:pPr>
        <w:pStyle w:val="Heading2"/>
        <w:rPr>
          <w:lang w:val="en-US"/>
        </w:rPr>
      </w:pPr>
      <w:bookmarkStart w:id="28" w:name="_Toc61648737"/>
      <w:r w:rsidRPr="00DD3AFC">
        <w:rPr>
          <w:lang w:val="en-US"/>
        </w:rPr>
        <w:t>Return codes</w:t>
      </w:r>
      <w:bookmarkEnd w:id="28"/>
    </w:p>
    <w:p w14:paraId="51EE068F" w14:textId="13352C34" w:rsidR="00DD3AFC" w:rsidRPr="00DD3AFC" w:rsidRDefault="00DD3AFC" w:rsidP="00A3142A">
      <w:pPr>
        <w:ind w:left="450"/>
      </w:pPr>
      <w:r w:rsidRPr="00DD3AFC">
        <w:t>None</w:t>
      </w:r>
    </w:p>
    <w:p w14:paraId="79ED7D96" w14:textId="77777777" w:rsidR="00DD3AFC" w:rsidRPr="00DD3AFC" w:rsidRDefault="00DD3AFC">
      <w:r w:rsidRPr="00DD3AFC">
        <w:br w:type="page"/>
      </w:r>
    </w:p>
    <w:p w14:paraId="682F3F4C" w14:textId="671024A4" w:rsidR="009E7901" w:rsidRPr="00DD3AFC" w:rsidRDefault="00DD3AFC" w:rsidP="009E7901">
      <w:pPr>
        <w:pStyle w:val="Heading1"/>
        <w:numPr>
          <w:ilvl w:val="0"/>
          <w:numId w:val="1"/>
        </w:numPr>
        <w:rPr>
          <w:lang w:val="en-US"/>
        </w:rPr>
      </w:pPr>
      <w:bookmarkStart w:id="29" w:name="_Toc61648738"/>
      <w:r>
        <w:rPr>
          <w:lang w:val="en-US"/>
        </w:rPr>
        <w:lastRenderedPageBreak/>
        <w:t>print_hline</w:t>
      </w:r>
      <w:bookmarkEnd w:id="29"/>
    </w:p>
    <w:p w14:paraId="3DF7946C" w14:textId="77777777" w:rsidR="00DD3AFC" w:rsidRDefault="00DD3AFC" w:rsidP="00DD3AFC">
      <w:pPr>
        <w:pStyle w:val="Heading2"/>
      </w:pPr>
      <w:bookmarkStart w:id="30" w:name="_Toc61648739"/>
      <w:r w:rsidRPr="00047B7A">
        <w:rPr>
          <w:lang w:val="en-US"/>
        </w:rPr>
        <w:t>Description</w:t>
      </w:r>
      <w:bookmarkEnd w:id="30"/>
    </w:p>
    <w:p w14:paraId="17B5C24A" w14:textId="7D5ABC17" w:rsidR="009E7901" w:rsidRPr="00DD3AFC" w:rsidRDefault="00DD3AFC" w:rsidP="00DD3AFC">
      <w:pPr>
        <w:ind w:left="450"/>
      </w:pPr>
      <w:r>
        <w:t xml:space="preserve">Draws horizontal line with given </w:t>
      </w:r>
      <w:r w:rsidRPr="00DD3AFC">
        <w:t xml:space="preserve">color, </w:t>
      </w:r>
      <w:r>
        <w:t>start coordinates</w:t>
      </w:r>
      <w:r w:rsidRPr="00DD3AFC">
        <w:t xml:space="preserve"> (x,</w:t>
      </w:r>
      <w:r>
        <w:t xml:space="preserve"> </w:t>
      </w:r>
      <w:r w:rsidRPr="00DD3AFC">
        <w:t>y) a</w:t>
      </w:r>
      <w:r>
        <w:t>nd line length</w:t>
      </w:r>
    </w:p>
    <w:p w14:paraId="6AE09006" w14:textId="77777777" w:rsidR="00DD3AFC" w:rsidRPr="00047B7A" w:rsidRDefault="00DD3AFC" w:rsidP="00DD3AFC">
      <w:pPr>
        <w:pStyle w:val="Heading2"/>
        <w:rPr>
          <w:lang w:val="en-US"/>
        </w:rPr>
      </w:pPr>
      <w:bookmarkStart w:id="31" w:name="_Toc61648740"/>
      <w:r w:rsidRPr="00047B7A">
        <w:rPr>
          <w:lang w:val="en-US"/>
        </w:rPr>
        <w:t>Declaration</w:t>
      </w:r>
      <w:bookmarkEnd w:id="31"/>
    </w:p>
    <w:p w14:paraId="7B5B7648" w14:textId="3D5A8090" w:rsidR="00DD3AFC" w:rsidRPr="00DD3AFC" w:rsidRDefault="00DD3AFC" w:rsidP="00DD3AFC">
      <w:pPr>
        <w:ind w:left="450"/>
      </w:pPr>
      <w:proofErr w:type="gramStart"/>
      <w:r w:rsidRPr="00DD3AFC">
        <w:t>void</w:t>
      </w:r>
      <w:proofErr w:type="gramEnd"/>
      <w:r w:rsidRPr="00DD3AFC">
        <w:t xml:space="preserve"> print_hline(alt_u32 x,</w:t>
      </w:r>
      <w:r>
        <w:t xml:space="preserve"> </w:t>
      </w:r>
      <w:r w:rsidRPr="00DD3AFC">
        <w:t>alt_u32 y,</w:t>
      </w:r>
      <w:r>
        <w:t xml:space="preserve"> </w:t>
      </w:r>
      <w:r w:rsidRPr="00DD3AFC">
        <w:t>alt_u32 line_lenght,</w:t>
      </w:r>
      <w:r>
        <w:t xml:space="preserve"> </w:t>
      </w:r>
      <w:r w:rsidRPr="00DD3AFC">
        <w:t>alt_u32 color)</w:t>
      </w:r>
    </w:p>
    <w:p w14:paraId="294F14D4" w14:textId="7ED5B29F" w:rsidR="009E7901" w:rsidRPr="00DD3AFC" w:rsidRDefault="009E7901" w:rsidP="00DD3AFC">
      <w:pPr>
        <w:pStyle w:val="Heading2"/>
        <w:rPr>
          <w:lang w:val="en-US"/>
        </w:rPr>
      </w:pPr>
      <w:bookmarkStart w:id="32" w:name="_Toc61648741"/>
      <w:r w:rsidRPr="00DD3AFC">
        <w:rPr>
          <w:lang w:val="en-US"/>
        </w:rPr>
        <w:t>Argument</w:t>
      </w:r>
      <w:bookmarkEnd w:id="32"/>
    </w:p>
    <w:p w14:paraId="59DECA80" w14:textId="26E131D7" w:rsidR="009E7901" w:rsidRPr="00DD3AFC" w:rsidRDefault="00DD3AFC" w:rsidP="009E7901">
      <w:pPr>
        <w:ind w:left="450"/>
      </w:pPr>
      <w:r w:rsidRPr="00DD3AFC">
        <w:t>x = 0 to 320</w:t>
      </w:r>
      <w:r w:rsidRPr="00DD3AFC">
        <w:br/>
        <w:t>y = 0 to 240</w:t>
      </w:r>
      <w:r w:rsidRPr="00DD3AFC">
        <w:br/>
        <w:t>line_lenght</w:t>
      </w:r>
      <w:r>
        <w:t xml:space="preserve"> = </w:t>
      </w:r>
      <w:r w:rsidR="00B20CB5">
        <w:t>0 to 320</w:t>
      </w:r>
      <w:r w:rsidR="00B20CB5">
        <w:br/>
      </w:r>
      <w:r w:rsidR="00B20CB5" w:rsidRPr="00DD3AFC">
        <w:t>color</w:t>
      </w:r>
      <w:r w:rsidR="00B20CB5">
        <w:t xml:space="preserve"> = se figure 1</w:t>
      </w:r>
    </w:p>
    <w:p w14:paraId="422C718D" w14:textId="77777777" w:rsidR="00B20CB5" w:rsidRPr="00DD3AFC" w:rsidRDefault="00B20CB5" w:rsidP="00B20CB5">
      <w:pPr>
        <w:pStyle w:val="Heading2"/>
        <w:rPr>
          <w:lang w:val="en-US"/>
        </w:rPr>
      </w:pPr>
      <w:bookmarkStart w:id="33" w:name="_Toc61648742"/>
      <w:r w:rsidRPr="00DD3AFC">
        <w:rPr>
          <w:lang w:val="en-US"/>
        </w:rPr>
        <w:t>Return codes</w:t>
      </w:r>
      <w:bookmarkEnd w:id="33"/>
    </w:p>
    <w:p w14:paraId="7C50EB5B" w14:textId="69E570DA" w:rsidR="009E7901" w:rsidRDefault="00B20CB5" w:rsidP="009E7901">
      <w:pPr>
        <w:ind w:left="450"/>
        <w:rPr>
          <w:lang w:val="sv-SE"/>
        </w:rPr>
      </w:pPr>
      <w:proofErr w:type="spellStart"/>
      <w:r>
        <w:rPr>
          <w:lang w:val="sv-SE"/>
        </w:rPr>
        <w:t>none</w:t>
      </w:r>
      <w:proofErr w:type="spellEnd"/>
    </w:p>
    <w:p w14:paraId="66A9AED9" w14:textId="6A1B9979" w:rsidR="0097435D" w:rsidRDefault="0097435D">
      <w:pPr>
        <w:rPr>
          <w:rFonts w:asciiTheme="minorHAnsi" w:hAnsiTheme="minorHAnsi"/>
          <w:lang w:val="sv-SE"/>
        </w:rPr>
      </w:pPr>
      <w:r>
        <w:br w:type="page"/>
      </w:r>
    </w:p>
    <w:p w14:paraId="5DE861A6" w14:textId="68C4CB29" w:rsidR="00B20CB5" w:rsidRPr="00DD3AFC" w:rsidRDefault="00B20CB5" w:rsidP="00B20CB5">
      <w:pPr>
        <w:pStyle w:val="Heading1"/>
        <w:numPr>
          <w:ilvl w:val="0"/>
          <w:numId w:val="1"/>
        </w:numPr>
        <w:rPr>
          <w:lang w:val="en-US"/>
        </w:rPr>
      </w:pPr>
      <w:bookmarkStart w:id="34" w:name="_Toc61648743"/>
      <w:proofErr w:type="spellStart"/>
      <w:r>
        <w:rPr>
          <w:lang w:val="en-US"/>
        </w:rPr>
        <w:lastRenderedPageBreak/>
        <w:t>print_vline</w:t>
      </w:r>
      <w:bookmarkEnd w:id="34"/>
      <w:proofErr w:type="spellEnd"/>
    </w:p>
    <w:p w14:paraId="36F6F618" w14:textId="77777777" w:rsidR="00B20CB5" w:rsidRDefault="00B20CB5" w:rsidP="00B20CB5">
      <w:pPr>
        <w:pStyle w:val="Heading2"/>
      </w:pPr>
      <w:bookmarkStart w:id="35" w:name="_Toc61648744"/>
      <w:r w:rsidRPr="00047B7A">
        <w:rPr>
          <w:lang w:val="en-US"/>
        </w:rPr>
        <w:t>Description</w:t>
      </w:r>
      <w:bookmarkEnd w:id="35"/>
    </w:p>
    <w:p w14:paraId="3B4BD9ED" w14:textId="3C1253C5" w:rsidR="00B20CB5" w:rsidRPr="00DD3AFC" w:rsidRDefault="00B20CB5" w:rsidP="00B20CB5">
      <w:pPr>
        <w:ind w:left="450"/>
      </w:pPr>
      <w:r>
        <w:t xml:space="preserve">Draws vertical line with given </w:t>
      </w:r>
      <w:r w:rsidRPr="00DD3AFC">
        <w:t xml:space="preserve">color, </w:t>
      </w:r>
      <w:r>
        <w:t>start coordinates</w:t>
      </w:r>
      <w:r w:rsidRPr="00DD3AFC">
        <w:t xml:space="preserve"> (x,</w:t>
      </w:r>
      <w:r>
        <w:t xml:space="preserve"> </w:t>
      </w:r>
      <w:r w:rsidRPr="00DD3AFC">
        <w:t>y) a</w:t>
      </w:r>
      <w:r>
        <w:t>nd line length</w:t>
      </w:r>
    </w:p>
    <w:p w14:paraId="67F41F74" w14:textId="77777777" w:rsidR="00B20CB5" w:rsidRPr="00047B7A" w:rsidRDefault="00B20CB5" w:rsidP="00B20CB5">
      <w:pPr>
        <w:pStyle w:val="Heading2"/>
        <w:rPr>
          <w:lang w:val="en-US"/>
        </w:rPr>
      </w:pPr>
      <w:bookmarkStart w:id="36" w:name="_Toc61648745"/>
      <w:r w:rsidRPr="00047B7A">
        <w:rPr>
          <w:lang w:val="en-US"/>
        </w:rPr>
        <w:t>Declaration</w:t>
      </w:r>
      <w:bookmarkEnd w:id="36"/>
    </w:p>
    <w:p w14:paraId="1B67947D" w14:textId="63E022F5" w:rsidR="00B20CB5" w:rsidRPr="00DD3AFC" w:rsidRDefault="00B20CB5" w:rsidP="00B20CB5">
      <w:pPr>
        <w:ind w:left="450"/>
      </w:pPr>
      <w:proofErr w:type="gramStart"/>
      <w:r w:rsidRPr="00DD3AFC">
        <w:t>void</w:t>
      </w:r>
      <w:proofErr w:type="gramEnd"/>
      <w:r w:rsidRPr="00DD3AFC">
        <w:t xml:space="preserve"> </w:t>
      </w:r>
      <w:proofErr w:type="spellStart"/>
      <w:r w:rsidRPr="00DD3AFC">
        <w:t>print_</w:t>
      </w:r>
      <w:r>
        <w:t>v</w:t>
      </w:r>
      <w:r w:rsidRPr="00DD3AFC">
        <w:t>line</w:t>
      </w:r>
      <w:proofErr w:type="spellEnd"/>
      <w:r w:rsidRPr="00DD3AFC">
        <w:t>(alt_u32 x,</w:t>
      </w:r>
      <w:r>
        <w:t xml:space="preserve"> </w:t>
      </w:r>
      <w:r w:rsidRPr="00DD3AFC">
        <w:t>alt_u32 y,</w:t>
      </w:r>
      <w:r>
        <w:t xml:space="preserve"> </w:t>
      </w:r>
      <w:r w:rsidRPr="00DD3AFC">
        <w:t>alt_u32 line_lenght,</w:t>
      </w:r>
      <w:r>
        <w:t xml:space="preserve"> </w:t>
      </w:r>
      <w:r w:rsidRPr="00DD3AFC">
        <w:t>alt_u32 color)</w:t>
      </w:r>
    </w:p>
    <w:p w14:paraId="6FB82FBC" w14:textId="77777777" w:rsidR="00B20CB5" w:rsidRPr="00DD3AFC" w:rsidRDefault="00B20CB5" w:rsidP="00B20CB5">
      <w:pPr>
        <w:pStyle w:val="Heading2"/>
        <w:rPr>
          <w:lang w:val="en-US"/>
        </w:rPr>
      </w:pPr>
      <w:bookmarkStart w:id="37" w:name="_Toc61648746"/>
      <w:r w:rsidRPr="00DD3AFC">
        <w:rPr>
          <w:lang w:val="en-US"/>
        </w:rPr>
        <w:t>Argument</w:t>
      </w:r>
      <w:bookmarkEnd w:id="37"/>
    </w:p>
    <w:p w14:paraId="080C4592" w14:textId="6B122F5E" w:rsidR="00B20CB5" w:rsidRPr="00DD3AFC" w:rsidRDefault="00B20CB5" w:rsidP="00B20CB5">
      <w:pPr>
        <w:ind w:left="450"/>
      </w:pPr>
      <w:r w:rsidRPr="00DD3AFC">
        <w:t>x = 0 to 320</w:t>
      </w:r>
      <w:r w:rsidRPr="00DD3AFC">
        <w:br/>
        <w:t>y = 0 to 240</w:t>
      </w:r>
      <w:r w:rsidRPr="00DD3AFC">
        <w:br/>
        <w:t>line_lenght</w:t>
      </w:r>
      <w:r>
        <w:t xml:space="preserve"> = 0 to 240</w:t>
      </w:r>
      <w:r>
        <w:br/>
      </w:r>
      <w:r w:rsidRPr="00DD3AFC">
        <w:t>color</w:t>
      </w:r>
      <w:r>
        <w:t xml:space="preserve"> = se figure 1</w:t>
      </w:r>
    </w:p>
    <w:p w14:paraId="59D5B8B2" w14:textId="77777777" w:rsidR="00B20CB5" w:rsidRPr="00DD3AFC" w:rsidRDefault="00B20CB5" w:rsidP="00B20CB5">
      <w:pPr>
        <w:pStyle w:val="Heading2"/>
        <w:rPr>
          <w:lang w:val="en-US"/>
        </w:rPr>
      </w:pPr>
      <w:bookmarkStart w:id="38" w:name="_Toc61648747"/>
      <w:r w:rsidRPr="00DD3AFC">
        <w:rPr>
          <w:lang w:val="en-US"/>
        </w:rPr>
        <w:t>Return codes</w:t>
      </w:r>
      <w:bookmarkEnd w:id="38"/>
    </w:p>
    <w:p w14:paraId="771B6984" w14:textId="77777777" w:rsidR="00B20CB5" w:rsidRDefault="00B20CB5" w:rsidP="00B20CB5">
      <w:pPr>
        <w:ind w:left="450"/>
        <w:rPr>
          <w:lang w:val="sv-SE"/>
        </w:rPr>
      </w:pPr>
      <w:proofErr w:type="spellStart"/>
      <w:r>
        <w:rPr>
          <w:lang w:val="sv-SE"/>
        </w:rPr>
        <w:t>none</w:t>
      </w:r>
      <w:proofErr w:type="spellEnd"/>
    </w:p>
    <w:p w14:paraId="0E7703B6" w14:textId="77777777" w:rsidR="00B20CB5" w:rsidRDefault="00B20CB5">
      <w:pPr>
        <w:rPr>
          <w:rFonts w:ascii="Open Sans SemiBold" w:eastAsiaTheme="majorEastAsia" w:hAnsi="Open Sans SemiBold" w:cstheme="majorBidi"/>
          <w:bCs/>
          <w:sz w:val="28"/>
          <w:szCs w:val="28"/>
          <w:lang w:val="sv-SE"/>
        </w:rPr>
      </w:pPr>
      <w:r>
        <w:br w:type="page"/>
      </w:r>
    </w:p>
    <w:p w14:paraId="18BDD2D0" w14:textId="587CE1B7" w:rsidR="00B20CB5" w:rsidRPr="00DD3AFC" w:rsidRDefault="00B20CB5" w:rsidP="00B20CB5">
      <w:pPr>
        <w:pStyle w:val="Heading1"/>
        <w:numPr>
          <w:ilvl w:val="0"/>
          <w:numId w:val="1"/>
        </w:numPr>
        <w:rPr>
          <w:lang w:val="en-US"/>
        </w:rPr>
      </w:pPr>
      <w:bookmarkStart w:id="39" w:name="_Toc61648748"/>
      <w:proofErr w:type="spellStart"/>
      <w:r>
        <w:rPr>
          <w:lang w:val="en-US"/>
        </w:rPr>
        <w:lastRenderedPageBreak/>
        <w:t>print_char</w:t>
      </w:r>
      <w:bookmarkEnd w:id="39"/>
      <w:proofErr w:type="spellEnd"/>
    </w:p>
    <w:p w14:paraId="454D3DA5" w14:textId="77777777" w:rsidR="00B20CB5" w:rsidRDefault="00B20CB5" w:rsidP="00B20CB5">
      <w:pPr>
        <w:pStyle w:val="Heading2"/>
      </w:pPr>
      <w:bookmarkStart w:id="40" w:name="_Toc61648749"/>
      <w:r w:rsidRPr="00047B7A">
        <w:rPr>
          <w:lang w:val="en-US"/>
        </w:rPr>
        <w:t>Description</w:t>
      </w:r>
      <w:bookmarkEnd w:id="40"/>
    </w:p>
    <w:p w14:paraId="59F36C5A" w14:textId="2346E53A" w:rsidR="00B20CB5" w:rsidRPr="00B20CB5" w:rsidRDefault="00B20CB5" w:rsidP="00B20CB5">
      <w:pPr>
        <w:ind w:left="450"/>
      </w:pPr>
      <w:r>
        <w:t>P</w:t>
      </w:r>
      <w:r w:rsidRPr="00B20CB5">
        <w:t xml:space="preserve">rints a char that starts at </w:t>
      </w:r>
      <w:r>
        <w:t xml:space="preserve">coordinates </w:t>
      </w:r>
      <w:r w:rsidRPr="00B20CB5">
        <w:t>(x,</w:t>
      </w:r>
      <w:r>
        <w:t xml:space="preserve"> </w:t>
      </w:r>
      <w:r w:rsidRPr="00B20CB5">
        <w:t>y) and has a color and background color.</w:t>
      </w:r>
    </w:p>
    <w:p w14:paraId="7CCFE7A8" w14:textId="6A909A79" w:rsidR="00B20CB5" w:rsidRPr="00047B7A" w:rsidRDefault="00B20CB5" w:rsidP="00B20CB5">
      <w:pPr>
        <w:pStyle w:val="Heading2"/>
        <w:rPr>
          <w:lang w:val="en-US"/>
        </w:rPr>
      </w:pPr>
      <w:bookmarkStart w:id="41" w:name="_Toc61648750"/>
      <w:r w:rsidRPr="00047B7A">
        <w:rPr>
          <w:lang w:val="en-US"/>
        </w:rPr>
        <w:t>Declaration</w:t>
      </w:r>
      <w:bookmarkEnd w:id="41"/>
    </w:p>
    <w:p w14:paraId="21DAC122" w14:textId="385C7B35" w:rsidR="00B20CB5" w:rsidRPr="00B20CB5" w:rsidRDefault="00B20CB5" w:rsidP="00B20CB5">
      <w:pPr>
        <w:ind w:left="450"/>
      </w:pPr>
      <w:proofErr w:type="spellStart"/>
      <w:r w:rsidRPr="00B20CB5">
        <w:t>print_</w:t>
      </w:r>
      <w:proofErr w:type="gramStart"/>
      <w:r w:rsidRPr="00B20CB5">
        <w:t>char</w:t>
      </w:r>
      <w:proofErr w:type="spellEnd"/>
      <w:r w:rsidRPr="00B20CB5">
        <w:t>(</w:t>
      </w:r>
      <w:proofErr w:type="gramEnd"/>
      <w:r w:rsidRPr="00B20CB5">
        <w:t xml:space="preserve">alt_32 x, alt_32 y, alt_u8 </w:t>
      </w:r>
      <w:proofErr w:type="spellStart"/>
      <w:r w:rsidRPr="00B20CB5">
        <w:t>char_to_print</w:t>
      </w:r>
      <w:proofErr w:type="spellEnd"/>
      <w:r w:rsidRPr="00B20CB5">
        <w:t>,</w:t>
      </w:r>
      <w:r>
        <w:t xml:space="preserve"> </w:t>
      </w:r>
      <w:r w:rsidRPr="00B20CB5">
        <w:t xml:space="preserve">alt_32 color, alt_u32 </w:t>
      </w:r>
      <w:proofErr w:type="spellStart"/>
      <w:r w:rsidRPr="00B20CB5">
        <w:t>BGcolor</w:t>
      </w:r>
      <w:proofErr w:type="spellEnd"/>
      <w:r w:rsidRPr="00B20CB5">
        <w:t>)</w:t>
      </w:r>
    </w:p>
    <w:p w14:paraId="74DD3068" w14:textId="602FF005" w:rsidR="00B20CB5" w:rsidRPr="00DD3AFC" w:rsidRDefault="00B20CB5" w:rsidP="00B20CB5">
      <w:pPr>
        <w:pStyle w:val="Heading2"/>
        <w:rPr>
          <w:lang w:val="en-US"/>
        </w:rPr>
      </w:pPr>
      <w:bookmarkStart w:id="42" w:name="_Toc61648751"/>
      <w:r w:rsidRPr="00DD3AFC">
        <w:rPr>
          <w:lang w:val="en-US"/>
        </w:rPr>
        <w:t>Argument</w:t>
      </w:r>
      <w:bookmarkEnd w:id="42"/>
    </w:p>
    <w:p w14:paraId="146F5406" w14:textId="4C6BCCA8" w:rsidR="00B20CB5" w:rsidRPr="00DD3AFC" w:rsidRDefault="00B20CB5" w:rsidP="00B20CB5">
      <w:pPr>
        <w:ind w:left="450"/>
      </w:pPr>
      <w:r w:rsidRPr="00DD3AFC">
        <w:t>x = 0 to 320</w:t>
      </w:r>
      <w:r w:rsidRPr="00DD3AFC">
        <w:br/>
        <w:t>y = 0 to 240</w:t>
      </w:r>
      <w:r w:rsidRPr="00DD3AFC">
        <w:br/>
      </w:r>
      <w:proofErr w:type="spellStart"/>
      <w:r w:rsidRPr="00B20CB5">
        <w:t>char_to_print</w:t>
      </w:r>
      <w:proofErr w:type="spellEnd"/>
      <w:r>
        <w:t xml:space="preserve"> = for example 'A’. Se file “</w:t>
      </w:r>
      <w:proofErr w:type="spellStart"/>
      <w:r>
        <w:t>sign_font.h</w:t>
      </w:r>
      <w:proofErr w:type="spellEnd"/>
      <w:r>
        <w:t xml:space="preserve">” for supported chars. </w:t>
      </w:r>
      <w:r>
        <w:br/>
      </w:r>
      <w:r w:rsidRPr="00DD3AFC">
        <w:t>color</w:t>
      </w:r>
      <w:r>
        <w:t xml:space="preserve"> = se figure 1</w:t>
      </w:r>
      <w:r>
        <w:br/>
      </w:r>
      <w:proofErr w:type="spellStart"/>
      <w:r>
        <w:t>BGcolor</w:t>
      </w:r>
      <w:proofErr w:type="spellEnd"/>
      <w:r>
        <w:t xml:space="preserve"> = se figure 1</w:t>
      </w:r>
    </w:p>
    <w:p w14:paraId="1176FEBE" w14:textId="77777777" w:rsidR="00B20CB5" w:rsidRPr="00DD3AFC" w:rsidRDefault="00B20CB5" w:rsidP="00B20CB5">
      <w:pPr>
        <w:pStyle w:val="Heading2"/>
        <w:rPr>
          <w:lang w:val="en-US"/>
        </w:rPr>
      </w:pPr>
      <w:bookmarkStart w:id="43" w:name="_Toc61648752"/>
      <w:r w:rsidRPr="00DD3AFC">
        <w:rPr>
          <w:lang w:val="en-US"/>
        </w:rPr>
        <w:t>Return codes</w:t>
      </w:r>
      <w:bookmarkEnd w:id="43"/>
    </w:p>
    <w:p w14:paraId="1D177307" w14:textId="6370B761" w:rsidR="00B20CB5" w:rsidRDefault="00B20CB5" w:rsidP="00B20CB5">
      <w:pPr>
        <w:ind w:left="450"/>
      </w:pPr>
      <w:r w:rsidRPr="00B20CB5">
        <w:t>None</w:t>
      </w:r>
    </w:p>
    <w:p w14:paraId="5E971D19" w14:textId="69EA7A1E" w:rsidR="00B20CB5" w:rsidRDefault="00B20CB5" w:rsidP="002C3036">
      <w:pPr>
        <w:pStyle w:val="Heading2"/>
        <w:rPr>
          <w:lang w:val="en-US"/>
        </w:rPr>
      </w:pPr>
      <w:bookmarkStart w:id="44" w:name="_Toc61648753"/>
      <w:r w:rsidRPr="002C3036">
        <w:rPr>
          <w:lang w:val="en-US"/>
        </w:rPr>
        <w:t xml:space="preserve">More </w:t>
      </w:r>
      <w:r w:rsidR="002C3036" w:rsidRPr="002C3036">
        <w:rPr>
          <w:lang w:val="en-US"/>
        </w:rPr>
        <w:t>information</w:t>
      </w:r>
      <w:bookmarkEnd w:id="44"/>
    </w:p>
    <w:p w14:paraId="3ECA173E" w14:textId="30EB212A" w:rsidR="002C3036" w:rsidRDefault="002C3036" w:rsidP="00B20CB5">
      <w:pPr>
        <w:ind w:left="450"/>
      </w:pPr>
      <w:r>
        <w:t xml:space="preserve">Some additional information about how a characters are printed on a VGA monitor </w:t>
      </w:r>
      <w:hyperlink r:id="rId12" w:history="1">
        <w:r w:rsidRPr="00516CFF">
          <w:rPr>
            <w:rStyle w:val="Hyperlink"/>
          </w:rPr>
          <w:t>https://ece320web.groups.et.byu.net/labs/VGATextGeneration/VGA_Terminal.html</w:t>
        </w:r>
      </w:hyperlink>
      <w:r>
        <w:t xml:space="preserve">, the link was copied </w:t>
      </w:r>
      <w:proofErr w:type="spellStart"/>
      <w:r>
        <w:t>jan</w:t>
      </w:r>
      <w:proofErr w:type="spellEnd"/>
      <w:r>
        <w:t>/2021.</w:t>
      </w:r>
    </w:p>
    <w:p w14:paraId="59B171A2" w14:textId="77777777" w:rsidR="002C3036" w:rsidRPr="00B20CB5" w:rsidRDefault="002C3036" w:rsidP="00B20CB5">
      <w:pPr>
        <w:ind w:left="450"/>
      </w:pPr>
    </w:p>
    <w:p w14:paraId="0A2DC3D1" w14:textId="77777777" w:rsidR="00B20CB5" w:rsidRDefault="00B20CB5"/>
    <w:p w14:paraId="0737FE91" w14:textId="77777777" w:rsidR="00B20CB5" w:rsidRPr="00B20CB5" w:rsidRDefault="00B20CB5">
      <w:pPr>
        <w:rPr>
          <w:rFonts w:ascii="Open Sans SemiBold" w:eastAsiaTheme="majorEastAsia" w:hAnsi="Open Sans SemiBold" w:cstheme="majorBidi"/>
          <w:bCs/>
          <w:sz w:val="28"/>
          <w:szCs w:val="28"/>
        </w:rPr>
      </w:pPr>
      <w:r>
        <w:br w:type="page"/>
      </w:r>
    </w:p>
    <w:p w14:paraId="350C0F43" w14:textId="1C92EF87" w:rsidR="002C3036" w:rsidRPr="00DD3AFC" w:rsidRDefault="002C3036" w:rsidP="002C3036">
      <w:pPr>
        <w:pStyle w:val="Heading1"/>
        <w:numPr>
          <w:ilvl w:val="0"/>
          <w:numId w:val="1"/>
        </w:numPr>
        <w:rPr>
          <w:lang w:val="en-US"/>
        </w:rPr>
      </w:pPr>
      <w:bookmarkStart w:id="45" w:name="_Toc61648754"/>
      <w:proofErr w:type="spellStart"/>
      <w:r>
        <w:rPr>
          <w:lang w:val="en-US"/>
        </w:rPr>
        <w:lastRenderedPageBreak/>
        <w:t>print_circle</w:t>
      </w:r>
      <w:bookmarkEnd w:id="45"/>
      <w:proofErr w:type="spellEnd"/>
    </w:p>
    <w:p w14:paraId="2AB251C9" w14:textId="77777777" w:rsidR="002C3036" w:rsidRDefault="002C3036" w:rsidP="002C3036">
      <w:pPr>
        <w:pStyle w:val="Heading2"/>
      </w:pPr>
      <w:bookmarkStart w:id="46" w:name="_Toc61648755"/>
      <w:r w:rsidRPr="00047B7A">
        <w:rPr>
          <w:lang w:val="en-US"/>
        </w:rPr>
        <w:t>Description</w:t>
      </w:r>
      <w:bookmarkEnd w:id="46"/>
    </w:p>
    <w:p w14:paraId="4B68DD0C" w14:textId="49CD7279" w:rsidR="002C3036" w:rsidRPr="002C3036" w:rsidRDefault="002C3036" w:rsidP="002C3036">
      <w:pPr>
        <w:ind w:left="450"/>
      </w:pPr>
      <w:r>
        <w:t>D</w:t>
      </w:r>
      <w:r w:rsidRPr="002C3036">
        <w:t>raws a circle with the specified color, center coordinates (x,</w:t>
      </w:r>
      <w:r>
        <w:t xml:space="preserve"> y) and radius</w:t>
      </w:r>
    </w:p>
    <w:p w14:paraId="73BC2DDC" w14:textId="10F4E4DD" w:rsidR="002C3036" w:rsidRPr="00047B7A" w:rsidRDefault="002C3036" w:rsidP="002C3036">
      <w:pPr>
        <w:pStyle w:val="Heading2"/>
        <w:rPr>
          <w:lang w:val="en-US"/>
        </w:rPr>
      </w:pPr>
      <w:bookmarkStart w:id="47" w:name="_Toc61648756"/>
      <w:r w:rsidRPr="00047B7A">
        <w:rPr>
          <w:lang w:val="en-US"/>
        </w:rPr>
        <w:t>Declaration</w:t>
      </w:r>
      <w:bookmarkEnd w:id="47"/>
    </w:p>
    <w:p w14:paraId="6078AEE9" w14:textId="4D68C41D" w:rsidR="00D600E2" w:rsidRPr="00D600E2" w:rsidRDefault="00D600E2" w:rsidP="00D600E2">
      <w:pPr>
        <w:ind w:left="450"/>
      </w:pPr>
      <w:proofErr w:type="gramStart"/>
      <w:r w:rsidRPr="00D600E2">
        <w:t>void</w:t>
      </w:r>
      <w:proofErr w:type="gramEnd"/>
      <w:r w:rsidRPr="00D600E2">
        <w:t xml:space="preserve"> </w:t>
      </w:r>
      <w:proofErr w:type="spellStart"/>
      <w:r w:rsidRPr="00D600E2">
        <w:t>print_circle</w:t>
      </w:r>
      <w:proofErr w:type="spellEnd"/>
      <w:r w:rsidRPr="00D600E2">
        <w:t>(alt_32 x0, alt_32 y0, alt_32 radius,</w:t>
      </w:r>
      <w:r>
        <w:t xml:space="preserve"> </w:t>
      </w:r>
      <w:r w:rsidRPr="00D600E2">
        <w:t>alt_32 color)</w:t>
      </w:r>
    </w:p>
    <w:p w14:paraId="2C846AB0" w14:textId="10DB07D3" w:rsidR="002C3036" w:rsidRPr="00DD3AFC" w:rsidRDefault="002C3036" w:rsidP="00D600E2">
      <w:pPr>
        <w:pStyle w:val="Heading2"/>
        <w:rPr>
          <w:lang w:val="en-US"/>
        </w:rPr>
      </w:pPr>
      <w:bookmarkStart w:id="48" w:name="_Toc61648757"/>
      <w:r w:rsidRPr="00DD3AFC">
        <w:rPr>
          <w:lang w:val="en-US"/>
        </w:rPr>
        <w:t>Argument</w:t>
      </w:r>
      <w:bookmarkEnd w:id="48"/>
    </w:p>
    <w:p w14:paraId="6EFDA153" w14:textId="6CB6D0B5" w:rsidR="002C3036" w:rsidRPr="00DD3AFC" w:rsidRDefault="00D600E2" w:rsidP="002C3036">
      <w:pPr>
        <w:ind w:left="450"/>
      </w:pPr>
      <w:proofErr w:type="gramStart"/>
      <w:r>
        <w:t>x0</w:t>
      </w:r>
      <w:proofErr w:type="gramEnd"/>
      <w:r w:rsidR="002C3036" w:rsidRPr="00DD3AFC">
        <w:t xml:space="preserve"> = 0 to 320</w:t>
      </w:r>
      <w:r w:rsidR="002C3036" w:rsidRPr="00DD3AFC">
        <w:br/>
        <w:t>y</w:t>
      </w:r>
      <w:r>
        <w:t>0</w:t>
      </w:r>
      <w:r w:rsidR="002C3036" w:rsidRPr="00DD3AFC">
        <w:t xml:space="preserve"> = 0 to 240</w:t>
      </w:r>
      <w:r w:rsidR="002C3036" w:rsidRPr="00DD3AFC">
        <w:br/>
      </w:r>
      <w:r>
        <w:t>radius</w:t>
      </w:r>
      <w:r w:rsidR="002C3036">
        <w:t xml:space="preserve"> = </w:t>
      </w:r>
      <w:r>
        <w:t>1 to 120</w:t>
      </w:r>
      <w:r w:rsidR="002C3036">
        <w:t xml:space="preserve"> </w:t>
      </w:r>
      <w:r w:rsidR="002C3036">
        <w:br/>
      </w:r>
      <w:r w:rsidR="002C3036" w:rsidRPr="00DD3AFC">
        <w:t>color</w:t>
      </w:r>
      <w:r>
        <w:t xml:space="preserve"> = se figure 1</w:t>
      </w:r>
    </w:p>
    <w:p w14:paraId="1322E09F" w14:textId="77777777" w:rsidR="002C3036" w:rsidRPr="00DD3AFC" w:rsidRDefault="002C3036" w:rsidP="002C3036">
      <w:pPr>
        <w:pStyle w:val="Heading2"/>
        <w:rPr>
          <w:lang w:val="en-US"/>
        </w:rPr>
      </w:pPr>
      <w:bookmarkStart w:id="49" w:name="_Toc61648758"/>
      <w:r w:rsidRPr="00DD3AFC">
        <w:rPr>
          <w:lang w:val="en-US"/>
        </w:rPr>
        <w:t>Return codes</w:t>
      </w:r>
      <w:bookmarkEnd w:id="49"/>
    </w:p>
    <w:p w14:paraId="3C0FE3CB" w14:textId="77777777" w:rsidR="002C3036" w:rsidRDefault="002C3036" w:rsidP="002C3036">
      <w:pPr>
        <w:ind w:left="450"/>
      </w:pPr>
      <w:r w:rsidRPr="00B20CB5">
        <w:t>None</w:t>
      </w:r>
    </w:p>
    <w:p w14:paraId="05AAE0B7" w14:textId="491A7A73" w:rsidR="0097435D" w:rsidRPr="002C3036" w:rsidRDefault="0097435D" w:rsidP="00C2428E">
      <w:pPr>
        <w:spacing w:after="0" w:line="240" w:lineRule="auto"/>
        <w:rPr>
          <w:sz w:val="16"/>
          <w:szCs w:val="16"/>
        </w:rPr>
      </w:pPr>
    </w:p>
    <w:sectPr w:rsidR="0097435D" w:rsidRPr="002C3036" w:rsidSect="000A74BA">
      <w:footerReference w:type="default" r:id="rId13"/>
      <w:pgSz w:w="12240" w:h="15840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F41B5" w14:textId="77777777" w:rsidR="00165DC3" w:rsidRDefault="00165DC3" w:rsidP="0002488A">
      <w:pPr>
        <w:spacing w:after="0" w:line="240" w:lineRule="auto"/>
      </w:pPr>
      <w:r>
        <w:separator/>
      </w:r>
    </w:p>
  </w:endnote>
  <w:endnote w:type="continuationSeparator" w:id="0">
    <w:p w14:paraId="1AAFE0ED" w14:textId="77777777" w:rsidR="00165DC3" w:rsidRDefault="00165DC3" w:rsidP="0002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720665"/>
      <w:docPartObj>
        <w:docPartGallery w:val="Page Numbers (Bottom of Page)"/>
        <w:docPartUnique/>
      </w:docPartObj>
    </w:sdtPr>
    <w:sdtContent>
      <w:p w14:paraId="4CAFA8A4" w14:textId="77777777" w:rsidR="002C3036" w:rsidRDefault="002C303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E612A">
          <w:rPr>
            <w:noProof/>
            <w:lang w:val="sv-SE"/>
          </w:rPr>
          <w:t>2</w:t>
        </w:r>
        <w:r>
          <w:fldChar w:fldCharType="end"/>
        </w:r>
      </w:p>
    </w:sdtContent>
  </w:sdt>
  <w:p w14:paraId="09E574BF" w14:textId="77777777" w:rsidR="002C3036" w:rsidRDefault="002C30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168424"/>
      <w:docPartObj>
        <w:docPartGallery w:val="Page Numbers (Bottom of Page)"/>
        <w:docPartUnique/>
      </w:docPartObj>
    </w:sdtPr>
    <w:sdtContent>
      <w:p w14:paraId="62282212" w14:textId="77777777" w:rsidR="002C3036" w:rsidRDefault="002C303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909" w:rsidRPr="008D3909">
          <w:rPr>
            <w:noProof/>
            <w:lang w:val="sv-SE"/>
          </w:rPr>
          <w:t>10</w:t>
        </w:r>
        <w:r>
          <w:fldChar w:fldCharType="end"/>
        </w:r>
      </w:p>
    </w:sdtContent>
  </w:sdt>
  <w:p w14:paraId="38AFF6F0" w14:textId="77777777" w:rsidR="002C3036" w:rsidRDefault="002C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B3D2E" w14:textId="77777777" w:rsidR="00165DC3" w:rsidRDefault="00165DC3" w:rsidP="0002488A">
      <w:pPr>
        <w:spacing w:after="0" w:line="240" w:lineRule="auto"/>
      </w:pPr>
      <w:r>
        <w:separator/>
      </w:r>
    </w:p>
  </w:footnote>
  <w:footnote w:type="continuationSeparator" w:id="0">
    <w:p w14:paraId="1FB9E429" w14:textId="77777777" w:rsidR="00165DC3" w:rsidRDefault="00165DC3" w:rsidP="00024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8" w:type="dxa"/>
      <w:tblInd w:w="71" w:type="dxa"/>
      <w:tblLayout w:type="fixed"/>
      <w:tblCellMar>
        <w:left w:w="71" w:type="dxa"/>
        <w:right w:w="71" w:type="dxa"/>
      </w:tblCellMar>
      <w:tblLook w:val="0600" w:firstRow="0" w:lastRow="0" w:firstColumn="0" w:lastColumn="0" w:noHBand="1" w:noVBand="1"/>
    </w:tblPr>
    <w:tblGrid>
      <w:gridCol w:w="3863"/>
      <w:gridCol w:w="1145"/>
      <w:gridCol w:w="1001"/>
      <w:gridCol w:w="1144"/>
      <w:gridCol w:w="1574"/>
      <w:gridCol w:w="1001"/>
    </w:tblGrid>
    <w:tr w:rsidR="002C3036" w:rsidRPr="004145AB" w14:paraId="7725E30D" w14:textId="77777777" w:rsidTr="003B2F6A">
      <w:trPr>
        <w:trHeight w:val="351"/>
      </w:trPr>
      <w:tc>
        <w:tcPr>
          <w:tcW w:w="5008" w:type="dxa"/>
          <w:gridSpan w:val="2"/>
        </w:tcPr>
        <w:p w14:paraId="540903DE" w14:textId="77777777" w:rsidR="002C3036" w:rsidRPr="004145AB" w:rsidRDefault="002C3036" w:rsidP="001D03FE">
          <w:pPr>
            <w:pStyle w:val="Header"/>
            <w:rPr>
              <w:rFonts w:cs="Open Sans"/>
            </w:rPr>
          </w:pPr>
        </w:p>
      </w:tc>
      <w:tc>
        <w:tcPr>
          <w:tcW w:w="3719" w:type="dxa"/>
          <w:gridSpan w:val="3"/>
        </w:tcPr>
        <w:p w14:paraId="78E64CDD" w14:textId="77777777" w:rsidR="002C3036" w:rsidRPr="004145AB" w:rsidRDefault="002C3036" w:rsidP="001D03FE">
          <w:pPr>
            <w:pStyle w:val="Header"/>
            <w:rPr>
              <w:rFonts w:cs="Open Sans"/>
            </w:rPr>
          </w:pPr>
        </w:p>
      </w:tc>
      <w:tc>
        <w:tcPr>
          <w:tcW w:w="1001" w:type="dxa"/>
        </w:tcPr>
        <w:p w14:paraId="361FA5BC" w14:textId="77777777" w:rsidR="002C3036" w:rsidRPr="004145AB" w:rsidRDefault="002C3036" w:rsidP="001D03FE">
          <w:pPr>
            <w:pStyle w:val="Header"/>
            <w:rPr>
              <w:rFonts w:cs="Open Sans"/>
            </w:rPr>
          </w:pPr>
        </w:p>
      </w:tc>
    </w:tr>
    <w:tr w:rsidR="002C3036" w:rsidRPr="004145AB" w14:paraId="56CD8429" w14:textId="77777777" w:rsidTr="003B2F6A">
      <w:trPr>
        <w:trHeight w:val="387"/>
      </w:trPr>
      <w:tc>
        <w:tcPr>
          <w:tcW w:w="5008" w:type="dxa"/>
          <w:gridSpan w:val="2"/>
        </w:tcPr>
        <w:p w14:paraId="03846E0D" w14:textId="77777777" w:rsidR="002C3036" w:rsidRPr="004145AB" w:rsidRDefault="002C3036" w:rsidP="009A0C1F">
          <w:pPr>
            <w:pStyle w:val="Header"/>
            <w:rPr>
              <w:rFonts w:cs="Open Sans"/>
              <w:b/>
              <w:position w:val="10"/>
              <w:sz w:val="24"/>
              <w:szCs w:val="24"/>
            </w:rPr>
          </w:pPr>
          <w:r w:rsidRPr="004145AB">
            <w:rPr>
              <w:rFonts w:cs="Open Sans"/>
              <w:b/>
              <w:sz w:val="24"/>
              <w:szCs w:val="24"/>
            </w:rPr>
            <w:t>TEIS</w:t>
          </w:r>
        </w:p>
      </w:tc>
      <w:tc>
        <w:tcPr>
          <w:tcW w:w="3719" w:type="dxa"/>
          <w:gridSpan w:val="3"/>
        </w:tcPr>
        <w:p w14:paraId="0A7E93CF" w14:textId="57D3243C" w:rsidR="002C3036" w:rsidRPr="004145AB" w:rsidRDefault="002C3036" w:rsidP="0054614B">
          <w:pPr>
            <w:pStyle w:val="Header"/>
            <w:rPr>
              <w:rFonts w:cs="Open Sans"/>
              <w:b/>
            </w:rPr>
          </w:pPr>
          <w:bookmarkStart w:id="1" w:name="Securityclass"/>
          <w:bookmarkStart w:id="2" w:name="Documentname"/>
          <w:bookmarkEnd w:id="1"/>
          <w:bookmarkEnd w:id="2"/>
        </w:p>
      </w:tc>
      <w:tc>
        <w:tcPr>
          <w:tcW w:w="1001" w:type="dxa"/>
        </w:tcPr>
        <w:p w14:paraId="34F930AF" w14:textId="77777777" w:rsidR="002C3036" w:rsidRPr="004145AB" w:rsidRDefault="002C3036" w:rsidP="001D03FE">
          <w:pPr>
            <w:pStyle w:val="Header"/>
            <w:rPr>
              <w:rFonts w:cs="Open Sans"/>
              <w:b/>
            </w:rPr>
          </w:pPr>
          <w:r w:rsidRPr="004145AB">
            <w:rPr>
              <w:rFonts w:cs="Open Sans"/>
              <w:b/>
            </w:rPr>
            <w:t xml:space="preserve">  </w:t>
          </w:r>
        </w:p>
      </w:tc>
    </w:tr>
    <w:tr w:rsidR="002C3036" w:rsidRPr="004145AB" w14:paraId="0034BEB4" w14:textId="77777777" w:rsidTr="003B2F6A">
      <w:tblPrEx>
        <w:tblCellMar>
          <w:left w:w="70" w:type="dxa"/>
          <w:right w:w="70" w:type="dxa"/>
        </w:tblCellMar>
      </w:tblPrEx>
      <w:trPr>
        <w:cantSplit/>
        <w:trHeight w:hRule="exact" w:val="199"/>
      </w:trPr>
      <w:tc>
        <w:tcPr>
          <w:tcW w:w="5008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55409E3" w14:textId="77777777" w:rsidR="002C3036" w:rsidRPr="004145AB" w:rsidRDefault="002C3036" w:rsidP="001D03FE">
          <w:pPr>
            <w:pStyle w:val="Header"/>
            <w:rPr>
              <w:rFonts w:cs="Open Sans"/>
              <w:sz w:val="16"/>
              <w:szCs w:val="16"/>
            </w:rPr>
          </w:pPr>
          <w:proofErr w:type="spellStart"/>
          <w:r w:rsidRPr="004145AB">
            <w:rPr>
              <w:rFonts w:cs="Open Sans"/>
              <w:sz w:val="16"/>
              <w:szCs w:val="16"/>
            </w:rPr>
            <w:t>Författare</w:t>
          </w:r>
          <w:proofErr w:type="spellEnd"/>
          <w:r w:rsidRPr="004145AB">
            <w:rPr>
              <w:rFonts w:cs="Open Sans"/>
              <w:sz w:val="16"/>
              <w:szCs w:val="16"/>
            </w:rPr>
            <w:t xml:space="preserve"> </w:t>
          </w:r>
        </w:p>
      </w:tc>
      <w:tc>
        <w:tcPr>
          <w:tcW w:w="4720" w:type="dxa"/>
          <w:gridSpan w:val="4"/>
          <w:tcBorders>
            <w:top w:val="single" w:sz="6" w:space="0" w:color="auto"/>
            <w:right w:val="single" w:sz="4" w:space="0" w:color="auto"/>
          </w:tcBorders>
        </w:tcPr>
        <w:p w14:paraId="240C2002" w14:textId="77777777" w:rsidR="002C3036" w:rsidRPr="004145AB" w:rsidRDefault="002C3036" w:rsidP="001D03FE">
          <w:pPr>
            <w:pStyle w:val="Header"/>
            <w:rPr>
              <w:rFonts w:cs="Open Sans"/>
              <w:sz w:val="16"/>
              <w:szCs w:val="16"/>
            </w:rPr>
          </w:pPr>
          <w:proofErr w:type="spellStart"/>
          <w:r w:rsidRPr="004145AB">
            <w:rPr>
              <w:rFonts w:cs="Open Sans"/>
              <w:sz w:val="16"/>
              <w:szCs w:val="16"/>
            </w:rPr>
            <w:t>Uppgift</w:t>
          </w:r>
          <w:proofErr w:type="spellEnd"/>
          <w:r w:rsidRPr="004145AB">
            <w:rPr>
              <w:rFonts w:cs="Open Sans"/>
              <w:sz w:val="16"/>
              <w:szCs w:val="16"/>
            </w:rPr>
            <w:t xml:space="preserve"> </w:t>
          </w:r>
        </w:p>
      </w:tc>
    </w:tr>
    <w:tr w:rsidR="002C3036" w:rsidRPr="004145AB" w14:paraId="0939E598" w14:textId="77777777" w:rsidTr="003B2F6A">
      <w:tblPrEx>
        <w:tblCellMar>
          <w:left w:w="70" w:type="dxa"/>
          <w:right w:w="70" w:type="dxa"/>
        </w:tblCellMar>
      </w:tblPrEx>
      <w:trPr>
        <w:cantSplit/>
        <w:trHeight w:hRule="exact" w:val="205"/>
      </w:trPr>
      <w:tc>
        <w:tcPr>
          <w:tcW w:w="5008" w:type="dxa"/>
          <w:gridSpan w:val="2"/>
          <w:tcBorders>
            <w:left w:val="single" w:sz="6" w:space="0" w:color="auto"/>
            <w:right w:val="single" w:sz="6" w:space="0" w:color="auto"/>
          </w:tcBorders>
        </w:tcPr>
        <w:p w14:paraId="0284A7EE" w14:textId="21B39F2C" w:rsidR="002C3036" w:rsidRPr="004145AB" w:rsidRDefault="002C3036" w:rsidP="001D03FE">
          <w:pPr>
            <w:pStyle w:val="Header"/>
            <w:rPr>
              <w:rFonts w:cs="Open Sans"/>
              <w:position w:val="-4"/>
              <w:sz w:val="16"/>
              <w:szCs w:val="16"/>
            </w:rPr>
          </w:pPr>
          <w:bookmarkStart w:id="3" w:name="Prepared"/>
          <w:bookmarkEnd w:id="3"/>
          <w:r>
            <w:rPr>
              <w:rFonts w:cs="Open Sans"/>
              <w:position w:val="-4"/>
              <w:sz w:val="16"/>
              <w:szCs w:val="16"/>
            </w:rPr>
            <w:t>Saif Saadaldin</w:t>
          </w:r>
        </w:p>
        <w:p w14:paraId="362B1334" w14:textId="77777777" w:rsidR="002C3036" w:rsidRPr="004145AB" w:rsidRDefault="002C3036" w:rsidP="001D03FE">
          <w:pPr>
            <w:pStyle w:val="Header"/>
            <w:rPr>
              <w:rFonts w:cs="Open Sans"/>
              <w:position w:val="-4"/>
              <w:sz w:val="16"/>
              <w:szCs w:val="16"/>
            </w:rPr>
          </w:pPr>
        </w:p>
      </w:tc>
      <w:tc>
        <w:tcPr>
          <w:tcW w:w="4720" w:type="dxa"/>
          <w:gridSpan w:val="4"/>
          <w:tcBorders>
            <w:bottom w:val="single" w:sz="6" w:space="0" w:color="auto"/>
            <w:right w:val="single" w:sz="4" w:space="0" w:color="auto"/>
          </w:tcBorders>
        </w:tcPr>
        <w:p w14:paraId="041DE07E" w14:textId="77777777" w:rsidR="002C3036" w:rsidRPr="004145AB" w:rsidRDefault="002C3036" w:rsidP="000E29E7">
          <w:pPr>
            <w:pStyle w:val="Header"/>
            <w:tabs>
              <w:tab w:val="left" w:pos="1418"/>
            </w:tabs>
            <w:rPr>
              <w:rFonts w:cs="Open Sans"/>
              <w:position w:val="-4"/>
              <w:sz w:val="16"/>
              <w:szCs w:val="16"/>
            </w:rPr>
          </w:pPr>
          <w:bookmarkStart w:id="4" w:name="Documentnr"/>
          <w:bookmarkEnd w:id="4"/>
        </w:p>
      </w:tc>
    </w:tr>
    <w:tr w:rsidR="002C3036" w:rsidRPr="004145AB" w14:paraId="180F1B37" w14:textId="77777777" w:rsidTr="003B2F6A">
      <w:tblPrEx>
        <w:tblCellMar>
          <w:left w:w="70" w:type="dxa"/>
          <w:right w:w="70" w:type="dxa"/>
        </w:tblCellMar>
      </w:tblPrEx>
      <w:trPr>
        <w:cantSplit/>
        <w:trHeight w:hRule="exact" w:val="199"/>
      </w:trPr>
      <w:tc>
        <w:tcPr>
          <w:tcW w:w="386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0D29A4F4" w14:textId="77777777" w:rsidR="002C3036" w:rsidRPr="004145AB" w:rsidRDefault="002C3036" w:rsidP="001D03FE">
          <w:pPr>
            <w:pStyle w:val="Header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position w:val="-4"/>
              <w:sz w:val="16"/>
              <w:szCs w:val="16"/>
            </w:rPr>
            <w:t>E-</w:t>
          </w:r>
          <w:proofErr w:type="spellStart"/>
          <w:r w:rsidRPr="004145AB">
            <w:rPr>
              <w:rFonts w:cs="Open Sans"/>
              <w:position w:val="-4"/>
              <w:sz w:val="16"/>
              <w:szCs w:val="16"/>
            </w:rPr>
            <w:t>postadress</w:t>
          </w:r>
          <w:proofErr w:type="spellEnd"/>
        </w:p>
      </w:tc>
      <w:tc>
        <w:tcPr>
          <w:tcW w:w="1144" w:type="dxa"/>
          <w:tcBorders>
            <w:top w:val="single" w:sz="6" w:space="0" w:color="auto"/>
            <w:right w:val="single" w:sz="6" w:space="0" w:color="auto"/>
          </w:tcBorders>
        </w:tcPr>
        <w:p w14:paraId="11A9E8FA" w14:textId="77777777" w:rsidR="002C3036" w:rsidRPr="004145AB" w:rsidRDefault="002C3036" w:rsidP="001D03FE">
          <w:pPr>
            <w:pStyle w:val="Header"/>
            <w:rPr>
              <w:rFonts w:cs="Open Sans"/>
              <w:sz w:val="16"/>
              <w:szCs w:val="16"/>
            </w:rPr>
          </w:pPr>
          <w:proofErr w:type="spellStart"/>
          <w:r w:rsidRPr="004145AB">
            <w:rPr>
              <w:rFonts w:cs="Open Sans"/>
              <w:sz w:val="16"/>
              <w:szCs w:val="16"/>
            </w:rPr>
            <w:t>Kontrollerad</w:t>
          </w:r>
          <w:proofErr w:type="spellEnd"/>
        </w:p>
      </w:tc>
      <w:tc>
        <w:tcPr>
          <w:tcW w:w="1001" w:type="dxa"/>
          <w:tcBorders>
            <w:right w:val="single" w:sz="6" w:space="0" w:color="auto"/>
          </w:tcBorders>
        </w:tcPr>
        <w:p w14:paraId="3E5B8B79" w14:textId="77777777" w:rsidR="002C3036" w:rsidRPr="004145AB" w:rsidRDefault="002C3036" w:rsidP="001D03FE">
          <w:pPr>
            <w:pStyle w:val="Header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>Version</w:t>
          </w:r>
        </w:p>
      </w:tc>
      <w:tc>
        <w:tcPr>
          <w:tcW w:w="1144" w:type="dxa"/>
        </w:tcPr>
        <w:p w14:paraId="590273D4" w14:textId="77777777" w:rsidR="002C3036" w:rsidRPr="004145AB" w:rsidRDefault="002C3036" w:rsidP="003B2F6A">
          <w:pPr>
            <w:pStyle w:val="Header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 xml:space="preserve">  </w:t>
          </w:r>
        </w:p>
      </w:tc>
      <w:tc>
        <w:tcPr>
          <w:tcW w:w="2574" w:type="dxa"/>
          <w:gridSpan w:val="2"/>
          <w:tcBorders>
            <w:left w:val="single" w:sz="6" w:space="0" w:color="auto"/>
            <w:right w:val="single" w:sz="4" w:space="0" w:color="auto"/>
          </w:tcBorders>
        </w:tcPr>
        <w:p w14:paraId="4E2261CF" w14:textId="77777777" w:rsidR="002C3036" w:rsidRPr="004145AB" w:rsidRDefault="002C3036" w:rsidP="001D03FE">
          <w:pPr>
            <w:pStyle w:val="Header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 xml:space="preserve">Fil </w:t>
          </w:r>
        </w:p>
      </w:tc>
    </w:tr>
    <w:tr w:rsidR="002C3036" w:rsidRPr="003B2F6A" w14:paraId="0648F7CF" w14:textId="77777777" w:rsidTr="003B2F6A">
      <w:tblPrEx>
        <w:tblCellMar>
          <w:left w:w="70" w:type="dxa"/>
          <w:right w:w="70" w:type="dxa"/>
        </w:tblCellMar>
      </w:tblPrEx>
      <w:trPr>
        <w:trHeight w:val="297"/>
      </w:trPr>
      <w:tc>
        <w:tcPr>
          <w:tcW w:w="5008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93DEBB" w14:textId="58ABD32D" w:rsidR="002C3036" w:rsidRPr="00543C75" w:rsidRDefault="002C3036" w:rsidP="001D03FE">
          <w:pPr>
            <w:pStyle w:val="Header"/>
            <w:tabs>
              <w:tab w:val="left" w:pos="3918"/>
            </w:tabs>
            <w:rPr>
              <w:rFonts w:cs="Open Sans"/>
              <w:position w:val="-4"/>
              <w:sz w:val="16"/>
              <w:szCs w:val="16"/>
              <w:lang w:val="sv-SE"/>
            </w:rPr>
          </w:pPr>
          <w:bookmarkStart w:id="5" w:name="Approved"/>
          <w:bookmarkEnd w:id="5"/>
          <w:r>
            <w:rPr>
              <w:rFonts w:cs="Open Sans"/>
              <w:position w:val="-4"/>
              <w:sz w:val="16"/>
              <w:szCs w:val="16"/>
              <w:lang w:val="sv-SE"/>
            </w:rPr>
            <w:t>saifsinann@gmail.com</w:t>
          </w:r>
        </w:p>
      </w:tc>
      <w:tc>
        <w:tcPr>
          <w:tcW w:w="2145" w:type="dxa"/>
          <w:gridSpan w:val="2"/>
          <w:tcBorders>
            <w:bottom w:val="single" w:sz="6" w:space="0" w:color="auto"/>
          </w:tcBorders>
        </w:tcPr>
        <w:p w14:paraId="41D465EE" w14:textId="77777777" w:rsidR="002C3036" w:rsidRPr="00543C75" w:rsidRDefault="002C3036" w:rsidP="001D03FE">
          <w:pPr>
            <w:pStyle w:val="Header"/>
            <w:tabs>
              <w:tab w:val="left" w:pos="1425"/>
              <w:tab w:val="left" w:pos="1701"/>
            </w:tabs>
            <w:rPr>
              <w:rFonts w:cs="Open Sans"/>
              <w:position w:val="-4"/>
              <w:sz w:val="16"/>
              <w:szCs w:val="16"/>
              <w:lang w:val="sv-SE"/>
            </w:rPr>
          </w:pPr>
          <w:bookmarkStart w:id="6" w:name="Date"/>
          <w:bookmarkEnd w:id="6"/>
          <w:r w:rsidRPr="00543C75">
            <w:rPr>
              <w:rFonts w:cs="Open Sans"/>
              <w:position w:val="-4"/>
              <w:sz w:val="16"/>
              <w:szCs w:val="16"/>
              <w:lang w:val="sv-SE"/>
            </w:rPr>
            <w:t xml:space="preserve"> 1                    </w:t>
          </w:r>
        </w:p>
      </w:tc>
      <w:tc>
        <w:tcPr>
          <w:tcW w:w="2574" w:type="dxa"/>
          <w:gridSpan w:val="2"/>
          <w:tcBorders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14:paraId="0C572592" w14:textId="04BD1BD3" w:rsidR="002C3036" w:rsidRPr="004145AB" w:rsidRDefault="002C3036" w:rsidP="001D03FE">
          <w:pPr>
            <w:pStyle w:val="Header"/>
            <w:rPr>
              <w:rFonts w:cs="Open Sans"/>
              <w:position w:val="-4"/>
              <w:sz w:val="16"/>
              <w:szCs w:val="16"/>
              <w:lang w:val="sv-SE"/>
            </w:rPr>
          </w:pPr>
          <w:bookmarkStart w:id="7" w:name="Filname"/>
          <w:bookmarkEnd w:id="7"/>
        </w:p>
      </w:tc>
    </w:tr>
  </w:tbl>
  <w:p w14:paraId="3857624B" w14:textId="77777777" w:rsidR="002C3036" w:rsidRPr="0002488A" w:rsidRDefault="002C3036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37F7"/>
    <w:multiLevelType w:val="hybridMultilevel"/>
    <w:tmpl w:val="9926DD28"/>
    <w:lvl w:ilvl="0" w:tplc="7CF2C3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530" w:hanging="360"/>
      </w:pPr>
    </w:lvl>
    <w:lvl w:ilvl="2" w:tplc="041D001B" w:tentative="1">
      <w:start w:val="1"/>
      <w:numFmt w:val="lowerRoman"/>
      <w:lvlText w:val="%3."/>
      <w:lvlJc w:val="right"/>
      <w:pPr>
        <w:ind w:left="2250" w:hanging="180"/>
      </w:pPr>
    </w:lvl>
    <w:lvl w:ilvl="3" w:tplc="041D000F" w:tentative="1">
      <w:start w:val="1"/>
      <w:numFmt w:val="decimal"/>
      <w:lvlText w:val="%4."/>
      <w:lvlJc w:val="left"/>
      <w:pPr>
        <w:ind w:left="2970" w:hanging="360"/>
      </w:pPr>
    </w:lvl>
    <w:lvl w:ilvl="4" w:tplc="041D0019" w:tentative="1">
      <w:start w:val="1"/>
      <w:numFmt w:val="lowerLetter"/>
      <w:lvlText w:val="%5."/>
      <w:lvlJc w:val="left"/>
      <w:pPr>
        <w:ind w:left="3690" w:hanging="360"/>
      </w:pPr>
    </w:lvl>
    <w:lvl w:ilvl="5" w:tplc="041D001B" w:tentative="1">
      <w:start w:val="1"/>
      <w:numFmt w:val="lowerRoman"/>
      <w:lvlText w:val="%6."/>
      <w:lvlJc w:val="right"/>
      <w:pPr>
        <w:ind w:left="4410" w:hanging="180"/>
      </w:pPr>
    </w:lvl>
    <w:lvl w:ilvl="6" w:tplc="041D000F" w:tentative="1">
      <w:start w:val="1"/>
      <w:numFmt w:val="decimal"/>
      <w:lvlText w:val="%7."/>
      <w:lvlJc w:val="left"/>
      <w:pPr>
        <w:ind w:left="5130" w:hanging="360"/>
      </w:pPr>
    </w:lvl>
    <w:lvl w:ilvl="7" w:tplc="041D0019" w:tentative="1">
      <w:start w:val="1"/>
      <w:numFmt w:val="lowerLetter"/>
      <w:lvlText w:val="%8."/>
      <w:lvlJc w:val="left"/>
      <w:pPr>
        <w:ind w:left="5850" w:hanging="360"/>
      </w:pPr>
    </w:lvl>
    <w:lvl w:ilvl="8" w:tplc="041D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3F27EF2"/>
    <w:multiLevelType w:val="hybridMultilevel"/>
    <w:tmpl w:val="CBCCF68C"/>
    <w:lvl w:ilvl="0" w:tplc="7CF2C3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250" w:hanging="180"/>
      </w:pPr>
    </w:lvl>
    <w:lvl w:ilvl="3" w:tplc="041D000F" w:tentative="1">
      <w:start w:val="1"/>
      <w:numFmt w:val="decimal"/>
      <w:lvlText w:val="%4."/>
      <w:lvlJc w:val="left"/>
      <w:pPr>
        <w:ind w:left="2970" w:hanging="360"/>
      </w:pPr>
    </w:lvl>
    <w:lvl w:ilvl="4" w:tplc="041D0019" w:tentative="1">
      <w:start w:val="1"/>
      <w:numFmt w:val="lowerLetter"/>
      <w:lvlText w:val="%5."/>
      <w:lvlJc w:val="left"/>
      <w:pPr>
        <w:ind w:left="3690" w:hanging="360"/>
      </w:pPr>
    </w:lvl>
    <w:lvl w:ilvl="5" w:tplc="041D001B" w:tentative="1">
      <w:start w:val="1"/>
      <w:numFmt w:val="lowerRoman"/>
      <w:lvlText w:val="%6."/>
      <w:lvlJc w:val="right"/>
      <w:pPr>
        <w:ind w:left="4410" w:hanging="180"/>
      </w:pPr>
    </w:lvl>
    <w:lvl w:ilvl="6" w:tplc="041D000F" w:tentative="1">
      <w:start w:val="1"/>
      <w:numFmt w:val="decimal"/>
      <w:lvlText w:val="%7."/>
      <w:lvlJc w:val="left"/>
      <w:pPr>
        <w:ind w:left="5130" w:hanging="360"/>
      </w:pPr>
    </w:lvl>
    <w:lvl w:ilvl="7" w:tplc="041D0019" w:tentative="1">
      <w:start w:val="1"/>
      <w:numFmt w:val="lowerLetter"/>
      <w:lvlText w:val="%8."/>
      <w:lvlJc w:val="left"/>
      <w:pPr>
        <w:ind w:left="5850" w:hanging="360"/>
      </w:pPr>
    </w:lvl>
    <w:lvl w:ilvl="8" w:tplc="041D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63019D3"/>
    <w:multiLevelType w:val="multilevel"/>
    <w:tmpl w:val="1FBE0B8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ADF13D4"/>
    <w:multiLevelType w:val="hybridMultilevel"/>
    <w:tmpl w:val="9926DD28"/>
    <w:lvl w:ilvl="0" w:tplc="7CF2C3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530" w:hanging="360"/>
      </w:pPr>
    </w:lvl>
    <w:lvl w:ilvl="2" w:tplc="041D001B" w:tentative="1">
      <w:start w:val="1"/>
      <w:numFmt w:val="lowerRoman"/>
      <w:lvlText w:val="%3."/>
      <w:lvlJc w:val="right"/>
      <w:pPr>
        <w:ind w:left="2250" w:hanging="180"/>
      </w:pPr>
    </w:lvl>
    <w:lvl w:ilvl="3" w:tplc="041D000F" w:tentative="1">
      <w:start w:val="1"/>
      <w:numFmt w:val="decimal"/>
      <w:lvlText w:val="%4."/>
      <w:lvlJc w:val="left"/>
      <w:pPr>
        <w:ind w:left="2970" w:hanging="360"/>
      </w:pPr>
    </w:lvl>
    <w:lvl w:ilvl="4" w:tplc="041D0019" w:tentative="1">
      <w:start w:val="1"/>
      <w:numFmt w:val="lowerLetter"/>
      <w:lvlText w:val="%5."/>
      <w:lvlJc w:val="left"/>
      <w:pPr>
        <w:ind w:left="3690" w:hanging="360"/>
      </w:pPr>
    </w:lvl>
    <w:lvl w:ilvl="5" w:tplc="041D001B" w:tentative="1">
      <w:start w:val="1"/>
      <w:numFmt w:val="lowerRoman"/>
      <w:lvlText w:val="%6."/>
      <w:lvlJc w:val="right"/>
      <w:pPr>
        <w:ind w:left="4410" w:hanging="180"/>
      </w:pPr>
    </w:lvl>
    <w:lvl w:ilvl="6" w:tplc="041D000F" w:tentative="1">
      <w:start w:val="1"/>
      <w:numFmt w:val="decimal"/>
      <w:lvlText w:val="%7."/>
      <w:lvlJc w:val="left"/>
      <w:pPr>
        <w:ind w:left="5130" w:hanging="360"/>
      </w:pPr>
    </w:lvl>
    <w:lvl w:ilvl="7" w:tplc="041D0019" w:tentative="1">
      <w:start w:val="1"/>
      <w:numFmt w:val="lowerLetter"/>
      <w:lvlText w:val="%8."/>
      <w:lvlJc w:val="left"/>
      <w:pPr>
        <w:ind w:left="5850" w:hanging="360"/>
      </w:pPr>
    </w:lvl>
    <w:lvl w:ilvl="8" w:tplc="041D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43300FF"/>
    <w:multiLevelType w:val="hybridMultilevel"/>
    <w:tmpl w:val="5EDC80AE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C23A3"/>
    <w:multiLevelType w:val="hybridMultilevel"/>
    <w:tmpl w:val="CEA2B6F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64DD1"/>
    <w:multiLevelType w:val="hybridMultilevel"/>
    <w:tmpl w:val="884E9176"/>
    <w:lvl w:ilvl="0" w:tplc="2676C934">
      <w:start w:val="1"/>
      <w:numFmt w:val="upperLetter"/>
      <w:lvlText w:val="%1-"/>
      <w:lvlJc w:val="left"/>
      <w:pPr>
        <w:ind w:left="81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530" w:hanging="360"/>
      </w:pPr>
    </w:lvl>
    <w:lvl w:ilvl="2" w:tplc="041D001B" w:tentative="1">
      <w:start w:val="1"/>
      <w:numFmt w:val="lowerRoman"/>
      <w:lvlText w:val="%3."/>
      <w:lvlJc w:val="right"/>
      <w:pPr>
        <w:ind w:left="2250" w:hanging="180"/>
      </w:pPr>
    </w:lvl>
    <w:lvl w:ilvl="3" w:tplc="041D000F" w:tentative="1">
      <w:start w:val="1"/>
      <w:numFmt w:val="decimal"/>
      <w:lvlText w:val="%4."/>
      <w:lvlJc w:val="left"/>
      <w:pPr>
        <w:ind w:left="2970" w:hanging="360"/>
      </w:pPr>
    </w:lvl>
    <w:lvl w:ilvl="4" w:tplc="041D0019" w:tentative="1">
      <w:start w:val="1"/>
      <w:numFmt w:val="lowerLetter"/>
      <w:lvlText w:val="%5."/>
      <w:lvlJc w:val="left"/>
      <w:pPr>
        <w:ind w:left="3690" w:hanging="360"/>
      </w:pPr>
    </w:lvl>
    <w:lvl w:ilvl="5" w:tplc="041D001B" w:tentative="1">
      <w:start w:val="1"/>
      <w:numFmt w:val="lowerRoman"/>
      <w:lvlText w:val="%6."/>
      <w:lvlJc w:val="right"/>
      <w:pPr>
        <w:ind w:left="4410" w:hanging="180"/>
      </w:pPr>
    </w:lvl>
    <w:lvl w:ilvl="6" w:tplc="041D000F" w:tentative="1">
      <w:start w:val="1"/>
      <w:numFmt w:val="decimal"/>
      <w:lvlText w:val="%7."/>
      <w:lvlJc w:val="left"/>
      <w:pPr>
        <w:ind w:left="5130" w:hanging="360"/>
      </w:pPr>
    </w:lvl>
    <w:lvl w:ilvl="7" w:tplc="041D0019" w:tentative="1">
      <w:start w:val="1"/>
      <w:numFmt w:val="lowerLetter"/>
      <w:lvlText w:val="%8."/>
      <w:lvlJc w:val="left"/>
      <w:pPr>
        <w:ind w:left="5850" w:hanging="360"/>
      </w:pPr>
    </w:lvl>
    <w:lvl w:ilvl="8" w:tplc="041D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2"/>
    <w:lvlOverride w:ilvl="0">
      <w:startOverride w:val="3"/>
    </w:lvlOverride>
    <w:lvlOverride w:ilvl="1">
      <w:startOverride w:val="3"/>
    </w:lvlOverride>
  </w:num>
  <w:num w:numId="8">
    <w:abstractNumId w:val="2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3"/>
    </w:lvlOverride>
    <w:lvlOverride w:ilvl="1">
      <w:startOverride w:val="4"/>
    </w:lvlOverride>
  </w:num>
  <w:num w:numId="13">
    <w:abstractNumId w:val="2"/>
    <w:lvlOverride w:ilvl="0">
      <w:startOverride w:val="3"/>
    </w:lvlOverride>
    <w:lvlOverride w:ilvl="1">
      <w:startOverride w:val="5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8A"/>
    <w:rsid w:val="000078C7"/>
    <w:rsid w:val="000110A3"/>
    <w:rsid w:val="00011775"/>
    <w:rsid w:val="00015A09"/>
    <w:rsid w:val="00022EBA"/>
    <w:rsid w:val="0002488A"/>
    <w:rsid w:val="00033D5C"/>
    <w:rsid w:val="00047B7A"/>
    <w:rsid w:val="00060E0B"/>
    <w:rsid w:val="00067DE6"/>
    <w:rsid w:val="00072B02"/>
    <w:rsid w:val="000A74BA"/>
    <w:rsid w:val="000E29E7"/>
    <w:rsid w:val="001227C9"/>
    <w:rsid w:val="00124083"/>
    <w:rsid w:val="001449EC"/>
    <w:rsid w:val="0015718F"/>
    <w:rsid w:val="00165DC3"/>
    <w:rsid w:val="001758AD"/>
    <w:rsid w:val="00190F6F"/>
    <w:rsid w:val="00191AA9"/>
    <w:rsid w:val="001D03FE"/>
    <w:rsid w:val="001D23FA"/>
    <w:rsid w:val="002134AF"/>
    <w:rsid w:val="002368E9"/>
    <w:rsid w:val="00257744"/>
    <w:rsid w:val="00281214"/>
    <w:rsid w:val="002820D9"/>
    <w:rsid w:val="002B40C7"/>
    <w:rsid w:val="002C3036"/>
    <w:rsid w:val="0030258D"/>
    <w:rsid w:val="00320CFC"/>
    <w:rsid w:val="00335194"/>
    <w:rsid w:val="00347934"/>
    <w:rsid w:val="00364052"/>
    <w:rsid w:val="00365555"/>
    <w:rsid w:val="00383C47"/>
    <w:rsid w:val="003B2397"/>
    <w:rsid w:val="003B2F6A"/>
    <w:rsid w:val="003C5ED9"/>
    <w:rsid w:val="0040214A"/>
    <w:rsid w:val="004145AB"/>
    <w:rsid w:val="004210F2"/>
    <w:rsid w:val="00424FC9"/>
    <w:rsid w:val="004358D3"/>
    <w:rsid w:val="00445E44"/>
    <w:rsid w:val="00456C6C"/>
    <w:rsid w:val="00466197"/>
    <w:rsid w:val="00472C6B"/>
    <w:rsid w:val="004B0172"/>
    <w:rsid w:val="004C069E"/>
    <w:rsid w:val="004E3082"/>
    <w:rsid w:val="004F4201"/>
    <w:rsid w:val="004F736A"/>
    <w:rsid w:val="00501467"/>
    <w:rsid w:val="00513591"/>
    <w:rsid w:val="00543C75"/>
    <w:rsid w:val="0054504F"/>
    <w:rsid w:val="0054614B"/>
    <w:rsid w:val="00556444"/>
    <w:rsid w:val="005A38D6"/>
    <w:rsid w:val="005B601E"/>
    <w:rsid w:val="005B650F"/>
    <w:rsid w:val="005C48AD"/>
    <w:rsid w:val="00600E51"/>
    <w:rsid w:val="00602E15"/>
    <w:rsid w:val="006204F2"/>
    <w:rsid w:val="006651D6"/>
    <w:rsid w:val="00666572"/>
    <w:rsid w:val="00671C0D"/>
    <w:rsid w:val="0068106D"/>
    <w:rsid w:val="00683C4B"/>
    <w:rsid w:val="006B28C9"/>
    <w:rsid w:val="006E62D5"/>
    <w:rsid w:val="007035DE"/>
    <w:rsid w:val="00723F26"/>
    <w:rsid w:val="00733AD8"/>
    <w:rsid w:val="00750078"/>
    <w:rsid w:val="007739EB"/>
    <w:rsid w:val="00773D4F"/>
    <w:rsid w:val="00777875"/>
    <w:rsid w:val="007920BE"/>
    <w:rsid w:val="007B0AA5"/>
    <w:rsid w:val="007B5FF1"/>
    <w:rsid w:val="007E0884"/>
    <w:rsid w:val="007E30BF"/>
    <w:rsid w:val="00830581"/>
    <w:rsid w:val="00841843"/>
    <w:rsid w:val="0084371F"/>
    <w:rsid w:val="008953E0"/>
    <w:rsid w:val="00897904"/>
    <w:rsid w:val="00897C07"/>
    <w:rsid w:val="008A47AD"/>
    <w:rsid w:val="008D3909"/>
    <w:rsid w:val="008D5F4C"/>
    <w:rsid w:val="009004FB"/>
    <w:rsid w:val="00911064"/>
    <w:rsid w:val="00927DD7"/>
    <w:rsid w:val="00936E1D"/>
    <w:rsid w:val="00963E0B"/>
    <w:rsid w:val="00967973"/>
    <w:rsid w:val="0097435D"/>
    <w:rsid w:val="00986E88"/>
    <w:rsid w:val="009A0C1F"/>
    <w:rsid w:val="009B5A89"/>
    <w:rsid w:val="009C756A"/>
    <w:rsid w:val="009D4E49"/>
    <w:rsid w:val="009E612A"/>
    <w:rsid w:val="009E770E"/>
    <w:rsid w:val="009E7901"/>
    <w:rsid w:val="00A00863"/>
    <w:rsid w:val="00A0771F"/>
    <w:rsid w:val="00A0785A"/>
    <w:rsid w:val="00A1323C"/>
    <w:rsid w:val="00A3142A"/>
    <w:rsid w:val="00A4025E"/>
    <w:rsid w:val="00A414A6"/>
    <w:rsid w:val="00AB024C"/>
    <w:rsid w:val="00AF5773"/>
    <w:rsid w:val="00AF7794"/>
    <w:rsid w:val="00B129BB"/>
    <w:rsid w:val="00B14919"/>
    <w:rsid w:val="00B20153"/>
    <w:rsid w:val="00B20CB5"/>
    <w:rsid w:val="00B233AF"/>
    <w:rsid w:val="00B42ED6"/>
    <w:rsid w:val="00B51D97"/>
    <w:rsid w:val="00B85129"/>
    <w:rsid w:val="00BB1BFF"/>
    <w:rsid w:val="00BD429E"/>
    <w:rsid w:val="00BF2B0F"/>
    <w:rsid w:val="00C2428E"/>
    <w:rsid w:val="00C54936"/>
    <w:rsid w:val="00C552BB"/>
    <w:rsid w:val="00C62FF5"/>
    <w:rsid w:val="00C820DC"/>
    <w:rsid w:val="00C90D3B"/>
    <w:rsid w:val="00CB2B16"/>
    <w:rsid w:val="00CB44D4"/>
    <w:rsid w:val="00CB73F7"/>
    <w:rsid w:val="00CC29F2"/>
    <w:rsid w:val="00D31141"/>
    <w:rsid w:val="00D323EC"/>
    <w:rsid w:val="00D417D1"/>
    <w:rsid w:val="00D465A0"/>
    <w:rsid w:val="00D54FA5"/>
    <w:rsid w:val="00D600E2"/>
    <w:rsid w:val="00DB1BD1"/>
    <w:rsid w:val="00DB6E78"/>
    <w:rsid w:val="00DC03BD"/>
    <w:rsid w:val="00DD20D1"/>
    <w:rsid w:val="00DD3AFC"/>
    <w:rsid w:val="00DF4FC2"/>
    <w:rsid w:val="00E062B5"/>
    <w:rsid w:val="00E33AE2"/>
    <w:rsid w:val="00E57E64"/>
    <w:rsid w:val="00E87DD9"/>
    <w:rsid w:val="00E941EC"/>
    <w:rsid w:val="00EA0A2A"/>
    <w:rsid w:val="00EA4308"/>
    <w:rsid w:val="00EB42D0"/>
    <w:rsid w:val="00EC00FE"/>
    <w:rsid w:val="00EE76A8"/>
    <w:rsid w:val="00EE7BC3"/>
    <w:rsid w:val="00EF21B1"/>
    <w:rsid w:val="00EF4A6C"/>
    <w:rsid w:val="00F06D1E"/>
    <w:rsid w:val="00F22037"/>
    <w:rsid w:val="00F4722B"/>
    <w:rsid w:val="00F5000C"/>
    <w:rsid w:val="00F540BC"/>
    <w:rsid w:val="00FA273E"/>
    <w:rsid w:val="00FA4450"/>
    <w:rsid w:val="00FC6824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6427A"/>
  <w15:docId w15:val="{7EB4EF7F-107E-4F43-9005-50644553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F26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23C"/>
    <w:pPr>
      <w:keepNext/>
      <w:keepLines/>
      <w:autoSpaceDE w:val="0"/>
      <w:autoSpaceDN w:val="0"/>
      <w:adjustRightInd w:val="0"/>
      <w:spacing w:before="480" w:after="0"/>
      <w:jc w:val="both"/>
      <w:outlineLvl w:val="0"/>
    </w:pPr>
    <w:rPr>
      <w:rFonts w:ascii="Open Sans SemiBold" w:eastAsiaTheme="majorEastAsia" w:hAnsi="Open Sans SemiBold" w:cstheme="majorBidi"/>
      <w:bCs/>
      <w:sz w:val="28"/>
      <w:szCs w:val="28"/>
      <w:lang w:val="sv-S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3AD8"/>
    <w:pPr>
      <w:keepNext/>
      <w:keepLines/>
      <w:numPr>
        <w:ilvl w:val="1"/>
        <w:numId w:val="1"/>
      </w:numPr>
      <w:autoSpaceDE w:val="0"/>
      <w:autoSpaceDN w:val="0"/>
      <w:adjustRightInd w:val="0"/>
      <w:spacing w:before="200" w:after="0"/>
      <w:jc w:val="both"/>
      <w:outlineLvl w:val="1"/>
    </w:pPr>
    <w:rPr>
      <w:rFonts w:ascii="Open Sans SemiBold" w:eastAsiaTheme="majorEastAsia" w:hAnsi="Open Sans SemiBold" w:cstheme="majorBidi"/>
      <w:bCs/>
      <w:sz w:val="24"/>
      <w:szCs w:val="26"/>
      <w:lang w:val="sv-S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73F7"/>
    <w:pPr>
      <w:keepNext/>
      <w:keepLines/>
      <w:numPr>
        <w:ilvl w:val="2"/>
        <w:numId w:val="1"/>
      </w:numPr>
      <w:spacing w:before="200" w:after="0"/>
      <w:ind w:left="216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E5A7E"/>
    <w:pPr>
      <w:autoSpaceDE w:val="0"/>
      <w:autoSpaceDN w:val="0"/>
      <w:adjustRightInd w:val="0"/>
      <w:spacing w:line="240" w:lineRule="auto"/>
      <w:jc w:val="both"/>
    </w:pPr>
    <w:rPr>
      <w:rFonts w:ascii="Arial" w:hAnsi="Arial"/>
      <w:b/>
      <w:bCs/>
      <w:sz w:val="16"/>
      <w:szCs w:val="18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A1323C"/>
    <w:rPr>
      <w:rFonts w:ascii="Open Sans SemiBold" w:eastAsiaTheme="majorEastAsia" w:hAnsi="Open Sans SemiBold" w:cstheme="majorBidi"/>
      <w:bCs/>
      <w:sz w:val="28"/>
      <w:szCs w:val="28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733AD8"/>
    <w:rPr>
      <w:rFonts w:ascii="Open Sans SemiBold" w:eastAsiaTheme="majorEastAsia" w:hAnsi="Open Sans SemiBold" w:cstheme="majorBidi"/>
      <w:bCs/>
      <w:sz w:val="24"/>
      <w:szCs w:val="26"/>
      <w:lang w:val="sv-SE"/>
    </w:rPr>
  </w:style>
  <w:style w:type="paragraph" w:styleId="NoSpacing">
    <w:name w:val="No Spacing"/>
    <w:link w:val="NoSpacingChar"/>
    <w:uiPriority w:val="1"/>
    <w:qFormat/>
    <w:rsid w:val="000248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488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8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48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88A"/>
  </w:style>
  <w:style w:type="paragraph" w:styleId="Footer">
    <w:name w:val="footer"/>
    <w:basedOn w:val="Normal"/>
    <w:link w:val="FooterChar"/>
    <w:uiPriority w:val="99"/>
    <w:unhideWhenUsed/>
    <w:rsid w:val="000248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88A"/>
  </w:style>
  <w:style w:type="paragraph" w:styleId="TOC1">
    <w:name w:val="toc 1"/>
    <w:basedOn w:val="Normal"/>
    <w:next w:val="Normal"/>
    <w:autoRedefine/>
    <w:uiPriority w:val="39"/>
    <w:unhideWhenUsed/>
    <w:rsid w:val="000248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48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488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73F7"/>
    <w:rPr>
      <w:rFonts w:ascii="Open Sans" w:eastAsiaTheme="majorEastAsia" w:hAnsi="Open Sans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B601E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E612A"/>
    <w:pPr>
      <w:autoSpaceDE/>
      <w:autoSpaceDN/>
      <w:adjustRightInd/>
      <w:spacing w:before="240" w:line="259" w:lineRule="auto"/>
      <w:jc w:val="left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sv-SE"/>
    </w:rPr>
  </w:style>
  <w:style w:type="table" w:styleId="TableGrid">
    <w:name w:val="Table Grid"/>
    <w:basedOn w:val="TableNormal"/>
    <w:uiPriority w:val="59"/>
    <w:rsid w:val="004F7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F7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F736A"/>
    <w:pPr>
      <w:ind w:left="720"/>
      <w:contextualSpacing/>
    </w:pPr>
    <w:rPr>
      <w:rFonts w:asciiTheme="minorHAnsi" w:hAnsiTheme="minorHAnsi"/>
      <w:lang w:val="sv-SE"/>
    </w:rPr>
  </w:style>
  <w:style w:type="character" w:styleId="PlaceholderText">
    <w:name w:val="Placeholder Text"/>
    <w:basedOn w:val="DefaultParagraphFont"/>
    <w:uiPriority w:val="99"/>
    <w:semiHidden/>
    <w:rsid w:val="00424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ce320web.groups.et.byu.net/labs/VGATextGeneration/VGA_Terminal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90DE77926748A2916738DF50A2358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613A79-D4A7-4B28-A488-CBBA5743E509}"/>
      </w:docPartPr>
      <w:docPartBody>
        <w:p w:rsidR="00B31C09" w:rsidRDefault="005507D5" w:rsidP="005507D5">
          <w:pPr>
            <w:pStyle w:val="3590DE77926748A2916738DF50A2358E"/>
          </w:pPr>
          <w:r>
            <w:rPr>
              <w:rFonts w:asciiTheme="majorHAnsi" w:eastAsiaTheme="majorEastAsia" w:hAnsiTheme="majorHAnsi" w:cstheme="majorBidi"/>
              <w:caps/>
              <w:lang w:val="sv-SE"/>
            </w:rPr>
            <w:t>[Ange företagets namn]</w:t>
          </w:r>
        </w:p>
      </w:docPartBody>
    </w:docPart>
    <w:docPart>
      <w:docPartPr>
        <w:name w:val="777267E984C643869373113216C3736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36FF349-F766-4581-93BA-AF847ED19495}"/>
      </w:docPartPr>
      <w:docPartBody>
        <w:p w:rsidR="00B31C09" w:rsidRDefault="005507D5" w:rsidP="005507D5">
          <w:pPr>
            <w:pStyle w:val="777267E984C643869373113216C3736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sv-SE"/>
            </w:rPr>
            <w:t>[Ange dokumen. rubrik]</w:t>
          </w:r>
        </w:p>
      </w:docPartBody>
    </w:docPart>
    <w:docPart>
      <w:docPartPr>
        <w:name w:val="62ECB2904D8042FD9299BC2CCBC9013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019F728-3D30-48FE-A445-7FBF7118DC39}"/>
      </w:docPartPr>
      <w:docPartBody>
        <w:p w:rsidR="00B31C09" w:rsidRDefault="005507D5" w:rsidP="005507D5">
          <w:pPr>
            <w:pStyle w:val="62ECB2904D8042FD9299BC2CCBC90138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sv-SE"/>
            </w:rPr>
            <w:t>[Ange dokumentets underrubrik]</w:t>
          </w:r>
        </w:p>
      </w:docPartBody>
    </w:docPart>
    <w:docPart>
      <w:docPartPr>
        <w:name w:val="CA2E7AFF961F42D8864D21ABBA48D4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8193B32-B895-4228-A24F-58561168DA31}"/>
      </w:docPartPr>
      <w:docPartBody>
        <w:p w:rsidR="00B31C09" w:rsidRDefault="005507D5" w:rsidP="005507D5">
          <w:pPr>
            <w:pStyle w:val="CA2E7AFF961F42D8864D21ABBA48D4BB"/>
          </w:pPr>
          <w:r>
            <w:rPr>
              <w:b/>
              <w:bCs/>
              <w:lang w:val="sv-SE"/>
            </w:rPr>
            <w:t>[Ange författarens namn]</w:t>
          </w:r>
        </w:p>
      </w:docPartBody>
    </w:docPart>
    <w:docPart>
      <w:docPartPr>
        <w:name w:val="2FD3B8ECB3C646238B6ECA4CB423DB3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B9F201D-2AA5-4F0B-A8FD-B16ECD13FF54}"/>
      </w:docPartPr>
      <w:docPartBody>
        <w:p w:rsidR="00B31C09" w:rsidRDefault="005507D5" w:rsidP="005507D5">
          <w:pPr>
            <w:pStyle w:val="2FD3B8ECB3C646238B6ECA4CB423DB32"/>
          </w:pPr>
          <w:r>
            <w:rPr>
              <w:b/>
              <w:bCs/>
              <w:lang w:val="sv-SE"/>
            </w:rPr>
            <w:t>[Välj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D5"/>
    <w:rsid w:val="00044331"/>
    <w:rsid w:val="003533D0"/>
    <w:rsid w:val="003A1461"/>
    <w:rsid w:val="00440BBD"/>
    <w:rsid w:val="00461666"/>
    <w:rsid w:val="00505DE6"/>
    <w:rsid w:val="005109CA"/>
    <w:rsid w:val="005507D5"/>
    <w:rsid w:val="00564E6B"/>
    <w:rsid w:val="00567E48"/>
    <w:rsid w:val="005C1F57"/>
    <w:rsid w:val="00663B15"/>
    <w:rsid w:val="006922A7"/>
    <w:rsid w:val="006A6424"/>
    <w:rsid w:val="00762B7D"/>
    <w:rsid w:val="00791B84"/>
    <w:rsid w:val="007C1114"/>
    <w:rsid w:val="0091306E"/>
    <w:rsid w:val="00914027"/>
    <w:rsid w:val="00946B6B"/>
    <w:rsid w:val="0095531E"/>
    <w:rsid w:val="00AE7633"/>
    <w:rsid w:val="00B31C09"/>
    <w:rsid w:val="00C26A6C"/>
    <w:rsid w:val="00C657C0"/>
    <w:rsid w:val="00C90F6D"/>
    <w:rsid w:val="00CE7092"/>
    <w:rsid w:val="00D03910"/>
    <w:rsid w:val="00D266E7"/>
    <w:rsid w:val="00D276A5"/>
    <w:rsid w:val="00E05E8A"/>
    <w:rsid w:val="00E55F0E"/>
    <w:rsid w:val="00F45C51"/>
    <w:rsid w:val="00F6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ACF5C6DA4649A58112FF2C0872B847">
    <w:name w:val="C5ACF5C6DA4649A58112FF2C0872B847"/>
    <w:rsid w:val="005507D5"/>
  </w:style>
  <w:style w:type="paragraph" w:customStyle="1" w:styleId="CD099798AFE54E2FB7A7DFED8C2C4E11">
    <w:name w:val="CD099798AFE54E2FB7A7DFED8C2C4E11"/>
    <w:rsid w:val="005507D5"/>
  </w:style>
  <w:style w:type="paragraph" w:customStyle="1" w:styleId="586885BE41B3497D955A79C4B4E1C80E">
    <w:name w:val="586885BE41B3497D955A79C4B4E1C80E"/>
    <w:rsid w:val="005507D5"/>
  </w:style>
  <w:style w:type="paragraph" w:customStyle="1" w:styleId="16F86390BE184B779D791A58080A3B76">
    <w:name w:val="16F86390BE184B779D791A58080A3B76"/>
    <w:rsid w:val="005507D5"/>
  </w:style>
  <w:style w:type="paragraph" w:customStyle="1" w:styleId="32C36CAF8E124F6DAEA53E1BD3456C3F">
    <w:name w:val="32C36CAF8E124F6DAEA53E1BD3456C3F"/>
    <w:rsid w:val="005507D5"/>
  </w:style>
  <w:style w:type="paragraph" w:customStyle="1" w:styleId="3590DE77926748A2916738DF50A2358E">
    <w:name w:val="3590DE77926748A2916738DF50A2358E"/>
    <w:rsid w:val="005507D5"/>
  </w:style>
  <w:style w:type="paragraph" w:customStyle="1" w:styleId="777267E984C643869373113216C3736D">
    <w:name w:val="777267E984C643869373113216C3736D"/>
    <w:rsid w:val="005507D5"/>
  </w:style>
  <w:style w:type="paragraph" w:customStyle="1" w:styleId="62ECB2904D8042FD9299BC2CCBC90138">
    <w:name w:val="62ECB2904D8042FD9299BC2CCBC90138"/>
    <w:rsid w:val="005507D5"/>
  </w:style>
  <w:style w:type="paragraph" w:customStyle="1" w:styleId="CA2E7AFF961F42D8864D21ABBA48D4BB">
    <w:name w:val="CA2E7AFF961F42D8864D21ABBA48D4BB"/>
    <w:rsid w:val="005507D5"/>
  </w:style>
  <w:style w:type="paragraph" w:customStyle="1" w:styleId="2FD3B8ECB3C646238B6ECA4CB423DB32">
    <w:name w:val="2FD3B8ECB3C646238B6ECA4CB423DB32"/>
    <w:rsid w:val="005507D5"/>
  </w:style>
  <w:style w:type="paragraph" w:customStyle="1" w:styleId="54B4D2CBD286489CA2ADB10502DE1164">
    <w:name w:val="54B4D2CBD286489CA2ADB10502DE1164"/>
    <w:rsid w:val="005507D5"/>
  </w:style>
  <w:style w:type="paragraph" w:customStyle="1" w:styleId="76420580589141CFB07128BDB381C29B">
    <w:name w:val="76420580589141CFB07128BDB381C29B"/>
    <w:rsid w:val="005507D5"/>
  </w:style>
  <w:style w:type="paragraph" w:customStyle="1" w:styleId="E87C9787CD344A198856A4CDD3AC4A55">
    <w:name w:val="E87C9787CD344A198856A4CDD3AC4A55"/>
    <w:rsid w:val="005507D5"/>
  </w:style>
  <w:style w:type="character" w:styleId="PlaceholderText">
    <w:name w:val="Placeholder Text"/>
    <w:basedOn w:val="DefaultParagraphFont"/>
    <w:uiPriority w:val="99"/>
    <w:semiHidden/>
    <w:rsid w:val="00C26A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2021-01-15T00:00:00</PublishDate>
  <Abstract>Sammanfattning: Rapporten visar hur kod reduktion kan göras på olika sätt som t.ex. mha olika funktioner i programmet Nios ll. Kod reduktion resulterar i minnesbesparingar vilket drar ner på kostnaden minnesinköp.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A8A8F9-16C1-4A76-8846-4BA65CD60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869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TIMER IP</vt:lpstr>
      <vt:lpstr>CPU</vt:lpstr>
    </vt:vector>
  </TitlesOfParts>
  <Company>agstu</Company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VGA IP COMPONENT</dc:title>
  <dc:subject>Software manual for programmers</dc:subject>
  <dc:creator>Saif Saadaldin</dc:creator>
  <cp:lastModifiedBy>Saif Saadaldin</cp:lastModifiedBy>
  <cp:revision>4</cp:revision>
  <cp:lastPrinted>2018-10-10T07:52:00Z</cp:lastPrinted>
  <dcterms:created xsi:type="dcterms:W3CDTF">2021-01-15T21:35:00Z</dcterms:created>
  <dcterms:modified xsi:type="dcterms:W3CDTF">2021-01-15T23:18:00Z</dcterms:modified>
</cp:coreProperties>
</file>