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0027E" w:rsidRDefault="008D7A6C" w:rsidP="008D7A6C">
      <w:pPr>
        <w:pStyle w:val="Citationintense"/>
        <w:rPr>
          <w:sz w:val="56"/>
          <w:lang w:val="en-US"/>
        </w:rPr>
      </w:pPr>
      <w:r w:rsidRPr="0020027E">
        <w:rPr>
          <w:sz w:val="56"/>
          <w:lang w:val="en-US"/>
        </w:rPr>
        <w:t xml:space="preserve">Atelier </w:t>
      </w:r>
      <w:r w:rsidR="00110D74">
        <w:rPr>
          <w:sz w:val="56"/>
          <w:lang w:val="en-US"/>
        </w:rPr>
        <w:t>Release</w:t>
      </w:r>
      <w:r w:rsidR="00D37925" w:rsidRPr="0020027E">
        <w:rPr>
          <w:sz w:val="56"/>
          <w:lang w:val="en-US"/>
        </w:rPr>
        <w:t xml:space="preserve"> 1</w:t>
      </w:r>
    </w:p>
    <w:p w:rsidR="008D7A6C" w:rsidRPr="0020027E" w:rsidRDefault="008D7A6C" w:rsidP="008D7A6C">
      <w:pPr>
        <w:jc w:val="center"/>
        <w:rPr>
          <w:lang w:val="en-US"/>
        </w:rPr>
      </w:pPr>
    </w:p>
    <w:p w:rsidR="008D7A6C" w:rsidRPr="0020027E" w:rsidRDefault="0020027E" w:rsidP="008D7A6C">
      <w:pPr>
        <w:pStyle w:val="Titre2"/>
        <w:rPr>
          <w:lang w:val="en-US"/>
        </w:rPr>
      </w:pPr>
      <w:r>
        <w:rPr>
          <w:lang w:val="en-US"/>
        </w:rPr>
        <w:t>Exercice 1</w:t>
      </w:r>
      <w:r w:rsidR="008D7A6C" w:rsidRPr="0020027E">
        <w:rPr>
          <w:lang w:val="en-US"/>
        </w:rPr>
        <w:t xml:space="preserve"> (</w:t>
      </w:r>
      <w:r w:rsidR="00937F93">
        <w:rPr>
          <w:lang w:val="en-US"/>
        </w:rPr>
        <w:t>Release</w:t>
      </w:r>
      <w:bookmarkStart w:id="0" w:name="_GoBack"/>
      <w:bookmarkEnd w:id="0"/>
      <w:r w:rsidR="008D7A6C" w:rsidRPr="0020027E">
        <w:rPr>
          <w:lang w:val="en-US"/>
        </w:rPr>
        <w:t xml:space="preserve">) : </w:t>
      </w:r>
    </w:p>
    <w:p w:rsidR="008D7A6C" w:rsidRPr="0020027E" w:rsidRDefault="008D7A6C" w:rsidP="008D7A6C">
      <w:pPr>
        <w:rPr>
          <w:lang w:val="en-US"/>
        </w:rPr>
      </w:pPr>
    </w:p>
    <w:p w:rsidR="008D7A6C" w:rsidRDefault="008D7A6C" w:rsidP="008D7A6C">
      <w:pPr>
        <w:pStyle w:val="Paragraphedeliste"/>
        <w:numPr>
          <w:ilvl w:val="0"/>
          <w:numId w:val="2"/>
        </w:numPr>
      </w:pPr>
      <w:r>
        <w:t>Aller sur l’onglet « build » et créer une « build definition »</w:t>
      </w:r>
      <w:r w:rsidR="0098764D">
        <w:t xml:space="preserve"> </w:t>
      </w:r>
      <w:r w:rsidR="005600AC">
        <w:t>- Empty</w:t>
      </w:r>
    </w:p>
    <w:p w:rsidR="00B200DB" w:rsidRDefault="00B200DB" w:rsidP="00B200DB">
      <w:pPr>
        <w:pStyle w:val="Paragraphedeliste"/>
        <w:numPr>
          <w:ilvl w:val="1"/>
          <w:numId w:val="2"/>
        </w:numPr>
      </w:pPr>
      <w:r>
        <w:t xml:space="preserve">Vous pouvez appeler la build definition comme vous le souhaitez (ex : </w:t>
      </w:r>
      <w:r w:rsidR="00E72924">
        <w:t>« </w:t>
      </w:r>
      <w:r>
        <w:t>MyFirstBuildDefinition</w:t>
      </w:r>
      <w:r w:rsidR="00E72924">
        <w:t> »</w:t>
      </w:r>
      <w:r>
        <w:t>)</w:t>
      </w:r>
    </w:p>
    <w:p w:rsidR="0098764D" w:rsidRDefault="0098764D" w:rsidP="0098764D">
      <w:pPr>
        <w:pStyle w:val="Paragraphedeliste"/>
      </w:pPr>
    </w:p>
    <w:p w:rsidR="00E72924" w:rsidRDefault="0098764D" w:rsidP="00E72924">
      <w:pPr>
        <w:pStyle w:val="Paragraphedeliste"/>
        <w:numPr>
          <w:ilvl w:val="0"/>
          <w:numId w:val="2"/>
        </w:numPr>
      </w:pPr>
      <w:r>
        <w:t>Faire pointer votre build sur la branche</w:t>
      </w:r>
      <w:r w:rsidR="00E72924">
        <w:t xml:space="preserve"> master</w:t>
      </w:r>
      <w:r>
        <w:t xml:space="preserve"> du</w:t>
      </w:r>
      <w:r w:rsidR="00E72924">
        <w:t xml:space="preserve"> repo</w:t>
      </w:r>
      <w:r>
        <w:t xml:space="preserve"> git</w:t>
      </w:r>
      <w:r w:rsidR="00E72924">
        <w:t>hub</w:t>
      </w:r>
      <w:r>
        <w:t xml:space="preserve"> q</w:t>
      </w:r>
      <w:r w:rsidR="00A128FF">
        <w:t>ue vous avez créé à l’exercice 1</w:t>
      </w:r>
    </w:p>
    <w:p w:rsidR="0098764D" w:rsidRDefault="0098764D" w:rsidP="0098764D">
      <w:pPr>
        <w:pStyle w:val="Paragraphedeliste"/>
      </w:pPr>
    </w:p>
    <w:p w:rsidR="00E72924" w:rsidRDefault="008D7A6C" w:rsidP="00E72924">
      <w:pPr>
        <w:pStyle w:val="Paragraphedeliste"/>
        <w:numPr>
          <w:ilvl w:val="0"/>
          <w:numId w:val="2"/>
        </w:numPr>
      </w:pPr>
      <w:r>
        <w:t>Ajouter les tâches pour pousser le code préalablement poussé dans un artifact (packages)</w:t>
      </w:r>
    </w:p>
    <w:p w:rsidR="00E72924" w:rsidRDefault="00E72924" w:rsidP="00E72924">
      <w:pPr>
        <w:pStyle w:val="Paragraphedeliste"/>
        <w:numPr>
          <w:ilvl w:val="1"/>
          <w:numId w:val="2"/>
        </w:numPr>
        <w:rPr>
          <w:color w:val="FF0000"/>
        </w:rPr>
      </w:pPr>
      <w:r w:rsidRPr="00E72924">
        <w:rPr>
          <w:color w:val="FF0000"/>
        </w:rPr>
        <w:t>Indice : Artifacts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E72924" w:rsidRDefault="00E72924" w:rsidP="00E72924">
      <w:pPr>
        <w:pStyle w:val="Paragraphedeliste"/>
        <w:numPr>
          <w:ilvl w:val="0"/>
          <w:numId w:val="2"/>
        </w:numPr>
      </w:pPr>
      <w:r>
        <w:t xml:space="preserve">Modifier les paramètres de la tâche pour pousser votre code dans un artifact. Renseigner : 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Copy root</w:t>
      </w:r>
      <w:r w:rsidR="00A128FF">
        <w:t> : le répertoire d’entrée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Contents</w:t>
      </w:r>
      <w:r w:rsidR="00A128FF" w:rsidRPr="00612EA3">
        <w:rPr>
          <w:u w:val="single"/>
        </w:rPr>
        <w:t> </w:t>
      </w:r>
      <w:r w:rsidR="00A128FF">
        <w:t xml:space="preserve">: </w:t>
      </w:r>
      <w:r w:rsidR="0056641A">
        <w:t>**\</w:t>
      </w:r>
      <w:r w:rsidR="00A128FF">
        <w:t>*.* pour copier tous les fichiers ou appliquer un filtre</w:t>
      </w:r>
      <w:r w:rsidR="00171BBC">
        <w:t xml:space="preserve"> sur </w:t>
      </w:r>
      <w:r w:rsidR="00670E6E">
        <w:t>*. json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Artifact Name</w:t>
      </w:r>
      <w:r w:rsidR="00A128FF">
        <w:t> : ce que vous voulez, ex : MyFirstArtifact</w:t>
      </w:r>
    </w:p>
    <w:p w:rsidR="00E72924" w:rsidRP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Artifact Type</w:t>
      </w:r>
      <w:r>
        <w:t> : Server</w:t>
      </w:r>
    </w:p>
    <w:p w:rsidR="0098764D" w:rsidRDefault="0098764D" w:rsidP="0098764D">
      <w:pPr>
        <w:pStyle w:val="Paragraphedeliste"/>
      </w:pPr>
    </w:p>
    <w:p w:rsidR="008D7A6C" w:rsidRDefault="00A128FF" w:rsidP="008D7A6C">
      <w:pPr>
        <w:pStyle w:val="Paragraphedeliste"/>
        <w:numPr>
          <w:ilvl w:val="0"/>
          <w:numId w:val="2"/>
        </w:numPr>
      </w:pPr>
      <w:r>
        <w:t xml:space="preserve">Sauvegarder, </w:t>
      </w:r>
      <w:r w:rsidR="008D7A6C">
        <w:t>Lancer une build et vérifier que celle-ci est en succès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 xml:space="preserve">Agent queue : </w:t>
      </w:r>
      <w:r w:rsidRPr="00670E6E">
        <w:rPr>
          <w:b/>
        </w:rPr>
        <w:t>AzureWindowsBuild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>Queue…</w:t>
      </w:r>
    </w:p>
    <w:p w:rsidR="008D7A6C" w:rsidRDefault="008D7A6C" w:rsidP="008D7A6C"/>
    <w:p w:rsidR="008F0929" w:rsidRPr="008F0929" w:rsidRDefault="008F0929" w:rsidP="008F0929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  <w:r>
        <w:rPr>
          <w:color w:val="00B050"/>
        </w:rPr>
        <w:t xml:space="preserve"> exercice 3</w:t>
      </w:r>
    </w:p>
    <w:p w:rsidR="008F0929" w:rsidRDefault="008F0929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9D7C36" w:rsidRDefault="009D7C36" w:rsidP="008D7A6C"/>
    <w:p w:rsidR="008D7A6C" w:rsidRDefault="008F0929" w:rsidP="008D7A6C">
      <w:pPr>
        <w:pStyle w:val="Titre2"/>
      </w:pPr>
      <w:r>
        <w:t>Exercice 3</w:t>
      </w:r>
      <w:r w:rsidR="008D7A6C">
        <w:t xml:space="preserve"> VSTS (Release) : </w:t>
      </w:r>
    </w:p>
    <w:p w:rsidR="002048A6" w:rsidRDefault="002048A6" w:rsidP="002048A6"/>
    <w:p w:rsidR="002048A6" w:rsidRDefault="002048A6" w:rsidP="002048A6">
      <w:pPr>
        <w:pStyle w:val="Paragraphedeliste"/>
        <w:numPr>
          <w:ilvl w:val="0"/>
          <w:numId w:val="3"/>
        </w:numPr>
      </w:pPr>
      <w:r>
        <w:t xml:space="preserve">Dans votre </w:t>
      </w:r>
      <w:r w:rsidR="008C2FFB">
        <w:t>GitHub</w:t>
      </w:r>
      <w:r>
        <w:t>, pousser les fichiers JSON qui perme</w:t>
      </w:r>
      <w:r w:rsidR="000A3ACA">
        <w:t xml:space="preserve">ttent de créer le service plan et la WebApp : </w:t>
      </w:r>
      <w:r>
        <w:t xml:space="preserve"> </w:t>
      </w:r>
    </w:p>
    <w:p w:rsidR="008D7A6C" w:rsidRDefault="008D7A6C" w:rsidP="002048A6">
      <w:pPr>
        <w:ind w:left="708" w:firstLine="708"/>
      </w:pPr>
    </w:p>
    <w:p w:rsidR="00427439" w:rsidRDefault="00427439" w:rsidP="002048A6">
      <w:pPr>
        <w:ind w:left="708" w:firstLine="708"/>
      </w:pPr>
    </w:p>
    <w:p w:rsidR="00427439" w:rsidRDefault="00427439" w:rsidP="002048A6">
      <w:pPr>
        <w:ind w:left="708" w:firstLine="708"/>
      </w:pPr>
      <w: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35pt;height:40.9pt" o:ole="">
            <v:imagedata r:id="rId5" o:title=""/>
          </v:shape>
          <o:OLEObject Type="Embed" ProgID="Package" ShapeID="_x0000_i1025" DrawAspect="Content" ObjectID="_1575794224" r:id="rId6"/>
        </w:object>
      </w: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>Aller sur l’onglet « Release » et créer une « Release Defin</w:t>
      </w:r>
      <w:r w:rsidR="005600AC">
        <w:t>i</w:t>
      </w:r>
      <w:r>
        <w:t>tion »</w:t>
      </w:r>
      <w:r w:rsidR="005600AC">
        <w:t xml:space="preserve"> - Empty</w:t>
      </w:r>
    </w:p>
    <w:p w:rsidR="005600AC" w:rsidRDefault="005600AC" w:rsidP="005600AC">
      <w:pPr>
        <w:pStyle w:val="Paragraphedeliste"/>
        <w:numPr>
          <w:ilvl w:val="1"/>
          <w:numId w:val="3"/>
        </w:numPr>
      </w:pPr>
      <w:r>
        <w:t>Vous pouvez appeler la Release definition comme vous le souhaitez (ex : « MyFirstReleaseDefinition »)</w:t>
      </w:r>
    </w:p>
    <w:p w:rsidR="00171BBC" w:rsidRDefault="00171BBC" w:rsidP="005600AC">
      <w:pPr>
        <w:pStyle w:val="Paragraphedeliste"/>
        <w:numPr>
          <w:ilvl w:val="1"/>
          <w:numId w:val="3"/>
        </w:numPr>
      </w:pPr>
      <w:r>
        <w:t>Artifact : Choose Later</w:t>
      </w:r>
    </w:p>
    <w:p w:rsidR="009021D5" w:rsidRDefault="009021D5" w:rsidP="009021D5">
      <w:pPr>
        <w:pStyle w:val="Paragraphedeliste"/>
      </w:pP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Rattacher votre build (de l’exercice 2) à votre release : </w:t>
      </w:r>
    </w:p>
    <w:p w:rsidR="008D7A6C" w:rsidRDefault="0098764D" w:rsidP="008D7A6C">
      <w:pPr>
        <w:pStyle w:val="Paragraphedeliste"/>
        <w:numPr>
          <w:ilvl w:val="1"/>
          <w:numId w:val="3"/>
        </w:numPr>
      </w:pPr>
      <w:r>
        <w:t>Indice : Artifacts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 xml:space="preserve">Ajouter les tâches qui permettront de : 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Remplacer les variables qui sont dans « </w:t>
      </w:r>
      <w:r w:rsidRPr="002048A6">
        <w:rPr>
          <w:b/>
        </w:rPr>
        <w:t>webapp-</w:t>
      </w:r>
      <w:r w:rsidR="00403AC8" w:rsidRPr="002048A6">
        <w:rPr>
          <w:b/>
        </w:rPr>
        <w:t>parameters.json</w:t>
      </w:r>
      <w:r>
        <w:t> »</w:t>
      </w:r>
      <w:r w:rsidR="002048A6">
        <w:t xml:space="preserve"> et « </w:t>
      </w:r>
      <w:r w:rsidR="002048A6" w:rsidRPr="002048A6">
        <w:rPr>
          <w:b/>
        </w:rPr>
        <w:t>sp-parameters.json</w:t>
      </w:r>
      <w:r w:rsidR="002048A6">
        <w:t> »</w:t>
      </w:r>
    </w:p>
    <w:p w:rsidR="002048A6" w:rsidRDefault="002048A6" w:rsidP="009D7C36">
      <w:pPr>
        <w:pStyle w:val="Paragraphedeliste"/>
        <w:numPr>
          <w:ilvl w:val="1"/>
          <w:numId w:val="3"/>
        </w:numPr>
      </w:pPr>
      <w:r>
        <w:t>Déployer le ServicePlan dans Azure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Déployer la WebApp dans AZURE</w:t>
      </w:r>
    </w:p>
    <w:p w:rsidR="000A3ACA" w:rsidRDefault="000A3ACA" w:rsidP="000A3ACA">
      <w:r w:rsidRPr="00D2378F">
        <w:rPr>
          <w:b/>
          <w:noProof/>
          <w:sz w:val="32"/>
          <w:lang w:eastAsia="fr-FR"/>
        </w:rPr>
        <w:drawing>
          <wp:inline distT="0" distB="0" distL="0" distR="0" wp14:anchorId="26FBDEFD" wp14:editId="27A65CCA">
            <wp:extent cx="503002" cy="419100"/>
            <wp:effectExtent l="0" t="0" r="0" b="0"/>
            <wp:docPr id="1" name="Image 1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l’ordre de création des ressources est important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>Configurer l’agent VSTS qui va permettre de déployer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Deployment queue : Default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Demands :</w:t>
      </w:r>
    </w:p>
    <w:p w:rsidR="009D7C36" w:rsidRDefault="009D7C36" w:rsidP="00D2378F">
      <w:pPr>
        <w:pStyle w:val="Paragraphedeliste"/>
        <w:numPr>
          <w:ilvl w:val="2"/>
          <w:numId w:val="3"/>
        </w:numPr>
      </w:pPr>
      <w:r>
        <w:t>Ajouter le nom « azure_env » equals « pp »</w:t>
      </w:r>
    </w:p>
    <w:p w:rsidR="00D2378F" w:rsidRDefault="00D2378F" w:rsidP="00D2378F"/>
    <w:p w:rsidR="00D2378F" w:rsidRPr="00D2378F" w:rsidRDefault="00D2378F" w:rsidP="00D2378F">
      <w:pPr>
        <w:rPr>
          <w:b/>
          <w:sz w:val="32"/>
        </w:rPr>
      </w:pPr>
      <w:r w:rsidRPr="00D2378F">
        <w:rPr>
          <w:b/>
          <w:noProof/>
          <w:sz w:val="32"/>
          <w:lang w:eastAsia="fr-FR"/>
        </w:rPr>
        <w:drawing>
          <wp:inline distT="0" distB="0" distL="0" distR="0">
            <wp:extent cx="503002" cy="419100"/>
            <wp:effectExtent l="0" t="0" r="0" b="0"/>
            <wp:docPr id="2" name="Image 2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55">
        <w:rPr>
          <w:b/>
          <w:sz w:val="32"/>
        </w:rPr>
        <w:t xml:space="preserve">  Provisionner vos</w:t>
      </w:r>
      <w:r w:rsidRPr="00D2378F">
        <w:rPr>
          <w:b/>
          <w:sz w:val="32"/>
        </w:rPr>
        <w:t xml:space="preserve"> </w:t>
      </w:r>
      <w:r w:rsidR="00DB6A55">
        <w:rPr>
          <w:b/>
          <w:sz w:val="32"/>
        </w:rPr>
        <w:t xml:space="preserve">ServicePlan et </w:t>
      </w:r>
      <w:r w:rsidRPr="00D2378F">
        <w:rPr>
          <w:b/>
          <w:sz w:val="32"/>
        </w:rPr>
        <w:t xml:space="preserve">WebApp dans la </w:t>
      </w:r>
      <w:r w:rsidR="004D2856" w:rsidRPr="00D2378F">
        <w:rPr>
          <w:b/>
          <w:sz w:val="32"/>
        </w:rPr>
        <w:t>région</w:t>
      </w:r>
      <w:r w:rsidRPr="00D2378F">
        <w:rPr>
          <w:b/>
          <w:sz w:val="32"/>
        </w:rPr>
        <w:t xml:space="preserve"> « West Europe »</w:t>
      </w:r>
    </w:p>
    <w:p w:rsidR="008D7A6C" w:rsidRDefault="008D7A6C" w:rsidP="008D7A6C"/>
    <w:p w:rsidR="008D7A6C" w:rsidRDefault="008D7A6C" w:rsidP="008D7A6C"/>
    <w:p w:rsidR="008D7A6C" w:rsidRDefault="008D7A6C" w:rsidP="008D7A6C"/>
    <w:sectPr w:rsidR="008D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10D74"/>
    <w:rsid w:val="00171BBC"/>
    <w:rsid w:val="001D41E7"/>
    <w:rsid w:val="0020027E"/>
    <w:rsid w:val="002048A6"/>
    <w:rsid w:val="00260D85"/>
    <w:rsid w:val="002865ED"/>
    <w:rsid w:val="002B17B7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E6372"/>
    <w:rsid w:val="005E7EF7"/>
    <w:rsid w:val="00612EA3"/>
    <w:rsid w:val="006363B2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37F93"/>
    <w:rsid w:val="0098764D"/>
    <w:rsid w:val="009D7C36"/>
    <w:rsid w:val="00A128FF"/>
    <w:rsid w:val="00A95779"/>
    <w:rsid w:val="00AA0743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9D7D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7</cp:revision>
  <dcterms:created xsi:type="dcterms:W3CDTF">2017-12-21T14:57:00Z</dcterms:created>
  <dcterms:modified xsi:type="dcterms:W3CDTF">2017-12-26T10:51:00Z</dcterms:modified>
</cp:coreProperties>
</file>