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5BC02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开源API工作台-产品定位与架构讨论</w:t>
      </w:r>
    </w:p>
    <w:p w14:paraId="304C912F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开源 API 工作台｜产品定位与架构讨论</w:t>
      </w:r>
      <w:bookmarkEnd w:id="0"/>
    </w:p>
    <w:p w14:paraId="0132BCE8">
      <w:pPr>
        <w:spacing w:before="320" w:after="120" w:line="288" w:lineRule="auto"/>
        <w:ind w:left="0"/>
        <w:jc w:val="left"/>
        <w:outlineLvl w:val="1"/>
      </w:pPr>
      <w:bookmarkStart w:id="1" w:name="heading_2"/>
      <w:r>
        <w:rPr>
          <w:rFonts w:ascii="Arial" w:hAnsi="Arial" w:eastAsia="等线" w:cs="Arial"/>
          <w:b/>
          <w:sz w:val="32"/>
        </w:rPr>
        <w:t>一、核心判断</w:t>
      </w:r>
      <w:bookmarkEnd w:id="1"/>
    </w:p>
    <w:p w14:paraId="0EECEB17">
      <w:pPr>
        <w:spacing w:before="300" w:after="120" w:line="288" w:lineRule="auto"/>
        <w:ind w:left="0"/>
        <w:jc w:val="left"/>
        <w:outlineLvl w:val="2"/>
      </w:pPr>
      <w:bookmarkStart w:id="2" w:name="heading_3"/>
      <w:r>
        <w:rPr>
          <w:rFonts w:ascii="Arial" w:hAnsi="Arial" w:eastAsia="等线" w:cs="Arial"/>
          <w:b/>
          <w:sz w:val="30"/>
        </w:rPr>
        <w:t>1. 方向本身成立</w:t>
      </w:r>
      <w:bookmarkEnd w:id="2"/>
    </w:p>
    <w:p w14:paraId="5DE9D0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做一个面向开发者的 API 调试 / 工作台工具，是成立的，不是伪需求。开发者长期存在以下稳定需求：</w:t>
      </w:r>
    </w:p>
    <w:p w14:paraId="0C6C8C6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请求调试</w:t>
      </w:r>
    </w:p>
    <w:p w14:paraId="1A028CD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鉴权处理</w:t>
      </w:r>
    </w:p>
    <w:p w14:paraId="409F9FC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环境变量切换</w:t>
      </w:r>
    </w:p>
    <w:p w14:paraId="67FBF754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历史记录回放</w:t>
      </w:r>
    </w:p>
    <w:p w14:paraId="2E80017C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集合管理</w:t>
      </w:r>
    </w:p>
    <w:p w14:paraId="5C22A90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自动化测试</w:t>
      </w:r>
    </w:p>
    <w:p w14:paraId="6E6C935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协议扩展</w:t>
      </w:r>
    </w:p>
    <w:p w14:paraId="1B19E883">
      <w:pPr>
        <w:spacing w:before="300" w:after="120" w:line="288" w:lineRule="auto"/>
        <w:ind w:left="0"/>
        <w:jc w:val="left"/>
        <w:outlineLvl w:val="2"/>
      </w:pPr>
      <w:bookmarkStart w:id="3" w:name="heading_5"/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. 真正关键不在于“像不像 Postman”</w:t>
      </w:r>
      <w:bookmarkEnd w:id="3"/>
    </w:p>
    <w:p w14:paraId="6CC1E5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如果只是做一个“功能阉割版 Postman”，产品很容易陷入：</w:t>
      </w:r>
    </w:p>
    <w:p w14:paraId="3A18FE0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功能追赶</w:t>
      </w:r>
    </w:p>
    <w:p w14:paraId="20715482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没有迁移理由</w:t>
      </w:r>
    </w:p>
    <w:p w14:paraId="0D2BDE47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缺少独特定位</w:t>
      </w:r>
    </w:p>
    <w:p w14:paraId="425E64F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容易变成能用但不值得切换的替代品</w:t>
      </w:r>
    </w:p>
    <w:p w14:paraId="7523AD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因此，项目不应定义为“开源版 Postman”，而应定义为：</w:t>
      </w:r>
    </w:p>
    <w:p w14:paraId="1F4A17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color w:val="646A73"/>
          <w:sz w:val="22"/>
        </w:rPr>
        <w:t>面向 AI / Agent 时代的本地优先 API 工作台</w:t>
      </w:r>
    </w:p>
    <w:p w14:paraId="216526D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B30CAA3">
      <w:pPr>
        <w:spacing w:before="320" w:after="120" w:line="288" w:lineRule="auto"/>
        <w:ind w:left="0"/>
        <w:jc w:val="left"/>
        <w:outlineLvl w:val="1"/>
      </w:pPr>
      <w:bookmarkStart w:id="4" w:name="heading_6"/>
      <w:r>
        <w:rPr>
          <w:rFonts w:ascii="Arial" w:hAnsi="Arial" w:eastAsia="等线" w:cs="Arial"/>
          <w:b/>
          <w:sz w:val="32"/>
        </w:rPr>
        <w:t>二、产品定位</w:t>
      </w:r>
      <w:bookmarkEnd w:id="4"/>
    </w:p>
    <w:p w14:paraId="7FFAD4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面向 AI / Agent 时代的本地优先 API 工作台</w:t>
      </w:r>
    </w:p>
    <w:p w14:paraId="43C310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这个定位包含四个关键点：</w:t>
      </w:r>
    </w:p>
    <w:p w14:paraId="6C5992C7">
      <w:pPr>
        <w:spacing w:before="300" w:after="120" w:line="288" w:lineRule="auto"/>
        <w:ind w:left="0"/>
        <w:jc w:val="left"/>
        <w:outlineLvl w:val="2"/>
      </w:pPr>
      <w:bookmarkStart w:id="5" w:name="heading_8"/>
      <w:r>
        <w:rPr>
          <w:rFonts w:ascii="Arial" w:hAnsi="Arial" w:eastAsia="等线" w:cs="Arial"/>
          <w:b/>
          <w:sz w:val="30"/>
        </w:rPr>
        <w:t>1. 本地优先</w:t>
      </w:r>
      <w:bookmarkEnd w:id="5"/>
    </w:p>
    <w:p w14:paraId="49A5A0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强调：</w:t>
      </w:r>
    </w:p>
    <w:p w14:paraId="36F1CE1E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数据本地保存</w:t>
      </w:r>
    </w:p>
    <w:p w14:paraId="4B31C6CE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启动快</w:t>
      </w:r>
    </w:p>
    <w:p w14:paraId="5014F88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轻量</w:t>
      </w:r>
    </w:p>
    <w:p w14:paraId="19BF1C2A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不依赖云平台</w:t>
      </w:r>
    </w:p>
    <w:p w14:paraId="5A6EBFC2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对开发者更可控</w:t>
      </w:r>
    </w:p>
    <w:p w14:paraId="2F2A5402">
      <w:pPr>
        <w:spacing w:before="300" w:after="120" w:line="288" w:lineRule="auto"/>
        <w:ind w:left="0"/>
        <w:jc w:val="left"/>
        <w:outlineLvl w:val="2"/>
      </w:pPr>
      <w:bookmarkStart w:id="6" w:name="heading_9"/>
      <w:r>
        <w:rPr>
          <w:rFonts w:ascii="Arial" w:hAnsi="Arial" w:eastAsia="等线" w:cs="Arial"/>
          <w:b/>
          <w:sz w:val="30"/>
        </w:rPr>
        <w:t>2. API 工作台</w:t>
      </w:r>
      <w:bookmarkEnd w:id="6"/>
    </w:p>
    <w:p w14:paraId="2120C3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不是单一请求工具，而是完整工作台：</w:t>
      </w:r>
    </w:p>
    <w:p w14:paraId="5B1A77D4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请求发送</w:t>
      </w:r>
    </w:p>
    <w:p w14:paraId="3817C5CC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鉴权配置</w:t>
      </w:r>
    </w:p>
    <w:p w14:paraId="22CDF4D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环境变量</w:t>
      </w:r>
    </w:p>
    <w:p w14:paraId="6D9D2A1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历史记录</w:t>
      </w:r>
    </w:p>
    <w:p w14:paraId="418CB53C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集合管理</w:t>
      </w:r>
    </w:p>
    <w:p w14:paraId="7AF22423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测试断言</w:t>
      </w:r>
    </w:p>
    <w:p w14:paraId="36DD0BCC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导入导出</w:t>
      </w:r>
    </w:p>
    <w:p w14:paraId="56CA65BC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协议扩展</w:t>
      </w:r>
    </w:p>
    <w:p w14:paraId="27E65542">
      <w:pPr>
        <w:spacing w:before="300" w:after="120" w:line="288" w:lineRule="auto"/>
        <w:ind w:left="0"/>
        <w:jc w:val="left"/>
        <w:outlineLvl w:val="2"/>
      </w:pPr>
      <w:bookmarkStart w:id="7" w:name="heading_10"/>
      <w:r>
        <w:rPr>
          <w:rFonts w:ascii="Arial" w:hAnsi="Arial" w:eastAsia="等线" w:cs="Arial"/>
          <w:b/>
          <w:sz w:val="30"/>
        </w:rPr>
        <w:t>3. AI / Agent 时代</w:t>
      </w:r>
      <w:bookmarkEnd w:id="7"/>
    </w:p>
    <w:p w14:paraId="1381D5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不是简单加一个聊天框，而是从一开始就为未来能力预留方向：</w:t>
      </w:r>
    </w:p>
    <w:p w14:paraId="223022E2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工具调用</w:t>
      </w:r>
    </w:p>
    <w:p w14:paraId="0BCD6D06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MCP 调试</w:t>
      </w:r>
    </w:p>
    <w:p w14:paraId="03F9149D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Agent workflow</w:t>
      </w:r>
    </w:p>
    <w:p w14:paraId="54EE3543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辅助文档理解与请求生成</w:t>
      </w:r>
    </w:p>
    <w:p w14:paraId="2C2806EA">
      <w:pPr>
        <w:spacing w:before="300" w:after="120" w:line="288" w:lineRule="auto"/>
        <w:ind w:left="0"/>
        <w:jc w:val="left"/>
        <w:outlineLvl w:val="2"/>
      </w:pPr>
      <w:bookmarkStart w:id="8" w:name="heading_11"/>
      <w:r>
        <w:rPr>
          <w:rFonts w:ascii="Arial" w:hAnsi="Arial" w:eastAsia="等线" w:cs="Arial"/>
          <w:b/>
          <w:sz w:val="30"/>
        </w:rPr>
        <w:t>4. 桌面原生</w:t>
      </w:r>
      <w:bookmarkEnd w:id="8"/>
    </w:p>
    <w:p w14:paraId="725A36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既然采用 Tauri + Rust，就应强调：</w:t>
      </w:r>
    </w:p>
    <w:p w14:paraId="1ADB0167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桌面原生体验</w:t>
      </w:r>
    </w:p>
    <w:p w14:paraId="0A7EFF0E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更轻的内存占用</w:t>
      </w:r>
    </w:p>
    <w:p w14:paraId="75D1B96C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更强的本地能力</w:t>
      </w:r>
    </w:p>
    <w:p w14:paraId="41829E97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更好的系统集成可能性</w:t>
      </w:r>
    </w:p>
    <w:p w14:paraId="1F508B6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056EC51">
      <w:pPr>
        <w:spacing w:before="320" w:after="120" w:line="288" w:lineRule="auto"/>
        <w:ind w:left="0"/>
        <w:jc w:val="left"/>
        <w:outlineLvl w:val="1"/>
      </w:pPr>
      <w:bookmarkStart w:id="9" w:name="heading_12"/>
      <w:r>
        <w:rPr>
          <w:rFonts w:ascii="Arial" w:hAnsi="Arial" w:eastAsia="等线" w:cs="Arial"/>
          <w:b/>
          <w:sz w:val="32"/>
        </w:rPr>
        <w:t>三、与现有产品的差异化表达</w:t>
      </w:r>
      <w:bookmarkEnd w:id="9"/>
    </w:p>
    <w:p w14:paraId="47A484F7">
      <w:pPr>
        <w:spacing w:before="300" w:after="120" w:line="288" w:lineRule="auto"/>
        <w:ind w:left="0"/>
        <w:jc w:val="left"/>
        <w:outlineLvl w:val="2"/>
      </w:pPr>
      <w:bookmarkStart w:id="10" w:name="heading_13"/>
      <w:r>
        <w:rPr>
          <w:rFonts w:ascii="Arial" w:hAnsi="Arial" w:eastAsia="等线" w:cs="Arial"/>
          <w:b/>
          <w:sz w:val="30"/>
        </w:rPr>
        <w:t>相比 Postman</w:t>
      </w:r>
      <w:bookmarkEnd w:id="10"/>
    </w:p>
    <w:p w14:paraId="2BE478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更强调：</w:t>
      </w:r>
    </w:p>
    <w:p w14:paraId="7CD56842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本地优先</w:t>
      </w:r>
    </w:p>
    <w:p w14:paraId="28F0C7AD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更轻</w:t>
      </w:r>
    </w:p>
    <w:p w14:paraId="50E00491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更快</w:t>
      </w:r>
    </w:p>
    <w:p w14:paraId="5DA047F8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更可扩展</w:t>
      </w:r>
    </w:p>
    <w:p w14:paraId="25ED18EA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更贴近开发者本地调试效率</w:t>
      </w:r>
    </w:p>
    <w:p w14:paraId="1E7115C8">
      <w:pPr>
        <w:spacing w:before="300" w:after="120" w:line="288" w:lineRule="auto"/>
        <w:ind w:left="0"/>
        <w:jc w:val="left"/>
        <w:outlineLvl w:val="2"/>
      </w:pPr>
      <w:bookmarkStart w:id="11" w:name="heading_14"/>
      <w:r>
        <w:rPr>
          <w:rFonts w:ascii="Arial" w:hAnsi="Arial" w:eastAsia="等线" w:cs="Arial"/>
          <w:b/>
          <w:sz w:val="30"/>
        </w:rPr>
        <w:t>相比 Apifox</w:t>
      </w:r>
      <w:bookmarkEnd w:id="11"/>
    </w:p>
    <w:p w14:paraId="094051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更偏：</w:t>
      </w:r>
    </w:p>
    <w:p w14:paraId="6458DFB3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开发者工作台</w:t>
      </w:r>
    </w:p>
    <w:p w14:paraId="1E7A7320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本地效率工具</w:t>
      </w:r>
    </w:p>
    <w:p w14:paraId="11C176E0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不以大而全的协同平台为中心</w:t>
      </w:r>
    </w:p>
    <w:p w14:paraId="3C4766A1">
      <w:pPr>
        <w:spacing w:before="300" w:after="120" w:line="288" w:lineRule="auto"/>
        <w:ind w:left="0"/>
        <w:jc w:val="left"/>
        <w:outlineLvl w:val="2"/>
      </w:pPr>
      <w:bookmarkStart w:id="12" w:name="heading_15"/>
      <w:r>
        <w:rPr>
          <w:rFonts w:ascii="Arial" w:hAnsi="Arial" w:eastAsia="等线" w:cs="Arial"/>
          <w:b/>
          <w:sz w:val="30"/>
        </w:rPr>
        <w:t>相比 Insomnia / Hoppscotch</w:t>
      </w:r>
      <w:bookmarkEnd w:id="12"/>
    </w:p>
    <w:p w14:paraId="0455F0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更强调：</w:t>
      </w:r>
    </w:p>
    <w:p w14:paraId="68435A47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从一开始按 AI / Agent 时代重新设计</w:t>
      </w:r>
    </w:p>
    <w:p w14:paraId="4DBCF250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 MCP / Tool Call / Agent Workflow 提前留接口</w:t>
      </w:r>
    </w:p>
    <w:p w14:paraId="5672727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16C5696">
      <w:pPr>
        <w:spacing w:before="320" w:after="120" w:line="288" w:lineRule="auto"/>
        <w:ind w:left="0"/>
        <w:jc w:val="left"/>
        <w:outlineLvl w:val="1"/>
      </w:pPr>
      <w:bookmarkStart w:id="13" w:name="heading_16"/>
      <w:r>
        <w:rPr>
          <w:rFonts w:ascii="Arial" w:hAnsi="Arial" w:eastAsia="等线" w:cs="Arial"/>
          <w:b/>
          <w:sz w:val="32"/>
        </w:rPr>
        <w:t>四、核心差异化方向</w:t>
      </w:r>
      <w:bookmarkEnd w:id="13"/>
    </w:p>
    <w:p w14:paraId="252BD9D6">
      <w:pPr>
        <w:spacing w:before="300" w:after="120" w:line="288" w:lineRule="auto"/>
        <w:ind w:left="0"/>
        <w:jc w:val="left"/>
        <w:outlineLvl w:val="2"/>
      </w:pPr>
      <w:bookmarkStart w:id="14" w:name="heading_17"/>
      <w:r>
        <w:rPr>
          <w:rFonts w:ascii="Arial" w:hAnsi="Arial" w:eastAsia="等线" w:cs="Arial"/>
          <w:b/>
          <w:sz w:val="30"/>
        </w:rPr>
        <w:t>第一差异化：本地优先 + 轻量 + 快</w:t>
      </w:r>
      <w:bookmarkEnd w:id="14"/>
    </w:p>
    <w:p w14:paraId="3CA752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这是最容易建立口碑的方向。用户第一感知就是：</w:t>
      </w:r>
    </w:p>
    <w:p w14:paraId="672F09BF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启动快不快</w:t>
      </w:r>
    </w:p>
    <w:p w14:paraId="4152FDB9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请求发得顺不顺</w:t>
      </w:r>
    </w:p>
    <w:p w14:paraId="5F5CC278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是否轻量</w:t>
      </w:r>
    </w:p>
    <w:p w14:paraId="0046E707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是否没有云绑定负担</w:t>
      </w:r>
    </w:p>
    <w:p w14:paraId="6CF019B1">
      <w:pPr>
        <w:spacing w:before="300" w:after="120" w:line="288" w:lineRule="auto"/>
        <w:ind w:left="0"/>
        <w:jc w:val="left"/>
        <w:outlineLvl w:val="2"/>
      </w:pPr>
      <w:bookmarkStart w:id="15" w:name="heading_18"/>
      <w:r>
        <w:rPr>
          <w:rFonts w:ascii="Arial" w:hAnsi="Arial" w:eastAsia="等线" w:cs="Arial"/>
          <w:b/>
          <w:sz w:val="30"/>
        </w:rPr>
        <w:t>第二差异化：执行引擎设计优雅</w:t>
      </w:r>
      <w:bookmarkEnd w:id="15"/>
    </w:p>
    <w:p w14:paraId="129EE4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长期来看，产品竞争力不取决于 UI，而取决于底层执行引擎是否干净、可扩展。</w:t>
      </w:r>
    </w:p>
    <w:p w14:paraId="648B91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未来要支持：</w:t>
      </w:r>
    </w:p>
    <w:p w14:paraId="20BBC4A6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</w:t>
      </w:r>
    </w:p>
    <w:p w14:paraId="292C971C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GraphQL</w:t>
      </w:r>
    </w:p>
    <w:p w14:paraId="36CBC09D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WebSocket</w:t>
      </w:r>
    </w:p>
    <w:p w14:paraId="67EA0707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SSE</w:t>
      </w:r>
    </w:p>
    <w:p w14:paraId="08CD8B26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gRPC</w:t>
      </w:r>
    </w:p>
    <w:p w14:paraId="79834D7F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webhook</w:t>
      </w:r>
    </w:p>
    <w:p w14:paraId="7D7A1BCA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MCP</w:t>
      </w:r>
    </w:p>
    <w:p w14:paraId="19FE94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如果底层没抽象好，后面所有扩展都很难做。</w:t>
      </w:r>
    </w:p>
    <w:p w14:paraId="3929402D">
      <w:pPr>
        <w:spacing w:before="300" w:after="120" w:line="288" w:lineRule="auto"/>
        <w:ind w:left="0"/>
        <w:jc w:val="left"/>
        <w:outlineLvl w:val="2"/>
      </w:pPr>
      <w:bookmarkStart w:id="16" w:name="heading_19"/>
      <w:r>
        <w:rPr>
          <w:rFonts w:ascii="Arial" w:hAnsi="Arial" w:eastAsia="等线" w:cs="Arial"/>
          <w:b/>
          <w:sz w:val="30"/>
        </w:rPr>
        <w:t>第三差异化：AI / MCP / Agent 能力</w:t>
      </w:r>
      <w:bookmarkEnd w:id="16"/>
    </w:p>
    <w:p w14:paraId="3909BE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这是未来最有价值的方向，例如：</w:t>
      </w:r>
    </w:p>
    <w:p w14:paraId="18097208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 OpenAPI 自动生成请求集合</w:t>
      </w:r>
    </w:p>
    <w:p w14:paraId="4D09DDFB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 curl / 文档自动生成请求</w:t>
      </w:r>
    </w:p>
    <w:p w14:paraId="68B6E85E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自动补齐鉴权流程</w:t>
      </w:r>
    </w:p>
    <w:p w14:paraId="279A4874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生成测试用例</w:t>
      </w:r>
    </w:p>
    <w:p w14:paraId="0E5A0A92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调试 MCP server / tool call</w:t>
      </w:r>
    </w:p>
    <w:p w14:paraId="645ED95D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将请求集合升级为 Agent 工具工作台</w:t>
      </w:r>
    </w:p>
    <w:p w14:paraId="7434609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FA17644">
      <w:pPr>
        <w:spacing w:before="320" w:after="120" w:line="288" w:lineRule="auto"/>
        <w:ind w:left="0"/>
        <w:jc w:val="left"/>
        <w:outlineLvl w:val="1"/>
      </w:pPr>
      <w:bookmarkStart w:id="17" w:name="heading_20"/>
      <w:r>
        <w:rPr>
          <w:rFonts w:ascii="Arial" w:hAnsi="Arial" w:eastAsia="等线" w:cs="Arial"/>
          <w:b/>
          <w:sz w:val="32"/>
        </w:rPr>
        <w:t>五、技术架构建</w:t>
      </w:r>
      <w:bookmarkEnd w:id="17"/>
    </w:p>
    <w:p w14:paraId="090E2578">
      <w:pPr>
        <w:spacing w:before="300" w:after="120" w:line="288" w:lineRule="auto"/>
        <w:ind w:left="0"/>
        <w:jc w:val="left"/>
        <w:outlineLvl w:val="2"/>
      </w:pPr>
      <w:bookmarkStart w:id="18" w:name="heading_21"/>
      <w:r>
        <w:rPr>
          <w:rFonts w:ascii="Arial" w:hAnsi="Arial" w:eastAsia="等线" w:cs="Arial"/>
          <w:b/>
          <w:sz w:val="30"/>
        </w:rPr>
        <w:t>总体原则</w:t>
      </w:r>
      <w:bookmarkEnd w:id="18"/>
    </w:p>
    <w:p w14:paraId="134E33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不要把项目做成“Vue UI + 散落逻辑 + Rust 仅做壳子”。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尽早做清晰分层。</w:t>
      </w:r>
    </w:p>
    <w:p w14:paraId="55D5CAEA">
      <w:pPr>
        <w:spacing w:before="300" w:after="120" w:line="288" w:lineRule="auto"/>
        <w:ind w:left="0"/>
        <w:jc w:val="left"/>
        <w:outlineLvl w:val="2"/>
      </w:pPr>
      <w:bookmarkStart w:id="19" w:name="heading_22"/>
      <w:r>
        <w:rPr>
          <w:rFonts w:ascii="Arial" w:hAnsi="Arial" w:eastAsia="等线" w:cs="Arial"/>
          <w:b/>
          <w:sz w:val="30"/>
        </w:rPr>
        <w:t>1. Presentation Layer（展示层）</w:t>
      </w:r>
      <w:bookmarkEnd w:id="19"/>
    </w:p>
    <w:p w14:paraId="2202AC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 Vue + TypeScript，负责：</w:t>
      </w:r>
    </w:p>
    <w:p w14:paraId="1F361CB7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页面展示</w:t>
      </w:r>
    </w:p>
    <w:p w14:paraId="34B88883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交互逻辑</w:t>
      </w:r>
    </w:p>
    <w:p w14:paraId="027A946A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请求编辑器 UI</w:t>
      </w:r>
    </w:p>
    <w:p w14:paraId="094EFE97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环境配置 UI</w:t>
      </w:r>
    </w:p>
    <w:p w14:paraId="234CCB26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历史记录 UI</w:t>
      </w:r>
    </w:p>
    <w:p w14:paraId="26E39C25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响应展示 UI</w:t>
      </w:r>
    </w:p>
    <w:p w14:paraId="3779B844">
      <w:pPr>
        <w:spacing w:before="300" w:after="120" w:line="288" w:lineRule="auto"/>
        <w:ind w:left="0"/>
        <w:jc w:val="left"/>
        <w:outlineLvl w:val="2"/>
      </w:pPr>
      <w:bookmarkStart w:id="20" w:name="heading_23"/>
      <w:r>
        <w:rPr>
          <w:rFonts w:ascii="Arial" w:hAnsi="Arial" w:eastAsia="等线" w:cs="Arial"/>
          <w:b/>
          <w:sz w:val="30"/>
        </w:rPr>
        <w:t>2. Application Layer（应用层）</w:t>
      </w:r>
      <w:bookmarkEnd w:id="20"/>
    </w:p>
    <w:p w14:paraId="25B56D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负责：</w:t>
      </w:r>
    </w:p>
    <w:p w14:paraId="2255F62D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状态管理</w:t>
      </w:r>
    </w:p>
    <w:p w14:paraId="0556F2CD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请求执行流程编排</w:t>
      </w:r>
    </w:p>
    <w:p w14:paraId="0612AD8E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UI 与底层引擎的桥接</w:t>
      </w:r>
    </w:p>
    <w:p w14:paraId="404C3CBB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变量解析调度</w:t>
      </w:r>
    </w:p>
    <w:p w14:paraId="3F2EF2F3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历史记录写入</w:t>
      </w:r>
    </w:p>
    <w:p w14:paraId="40FF0A6B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环境切换逻辑</w:t>
      </w:r>
    </w:p>
    <w:p w14:paraId="1C277FAA">
      <w:pPr>
        <w:spacing w:before="300" w:after="120" w:line="288" w:lineRule="auto"/>
        <w:ind w:left="0"/>
        <w:jc w:val="left"/>
        <w:outlineLvl w:val="2"/>
      </w:pPr>
      <w:bookmarkStart w:id="21" w:name="heading_24"/>
      <w:r>
        <w:rPr>
          <w:rFonts w:ascii="Arial" w:hAnsi="Arial" w:eastAsia="等线" w:cs="Arial"/>
          <w:b/>
          <w:sz w:val="30"/>
        </w:rPr>
        <w:t>3. Domain Layer（领域模型层）</w:t>
      </w:r>
      <w:bookmarkEnd w:id="21"/>
    </w:p>
    <w:p w14:paraId="010869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建议尽早稳定核心模型，包括：</w:t>
      </w:r>
    </w:p>
    <w:p w14:paraId="7676C37B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Workspace</w:t>
      </w:r>
    </w:p>
    <w:p w14:paraId="44993B90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Project</w:t>
      </w:r>
    </w:p>
    <w:p w14:paraId="4EFA39A5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Collection</w:t>
      </w:r>
    </w:p>
    <w:p w14:paraId="28CCC04E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Folder</w:t>
      </w:r>
    </w:p>
    <w:p w14:paraId="1EF33C85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Request</w:t>
      </w:r>
    </w:p>
    <w:p w14:paraId="6D371EBF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Environment</w:t>
      </w:r>
    </w:p>
    <w:p w14:paraId="0B294388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VariableSet</w:t>
      </w:r>
    </w:p>
    <w:p w14:paraId="0C7792F9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AuthConfig</w:t>
      </w:r>
    </w:p>
    <w:p w14:paraId="117A439E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HistoryEntry</w:t>
      </w:r>
    </w:p>
    <w:p w14:paraId="2872D0A4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ResponseSnapshot</w:t>
      </w:r>
    </w:p>
    <w:p w14:paraId="360196A4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TestCase</w:t>
      </w:r>
    </w:p>
    <w:p w14:paraId="31A9D242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ScriptHook</w:t>
      </w:r>
    </w:p>
    <w:p w14:paraId="610E2E12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ProtocolTarget</w:t>
      </w:r>
    </w:p>
    <w:p w14:paraId="7D495327">
      <w:pPr>
        <w:spacing w:before="300" w:after="120" w:line="288" w:lineRule="auto"/>
        <w:ind w:left="0"/>
        <w:jc w:val="left"/>
        <w:outlineLvl w:val="2"/>
      </w:pPr>
      <w:bookmarkStart w:id="22" w:name="heading_25"/>
      <w:r>
        <w:rPr>
          <w:rFonts w:ascii="Arial" w:hAnsi="Arial" w:eastAsia="等线" w:cs="Arial"/>
          <w:b/>
          <w:sz w:val="30"/>
        </w:rPr>
        <w:t>4. Engine Layer（执行引擎层）</w:t>
      </w:r>
      <w:bookmarkEnd w:id="22"/>
    </w:p>
    <w:p w14:paraId="6406EC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建议核心能力尽量往 Rust 收拢，负责：</w:t>
      </w:r>
    </w:p>
    <w:p w14:paraId="4D94601F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 请求执行</w:t>
      </w:r>
    </w:p>
    <w:p w14:paraId="3CC2135C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网络连接管理</w:t>
      </w:r>
    </w:p>
    <w:p w14:paraId="159A71CE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流式响应处理</w:t>
      </w:r>
    </w:p>
    <w:p w14:paraId="5B19C6E8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证书处理</w:t>
      </w:r>
    </w:p>
    <w:p w14:paraId="22D9C52D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文件上传下载</w:t>
      </w:r>
    </w:p>
    <w:p w14:paraId="6125E5D1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协议适配</w:t>
      </w:r>
    </w:p>
    <w:p w14:paraId="41D58D45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性能统计</w:t>
      </w:r>
    </w:p>
    <w:p w14:paraId="325347B6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本地安全能力</w:t>
      </w:r>
    </w:p>
    <w:p w14:paraId="41DB677A">
      <w:pPr>
        <w:spacing w:before="300" w:after="120" w:line="288" w:lineRule="auto"/>
        <w:ind w:left="0"/>
        <w:jc w:val="left"/>
        <w:outlineLvl w:val="2"/>
      </w:pPr>
      <w:bookmarkStart w:id="23" w:name="heading_26"/>
      <w:r>
        <w:rPr>
          <w:rFonts w:ascii="Arial" w:hAnsi="Arial" w:eastAsia="等线" w:cs="Arial"/>
          <w:b/>
          <w:sz w:val="30"/>
        </w:rPr>
        <w:t>5. Storage Layer（存储层）</w:t>
      </w:r>
      <w:bookmarkEnd w:id="23"/>
    </w:p>
    <w:p w14:paraId="4D3827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应做独立抽象，不要直接散落 JSON 写入。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建议抽象以下存储接口：</w:t>
      </w:r>
    </w:p>
    <w:p w14:paraId="48B9BC1E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workspace repository</w:t>
      </w:r>
    </w:p>
    <w:p w14:paraId="7A1E8A2C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collection repository</w:t>
      </w:r>
    </w:p>
    <w:p w14:paraId="722E0A13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environment repository</w:t>
      </w:r>
    </w:p>
    <w:p w14:paraId="6FD8C373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history repository</w:t>
      </w:r>
    </w:p>
    <w:p w14:paraId="136BA301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settings repository</w:t>
      </w:r>
    </w:p>
    <w:p w14:paraId="56E85C25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secret store</w:t>
      </w:r>
    </w:p>
    <w:p w14:paraId="40B996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这样未来无论升级到 SQLite、加密存储、同步机制，都会更容易。</w:t>
      </w:r>
    </w:p>
    <w:p w14:paraId="75FA544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436FD67">
      <w:pPr>
        <w:spacing w:before="320" w:after="120" w:line="288" w:lineRule="auto"/>
        <w:ind w:left="0"/>
        <w:jc w:val="left"/>
        <w:outlineLvl w:val="1"/>
      </w:pPr>
      <w:bookmarkStart w:id="24" w:name="heading_27"/>
      <w:r>
        <w:rPr>
          <w:rFonts w:ascii="Arial" w:hAnsi="Arial" w:eastAsia="等线" w:cs="Arial"/>
          <w:b/>
          <w:sz w:val="32"/>
        </w:rPr>
        <w:t>六、优先实现的核心模块</w:t>
      </w:r>
      <w:bookmarkEnd w:id="24"/>
    </w:p>
    <w:p w14:paraId="72AF1211">
      <w:pPr>
        <w:spacing w:before="300" w:after="120" w:line="288" w:lineRule="auto"/>
        <w:ind w:left="0"/>
        <w:jc w:val="left"/>
        <w:outlineLvl w:val="2"/>
      </w:pPr>
      <w:bookmarkStart w:id="25" w:name="heading_28"/>
      <w:r>
        <w:rPr>
          <w:rFonts w:ascii="Arial" w:hAnsi="Arial" w:eastAsia="等线" w:cs="Arial"/>
          <w:b/>
          <w:sz w:val="30"/>
        </w:rPr>
        <w:t>1. 请求核心链路</w:t>
      </w:r>
      <w:bookmarkEnd w:id="25"/>
    </w:p>
    <w:p w14:paraId="01735F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必须优先做到真正可用：</w:t>
      </w:r>
    </w:p>
    <w:p w14:paraId="3B32DCAD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URL 编辑</w:t>
      </w:r>
    </w:p>
    <w:p w14:paraId="5DADEFF2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Method / Headers / Query / Body</w:t>
      </w:r>
    </w:p>
    <w:p w14:paraId="5CA04BFD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响应查看</w:t>
      </w:r>
    </w:p>
    <w:p w14:paraId="071FE767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状态码与耗时</w:t>
      </w:r>
    </w:p>
    <w:p w14:paraId="5BD4F0A5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Pretty / Raw 展示</w:t>
      </w:r>
    </w:p>
    <w:p w14:paraId="179E8B97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历史记录</w:t>
      </w:r>
    </w:p>
    <w:p w14:paraId="4989AAE2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重新发送</w:t>
      </w:r>
    </w:p>
    <w:p w14:paraId="41170E9B">
      <w:pPr>
        <w:spacing w:before="300" w:after="120" w:line="288" w:lineRule="auto"/>
        <w:ind w:left="0"/>
        <w:jc w:val="left"/>
        <w:outlineLvl w:val="2"/>
      </w:pPr>
      <w:bookmarkStart w:id="26" w:name="heading_29"/>
      <w:r>
        <w:rPr>
          <w:rFonts w:ascii="Arial" w:hAnsi="Arial" w:eastAsia="等线" w:cs="Arial"/>
          <w:b/>
          <w:sz w:val="30"/>
        </w:rPr>
        <w:t>2. 环境变量系统</w:t>
      </w:r>
      <w:bookmarkEnd w:id="26"/>
    </w:p>
    <w:p w14:paraId="3095BD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建议支持：</w:t>
      </w:r>
    </w:p>
    <w:p w14:paraId="5E1C61DA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全局变量</w:t>
      </w:r>
    </w:p>
    <w:p w14:paraId="0C2FCB9C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Workspace 变量</w:t>
      </w:r>
    </w:p>
    <w:p w14:paraId="764835B3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Project 变量</w:t>
      </w:r>
    </w:p>
    <w:p w14:paraId="70160895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Environment 变量</w:t>
      </w:r>
    </w:p>
    <w:p w14:paraId="5E117853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Secret 变量</w:t>
      </w:r>
    </w:p>
    <w:p w14:paraId="36744562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明确解析优先级</w:t>
      </w:r>
    </w:p>
    <w:p w14:paraId="7A665756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导出时脱敏</w:t>
      </w:r>
    </w:p>
    <w:p w14:paraId="497CE849">
      <w:pPr>
        <w:spacing w:before="300" w:after="120" w:line="288" w:lineRule="auto"/>
        <w:ind w:left="0"/>
        <w:jc w:val="left"/>
        <w:outlineLvl w:val="2"/>
      </w:pPr>
      <w:bookmarkStart w:id="27" w:name="heading_30"/>
      <w:r>
        <w:rPr>
          <w:rFonts w:ascii="Arial" w:hAnsi="Arial" w:eastAsia="等线" w:cs="Arial"/>
          <w:b/>
          <w:sz w:val="30"/>
        </w:rPr>
        <w:t>3. 鉴权系统</w:t>
      </w:r>
      <w:bookmarkEnd w:id="27"/>
    </w:p>
    <w:p w14:paraId="19FE64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建议单独抽象 auth 模型，至少支持：</w:t>
      </w:r>
    </w:p>
    <w:p w14:paraId="15F021FA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No Auth</w:t>
      </w:r>
    </w:p>
    <w:p w14:paraId="5B800929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Basic Auth</w:t>
      </w:r>
    </w:p>
    <w:p w14:paraId="6D3A9547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Bearer Token</w:t>
      </w:r>
    </w:p>
    <w:p w14:paraId="3CF62701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API Key</w:t>
      </w:r>
    </w:p>
    <w:p w14:paraId="004AD4C2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自定义 Header / Cookie 注入</w:t>
      </w:r>
    </w:p>
    <w:p w14:paraId="4E5DFD1B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后续扩展 OAuth2</w:t>
      </w:r>
    </w:p>
    <w:p w14:paraId="5C058387">
      <w:pPr>
        <w:spacing w:before="300" w:after="120" w:line="288" w:lineRule="auto"/>
        <w:ind w:left="0"/>
        <w:jc w:val="left"/>
        <w:outlineLvl w:val="2"/>
      </w:pPr>
      <w:bookmarkStart w:id="28" w:name="heading_31"/>
      <w:r>
        <w:rPr>
          <w:rFonts w:ascii="Arial" w:hAnsi="Arial" w:eastAsia="等线" w:cs="Arial"/>
          <w:b/>
          <w:sz w:val="30"/>
        </w:rPr>
        <w:t>4. 集合与历史模型</w:t>
      </w:r>
      <w:bookmarkEnd w:id="28"/>
    </w:p>
    <w:p w14:paraId="528FE9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一开始就要区分：</w:t>
      </w:r>
    </w:p>
    <w:p w14:paraId="7572DBE6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Collection：有意保存的请求资产</w:t>
      </w:r>
    </w:p>
    <w:p w14:paraId="43C06A89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History：自动沉淀的调试轨迹</w:t>
      </w:r>
    </w:p>
    <w:p w14:paraId="4478E8AA">
      <w:pPr>
        <w:spacing w:before="300" w:after="120" w:line="288" w:lineRule="auto"/>
        <w:ind w:left="0"/>
        <w:jc w:val="left"/>
        <w:outlineLvl w:val="2"/>
      </w:pPr>
      <w:bookmarkStart w:id="29" w:name="heading_32"/>
      <w:r>
        <w:rPr>
          <w:rFonts w:ascii="Arial" w:hAnsi="Arial" w:eastAsia="等线" w:cs="Arial"/>
          <w:b/>
          <w:sz w:val="30"/>
        </w:rPr>
        <w:t>5. 导入导出</w:t>
      </w:r>
      <w:bookmarkEnd w:id="29"/>
    </w:p>
    <w:p w14:paraId="081307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优先支持：</w:t>
      </w:r>
    </w:p>
    <w:p w14:paraId="6E61D3EE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curl 导入</w:t>
      </w:r>
    </w:p>
    <w:p w14:paraId="35FDC8B1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Postman collection 导入</w:t>
      </w:r>
    </w:p>
    <w:p w14:paraId="6ADF84EF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OpenAPI 导入</w:t>
      </w:r>
    </w:p>
    <w:p w14:paraId="66890D3C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自有 JSON 导出/导入</w:t>
      </w:r>
    </w:p>
    <w:p w14:paraId="7859319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B21126B">
      <w:pPr>
        <w:spacing w:before="320" w:after="120" w:line="288" w:lineRule="auto"/>
        <w:ind w:left="0"/>
        <w:jc w:val="left"/>
        <w:outlineLvl w:val="1"/>
      </w:pPr>
      <w:bookmarkStart w:id="30" w:name="heading_33"/>
      <w:r>
        <w:rPr>
          <w:rFonts w:ascii="Arial" w:hAnsi="Arial" w:eastAsia="等线" w:cs="Arial"/>
          <w:b/>
          <w:sz w:val="32"/>
        </w:rPr>
        <w:t>七、保留的扩展口</w:t>
      </w:r>
      <w:bookmarkEnd w:id="30"/>
    </w:p>
    <w:p w14:paraId="7722644E">
      <w:pPr>
        <w:spacing w:before="300" w:after="120" w:line="288" w:lineRule="auto"/>
        <w:ind w:left="0"/>
        <w:jc w:val="left"/>
        <w:outlineLvl w:val="2"/>
      </w:pPr>
      <w:bookmarkStart w:id="31" w:name="heading_34"/>
      <w:r>
        <w:rPr>
          <w:rFonts w:ascii="Arial" w:hAnsi="Arial" w:eastAsia="等线" w:cs="Arial"/>
          <w:b/>
          <w:sz w:val="30"/>
        </w:rPr>
        <w:t>1. Protocol Adapter</w:t>
      </w:r>
      <w:bookmarkEnd w:id="31"/>
    </w:p>
    <w:p w14:paraId="6F8DC0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为未来支持以下协议提前做抽象：</w:t>
      </w:r>
    </w:p>
    <w:p w14:paraId="1E653498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REST</w:t>
      </w:r>
    </w:p>
    <w:p w14:paraId="400E7B59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GraphQL</w:t>
      </w:r>
    </w:p>
    <w:p w14:paraId="3AB05FEE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SSE</w:t>
      </w:r>
    </w:p>
    <w:p w14:paraId="2A59B450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WebSocket</w:t>
      </w:r>
    </w:p>
    <w:p w14:paraId="5F9CF10A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gRPC</w:t>
      </w:r>
    </w:p>
    <w:p w14:paraId="646EA121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MCP</w:t>
      </w:r>
    </w:p>
    <w:p w14:paraId="7DCDF3A0">
      <w:pPr>
        <w:spacing w:before="300" w:after="120" w:line="288" w:lineRule="auto"/>
        <w:ind w:left="0"/>
        <w:jc w:val="left"/>
        <w:outlineLvl w:val="2"/>
      </w:pPr>
      <w:bookmarkStart w:id="32" w:name="heading_35"/>
      <w:r>
        <w:rPr>
          <w:rFonts w:ascii="Arial" w:hAnsi="Arial" w:eastAsia="等线" w:cs="Arial"/>
          <w:b/>
          <w:sz w:val="30"/>
        </w:rPr>
        <w:t>2. Hook / Script</w:t>
      </w:r>
      <w:bookmarkEnd w:id="32"/>
    </w:p>
    <w:p w14:paraId="3BD0C5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为后续支持以下能力预留接口：</w:t>
      </w:r>
    </w:p>
    <w:p w14:paraId="1CB1EFC9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pre-request script</w:t>
      </w:r>
    </w:p>
    <w:p w14:paraId="704AC46F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post-response script</w:t>
      </w:r>
    </w:p>
    <w:p w14:paraId="5CA7FA54"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assertion</w:t>
      </w:r>
    </w:p>
    <w:p w14:paraId="2D8FFD67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variable extraction</w:t>
      </w:r>
    </w:p>
    <w:p w14:paraId="01FC10FC">
      <w:pPr>
        <w:spacing w:before="300" w:after="120" w:line="288" w:lineRule="auto"/>
        <w:ind w:left="0"/>
        <w:jc w:val="left"/>
        <w:outlineLvl w:val="2"/>
      </w:pPr>
      <w:bookmarkStart w:id="33" w:name="heading_36"/>
      <w:r>
        <w:rPr>
          <w:rFonts w:ascii="Arial" w:hAnsi="Arial" w:eastAsia="等线" w:cs="Arial"/>
          <w:b/>
          <w:sz w:val="30"/>
        </w:rPr>
        <w:t>3. Tool / Plugin API</w:t>
      </w:r>
      <w:bookmarkEnd w:id="33"/>
    </w:p>
    <w:p w14:paraId="3B07A8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未来如果要支持：</w:t>
      </w:r>
    </w:p>
    <w:p w14:paraId="4D84FED6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自定义鉴权</w:t>
      </w:r>
    </w:p>
    <w:p w14:paraId="54A69515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公司内部签名算法</w:t>
      </w:r>
    </w:p>
    <w:p w14:paraId="2E239721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模块</w:t>
      </w:r>
    </w:p>
    <w:p w14:paraId="327C9727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协议插件</w:t>
      </w:r>
    </w:p>
    <w:p w14:paraId="028CDAF4"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自定义工具</w:t>
      </w:r>
    </w:p>
    <w:p w14:paraId="38F4B6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则插件化能力会非常关键。</w:t>
      </w:r>
    </w:p>
    <w:p w14:paraId="5D17864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44220BB">
      <w:pPr>
        <w:spacing w:before="320" w:after="120" w:line="288" w:lineRule="auto"/>
        <w:ind w:left="0"/>
        <w:jc w:val="left"/>
        <w:outlineLvl w:val="1"/>
      </w:pPr>
      <w:bookmarkStart w:id="34" w:name="heading_37"/>
      <w:r>
        <w:rPr>
          <w:rFonts w:ascii="Arial" w:hAnsi="Arial" w:eastAsia="等线" w:cs="Arial"/>
          <w:b/>
          <w:sz w:val="32"/>
        </w:rPr>
        <w:t>八、产品路线图</w:t>
      </w:r>
      <w:bookmarkEnd w:id="34"/>
    </w:p>
    <w:p w14:paraId="71A206CD">
      <w:pPr>
        <w:spacing w:before="300" w:after="120" w:line="288" w:lineRule="auto"/>
        <w:ind w:left="0"/>
        <w:jc w:val="left"/>
        <w:outlineLvl w:val="2"/>
      </w:pPr>
      <w:bookmarkStart w:id="35" w:name="heading_38"/>
      <w:r>
        <w:rPr>
          <w:rFonts w:ascii="Arial" w:hAnsi="Arial" w:eastAsia="等线" w:cs="Arial"/>
          <w:b/>
          <w:sz w:val="30"/>
        </w:rPr>
        <w:t>MVP 阶段</w:t>
      </w:r>
      <w:bookmarkEnd w:id="35"/>
    </w:p>
    <w:p w14:paraId="7750F3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目标：先让开发者愿意每天打开</w:t>
      </w:r>
    </w:p>
    <w:p w14:paraId="695EF9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只做：</w:t>
      </w:r>
    </w:p>
    <w:p w14:paraId="1FFD1159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 请求</w:t>
      </w:r>
    </w:p>
    <w:p w14:paraId="576DDA0F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环境变量</w:t>
      </w:r>
    </w:p>
    <w:p w14:paraId="4E4F92ED">
      <w:pPr>
        <w:numPr>
          <w:ilvl w:val="0"/>
          <w:numId w:val="1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历史记录</w:t>
      </w:r>
    </w:p>
    <w:p w14:paraId="17CA5F54">
      <w:pPr>
        <w:numPr>
          <w:ilvl w:val="0"/>
          <w:numId w:val="1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Collection</w:t>
      </w:r>
    </w:p>
    <w:p w14:paraId="2758A482">
      <w:pPr>
        <w:numPr>
          <w:ilvl w:val="0"/>
          <w:numId w:val="1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基础鉴权</w:t>
      </w:r>
    </w:p>
    <w:p w14:paraId="59AA5733">
      <w:pPr>
        <w:numPr>
          <w:ilvl w:val="0"/>
          <w:numId w:val="1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curl 导入</w:t>
      </w:r>
    </w:p>
    <w:p w14:paraId="25241EEE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响应展示</w:t>
      </w:r>
    </w:p>
    <w:p w14:paraId="11257188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本地保存</w:t>
      </w:r>
    </w:p>
    <w:p w14:paraId="087E24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MVP 成功标准：</w:t>
      </w:r>
    </w:p>
    <w:p w14:paraId="305987C5">
      <w:pPr>
        <w:numPr>
          <w:ilvl w:val="0"/>
          <w:numId w:val="1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自己愿意替代一部分 Postman 使用</w:t>
      </w:r>
    </w:p>
    <w:p w14:paraId="4467F901">
      <w:pPr>
        <w:numPr>
          <w:ilvl w:val="0"/>
          <w:numId w:val="1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调接口不烦</w:t>
      </w:r>
    </w:p>
    <w:p w14:paraId="7131A3B6">
      <w:pPr>
        <w:numPr>
          <w:ilvl w:val="0"/>
          <w:numId w:val="1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打开即用</w:t>
      </w:r>
    </w:p>
    <w:p w14:paraId="373D74E8">
      <w:pPr>
        <w:numPr>
          <w:ilvl w:val="0"/>
          <w:numId w:val="1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不崩、不慢</w:t>
      </w:r>
    </w:p>
    <w:p w14:paraId="3DEF6877">
      <w:pPr>
        <w:spacing w:before="300" w:after="120" w:line="288" w:lineRule="auto"/>
        <w:ind w:left="0"/>
        <w:jc w:val="left"/>
        <w:outlineLvl w:val="2"/>
      </w:pPr>
      <w:bookmarkStart w:id="36" w:name="heading_39"/>
      <w:r>
        <w:rPr>
          <w:rFonts w:ascii="Arial" w:hAnsi="Arial" w:eastAsia="等线" w:cs="Arial"/>
          <w:b/>
          <w:sz w:val="30"/>
        </w:rPr>
        <w:t>v0.2 阶段</w:t>
      </w:r>
      <w:bookmarkEnd w:id="36"/>
    </w:p>
    <w:p w14:paraId="223D9B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目标：成为可以迁移使用的工具</w:t>
      </w:r>
    </w:p>
    <w:p w14:paraId="4057B9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加入：</w:t>
      </w:r>
    </w:p>
    <w:p w14:paraId="6253D433">
      <w:pPr>
        <w:numPr>
          <w:ilvl w:val="0"/>
          <w:numId w:val="1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OpenAPI 导入</w:t>
      </w:r>
    </w:p>
    <w:p w14:paraId="581FF4C3">
      <w:pPr>
        <w:numPr>
          <w:ilvl w:val="0"/>
          <w:numId w:val="1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更强 Collection 管理</w:t>
      </w:r>
    </w:p>
    <w:p w14:paraId="60FEEC4C">
      <w:pPr>
        <w:numPr>
          <w:ilvl w:val="0"/>
          <w:numId w:val="1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搜索</w:t>
      </w:r>
    </w:p>
    <w:p w14:paraId="2E79C674">
      <w:pPr>
        <w:numPr>
          <w:ilvl w:val="0"/>
          <w:numId w:val="1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请求模板</w:t>
      </w:r>
    </w:p>
    <w:p w14:paraId="1C4078BE">
      <w:pPr>
        <w:numPr>
          <w:ilvl w:val="0"/>
          <w:numId w:val="1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环境分层</w:t>
      </w:r>
    </w:p>
    <w:p w14:paraId="631FE579">
      <w:pPr>
        <w:numPr>
          <w:ilvl w:val="0"/>
          <w:numId w:val="1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测试断言</w:t>
      </w:r>
    </w:p>
    <w:p w14:paraId="44996808">
      <w:pPr>
        <w:numPr>
          <w:ilvl w:val="0"/>
          <w:numId w:val="1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导出分享</w:t>
      </w:r>
    </w:p>
    <w:p w14:paraId="53C4FC77">
      <w:pPr>
        <w:spacing w:before="300" w:after="120" w:line="288" w:lineRule="auto"/>
        <w:ind w:left="0"/>
        <w:jc w:val="left"/>
        <w:outlineLvl w:val="2"/>
      </w:pPr>
      <w:bookmarkStart w:id="37" w:name="heading_40"/>
      <w:r>
        <w:rPr>
          <w:rFonts w:ascii="Arial" w:hAnsi="Arial" w:eastAsia="等线" w:cs="Arial"/>
          <w:b/>
          <w:sz w:val="30"/>
        </w:rPr>
        <w:t>v0.3 阶段</w:t>
      </w:r>
      <w:bookmarkEnd w:id="37"/>
    </w:p>
    <w:p w14:paraId="74CAD2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目标：建立差异化</w:t>
      </w:r>
    </w:p>
    <w:p w14:paraId="156474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加入：</w:t>
      </w:r>
    </w:p>
    <w:p w14:paraId="000158DC">
      <w:pPr>
        <w:numPr>
          <w:ilvl w:val="0"/>
          <w:numId w:val="1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SSE / WebSocket</w:t>
      </w:r>
    </w:p>
    <w:p w14:paraId="62E2ADBD">
      <w:pPr>
        <w:numPr>
          <w:ilvl w:val="0"/>
          <w:numId w:val="1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Hook / Script</w:t>
      </w:r>
    </w:p>
    <w:p w14:paraId="3C524A49">
      <w:pPr>
        <w:numPr>
          <w:ilvl w:val="0"/>
          <w:numId w:val="1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响应提取变量</w:t>
      </w:r>
    </w:p>
    <w:p w14:paraId="7E97E3C7">
      <w:pPr>
        <w:numPr>
          <w:ilvl w:val="0"/>
          <w:numId w:val="1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请求链路编排</w:t>
      </w:r>
    </w:p>
    <w:p w14:paraId="2B371121">
      <w:pPr>
        <w:numPr>
          <w:ilvl w:val="0"/>
          <w:numId w:val="1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辅助导入 / 调试</w:t>
      </w:r>
    </w:p>
    <w:p w14:paraId="02F6C2A6">
      <w:pPr>
        <w:numPr>
          <w:ilvl w:val="0"/>
          <w:numId w:val="1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更高级鉴权能力</w:t>
      </w:r>
    </w:p>
    <w:p w14:paraId="7319722D">
      <w:pPr>
        <w:spacing w:before="300" w:after="120" w:line="288" w:lineRule="auto"/>
        <w:ind w:left="0"/>
        <w:jc w:val="left"/>
        <w:outlineLvl w:val="2"/>
      </w:pPr>
      <w:bookmarkStart w:id="38" w:name="heading_41"/>
      <w:r>
        <w:rPr>
          <w:rFonts w:ascii="Arial" w:hAnsi="Arial" w:eastAsia="等线" w:cs="Arial"/>
          <w:b/>
          <w:sz w:val="30"/>
        </w:rPr>
        <w:t>v0.4+ 阶段</w:t>
      </w:r>
      <w:bookmarkEnd w:id="38"/>
    </w:p>
    <w:p w14:paraId="63DED4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目标：进入 AI / Agent 工作台阶段</w:t>
      </w:r>
    </w:p>
    <w:p w14:paraId="5E2222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加入：</w:t>
      </w:r>
    </w:p>
    <w:p w14:paraId="4768722B">
      <w:pPr>
        <w:numPr>
          <w:ilvl w:val="0"/>
          <w:numId w:val="1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MCP 调试</w:t>
      </w:r>
    </w:p>
    <w:p w14:paraId="152A6740">
      <w:pPr>
        <w:numPr>
          <w:ilvl w:val="0"/>
          <w:numId w:val="1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Tool Call 调试</w:t>
      </w:r>
    </w:p>
    <w:p w14:paraId="58367729">
      <w:pPr>
        <w:numPr>
          <w:ilvl w:val="0"/>
          <w:numId w:val="1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根据文档生成请求</w:t>
      </w:r>
    </w:p>
    <w:p w14:paraId="7BC6BA3E">
      <w:pPr>
        <w:numPr>
          <w:ilvl w:val="0"/>
          <w:numId w:val="1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根据请求历史生成测试</w:t>
      </w:r>
    </w:p>
    <w:p w14:paraId="74E6B728">
      <w:pPr>
        <w:numPr>
          <w:ilvl w:val="0"/>
          <w:numId w:val="1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Agent 场景下的 API 工具封装</w:t>
      </w:r>
    </w:p>
    <w:p w14:paraId="31D615C2">
      <w:pPr>
        <w:numPr>
          <w:ilvl w:val="0"/>
          <w:numId w:val="1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插件系统</w:t>
      </w:r>
    </w:p>
    <w:p w14:paraId="78EE4F8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8DAEAC6">
      <w:pPr>
        <w:spacing w:before="320" w:after="120" w:line="288" w:lineRule="auto"/>
        <w:ind w:left="0"/>
        <w:jc w:val="left"/>
        <w:outlineLvl w:val="1"/>
      </w:pPr>
      <w:bookmarkStart w:id="39" w:name="heading_42"/>
      <w:r>
        <w:rPr>
          <w:rFonts w:ascii="Arial" w:hAnsi="Arial" w:eastAsia="等线" w:cs="Arial"/>
          <w:b/>
          <w:sz w:val="32"/>
        </w:rPr>
        <w:t>九、核心结论</w:t>
      </w:r>
      <w:bookmarkEnd w:id="39"/>
    </w:p>
    <w:p w14:paraId="1284403B">
      <w:pPr>
        <w:spacing w:before="300" w:after="120" w:line="288" w:lineRule="auto"/>
        <w:ind w:left="0"/>
        <w:jc w:val="left"/>
        <w:outlineLvl w:val="2"/>
      </w:pPr>
      <w:bookmarkStart w:id="40" w:name="heading_43"/>
      <w:r>
        <w:rPr>
          <w:rFonts w:ascii="Arial" w:hAnsi="Arial" w:eastAsia="等线" w:cs="Arial"/>
          <w:b/>
          <w:sz w:val="30"/>
        </w:rPr>
        <w:t>最重要的一句话</w:t>
      </w:r>
      <w:bookmarkEnd w:id="40"/>
    </w:p>
    <w:p w14:paraId="711B4D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不要把它做成“另一个 Postman”，而要把它做成：</w:t>
      </w:r>
    </w:p>
    <w:p w14:paraId="7EDDB9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color w:val="646A73"/>
          <w:sz w:val="22"/>
        </w:rPr>
        <w:t>一个面向 AI / Agent 时代、以本地优先和扩展性为核心的开发者 API 工作台。</w:t>
      </w:r>
    </w:p>
    <w:p w14:paraId="01154B00">
      <w:pPr>
        <w:spacing w:before="300" w:after="120" w:line="288" w:lineRule="auto"/>
        <w:ind w:left="0"/>
        <w:jc w:val="left"/>
        <w:outlineLvl w:val="2"/>
      </w:pPr>
      <w:bookmarkStart w:id="41" w:name="heading_44"/>
      <w:r>
        <w:rPr>
          <w:rFonts w:ascii="Arial" w:hAnsi="Arial" w:eastAsia="等线" w:cs="Arial"/>
          <w:b/>
          <w:sz w:val="30"/>
        </w:rPr>
        <w:t>三条关键</w:t>
      </w:r>
      <w:bookmarkEnd w:id="41"/>
    </w:p>
    <w:p w14:paraId="00A8DA82">
      <w:pPr>
        <w:numPr>
          <w:ilvl w:val="0"/>
          <w:numId w:val="171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b/>
          <w:sz w:val="22"/>
          <w:lang w:eastAsia="zh-CN"/>
        </w:rPr>
        <w:t>不是</w:t>
      </w:r>
      <w:r>
        <w:rPr>
          <w:rFonts w:ascii="Arial" w:hAnsi="Arial" w:eastAsia="等线" w:cs="Arial"/>
          <w:b/>
          <w:sz w:val="22"/>
        </w:rPr>
        <w:t>做替代品，要做新一代工作台</w:t>
      </w:r>
    </w:p>
    <w:p w14:paraId="20330BB5">
      <w:pPr>
        <w:numPr>
          <w:ilvl w:val="0"/>
          <w:numId w:val="1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先把请求执行引擎、环境体系、集合模型、插件边界设计好</w:t>
      </w:r>
    </w:p>
    <w:p w14:paraId="5B4B523C">
      <w:pPr>
        <w:numPr>
          <w:ilvl w:val="0"/>
          <w:numId w:val="1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先做透一个开发者每天真会用的主链路，再谈全家桶</w:t>
      </w:r>
      <w:bookmarkStart w:id="42" w:name="_GoBack"/>
      <w:bookmarkEnd w:id="42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auto"/>
    <w:pitch w:val="default"/>
    <w:sig w:usb0="00007A87" w:usb1="80000000" w:usb2="00000008" w:usb3="00000000" w:csb0="400001FF" w:csb1="FFFF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40C72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C3099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2F54EC"/>
    <w:multiLevelType w:val="singleLevel"/>
    <w:tmpl w:val="8F2F54E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2BB2588"/>
    <w:multiLevelType w:val="singleLevel"/>
    <w:tmpl w:val="92BB258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974D1FE0"/>
    <w:multiLevelType w:val="singleLevel"/>
    <w:tmpl w:val="974D1FE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9FDE354"/>
    <w:multiLevelType w:val="singleLevel"/>
    <w:tmpl w:val="99FDE3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B3EAC5D"/>
    <w:multiLevelType w:val="singleLevel"/>
    <w:tmpl w:val="9B3EAC5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CBA4F18"/>
    <w:multiLevelType w:val="singleLevel"/>
    <w:tmpl w:val="9CBA4F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EFB9084"/>
    <w:multiLevelType w:val="singleLevel"/>
    <w:tmpl w:val="9EFB90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FBE1C66"/>
    <w:multiLevelType w:val="singleLevel"/>
    <w:tmpl w:val="9FBE1C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FDE8B8E"/>
    <w:multiLevelType w:val="singleLevel"/>
    <w:tmpl w:val="9FDE8B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A6FB32A2"/>
    <w:multiLevelType w:val="singleLevel"/>
    <w:tmpl w:val="A6FB32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ABF4819E"/>
    <w:multiLevelType w:val="singleLevel"/>
    <w:tmpl w:val="ABF4819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ACCF2E87"/>
    <w:multiLevelType w:val="singleLevel"/>
    <w:tmpl w:val="ACCF2E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AD9D8014"/>
    <w:multiLevelType w:val="singleLevel"/>
    <w:tmpl w:val="AD9D80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AEEE7393"/>
    <w:multiLevelType w:val="singleLevel"/>
    <w:tmpl w:val="AEEE739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73F1564"/>
    <w:multiLevelType w:val="singleLevel"/>
    <w:tmpl w:val="B73F156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7EE66DB"/>
    <w:multiLevelType w:val="singleLevel"/>
    <w:tmpl w:val="B7EE66D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7F3CA4D"/>
    <w:multiLevelType w:val="singleLevel"/>
    <w:tmpl w:val="B7F3CA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97915F8"/>
    <w:multiLevelType w:val="singleLevel"/>
    <w:tmpl w:val="B97915F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BF719EF"/>
    <w:multiLevelType w:val="singleLevel"/>
    <w:tmpl w:val="BBF719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BFB00D6"/>
    <w:multiLevelType w:val="singleLevel"/>
    <w:tmpl w:val="BBFB00D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C5AD4EC"/>
    <w:multiLevelType w:val="singleLevel"/>
    <w:tmpl w:val="BC5AD4E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C7F621B"/>
    <w:multiLevelType w:val="singleLevel"/>
    <w:tmpl w:val="BC7F62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DF9A446"/>
    <w:multiLevelType w:val="singleLevel"/>
    <w:tmpl w:val="BDF9A44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DFCD3A5"/>
    <w:multiLevelType w:val="singleLevel"/>
    <w:tmpl w:val="BDFCD3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BE9FC288"/>
    <w:multiLevelType w:val="singleLevel"/>
    <w:tmpl w:val="BE9FC2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ED32E84"/>
    <w:multiLevelType w:val="singleLevel"/>
    <w:tmpl w:val="BED32E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BEF203D0"/>
    <w:multiLevelType w:val="singleLevel"/>
    <w:tmpl w:val="BEF203D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BF676B75"/>
    <w:multiLevelType w:val="singleLevel"/>
    <w:tmpl w:val="BF676B7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BF7CC510"/>
    <w:multiLevelType w:val="singleLevel"/>
    <w:tmpl w:val="BF7CC51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FCF1F0D"/>
    <w:multiLevelType w:val="singleLevel"/>
    <w:tmpl w:val="BFCF1F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BFE73CDA"/>
    <w:multiLevelType w:val="singleLevel"/>
    <w:tmpl w:val="BFE73CD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BFF4BF2C"/>
    <w:multiLevelType w:val="singleLevel"/>
    <w:tmpl w:val="BFF4BF2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C3FB9861"/>
    <w:multiLevelType w:val="singleLevel"/>
    <w:tmpl w:val="C3FB98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C5D277ED"/>
    <w:multiLevelType w:val="singleLevel"/>
    <w:tmpl w:val="C5D277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C7EFB9C4"/>
    <w:multiLevelType w:val="singleLevel"/>
    <w:tmpl w:val="C7EFB9C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C7F6D6E5"/>
    <w:multiLevelType w:val="singleLevel"/>
    <w:tmpl w:val="C7F6D6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CDDF8961"/>
    <w:multiLevelType w:val="singleLevel"/>
    <w:tmpl w:val="CDDF89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CE5CBE5F"/>
    <w:multiLevelType w:val="singleLevel"/>
    <w:tmpl w:val="CE5CBE5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CF73EEBE"/>
    <w:multiLevelType w:val="singleLevel"/>
    <w:tmpl w:val="CF73EE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D5FE379B"/>
    <w:multiLevelType w:val="singleLevel"/>
    <w:tmpl w:val="D5FE37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D5FE61A5"/>
    <w:multiLevelType w:val="singleLevel"/>
    <w:tmpl w:val="D5FE61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D66FE269"/>
    <w:multiLevelType w:val="singleLevel"/>
    <w:tmpl w:val="D66FE2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D7B9CC60"/>
    <w:multiLevelType w:val="singleLevel"/>
    <w:tmpl w:val="D7B9CC6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D7F9C1E8"/>
    <w:multiLevelType w:val="singleLevel"/>
    <w:tmpl w:val="D7F9C1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DB56B945"/>
    <w:multiLevelType w:val="singleLevel"/>
    <w:tmpl w:val="DB56B9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DCEA09AF"/>
    <w:multiLevelType w:val="singleLevel"/>
    <w:tmpl w:val="DCEA09A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DE693E8A"/>
    <w:multiLevelType w:val="singleLevel"/>
    <w:tmpl w:val="DE693E8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DE9C2D5F"/>
    <w:multiLevelType w:val="singleLevel"/>
    <w:tmpl w:val="DE9C2D5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DEEEE99D"/>
    <w:multiLevelType w:val="singleLevel"/>
    <w:tmpl w:val="DEEEE9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DEF31510"/>
    <w:multiLevelType w:val="singleLevel"/>
    <w:tmpl w:val="DEF3151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DF1F4C65"/>
    <w:multiLevelType w:val="singleLevel"/>
    <w:tmpl w:val="DF1F4C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DF7863BA"/>
    <w:multiLevelType w:val="singleLevel"/>
    <w:tmpl w:val="DF7863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DF9CD078"/>
    <w:multiLevelType w:val="singleLevel"/>
    <w:tmpl w:val="DF9CD0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DFAA4430"/>
    <w:multiLevelType w:val="singleLevel"/>
    <w:tmpl w:val="DFAA443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DFB58D0A"/>
    <w:multiLevelType w:val="singleLevel"/>
    <w:tmpl w:val="DFB58D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DFBFC5C9"/>
    <w:multiLevelType w:val="singleLevel"/>
    <w:tmpl w:val="DFBFC5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DFE112A9"/>
    <w:multiLevelType w:val="singleLevel"/>
    <w:tmpl w:val="DFE112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DFFFBE04"/>
    <w:multiLevelType w:val="singleLevel"/>
    <w:tmpl w:val="DFFFBE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E0F93AD4"/>
    <w:multiLevelType w:val="singleLevel"/>
    <w:tmpl w:val="E0F93A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E1AE6ABE"/>
    <w:multiLevelType w:val="singleLevel"/>
    <w:tmpl w:val="E1AE6A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E3C6305A"/>
    <w:multiLevelType w:val="singleLevel"/>
    <w:tmpl w:val="E3C630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E5B70507"/>
    <w:multiLevelType w:val="singleLevel"/>
    <w:tmpl w:val="E5B705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E5FE8B06"/>
    <w:multiLevelType w:val="singleLevel"/>
    <w:tmpl w:val="E5FE8B0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E9DE86B5"/>
    <w:multiLevelType w:val="singleLevel"/>
    <w:tmpl w:val="E9DE86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EA7CA2AA"/>
    <w:multiLevelType w:val="singleLevel"/>
    <w:tmpl w:val="EA7CA2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EAF69FC3"/>
    <w:multiLevelType w:val="singleLevel"/>
    <w:tmpl w:val="EAF69F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ECE2CEAB"/>
    <w:multiLevelType w:val="singleLevel"/>
    <w:tmpl w:val="ECE2CE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EDDF632F"/>
    <w:multiLevelType w:val="singleLevel"/>
    <w:tmpl w:val="EDDF63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EEEFCFAD"/>
    <w:multiLevelType w:val="singleLevel"/>
    <w:tmpl w:val="EEEFCFA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EEF68AD1"/>
    <w:multiLevelType w:val="singleLevel"/>
    <w:tmpl w:val="EEF68A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EEFA9BE5"/>
    <w:multiLevelType w:val="singleLevel"/>
    <w:tmpl w:val="EEFA9B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EF7E663B"/>
    <w:multiLevelType w:val="singleLevel"/>
    <w:tmpl w:val="EF7E66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EF8D4C42"/>
    <w:multiLevelType w:val="singleLevel"/>
    <w:tmpl w:val="EF8D4C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EFBEC323"/>
    <w:multiLevelType w:val="singleLevel"/>
    <w:tmpl w:val="EFBEC3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EFC2D71F"/>
    <w:multiLevelType w:val="singleLevel"/>
    <w:tmpl w:val="EFC2D71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EFDF80DD"/>
    <w:multiLevelType w:val="singleLevel"/>
    <w:tmpl w:val="EFDF80D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EFDF92F6"/>
    <w:multiLevelType w:val="singleLevel"/>
    <w:tmpl w:val="EFDF92F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EFF69591"/>
    <w:multiLevelType w:val="singleLevel"/>
    <w:tmpl w:val="EFF695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F0DF9408"/>
    <w:multiLevelType w:val="singleLevel"/>
    <w:tmpl w:val="F0DF94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F1DE80D7"/>
    <w:multiLevelType w:val="singleLevel"/>
    <w:tmpl w:val="F1DE80D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F33B0505"/>
    <w:multiLevelType w:val="singleLevel"/>
    <w:tmpl w:val="F33B050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F505A8AB"/>
    <w:multiLevelType w:val="singleLevel"/>
    <w:tmpl w:val="F505A8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F55E0372"/>
    <w:multiLevelType w:val="singleLevel"/>
    <w:tmpl w:val="F55E0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F6AEBABA"/>
    <w:multiLevelType w:val="singleLevel"/>
    <w:tmpl w:val="F6AEB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F7BE325D"/>
    <w:multiLevelType w:val="singleLevel"/>
    <w:tmpl w:val="F7BE325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F7EF19B7"/>
    <w:multiLevelType w:val="singleLevel"/>
    <w:tmpl w:val="F7EF19B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F7F7375E"/>
    <w:multiLevelType w:val="singleLevel"/>
    <w:tmpl w:val="F7F737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F7FE957B"/>
    <w:multiLevelType w:val="singleLevel"/>
    <w:tmpl w:val="F7FE95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F97F062D"/>
    <w:multiLevelType w:val="singleLevel"/>
    <w:tmpl w:val="F97F06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F9D72BD4"/>
    <w:multiLevelType w:val="singleLevel"/>
    <w:tmpl w:val="F9D72B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FAF73386"/>
    <w:multiLevelType w:val="singleLevel"/>
    <w:tmpl w:val="FAF733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FB3ED9BF"/>
    <w:multiLevelType w:val="singleLevel"/>
    <w:tmpl w:val="FB3ED9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FBAF9F9D"/>
    <w:multiLevelType w:val="singleLevel"/>
    <w:tmpl w:val="FBAF9F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FBCE36E5"/>
    <w:multiLevelType w:val="singleLevel"/>
    <w:tmpl w:val="FBCE36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FBD98C4E"/>
    <w:multiLevelType w:val="singleLevel"/>
    <w:tmpl w:val="FBD98C4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FBED5C73"/>
    <w:multiLevelType w:val="singleLevel"/>
    <w:tmpl w:val="FBED5C7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FBEE89A0"/>
    <w:multiLevelType w:val="singleLevel"/>
    <w:tmpl w:val="FBEE89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FBFE5B02"/>
    <w:multiLevelType w:val="singleLevel"/>
    <w:tmpl w:val="FBFE5B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FC9DF89A"/>
    <w:multiLevelType w:val="singleLevel"/>
    <w:tmpl w:val="FC9DF8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FCEE8797"/>
    <w:multiLevelType w:val="singleLevel"/>
    <w:tmpl w:val="FCEE87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FD5DE921"/>
    <w:multiLevelType w:val="singleLevel"/>
    <w:tmpl w:val="FD5DE9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FDEFFE85"/>
    <w:multiLevelType w:val="singleLevel"/>
    <w:tmpl w:val="FDEFFE8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FE7C1550"/>
    <w:multiLevelType w:val="singleLevel"/>
    <w:tmpl w:val="FE7C15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FEDC36B9"/>
    <w:multiLevelType w:val="singleLevel"/>
    <w:tmpl w:val="FEDC36B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FEFA88CD"/>
    <w:multiLevelType w:val="singleLevel"/>
    <w:tmpl w:val="FEFA88C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FEFF08AA"/>
    <w:multiLevelType w:val="singleLevel"/>
    <w:tmpl w:val="FEFF08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FEFF717C"/>
    <w:multiLevelType w:val="singleLevel"/>
    <w:tmpl w:val="FEFF71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FF2E83E6"/>
    <w:multiLevelType w:val="singleLevel"/>
    <w:tmpl w:val="FF2E83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FF6CACC6"/>
    <w:multiLevelType w:val="singleLevel"/>
    <w:tmpl w:val="FF6CACC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FF71E8B0"/>
    <w:multiLevelType w:val="singleLevel"/>
    <w:tmpl w:val="FF71E8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FF7D4D38"/>
    <w:multiLevelType w:val="singleLevel"/>
    <w:tmpl w:val="FF7D4D3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FF7E9DC7"/>
    <w:multiLevelType w:val="singleLevel"/>
    <w:tmpl w:val="FF7E9D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FF7EAD44"/>
    <w:multiLevelType w:val="singleLevel"/>
    <w:tmpl w:val="FF7EAD4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FFB965DC"/>
    <w:multiLevelType w:val="singleLevel"/>
    <w:tmpl w:val="FFB965D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FFBFC4E5"/>
    <w:multiLevelType w:val="singleLevel"/>
    <w:tmpl w:val="FFBFC4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FFEBF959"/>
    <w:multiLevelType w:val="singleLevel"/>
    <w:tmpl w:val="FFEBF9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FFEF4743"/>
    <w:multiLevelType w:val="singleLevel"/>
    <w:tmpl w:val="FFEF47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FFFC6145"/>
    <w:multiLevelType w:val="singleLevel"/>
    <w:tmpl w:val="FFFC61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8">
    <w:nsid w:val="FFFF3337"/>
    <w:multiLevelType w:val="singleLevel"/>
    <w:tmpl w:val="FFFF333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FFFF7DD2"/>
    <w:multiLevelType w:val="singleLevel"/>
    <w:tmpl w:val="FFFF7D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173E3EF9"/>
    <w:multiLevelType w:val="singleLevel"/>
    <w:tmpl w:val="173E3E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1B965DE4"/>
    <w:multiLevelType w:val="singleLevel"/>
    <w:tmpl w:val="1B965D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1FED96D5"/>
    <w:multiLevelType w:val="singleLevel"/>
    <w:tmpl w:val="1FED96D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3">
    <w:nsid w:val="1FEF8408"/>
    <w:multiLevelType w:val="singleLevel"/>
    <w:tmpl w:val="1FEF84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29E8ECA4"/>
    <w:multiLevelType w:val="singleLevel"/>
    <w:tmpl w:val="29E8EC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5">
    <w:nsid w:val="29FF3301"/>
    <w:multiLevelType w:val="singleLevel"/>
    <w:tmpl w:val="29FF330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2CAAF62E"/>
    <w:multiLevelType w:val="singleLevel"/>
    <w:tmpl w:val="2CAAF6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7">
    <w:nsid w:val="2CDE08AE"/>
    <w:multiLevelType w:val="singleLevel"/>
    <w:tmpl w:val="2CDE08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8">
    <w:nsid w:val="31DB523A"/>
    <w:multiLevelType w:val="singleLevel"/>
    <w:tmpl w:val="31DB52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9">
    <w:nsid w:val="357D8143"/>
    <w:multiLevelType w:val="singleLevel"/>
    <w:tmpl w:val="357D81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0">
    <w:nsid w:val="37F6B73C"/>
    <w:multiLevelType w:val="singleLevel"/>
    <w:tmpl w:val="37F6B73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1">
    <w:nsid w:val="3BF6519C"/>
    <w:multiLevelType w:val="singleLevel"/>
    <w:tmpl w:val="3BF651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2">
    <w:nsid w:val="3D165B8A"/>
    <w:multiLevelType w:val="singleLevel"/>
    <w:tmpl w:val="3D165B8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3">
    <w:nsid w:val="3DCE195D"/>
    <w:multiLevelType w:val="singleLevel"/>
    <w:tmpl w:val="3DCE195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4">
    <w:nsid w:val="3DD9C35C"/>
    <w:multiLevelType w:val="singleLevel"/>
    <w:tmpl w:val="3DD9C3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5">
    <w:nsid w:val="3DDF7E6B"/>
    <w:multiLevelType w:val="singleLevel"/>
    <w:tmpl w:val="3DDF7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6">
    <w:nsid w:val="3E9B994F"/>
    <w:multiLevelType w:val="singleLevel"/>
    <w:tmpl w:val="3E9B99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7">
    <w:nsid w:val="3F9C2C4E"/>
    <w:multiLevelType w:val="singleLevel"/>
    <w:tmpl w:val="3F9C2C4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8">
    <w:nsid w:val="3FBB1F81"/>
    <w:multiLevelType w:val="singleLevel"/>
    <w:tmpl w:val="3FBB1F8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9">
    <w:nsid w:val="3FECB3B5"/>
    <w:multiLevelType w:val="singleLevel"/>
    <w:tmpl w:val="3FECB3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0">
    <w:nsid w:val="4CF628A2"/>
    <w:multiLevelType w:val="singleLevel"/>
    <w:tmpl w:val="4CF628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1">
    <w:nsid w:val="4EFC0A99"/>
    <w:multiLevelType w:val="singleLevel"/>
    <w:tmpl w:val="4EFC0A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2">
    <w:nsid w:val="53FF0AC7"/>
    <w:multiLevelType w:val="singleLevel"/>
    <w:tmpl w:val="53FF0A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3">
    <w:nsid w:val="577D9F24"/>
    <w:multiLevelType w:val="singleLevel"/>
    <w:tmpl w:val="577D9F2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4">
    <w:nsid w:val="57BA4A12"/>
    <w:multiLevelType w:val="singleLevel"/>
    <w:tmpl w:val="57BA4A1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5">
    <w:nsid w:val="57FB877C"/>
    <w:multiLevelType w:val="singleLevel"/>
    <w:tmpl w:val="57FB87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6">
    <w:nsid w:val="59F84A2B"/>
    <w:multiLevelType w:val="singleLevel"/>
    <w:tmpl w:val="59F84A2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7">
    <w:nsid w:val="5D4E3CDA"/>
    <w:multiLevelType w:val="singleLevel"/>
    <w:tmpl w:val="5D4E3CD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8">
    <w:nsid w:val="5E26D062"/>
    <w:multiLevelType w:val="singleLevel"/>
    <w:tmpl w:val="5E26D0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9">
    <w:nsid w:val="5EFDD96C"/>
    <w:multiLevelType w:val="singleLevel"/>
    <w:tmpl w:val="5EFDD9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0">
    <w:nsid w:val="5F620A83"/>
    <w:multiLevelType w:val="singleLevel"/>
    <w:tmpl w:val="5F620A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1">
    <w:nsid w:val="66BEA255"/>
    <w:multiLevelType w:val="singleLevel"/>
    <w:tmpl w:val="66BEA25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2">
    <w:nsid w:val="67DCB1D1"/>
    <w:multiLevelType w:val="singleLevel"/>
    <w:tmpl w:val="67DCB1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3">
    <w:nsid w:val="67FF420F"/>
    <w:multiLevelType w:val="singleLevel"/>
    <w:tmpl w:val="67FF42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4">
    <w:nsid w:val="6DF6FE85"/>
    <w:multiLevelType w:val="singleLevel"/>
    <w:tmpl w:val="6DF6FE8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5">
    <w:nsid w:val="6FA7A1DC"/>
    <w:multiLevelType w:val="singleLevel"/>
    <w:tmpl w:val="6FA7A1D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6">
    <w:nsid w:val="6FEE70CC"/>
    <w:multiLevelType w:val="singleLevel"/>
    <w:tmpl w:val="6FEE70C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7">
    <w:nsid w:val="737F02FC"/>
    <w:multiLevelType w:val="singleLevel"/>
    <w:tmpl w:val="737F02F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8">
    <w:nsid w:val="73DFC34F"/>
    <w:multiLevelType w:val="singleLevel"/>
    <w:tmpl w:val="73DFC3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9">
    <w:nsid w:val="73FC78F7"/>
    <w:multiLevelType w:val="singleLevel"/>
    <w:tmpl w:val="73FC7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0">
    <w:nsid w:val="75FA0B7F"/>
    <w:multiLevelType w:val="singleLevel"/>
    <w:tmpl w:val="75FA0B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1">
    <w:nsid w:val="76BD0411"/>
    <w:multiLevelType w:val="singleLevel"/>
    <w:tmpl w:val="76BD041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2">
    <w:nsid w:val="76F67B0C"/>
    <w:multiLevelType w:val="singleLevel"/>
    <w:tmpl w:val="76F67B0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3">
    <w:nsid w:val="76FEC395"/>
    <w:multiLevelType w:val="singleLevel"/>
    <w:tmpl w:val="76FEC3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4">
    <w:nsid w:val="7BD692E8"/>
    <w:multiLevelType w:val="singleLevel"/>
    <w:tmpl w:val="7BD692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5">
    <w:nsid w:val="7BE212A7"/>
    <w:multiLevelType w:val="singleLevel"/>
    <w:tmpl w:val="7BE212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6">
    <w:nsid w:val="7E6E000D"/>
    <w:multiLevelType w:val="singleLevel"/>
    <w:tmpl w:val="7E6E00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7">
    <w:nsid w:val="7F3BABB0"/>
    <w:multiLevelType w:val="singleLevel"/>
    <w:tmpl w:val="7F3BAB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8">
    <w:nsid w:val="7F5B1209"/>
    <w:multiLevelType w:val="singleLevel"/>
    <w:tmpl w:val="7F5B12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9">
    <w:nsid w:val="7F7EE205"/>
    <w:multiLevelType w:val="singleLevel"/>
    <w:tmpl w:val="7F7EE20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0">
    <w:nsid w:val="7F7F2D3A"/>
    <w:multiLevelType w:val="singleLevel"/>
    <w:tmpl w:val="7F7F2D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1">
    <w:nsid w:val="7FC6173E"/>
    <w:multiLevelType w:val="singleLevel"/>
    <w:tmpl w:val="7FC617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2">
    <w:nsid w:val="7FF2E7D9"/>
    <w:multiLevelType w:val="singleLevel"/>
    <w:tmpl w:val="7FF2E7D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09"/>
  </w:num>
  <w:num w:numId="2">
    <w:abstractNumId w:val="55"/>
  </w:num>
  <w:num w:numId="3">
    <w:abstractNumId w:val="131"/>
  </w:num>
  <w:num w:numId="4">
    <w:abstractNumId w:val="134"/>
  </w:num>
  <w:num w:numId="5">
    <w:abstractNumId w:val="37"/>
  </w:num>
  <w:num w:numId="6">
    <w:abstractNumId w:val="92"/>
  </w:num>
  <w:num w:numId="7">
    <w:abstractNumId w:val="3"/>
  </w:num>
  <w:num w:numId="8">
    <w:abstractNumId w:val="103"/>
  </w:num>
  <w:num w:numId="9">
    <w:abstractNumId w:val="30"/>
  </w:num>
  <w:num w:numId="10">
    <w:abstractNumId w:val="137"/>
  </w:num>
  <w:num w:numId="11">
    <w:abstractNumId w:val="88"/>
  </w:num>
  <w:num w:numId="12">
    <w:abstractNumId w:val="75"/>
  </w:num>
  <w:num w:numId="13">
    <w:abstractNumId w:val="31"/>
  </w:num>
  <w:num w:numId="14">
    <w:abstractNumId w:val="152"/>
  </w:num>
  <w:num w:numId="15">
    <w:abstractNumId w:val="33"/>
  </w:num>
  <w:num w:numId="16">
    <w:abstractNumId w:val="93"/>
  </w:num>
  <w:num w:numId="17">
    <w:abstractNumId w:val="143"/>
  </w:num>
  <w:num w:numId="18">
    <w:abstractNumId w:val="135"/>
  </w:num>
  <w:num w:numId="19">
    <w:abstractNumId w:val="32"/>
  </w:num>
  <w:num w:numId="20">
    <w:abstractNumId w:val="46"/>
  </w:num>
  <w:num w:numId="21">
    <w:abstractNumId w:val="91"/>
  </w:num>
  <w:num w:numId="22">
    <w:abstractNumId w:val="122"/>
  </w:num>
  <w:num w:numId="23">
    <w:abstractNumId w:val="118"/>
  </w:num>
  <w:num w:numId="24">
    <w:abstractNumId w:val="110"/>
  </w:num>
  <w:num w:numId="25">
    <w:abstractNumId w:val="0"/>
  </w:num>
  <w:num w:numId="26">
    <w:abstractNumId w:val="125"/>
  </w:num>
  <w:num w:numId="27">
    <w:abstractNumId w:val="112"/>
  </w:num>
  <w:num w:numId="28">
    <w:abstractNumId w:val="102"/>
  </w:num>
  <w:num w:numId="29">
    <w:abstractNumId w:val="11"/>
  </w:num>
  <w:num w:numId="30">
    <w:abstractNumId w:val="130"/>
  </w:num>
  <w:num w:numId="31">
    <w:abstractNumId w:val="5"/>
  </w:num>
  <w:num w:numId="32">
    <w:abstractNumId w:val="149"/>
  </w:num>
  <w:num w:numId="33">
    <w:abstractNumId w:val="86"/>
  </w:num>
  <w:num w:numId="34">
    <w:abstractNumId w:val="20"/>
  </w:num>
  <w:num w:numId="35">
    <w:abstractNumId w:val="153"/>
  </w:num>
  <w:num w:numId="36">
    <w:abstractNumId w:val="58"/>
  </w:num>
  <w:num w:numId="37">
    <w:abstractNumId w:val="85"/>
  </w:num>
  <w:num w:numId="38">
    <w:abstractNumId w:val="61"/>
  </w:num>
  <w:num w:numId="39">
    <w:abstractNumId w:val="90"/>
  </w:num>
  <w:num w:numId="40">
    <w:abstractNumId w:val="169"/>
  </w:num>
  <w:num w:numId="41">
    <w:abstractNumId w:val="147"/>
  </w:num>
  <w:num w:numId="42">
    <w:abstractNumId w:val="146"/>
  </w:num>
  <w:num w:numId="43">
    <w:abstractNumId w:val="69"/>
  </w:num>
  <w:num w:numId="44">
    <w:abstractNumId w:val="57"/>
  </w:num>
  <w:num w:numId="45">
    <w:abstractNumId w:val="77"/>
  </w:num>
  <w:num w:numId="46">
    <w:abstractNumId w:val="36"/>
  </w:num>
  <w:num w:numId="47">
    <w:abstractNumId w:val="148"/>
  </w:num>
  <w:num w:numId="48">
    <w:abstractNumId w:val="45"/>
  </w:num>
  <w:num w:numId="49">
    <w:abstractNumId w:val="139"/>
  </w:num>
  <w:num w:numId="50">
    <w:abstractNumId w:val="15"/>
  </w:num>
  <w:num w:numId="51">
    <w:abstractNumId w:val="40"/>
  </w:num>
  <w:num w:numId="52">
    <w:abstractNumId w:val="119"/>
  </w:num>
  <w:num w:numId="53">
    <w:abstractNumId w:val="128"/>
  </w:num>
  <w:num w:numId="54">
    <w:abstractNumId w:val="168"/>
  </w:num>
  <w:num w:numId="55">
    <w:abstractNumId w:val="150"/>
  </w:num>
  <w:num w:numId="56">
    <w:abstractNumId w:val="6"/>
  </w:num>
  <w:num w:numId="57">
    <w:abstractNumId w:val="74"/>
  </w:num>
  <w:num w:numId="58">
    <w:abstractNumId w:val="8"/>
  </w:num>
  <w:num w:numId="59">
    <w:abstractNumId w:val="73"/>
  </w:num>
  <w:num w:numId="60">
    <w:abstractNumId w:val="4"/>
  </w:num>
  <w:num w:numId="61">
    <w:abstractNumId w:val="154"/>
  </w:num>
  <w:num w:numId="62">
    <w:abstractNumId w:val="127"/>
  </w:num>
  <w:num w:numId="63">
    <w:abstractNumId w:val="22"/>
  </w:num>
  <w:num w:numId="64">
    <w:abstractNumId w:val="105"/>
  </w:num>
  <w:num w:numId="65">
    <w:abstractNumId w:val="142"/>
  </w:num>
  <w:num w:numId="66">
    <w:abstractNumId w:val="124"/>
  </w:num>
  <w:num w:numId="67">
    <w:abstractNumId w:val="100"/>
  </w:num>
  <w:num w:numId="68">
    <w:abstractNumId w:val="18"/>
  </w:num>
  <w:num w:numId="69">
    <w:abstractNumId w:val="123"/>
  </w:num>
  <w:num w:numId="70">
    <w:abstractNumId w:val="97"/>
  </w:num>
  <w:num w:numId="71">
    <w:abstractNumId w:val="79"/>
  </w:num>
  <w:num w:numId="72">
    <w:abstractNumId w:val="84"/>
  </w:num>
  <w:num w:numId="73">
    <w:abstractNumId w:val="34"/>
  </w:num>
  <w:num w:numId="74">
    <w:abstractNumId w:val="155"/>
  </w:num>
  <w:num w:numId="75">
    <w:abstractNumId w:val="81"/>
  </w:num>
  <w:num w:numId="76">
    <w:abstractNumId w:val="51"/>
  </w:num>
  <w:num w:numId="77">
    <w:abstractNumId w:val="95"/>
  </w:num>
  <w:num w:numId="78">
    <w:abstractNumId w:val="67"/>
  </w:num>
  <w:num w:numId="79">
    <w:abstractNumId w:val="10"/>
  </w:num>
  <w:num w:numId="80">
    <w:abstractNumId w:val="27"/>
  </w:num>
  <w:num w:numId="81">
    <w:abstractNumId w:val="99"/>
  </w:num>
  <w:num w:numId="82">
    <w:abstractNumId w:val="39"/>
  </w:num>
  <w:num w:numId="83">
    <w:abstractNumId w:val="115"/>
  </w:num>
  <w:num w:numId="84">
    <w:abstractNumId w:val="29"/>
  </w:num>
  <w:num w:numId="85">
    <w:abstractNumId w:val="83"/>
  </w:num>
  <w:num w:numId="86">
    <w:abstractNumId w:val="35"/>
  </w:num>
  <w:num w:numId="87">
    <w:abstractNumId w:val="161"/>
  </w:num>
  <w:num w:numId="88">
    <w:abstractNumId w:val="133"/>
  </w:num>
  <w:num w:numId="89">
    <w:abstractNumId w:val="151"/>
  </w:num>
  <w:num w:numId="90">
    <w:abstractNumId w:val="21"/>
  </w:num>
  <w:num w:numId="91">
    <w:abstractNumId w:val="80"/>
  </w:num>
  <w:num w:numId="92">
    <w:abstractNumId w:val="96"/>
  </w:num>
  <w:num w:numId="93">
    <w:abstractNumId w:val="98"/>
  </w:num>
  <w:num w:numId="94">
    <w:abstractNumId w:val="126"/>
  </w:num>
  <w:num w:numId="95">
    <w:abstractNumId w:val="62"/>
  </w:num>
  <w:num w:numId="96">
    <w:abstractNumId w:val="43"/>
  </w:num>
  <w:num w:numId="97">
    <w:abstractNumId w:val="145"/>
  </w:num>
  <w:num w:numId="98">
    <w:abstractNumId w:val="114"/>
  </w:num>
  <w:num w:numId="99">
    <w:abstractNumId w:val="78"/>
  </w:num>
  <w:num w:numId="100">
    <w:abstractNumId w:val="159"/>
  </w:num>
  <w:num w:numId="101">
    <w:abstractNumId w:val="66"/>
  </w:num>
  <w:num w:numId="102">
    <w:abstractNumId w:val="17"/>
  </w:num>
  <w:num w:numId="103">
    <w:abstractNumId w:val="129"/>
  </w:num>
  <w:num w:numId="104">
    <w:abstractNumId w:val="16"/>
  </w:num>
  <w:num w:numId="105">
    <w:abstractNumId w:val="76"/>
  </w:num>
  <w:num w:numId="106">
    <w:abstractNumId w:val="107"/>
  </w:num>
  <w:num w:numId="107">
    <w:abstractNumId w:val="19"/>
  </w:num>
  <w:num w:numId="108">
    <w:abstractNumId w:val="71"/>
  </w:num>
  <w:num w:numId="109">
    <w:abstractNumId w:val="171"/>
  </w:num>
  <w:num w:numId="110">
    <w:abstractNumId w:val="87"/>
  </w:num>
  <w:num w:numId="111">
    <w:abstractNumId w:val="50"/>
  </w:num>
  <w:num w:numId="112">
    <w:abstractNumId w:val="163"/>
  </w:num>
  <w:num w:numId="113">
    <w:abstractNumId w:val="9"/>
  </w:num>
  <w:num w:numId="114">
    <w:abstractNumId w:val="164"/>
  </w:num>
  <w:num w:numId="115">
    <w:abstractNumId w:val="82"/>
  </w:num>
  <w:num w:numId="116">
    <w:abstractNumId w:val="120"/>
  </w:num>
  <w:num w:numId="117">
    <w:abstractNumId w:val="7"/>
  </w:num>
  <w:num w:numId="118">
    <w:abstractNumId w:val="65"/>
  </w:num>
  <w:num w:numId="119">
    <w:abstractNumId w:val="41"/>
  </w:num>
  <w:num w:numId="120">
    <w:abstractNumId w:val="63"/>
  </w:num>
  <w:num w:numId="121">
    <w:abstractNumId w:val="38"/>
  </w:num>
  <w:num w:numId="122">
    <w:abstractNumId w:val="138"/>
  </w:num>
  <w:num w:numId="123">
    <w:abstractNumId w:val="64"/>
  </w:num>
  <w:num w:numId="124">
    <w:abstractNumId w:val="156"/>
  </w:num>
  <w:num w:numId="125">
    <w:abstractNumId w:val="12"/>
  </w:num>
  <w:num w:numId="126">
    <w:abstractNumId w:val="132"/>
  </w:num>
  <w:num w:numId="127">
    <w:abstractNumId w:val="28"/>
  </w:num>
  <w:num w:numId="128">
    <w:abstractNumId w:val="53"/>
  </w:num>
  <w:num w:numId="129">
    <w:abstractNumId w:val="111"/>
  </w:num>
  <w:num w:numId="130">
    <w:abstractNumId w:val="113"/>
  </w:num>
  <w:num w:numId="131">
    <w:abstractNumId w:val="14"/>
  </w:num>
  <w:num w:numId="132">
    <w:abstractNumId w:val="162"/>
  </w:num>
  <w:num w:numId="133">
    <w:abstractNumId w:val="108"/>
  </w:num>
  <w:num w:numId="134">
    <w:abstractNumId w:val="89"/>
  </w:num>
  <w:num w:numId="135">
    <w:abstractNumId w:val="24"/>
  </w:num>
  <w:num w:numId="136">
    <w:abstractNumId w:val="26"/>
  </w:num>
  <w:num w:numId="137">
    <w:abstractNumId w:val="13"/>
  </w:num>
  <w:num w:numId="138">
    <w:abstractNumId w:val="165"/>
  </w:num>
  <w:num w:numId="139">
    <w:abstractNumId w:val="116"/>
  </w:num>
  <w:num w:numId="140">
    <w:abstractNumId w:val="140"/>
  </w:num>
  <w:num w:numId="141">
    <w:abstractNumId w:val="72"/>
  </w:num>
  <w:num w:numId="142">
    <w:abstractNumId w:val="101"/>
  </w:num>
  <w:num w:numId="143">
    <w:abstractNumId w:val="157"/>
  </w:num>
  <w:num w:numId="144">
    <w:abstractNumId w:val="94"/>
  </w:num>
  <w:num w:numId="145">
    <w:abstractNumId w:val="47"/>
  </w:num>
  <w:num w:numId="146">
    <w:abstractNumId w:val="48"/>
  </w:num>
  <w:num w:numId="147">
    <w:abstractNumId w:val="166"/>
  </w:num>
  <w:num w:numId="148">
    <w:abstractNumId w:val="54"/>
  </w:num>
  <w:num w:numId="149">
    <w:abstractNumId w:val="60"/>
  </w:num>
  <w:num w:numId="150">
    <w:abstractNumId w:val="42"/>
  </w:num>
  <w:num w:numId="151">
    <w:abstractNumId w:val="172"/>
  </w:num>
  <w:num w:numId="152">
    <w:abstractNumId w:val="106"/>
  </w:num>
  <w:num w:numId="153">
    <w:abstractNumId w:val="104"/>
  </w:num>
  <w:num w:numId="154">
    <w:abstractNumId w:val="52"/>
  </w:num>
  <w:num w:numId="155">
    <w:abstractNumId w:val="44"/>
  </w:num>
  <w:num w:numId="156">
    <w:abstractNumId w:val="158"/>
  </w:num>
  <w:num w:numId="157">
    <w:abstractNumId w:val="144"/>
  </w:num>
  <w:num w:numId="158">
    <w:abstractNumId w:val="56"/>
  </w:num>
  <w:num w:numId="159">
    <w:abstractNumId w:val="117"/>
  </w:num>
  <w:num w:numId="160">
    <w:abstractNumId w:val="23"/>
  </w:num>
  <w:num w:numId="161">
    <w:abstractNumId w:val="68"/>
  </w:num>
  <w:num w:numId="162">
    <w:abstractNumId w:val="59"/>
  </w:num>
  <w:num w:numId="163">
    <w:abstractNumId w:val="2"/>
  </w:num>
  <w:num w:numId="164">
    <w:abstractNumId w:val="70"/>
  </w:num>
  <w:num w:numId="165">
    <w:abstractNumId w:val="141"/>
  </w:num>
  <w:num w:numId="166">
    <w:abstractNumId w:val="25"/>
  </w:num>
  <w:num w:numId="167">
    <w:abstractNumId w:val="160"/>
  </w:num>
  <w:num w:numId="168">
    <w:abstractNumId w:val="49"/>
  </w:num>
  <w:num w:numId="169">
    <w:abstractNumId w:val="121"/>
  </w:num>
  <w:num w:numId="170">
    <w:abstractNumId w:val="170"/>
  </w:num>
  <w:num w:numId="171">
    <w:abstractNumId w:val="167"/>
  </w:num>
  <w:num w:numId="172">
    <w:abstractNumId w:val="1"/>
  </w:num>
  <w:num w:numId="173">
    <w:abstractNumId w:val="1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FEE23D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3</TotalTime>
  <ScaleCrop>false</ScaleCrop>
  <LinksUpToDate>false</LinksUpToDate>
  <Application>WPS Office_12.1.2.24722_F1E327BC-269C-435d-A152-05C5408002CA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2026-03-28T13:20:00Z</dcterms:created>
  <dc:creator>Apache POI</dc:creator>
  <cp:lastModifiedBy>少年郎</cp:lastModifiedBy>
  <dcterms:modified xsi:type="dcterms:W3CDTF">2026-03-28T13:25:16Z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EEBCAC1AE92FE93E3C66C769813A9BB3_42</vt:lpwstr>
  </property>
</Properties>
</file>