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3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Установили программы quatro и TexLive по указаниям в лабораторной работе.</w:t>
      </w:r>
    </w:p>
    <w:p>
      <w:pPr>
        <w:numPr>
          <w:ilvl w:val="0"/>
          <w:numId w:val="1001"/>
        </w:numPr>
      </w:pPr>
      <w:r>
        <w:t xml:space="preserve">Откройте терминал</w:t>
      </w:r>
    </w:p>
    <w:p>
      <w:pPr>
        <w:numPr>
          <w:ilvl w:val="0"/>
          <w:numId w:val="1001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1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1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</w:t>
      </w:r>
    </w:p>
    <w:bookmarkStart w:id="24" w:name="fig:001"/>
    <w:p>
      <w:pPr>
        <w:pStyle w:val="CaptionedFigure"/>
      </w:pPr>
      <w:r>
        <w:drawing>
          <wp:inline>
            <wp:extent cx="5334000" cy="2544980"/>
            <wp:effectExtent b="0" l="0" r="0" t="0"/>
            <wp:docPr descr="Make шаблон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4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шаблона</w:t>
      </w:r>
    </w:p>
    <w:bookmarkEnd w:id="24"/>
    <w:bookmarkStart w:id="28" w:name="fig:002"/>
    <w:p>
      <w:pPr>
        <w:pStyle w:val="CaptionedFigure"/>
      </w:pPr>
      <w:r>
        <w:drawing>
          <wp:inline>
            <wp:extent cx="4697128" cy="4764505"/>
            <wp:effectExtent b="0" l="0" r="0" t="0"/>
            <wp:docPr descr="файл в docx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28" cy="476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docx</w:t>
      </w:r>
    </w:p>
    <w:bookmarkEnd w:id="28"/>
    <w:bookmarkStart w:id="32" w:name="fig:003"/>
    <w:p>
      <w:pPr>
        <w:pStyle w:val="CaptionedFigure"/>
      </w:pPr>
      <w:r>
        <w:drawing>
          <wp:inline>
            <wp:extent cx="5334000" cy="5264501"/>
            <wp:effectExtent b="0" l="0" r="0" t="0"/>
            <wp:docPr descr="файл в pdf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64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в pdf</w:t>
      </w:r>
    </w:p>
    <w:bookmarkEnd w:id="32"/>
    <w:p>
      <w:pPr>
        <w:pStyle w:val="Compact"/>
        <w:numPr>
          <w:ilvl w:val="0"/>
          <w:numId w:val="1002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</w:t>
      </w:r>
    </w:p>
    <w:bookmarkStart w:id="36" w:name="fig:004"/>
    <w:p>
      <w:pPr>
        <w:pStyle w:val="CaptionedFigure"/>
      </w:pPr>
      <w:r>
        <w:drawing>
          <wp:inline>
            <wp:extent cx="5334000" cy="1429136"/>
            <wp:effectExtent b="0" l="0" r="0" t="0"/>
            <wp:docPr descr="Удалены docx и pdf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9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Удалены docx и pdf</w:t>
      </w:r>
    </w:p>
    <w:bookmarkEnd w:id="36"/>
    <w:p>
      <w:pPr>
        <w:pStyle w:val="Compact"/>
        <w:numPr>
          <w:ilvl w:val="0"/>
          <w:numId w:val="1003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</w:t>
      </w:r>
    </w:p>
    <w:bookmarkStart w:id="40" w:name="fig:005"/>
    <w:p>
      <w:pPr>
        <w:pStyle w:val="CaptionedFigure"/>
      </w:pPr>
      <w:r>
        <w:drawing>
          <wp:inline>
            <wp:extent cx="5334000" cy="3475736"/>
            <wp:effectExtent b="0" l="0" r="0" t="0"/>
            <wp:docPr descr="Шаблон отчет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5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Шаблон отчета</w:t>
      </w:r>
    </w:p>
    <w:bookmarkEnd w:id="40"/>
    <w:p>
      <w:pPr>
        <w:pStyle w:val="Compact"/>
        <w:numPr>
          <w:ilvl w:val="0"/>
          <w:numId w:val="1004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bookmarkStart w:id="44" w:name="fig:006"/>
    <w:p>
      <w:pPr>
        <w:pStyle w:val="CaptionedFigure"/>
      </w:pPr>
      <w:r>
        <w:drawing>
          <wp:inline>
            <wp:extent cx="5334000" cy="3622803"/>
            <wp:effectExtent b="0" l="0" r="0" t="0"/>
            <wp:docPr descr="Заполним шаблон для отчет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2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Заполним шаблон для отчета</w:t>
      </w:r>
    </w:p>
    <w:bookmarkEnd w:id="44"/>
    <w:p>
      <w:pPr>
        <w:pStyle w:val="Compact"/>
        <w:numPr>
          <w:ilvl w:val="0"/>
          <w:numId w:val="1005"/>
        </w:numPr>
      </w:pPr>
      <w:r>
        <w:t xml:space="preserve">Загрузите файлы на Github.</w:t>
      </w:r>
    </w:p>
    <w:bookmarkStart w:id="53" w:name="самостоятельное-задание"/>
    <w:p>
      <w:pPr>
        <w:pStyle w:val="Heading2"/>
      </w:pPr>
      <w:r>
        <w:t xml:space="preserve">2.1 Самостоятельное задание</w:t>
      </w:r>
    </w:p>
    <w:p>
      <w:pPr>
        <w:pStyle w:val="FirstParagraph"/>
      </w:pPr>
      <w:r>
        <w:t xml:space="preserve">Сделали отчет по лаборатрной 2 в соотвествии с шаблоном и ковертировали его в форматы для сдачи.</w:t>
      </w:r>
    </w:p>
    <w:bookmarkStart w:id="48" w:name="fig:007"/>
    <w:p>
      <w:pPr>
        <w:pStyle w:val="CaptionedFigure"/>
      </w:pPr>
      <w:r>
        <w:drawing>
          <wp:inline>
            <wp:extent cx="5334000" cy="3301782"/>
            <wp:effectExtent b="0" l="0" r="0" t="0"/>
            <wp:docPr descr="Заполним шаблон для отчета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1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Заполним шаблон для отчета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3513979"/>
            <wp:effectExtent b="0" l="0" r="0" t="0"/>
            <wp:docPr descr="Make шаблон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3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Make шаблона</w:t>
      </w:r>
    </w:p>
    <w:bookmarkEnd w:id="52"/>
    <w:bookmarkEnd w:id="53"/>
    <w:bookmarkEnd w:id="54"/>
    <w:bookmarkStart w:id="5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3</dc:title>
  <dc:creator>Малютина Софья Александровна</dc:creator>
  <dc:language>ru-RU</dc:language>
  <cp:keywords/>
  <dcterms:created xsi:type="dcterms:W3CDTF">2025-12-03T11:56:47Z</dcterms:created>
  <dcterms:modified xsi:type="dcterms:W3CDTF">2025-12-03T11:56:47Z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