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Afroz Talha</w:t>
      </w:r>
    </w:p>
    <w:p w:rsidR="00000000" w:rsidDel="00000000" w:rsidP="00000000" w:rsidRDefault="00000000" w:rsidRPr="00000000" w14:paraId="00000003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i232539@isb.nu.edu.pk</w:t>
        <w:br w:type="textWrapping"/>
        <w:t xml:space="preserve">Phone: 0333-8761345</w:t>
        <w:br w:type="textWrapping"/>
        <w:t xml:space="preserve">LinkedIn: linkedIn.com/in/afroztalha</w:t>
        <w:br w:type="textWrapping"/>
        <w:t xml:space="preserve">Address: house #21, Block D, F-6, Islamabad, Pakistan</w:t>
      </w:r>
    </w:p>
    <w:p w:rsidR="00000000" w:rsidDel="00000000" w:rsidP="00000000" w:rsidRDefault="00000000" w:rsidRPr="00000000" w14:paraId="00000005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Career Objective / Profile: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Motivated Artificial Intelligence undergraduate passionate about developing intelligent and data-driven solutions. Seeking opportunities to apply my analytical, programming and communication skills in real-world AI and software projects. </w:t>
      </w:r>
    </w:p>
    <w:p w:rsidR="00000000" w:rsidDel="00000000" w:rsidP="00000000" w:rsidRDefault="00000000" w:rsidRPr="00000000" w14:paraId="00000007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Bachelor of Science in Artificial Intelligence</w:t>
      </w:r>
      <w:r w:rsidDel="00000000" w:rsidR="00000000" w:rsidRPr="00000000">
        <w:rPr>
          <w:sz w:val="20"/>
          <w:szCs w:val="20"/>
          <w:rtl w:val="0"/>
        </w:rPr>
        <w:t xml:space="preserve">, National University of Computer and Emerging Sciences (FAST-NUCES), Lahore Expected June 2026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Relevant Courses: Artificial Intelligence, Machine Learning, Database Systems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A-Levels </w:t>
      </w:r>
      <w:r w:rsidDel="00000000" w:rsidR="00000000" w:rsidRPr="00000000">
        <w:rPr>
          <w:sz w:val="20"/>
          <w:szCs w:val="20"/>
          <w:rtl w:val="0"/>
        </w:rPr>
        <w:t xml:space="preserve">Bahria College, Islamabad — Completed 2022 Grades: 4Bs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O-Levels </w:t>
      </w:r>
      <w:r w:rsidDel="00000000" w:rsidR="00000000" w:rsidRPr="00000000">
        <w:rPr>
          <w:sz w:val="20"/>
          <w:szCs w:val="20"/>
          <w:rtl w:val="0"/>
        </w:rPr>
        <w:t xml:space="preserve">Bahria College, Islamabad — Completed 2020 Grades: 8A*s,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240" w:before="240" w:lineRule="auto"/>
        <w:rPr>
          <w:color w:val="000000"/>
          <w:sz w:val="20"/>
          <w:szCs w:val="20"/>
        </w:rPr>
      </w:pPr>
      <w:bookmarkStart w:colFirst="0" w:colLast="0" w:name="_heading=h.fkjmyhwx7p9u" w:id="0"/>
      <w:bookmarkEnd w:id="0"/>
      <w:r w:rsidDel="00000000" w:rsidR="00000000" w:rsidRPr="00000000">
        <w:rPr>
          <w:color w:val="000000"/>
          <w:sz w:val="20"/>
          <w:szCs w:val="20"/>
          <w:rtl w:val="0"/>
        </w:rPr>
        <w:t xml:space="preserve">Skills:</w:t>
      </w:r>
    </w:p>
    <w:p w:rsidR="00000000" w:rsidDel="00000000" w:rsidP="00000000" w:rsidRDefault="00000000" w:rsidRPr="00000000" w14:paraId="0000000D">
      <w:pPr>
        <w:keepNext w:val="0"/>
        <w:keepLines w:val="1"/>
        <w:numPr>
          <w:ilvl w:val="0"/>
          <w:numId w:val="4"/>
        </w:numPr>
        <w:spacing w:after="2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Programming (Python, C++, Java)</w:t>
      </w:r>
    </w:p>
    <w:p w:rsidR="00000000" w:rsidDel="00000000" w:rsidP="00000000" w:rsidRDefault="00000000" w:rsidRPr="00000000" w14:paraId="0000000E">
      <w:pPr>
        <w:keepNext w:val="0"/>
        <w:keepLines w:val="1"/>
        <w:numPr>
          <w:ilvl w:val="0"/>
          <w:numId w:val="4"/>
        </w:numPr>
        <w:spacing w:after="2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 Learning &amp; Deep Learning</w:t>
      </w:r>
    </w:p>
    <w:p w:rsidR="00000000" w:rsidDel="00000000" w:rsidP="00000000" w:rsidRDefault="00000000" w:rsidRPr="00000000" w14:paraId="0000000F">
      <w:pPr>
        <w:keepNext w:val="0"/>
        <w:keepLines w:val="1"/>
        <w:numPr>
          <w:ilvl w:val="0"/>
          <w:numId w:val="4"/>
        </w:numPr>
        <w:spacing w:after="2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Analysis &amp; Visualization</w:t>
      </w:r>
    </w:p>
    <w:p w:rsidR="00000000" w:rsidDel="00000000" w:rsidP="00000000" w:rsidRDefault="00000000" w:rsidRPr="00000000" w14:paraId="00000010">
      <w:pPr>
        <w:keepNext w:val="0"/>
        <w:keepLines w:val="1"/>
        <w:numPr>
          <w:ilvl w:val="0"/>
          <w:numId w:val="4"/>
        </w:numPr>
        <w:spacing w:after="2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 Development (HTML, CSS, JavaScript)</w:t>
      </w:r>
    </w:p>
    <w:p w:rsidR="00000000" w:rsidDel="00000000" w:rsidP="00000000" w:rsidRDefault="00000000" w:rsidRPr="00000000" w14:paraId="00000011">
      <w:pPr>
        <w:keepNext w:val="0"/>
        <w:keepLines w:val="1"/>
        <w:numPr>
          <w:ilvl w:val="0"/>
          <w:numId w:val="4"/>
        </w:numPr>
        <w:spacing w:after="2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Tools: TensorFlow, Git, VS Code</w:t>
      </w:r>
    </w:p>
    <w:p w:rsidR="00000000" w:rsidDel="00000000" w:rsidP="00000000" w:rsidRDefault="00000000" w:rsidRPr="00000000" w14:paraId="00000012">
      <w:pPr>
        <w:keepNext w:val="0"/>
        <w:keepLines w:val="1"/>
        <w:numPr>
          <w:ilvl w:val="0"/>
          <w:numId w:val="4"/>
        </w:numPr>
        <w:spacing w:after="2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 Collaboration &amp; Leadership</w:t>
      </w:r>
    </w:p>
    <w:p w:rsidR="00000000" w:rsidDel="00000000" w:rsidP="00000000" w:rsidRDefault="00000000" w:rsidRPr="00000000" w14:paraId="00000013">
      <w:pPr>
        <w:keepNext w:val="0"/>
        <w:keepLines w:val="1"/>
        <w:numPr>
          <w:ilvl w:val="0"/>
          <w:numId w:val="4"/>
        </w:numPr>
        <w:spacing w:after="2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Communication Skills</w:t>
      </w:r>
    </w:p>
    <w:p w:rsidR="00000000" w:rsidDel="00000000" w:rsidP="00000000" w:rsidRDefault="00000000" w:rsidRPr="00000000" w14:paraId="00000014">
      <w:pPr>
        <w:pStyle w:val="Heading3"/>
        <w:spacing w:after="240" w:before="240" w:lineRule="auto"/>
        <w:rPr>
          <w:color w:val="000000"/>
          <w:sz w:val="20"/>
          <w:szCs w:val="20"/>
        </w:rPr>
      </w:pPr>
      <w:bookmarkStart w:colFirst="0" w:colLast="0" w:name="_heading=h.v2x0b4q2ymk7" w:id="1"/>
      <w:bookmarkEnd w:id="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Experience / Internships:</w:t>
        <w:br w:type="textWrapping"/>
        <w:t xml:space="preserve">AI Research Intern, SEARAC (AI GenMat Summer Internship)</w:t>
        <w:br w:type="textWrapping"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June 2024 – August 2024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Assisted in developing AI-driven tools for data analysis and knowledge extraction.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literature reviews and contributed to data preprocessing using Python and pandas.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senior researchers to optimize machine learning models for predictive insights.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Achievements / Extracurricular Activities: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Head of PR and Marketing Society</w:t>
      </w:r>
      <w:r w:rsidDel="00000000" w:rsidR="00000000" w:rsidRPr="00000000">
        <w:rPr>
          <w:sz w:val="20"/>
          <w:szCs w:val="20"/>
          <w:rtl w:val="0"/>
        </w:rPr>
        <w:t xml:space="preserve">, FAST University — 2024–Present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Event Host</w:t>
      </w:r>
      <w:r w:rsidDel="00000000" w:rsidR="00000000" w:rsidRPr="00000000">
        <w:rPr>
          <w:sz w:val="20"/>
          <w:szCs w:val="20"/>
          <w:rtl w:val="0"/>
        </w:rPr>
        <w:t xml:space="preserve">, NASCON 2025 — 2025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Volunteer</w:t>
      </w:r>
      <w:r w:rsidDel="00000000" w:rsidR="00000000" w:rsidRPr="00000000">
        <w:rPr>
          <w:sz w:val="20"/>
          <w:szCs w:val="20"/>
          <w:rtl w:val="0"/>
        </w:rPr>
        <w:t xml:space="preserve">, Saaya Association for Disabled — 2024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Managed AI Hackathon</w:t>
      </w:r>
      <w:r w:rsidDel="00000000" w:rsidR="00000000" w:rsidRPr="00000000">
        <w:rPr>
          <w:sz w:val="20"/>
          <w:szCs w:val="20"/>
          <w:rtl w:val="0"/>
        </w:rPr>
        <w:t xml:space="preserve">, NASCON 2025 — 2025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0" w:before="0" w:line="276" w:lineRule="auto"/>
        <w:rPr>
          <w:color w:val="000000"/>
          <w:sz w:val="20"/>
          <w:szCs w:val="20"/>
        </w:rPr>
      </w:pPr>
      <w:bookmarkStart w:colFirst="0" w:colLast="0" w:name="_heading=h.6c5591sexp0t" w:id="2"/>
      <w:bookmarkEnd w:id="2"/>
      <w:r w:rsidDel="00000000" w:rsidR="00000000" w:rsidRPr="00000000">
        <w:rPr>
          <w:color w:val="000000"/>
          <w:sz w:val="20"/>
          <w:szCs w:val="20"/>
          <w:rtl w:val="0"/>
        </w:rPr>
        <w:t xml:space="preserve">References:</w:t>
      </w:r>
    </w:p>
    <w:p w:rsidR="00000000" w:rsidDel="00000000" w:rsidP="00000000" w:rsidRDefault="00000000" w:rsidRPr="00000000" w14:paraId="0000001F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Available upon request.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L1p5x+/n8Y9koYrzuIUsfgZJEg==">CgMxLjAyDmguZmtqbXlod3g3cDl1Mg5oLnYyeDBiNHEyeW1rNzIOaC42YzU1OTFzZXhwMHQ4AHIhMWNrNXFIVmlKRVg0UlE2S3JOMWsyZkxUd1ZENUFEZFlD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