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Standard: </w:t>
      </w:r>
      <w:r w:rsidDel="00000000" w:rsidR="00000000" w:rsidRPr="00000000">
        <w:rPr>
          <w:rtl w:val="0"/>
        </w:rPr>
        <w:t xml:space="preserve">MARC21 (for authorities)</w:t>
      </w:r>
    </w:p>
    <w:p w:rsidR="00000000" w:rsidDel="00000000" w:rsidP="00000000" w:rsidRDefault="00000000" w:rsidRPr="00000000" w14:paraId="00000001">
      <w:pPr>
        <w:contextualSpacing w:val="0"/>
        <w:rPr/>
      </w:pPr>
      <w:r w:rsidDel="00000000" w:rsidR="00000000" w:rsidRPr="00000000">
        <w:rPr>
          <w:b w:val="1"/>
          <w:rtl w:val="0"/>
        </w:rPr>
        <w:t xml:space="preserve">URL: </w:t>
      </w:r>
      <w:hyperlink r:id="rId6">
        <w:r w:rsidDel="00000000" w:rsidR="00000000" w:rsidRPr="00000000">
          <w:rPr>
            <w:color w:val="1155cc"/>
            <w:u w:val="single"/>
            <w:rtl w:val="0"/>
          </w:rPr>
          <w:t xml:space="preserve">https://www.loc.gov/marc/authority/</w:t>
        </w:r>
      </w:hyperlink>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Related Resources: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MADS </w:t>
      </w:r>
      <w:hyperlink r:id="rId7">
        <w:r w:rsidDel="00000000" w:rsidR="00000000" w:rsidRPr="00000000">
          <w:rPr>
            <w:color w:val="1155cc"/>
            <w:u w:val="single"/>
            <w:rtl w:val="0"/>
          </w:rPr>
          <w:t xml:space="preserve">https://www.loc.gov/standards/mads/</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MARC21 GND application profile </w:t>
      </w:r>
      <w:hyperlink r:id="rId8">
        <w:r w:rsidDel="00000000" w:rsidR="00000000" w:rsidRPr="00000000">
          <w:rPr>
            <w:color w:val="1155cc"/>
            <w:u w:val="single"/>
            <w:rtl w:val="0"/>
          </w:rPr>
          <w:t xml:space="preserve">https://d-nb.info/1162294213/34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MARC21 GND application profile table (</w:t>
      </w:r>
      <w:hyperlink r:id="rId9">
        <w:r w:rsidDel="00000000" w:rsidR="00000000" w:rsidRPr="00000000">
          <w:rPr>
            <w:color w:val="1155cc"/>
            <w:u w:val="single"/>
            <w:rtl w:val="0"/>
          </w:rPr>
          <w:t xml:space="preserve">http://www.dnb.de/SharedDocs/Downloads/DE/DNB/standardisierung/marc21FeldbeschreibungNormdatenExcel201803.zip?__blob=publicationFile</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AgRelOn Agent Relationship Ontology </w:t>
      </w:r>
      <w:hyperlink r:id="rId10">
        <w:r w:rsidDel="00000000" w:rsidR="00000000" w:rsidRPr="00000000">
          <w:rPr>
            <w:color w:val="1155cc"/>
            <w:u w:val="single"/>
            <w:rtl w:val="0"/>
          </w:rPr>
          <w:t xml:space="preserve">https://d-nb.info/standards/elementset/agrelon</w:t>
        </w:r>
      </w:hyperlink>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Summary (1-2 sentences):</w:t>
      </w:r>
    </w:p>
    <w:p w:rsidR="00000000" w:rsidDel="00000000" w:rsidP="00000000" w:rsidRDefault="00000000" w:rsidRPr="00000000" w14:paraId="0000000A">
      <w:pPr>
        <w:spacing w:before="200" w:lineRule="auto"/>
        <w:contextualSpacing w:val="0"/>
        <w:rPr/>
      </w:pPr>
      <w:r w:rsidDel="00000000" w:rsidR="00000000" w:rsidRPr="00000000">
        <w:rPr>
          <w:rtl w:val="0"/>
        </w:rPr>
        <w:t xml:space="preserve">MARC21 is the dominating international reference standard for data encoding in libraries. It is used for both bibliographic and authority records. </w:t>
      </w:r>
    </w:p>
    <w:p w:rsidR="00000000" w:rsidDel="00000000" w:rsidP="00000000" w:rsidRDefault="00000000" w:rsidRPr="00000000" w14:paraId="0000000B">
      <w:pPr>
        <w:spacing w:before="200" w:lineRule="auto"/>
        <w:contextualSpacing w:val="0"/>
        <w:rPr/>
      </w:pPr>
      <w:r w:rsidDel="00000000" w:rsidR="00000000" w:rsidRPr="00000000">
        <w:rPr>
          <w:rtl w:val="0"/>
        </w:rPr>
        <w:t xml:space="preserve">It is the objective to understand elements of encoding relations between entities by examining approaches from the library domain. Insights can support the revision of the Encoding Archival Standards, and thus lead to better data sharing capabilities across the cultural heritage domain. </w:t>
      </w:r>
    </w:p>
    <w:p w:rsidR="00000000" w:rsidDel="00000000" w:rsidP="00000000" w:rsidRDefault="00000000" w:rsidRPr="00000000" w14:paraId="0000000C">
      <w:pPr>
        <w:spacing w:before="200" w:lineRule="auto"/>
        <w:contextualSpacing w:val="0"/>
        <w:rPr/>
      </w:pPr>
      <w:r w:rsidDel="00000000" w:rsidR="00000000" w:rsidRPr="00000000">
        <w:rPr>
          <w:rtl w:val="0"/>
        </w:rPr>
        <w:t xml:space="preserve">The analysis will give special attention to examples from the </w:t>
      </w:r>
      <w:hyperlink r:id="rId11">
        <w:r w:rsidDel="00000000" w:rsidR="00000000" w:rsidRPr="00000000">
          <w:rPr>
            <w:color w:val="1155cc"/>
            <w:u w:val="single"/>
            <w:rtl w:val="0"/>
          </w:rPr>
          <w:t xml:space="preserve">Integrated Authority File</w:t>
        </w:r>
      </w:hyperlink>
      <w:r w:rsidDel="00000000" w:rsidR="00000000" w:rsidRPr="00000000">
        <w:rPr>
          <w:rtl w:val="0"/>
        </w:rPr>
        <w:t xml:space="preserve"> of the German National Library which is used by libraries, but also Archives and Museums in Germany.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Discussion:</w:t>
      </w:r>
    </w:p>
    <w:p w:rsidR="00000000" w:rsidDel="00000000" w:rsidP="00000000" w:rsidRDefault="00000000" w:rsidRPr="00000000" w14:paraId="0000000F">
      <w:pPr>
        <w:numPr>
          <w:ilvl w:val="0"/>
          <w:numId w:val="2"/>
        </w:numPr>
        <w:ind w:left="1440" w:hanging="360"/>
        <w:rPr>
          <w:b w:val="1"/>
          <w:u w:val="none"/>
        </w:rPr>
      </w:pPr>
      <w:r w:rsidDel="00000000" w:rsidR="00000000" w:rsidRPr="00000000">
        <w:rPr>
          <w:b w:val="1"/>
          <w:rtl w:val="0"/>
        </w:rPr>
        <w:t xml:space="preserve">Background (a few words)</w:t>
      </w:r>
    </w:p>
    <w:p w:rsidR="00000000" w:rsidDel="00000000" w:rsidP="00000000" w:rsidRDefault="00000000" w:rsidRPr="00000000" w14:paraId="00000010">
      <w:pPr>
        <w:numPr>
          <w:ilvl w:val="1"/>
          <w:numId w:val="2"/>
        </w:numPr>
        <w:ind w:left="2160" w:hanging="360"/>
        <w:rPr>
          <w:b w:val="1"/>
          <w:u w:val="none"/>
        </w:rPr>
      </w:pPr>
      <w:r w:rsidDel="00000000" w:rsidR="00000000" w:rsidRPr="00000000">
        <w:rPr>
          <w:b w:val="1"/>
          <w:rtl w:val="0"/>
        </w:rPr>
        <w:t xml:space="preserve">What kind of a standard is it? (Conceptual model, ontology, …)</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MARC21 is a library data encoding standard for bibliographic and authority data.</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1"/>
          <w:numId w:val="2"/>
        </w:numPr>
        <w:ind w:left="2160" w:hanging="360"/>
        <w:rPr>
          <w:b w:val="1"/>
          <w:u w:val="none"/>
        </w:rPr>
      </w:pPr>
      <w:r w:rsidDel="00000000" w:rsidR="00000000" w:rsidRPr="00000000">
        <w:rPr>
          <w:b w:val="1"/>
          <w:rtl w:val="0"/>
        </w:rPr>
        <w:t xml:space="preserve">Who maintains this standard?</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standard is maintained by the Library of Congress. </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numPr>
          <w:ilvl w:val="1"/>
          <w:numId w:val="2"/>
        </w:numPr>
        <w:ind w:left="2160" w:hanging="360"/>
        <w:rPr>
          <w:b w:val="1"/>
          <w:u w:val="none"/>
        </w:rPr>
      </w:pPr>
      <w:r w:rsidDel="00000000" w:rsidR="00000000" w:rsidRPr="00000000">
        <w:rPr>
          <w:b w:val="1"/>
          <w:rtl w:val="0"/>
        </w:rPr>
        <w:t xml:space="preserve">How old is it?</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encoding standard had been developed in the 1960s and became US national standard in 1971 and international standard in 1973.</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numPr>
          <w:ilvl w:val="1"/>
          <w:numId w:val="2"/>
        </w:numPr>
        <w:ind w:left="2160" w:hanging="360"/>
        <w:rPr>
          <w:b w:val="1"/>
          <w:u w:val="none"/>
        </w:rPr>
      </w:pPr>
      <w:r w:rsidDel="00000000" w:rsidR="00000000" w:rsidRPr="00000000">
        <w:rPr>
          <w:b w:val="1"/>
          <w:rtl w:val="0"/>
        </w:rPr>
        <w:t xml:space="preserve">What is its stated purpose and scope?</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 It was established for data exchange (data transmission standard).</w:t>
      </w:r>
    </w:p>
    <w:p w:rsidR="00000000" w:rsidDel="00000000" w:rsidP="00000000" w:rsidRDefault="00000000" w:rsidRPr="00000000" w14:paraId="0000001F">
      <w:pPr>
        <w:ind w:left="2160" w:firstLine="0"/>
        <w:contextualSpacing w:val="0"/>
        <w:rPr>
          <w:b w:val="1"/>
        </w:rPr>
      </w:pPr>
      <w:r w:rsidDel="00000000" w:rsidR="00000000" w:rsidRPr="00000000">
        <w:rPr>
          <w:rtl w:val="0"/>
        </w:rPr>
      </w:r>
    </w:p>
    <w:p w:rsidR="00000000" w:rsidDel="00000000" w:rsidP="00000000" w:rsidRDefault="00000000" w:rsidRPr="00000000" w14:paraId="00000020">
      <w:pPr>
        <w:numPr>
          <w:ilvl w:val="0"/>
          <w:numId w:val="2"/>
        </w:numPr>
        <w:ind w:left="1440" w:hanging="360"/>
        <w:rPr>
          <w:b w:val="1"/>
          <w:u w:val="none"/>
        </w:rPr>
      </w:pPr>
      <w:r w:rsidDel="00000000" w:rsidR="00000000" w:rsidRPr="00000000">
        <w:rPr>
          <w:b w:val="1"/>
          <w:rtl w:val="0"/>
        </w:rPr>
        <w:t xml:space="preserve">Relation to Archival Description (1-2 sentences)</w:t>
      </w:r>
    </w:p>
    <w:p w:rsidR="00000000" w:rsidDel="00000000" w:rsidP="00000000" w:rsidRDefault="00000000" w:rsidRPr="00000000" w14:paraId="00000021">
      <w:pPr>
        <w:numPr>
          <w:ilvl w:val="1"/>
          <w:numId w:val="2"/>
        </w:numPr>
        <w:ind w:left="2160" w:hanging="360"/>
        <w:rPr>
          <w:b w:val="1"/>
          <w:u w:val="none"/>
        </w:rPr>
      </w:pPr>
      <w:r w:rsidDel="00000000" w:rsidR="00000000" w:rsidRPr="00000000">
        <w:rPr>
          <w:b w:val="1"/>
          <w:rtl w:val="0"/>
        </w:rPr>
        <w:t xml:space="preserve">expand on 1d</w:t>
      </w:r>
    </w:p>
    <w:p w:rsidR="00000000" w:rsidDel="00000000" w:rsidP="00000000" w:rsidRDefault="00000000" w:rsidRPr="00000000" w14:paraId="00000022">
      <w:pPr>
        <w:contextualSpacing w:val="0"/>
        <w:rPr/>
      </w:pPr>
      <w:r w:rsidDel="00000000" w:rsidR="00000000" w:rsidRPr="00000000">
        <w:rPr>
          <w:rtl w:val="0"/>
        </w:rPr>
        <w:t xml:space="preserve">MARC21 has been used by the archival and related communities (rare book, manuscripts, personal papers) - depending on the description systems in use. </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numPr>
          <w:ilvl w:val="1"/>
          <w:numId w:val="2"/>
        </w:numPr>
        <w:ind w:left="2160" w:hanging="360"/>
        <w:rPr>
          <w:b w:val="1"/>
          <w:u w:val="none"/>
        </w:rPr>
      </w:pPr>
      <w:r w:rsidDel="00000000" w:rsidR="00000000" w:rsidRPr="00000000">
        <w:rPr>
          <w:b w:val="1"/>
          <w:rtl w:val="0"/>
        </w:rPr>
        <w:t xml:space="preserve">If archival description is outside the state purpose/scope, explain how it could be used for archival metadata</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MARC21 is a related standard. A basic crosswalk is provided by the EAD standard.</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numPr>
          <w:ilvl w:val="0"/>
          <w:numId w:val="2"/>
        </w:numPr>
        <w:ind w:left="1440" w:hanging="360"/>
        <w:rPr>
          <w:b w:val="1"/>
          <w:u w:val="none"/>
        </w:rPr>
      </w:pPr>
      <w:r w:rsidDel="00000000" w:rsidR="00000000" w:rsidRPr="00000000">
        <w:rPr>
          <w:b w:val="1"/>
          <w:rtl w:val="0"/>
        </w:rPr>
        <w:t xml:space="preserve">What it does well (1-2 sentences)</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MARC21 is a very elaborated encoding standard, well structured and established. Its granularity makes it applicable to various entity types. </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numPr>
          <w:ilvl w:val="0"/>
          <w:numId w:val="2"/>
        </w:numPr>
        <w:ind w:left="1440" w:hanging="360"/>
        <w:rPr>
          <w:b w:val="1"/>
          <w:u w:val="none"/>
        </w:rPr>
      </w:pPr>
      <w:r w:rsidDel="00000000" w:rsidR="00000000" w:rsidRPr="00000000">
        <w:rPr>
          <w:b w:val="1"/>
          <w:rtl w:val="0"/>
        </w:rPr>
        <w:t xml:space="preserve">Shortcomings (1-2 sentences)</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standard itself is very old. The encoding is based on field codes and indicators makes it very complex. Therefore, the library community is making efforts to replace MARC21 by BIBFRAME in the future. However, MARC21 is still - and will remain for a longer time - the reference model. </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numPr>
          <w:ilvl w:val="0"/>
          <w:numId w:val="2"/>
        </w:numPr>
        <w:ind w:left="1440" w:hanging="360"/>
        <w:rPr>
          <w:b w:val="1"/>
          <w:u w:val="none"/>
        </w:rPr>
      </w:pPr>
      <w:r w:rsidDel="00000000" w:rsidR="00000000" w:rsidRPr="00000000">
        <w:rPr>
          <w:b w:val="1"/>
          <w:rtl w:val="0"/>
        </w:rPr>
        <w:t xml:space="preserve">Possible Impact on Structured Archival Data (2-5 sentences)</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MARC21 has a long tradition. Its focus on data exchange and its apparent compatibility with entity-relationship-models (as reflected by the FRBR family/LRM and adapted by RDA) makes it suitable for examining encoding statements about relationships between entities in context of structured archival data and data exchange requirements/automated data workflows.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Example (GND - Gemeinsame Normdatei (Integrated Authority File)):</w:t>
      </w:r>
    </w:p>
    <w:p w:rsidR="00000000" w:rsidDel="00000000" w:rsidP="00000000" w:rsidRDefault="00000000" w:rsidRPr="00000000" w14:paraId="00000035">
      <w:pPr>
        <w:contextualSpacing w:val="0"/>
        <w:rPr/>
      </w:pPr>
      <w:hyperlink r:id="rId12">
        <w:r w:rsidDel="00000000" w:rsidR="00000000" w:rsidRPr="00000000">
          <w:rPr>
            <w:color w:val="1155cc"/>
            <w:u w:val="single"/>
            <w:rtl w:val="0"/>
          </w:rPr>
          <w:t xml:space="preserve">http://d-nb.info/gnd/1031255427</w:t>
        </w:r>
      </w:hyperlink>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Field group: 5** (used by GND: 500, 510, 511, 548, 550, 551)</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Field 500: Relationships to Persons</w:t>
      </w:r>
    </w:p>
    <w:p w:rsidR="00000000" w:rsidDel="00000000" w:rsidP="00000000" w:rsidRDefault="00000000" w:rsidRPr="00000000" w14:paraId="0000003A">
      <w:pPr>
        <w:contextualSpacing w:val="0"/>
        <w:rPr/>
      </w:pPr>
      <w:r w:rsidDel="00000000" w:rsidR="00000000" w:rsidRPr="00000000">
        <w:rPr>
          <w:rtl w:val="0"/>
        </w:rPr>
        <w:t xml:space="preserve">Field 510: Relationships to Corporate Bodies</w:t>
      </w:r>
    </w:p>
    <w:p w:rsidR="00000000" w:rsidDel="00000000" w:rsidP="00000000" w:rsidRDefault="00000000" w:rsidRPr="00000000" w14:paraId="0000003B">
      <w:pPr>
        <w:contextualSpacing w:val="0"/>
        <w:rPr/>
      </w:pPr>
      <w:r w:rsidDel="00000000" w:rsidR="00000000" w:rsidRPr="00000000">
        <w:rPr>
          <w:rtl w:val="0"/>
        </w:rPr>
        <w:t xml:space="preserve">Field 511: Relationships to Conferences</w:t>
      </w:r>
    </w:p>
    <w:p w:rsidR="00000000" w:rsidDel="00000000" w:rsidP="00000000" w:rsidRDefault="00000000" w:rsidRPr="00000000" w14:paraId="0000003C">
      <w:pPr>
        <w:contextualSpacing w:val="0"/>
        <w:rPr/>
      </w:pPr>
      <w:r w:rsidDel="00000000" w:rsidR="00000000" w:rsidRPr="00000000">
        <w:rPr>
          <w:rtl w:val="0"/>
        </w:rPr>
        <w:t xml:space="preserve">Field 548: Temporal Relationships</w:t>
      </w:r>
    </w:p>
    <w:p w:rsidR="00000000" w:rsidDel="00000000" w:rsidP="00000000" w:rsidRDefault="00000000" w:rsidRPr="00000000" w14:paraId="0000003D">
      <w:pPr>
        <w:contextualSpacing w:val="0"/>
        <w:rPr/>
      </w:pPr>
      <w:r w:rsidDel="00000000" w:rsidR="00000000" w:rsidRPr="00000000">
        <w:rPr>
          <w:rtl w:val="0"/>
        </w:rPr>
        <w:t xml:space="preserve">Field 550: Relationships to Subjects (Occupations, Positions, Events, Predecessor, …)</w:t>
      </w:r>
    </w:p>
    <w:p w:rsidR="00000000" w:rsidDel="00000000" w:rsidP="00000000" w:rsidRDefault="00000000" w:rsidRPr="00000000" w14:paraId="0000003E">
      <w:pPr>
        <w:contextualSpacing w:val="0"/>
        <w:rPr/>
      </w:pPr>
      <w:r w:rsidDel="00000000" w:rsidR="00000000" w:rsidRPr="00000000">
        <w:rPr>
          <w:rtl w:val="0"/>
        </w:rPr>
        <w:t xml:space="preserve">Field 551: Relationships to Places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Ontology: </w:t>
      </w:r>
      <w:hyperlink r:id="rId13">
        <w:r w:rsidDel="00000000" w:rsidR="00000000" w:rsidRPr="00000000">
          <w:rPr>
            <w:color w:val="1155cc"/>
            <w:u w:val="single"/>
            <w:rtl w:val="0"/>
          </w:rPr>
          <w:t xml:space="preserve">https://d-nb.info/standards/elementset/gnd</w:t>
        </w:r>
      </w:hyperlink>
      <w:r w:rsidDel="00000000" w:rsidR="00000000" w:rsidRPr="00000000">
        <w:rPr>
          <w:rtl w:val="0"/>
        </w:rPr>
        <w:t xml:space="preserve"> for types of relationship and description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Encoding of </w:t>
      </w:r>
      <w:hyperlink r:id="rId14">
        <w:r w:rsidDel="00000000" w:rsidR="00000000" w:rsidRPr="00000000">
          <w:rPr>
            <w:b w:val="1"/>
            <w:color w:val="1155cc"/>
            <w:u w:val="single"/>
            <w:rtl w:val="0"/>
          </w:rPr>
          <w:t xml:space="preserve">http://d-nb.info/gnd/1031255427</w:t>
        </w:r>
      </w:hyperlink>
      <w:r w:rsidDel="00000000" w:rsidR="00000000" w:rsidRPr="00000000">
        <w:rPr>
          <w:b w:val="1"/>
          <w:rtl w:val="0"/>
        </w:rPr>
        <w:t xml:space="preserve"> in WinIBW/OCLC:</w:t>
      </w:r>
    </w:p>
    <w:p w:rsidR="00000000" w:rsidDel="00000000" w:rsidP="00000000" w:rsidRDefault="00000000" w:rsidRPr="00000000" w14:paraId="00000043">
      <w:pPr>
        <w:contextualSpacing w:val="0"/>
        <w:rPr/>
      </w:pPr>
      <w:r w:rsidDel="00000000" w:rsidR="00000000" w:rsidRPr="00000000">
        <w:rPr>
          <w:b w:val="1"/>
          <w:rtl w:val="0"/>
        </w:rPr>
        <w:t xml:space="preserve">510</w:t>
      </w:r>
      <w:r w:rsidDel="00000000" w:rsidR="00000000" w:rsidRPr="00000000">
        <w:rPr>
          <w:rtl w:val="0"/>
        </w:rPr>
        <w:t xml:space="preserve"> !000074098!Ruhr-Universität Bochum [Tb1]</w:t>
      </w:r>
      <w:r w:rsidDel="00000000" w:rsidR="00000000" w:rsidRPr="00000000">
        <w:rPr>
          <w:b w:val="1"/>
          <w:color w:val="990066"/>
          <w:rtl w:val="0"/>
        </w:rPr>
        <w:t xml:space="preserve">$4</w:t>
      </w:r>
      <w:r w:rsidDel="00000000" w:rsidR="00000000" w:rsidRPr="00000000">
        <w:rPr>
          <w:rtl w:val="0"/>
        </w:rPr>
        <w:t xml:space="preserve">affi</w:t>
      </w:r>
      <w:r w:rsidDel="00000000" w:rsidR="00000000" w:rsidRPr="00000000">
        <w:rPr>
          <w:b w:val="1"/>
          <w:color w:val="990066"/>
          <w:rtl w:val="0"/>
        </w:rPr>
        <w:t xml:space="preserve">$v</w:t>
      </w:r>
      <w:r w:rsidDel="00000000" w:rsidR="00000000" w:rsidRPr="00000000">
        <w:rPr>
          <w:rtl w:val="0"/>
        </w:rPr>
        <w:t xml:space="preserve">Wissenschaftlicher Mitarbeiter</w:t>
      </w:r>
      <w:r w:rsidDel="00000000" w:rsidR="00000000" w:rsidRPr="00000000">
        <w:rPr>
          <w:b w:val="1"/>
          <w:color w:val="990066"/>
          <w:rtl w:val="0"/>
        </w:rPr>
        <w:t xml:space="preserve">$Z</w:t>
      </w:r>
      <w:r w:rsidDel="00000000" w:rsidR="00000000" w:rsidRPr="00000000">
        <w:rPr>
          <w:rtl w:val="0"/>
        </w:rPr>
        <w:t xml:space="preserve">1968-1972</w:t>
      </w:r>
    </w:p>
    <w:p w:rsidR="00000000" w:rsidDel="00000000" w:rsidP="00000000" w:rsidRDefault="00000000" w:rsidRPr="00000000" w14:paraId="00000044">
      <w:pPr>
        <w:contextualSpacing w:val="0"/>
        <w:rPr/>
      </w:pPr>
      <w:r w:rsidDel="00000000" w:rsidR="00000000" w:rsidRPr="00000000">
        <w:rPr>
          <w:b w:val="1"/>
          <w:rtl w:val="0"/>
        </w:rPr>
        <w:t xml:space="preserve">510</w:t>
      </w:r>
      <w:r w:rsidDel="00000000" w:rsidR="00000000" w:rsidRPr="00000000">
        <w:rPr>
          <w:rtl w:val="0"/>
        </w:rPr>
        <w:t xml:space="preserve"> !000074098!Ruhr-Universität Bochum [Tb1]</w:t>
      </w:r>
      <w:r w:rsidDel="00000000" w:rsidR="00000000" w:rsidRPr="00000000">
        <w:rPr>
          <w:b w:val="1"/>
          <w:color w:val="990066"/>
          <w:rtl w:val="0"/>
        </w:rPr>
        <w:t xml:space="preserve">$4</w:t>
      </w:r>
      <w:r w:rsidDel="00000000" w:rsidR="00000000" w:rsidRPr="00000000">
        <w:rPr>
          <w:rtl w:val="0"/>
        </w:rPr>
        <w:t xml:space="preserve">affi</w:t>
      </w:r>
      <w:r w:rsidDel="00000000" w:rsidR="00000000" w:rsidRPr="00000000">
        <w:rPr>
          <w:b w:val="1"/>
          <w:color w:val="990066"/>
          <w:rtl w:val="0"/>
        </w:rPr>
        <w:t xml:space="preserve">$v</w:t>
      </w:r>
      <w:r w:rsidDel="00000000" w:rsidR="00000000" w:rsidRPr="00000000">
        <w:rPr>
          <w:rtl w:val="0"/>
        </w:rPr>
        <w:t xml:space="preserve">Promotion</w:t>
      </w:r>
      <w:r w:rsidDel="00000000" w:rsidR="00000000" w:rsidRPr="00000000">
        <w:rPr>
          <w:b w:val="1"/>
          <w:color w:val="990066"/>
          <w:rtl w:val="0"/>
        </w:rPr>
        <w:t xml:space="preserve">$Z</w:t>
      </w:r>
      <w:r w:rsidDel="00000000" w:rsidR="00000000" w:rsidRPr="00000000">
        <w:rPr>
          <w:rtl w:val="0"/>
        </w:rPr>
        <w:t xml:space="preserve">1971</w:t>
      </w:r>
    </w:p>
    <w:p w:rsidR="00000000" w:rsidDel="00000000" w:rsidP="00000000" w:rsidRDefault="00000000" w:rsidRPr="00000000" w14:paraId="00000045">
      <w:pPr>
        <w:contextualSpacing w:val="0"/>
        <w:rPr/>
      </w:pPr>
      <w:r w:rsidDel="00000000" w:rsidR="00000000" w:rsidRPr="00000000">
        <w:rPr>
          <w:b w:val="1"/>
          <w:rtl w:val="0"/>
        </w:rPr>
        <w:t xml:space="preserve">510</w:t>
      </w:r>
      <w:r w:rsidDel="00000000" w:rsidR="00000000" w:rsidRPr="00000000">
        <w:rPr>
          <w:rtl w:val="0"/>
        </w:rPr>
        <w:t xml:space="preserve"> !004653858!Archivschule Marburg [Tb1]</w:t>
      </w:r>
      <w:r w:rsidDel="00000000" w:rsidR="00000000" w:rsidRPr="00000000">
        <w:rPr>
          <w:b w:val="1"/>
          <w:color w:val="990066"/>
          <w:rtl w:val="0"/>
        </w:rPr>
        <w:t xml:space="preserve">$4</w:t>
      </w:r>
      <w:r w:rsidDel="00000000" w:rsidR="00000000" w:rsidRPr="00000000">
        <w:rPr>
          <w:rtl w:val="0"/>
        </w:rPr>
        <w:t xml:space="preserve">affi</w:t>
      </w:r>
      <w:r w:rsidDel="00000000" w:rsidR="00000000" w:rsidRPr="00000000">
        <w:rPr>
          <w:b w:val="1"/>
          <w:color w:val="990066"/>
          <w:rtl w:val="0"/>
        </w:rPr>
        <w:t xml:space="preserve">$v</w:t>
      </w:r>
      <w:r w:rsidDel="00000000" w:rsidR="00000000" w:rsidRPr="00000000">
        <w:rPr>
          <w:rtl w:val="0"/>
        </w:rPr>
        <w:t xml:space="preserve">Archivreferendariat</w:t>
      </w:r>
      <w:r w:rsidDel="00000000" w:rsidR="00000000" w:rsidRPr="00000000">
        <w:rPr>
          <w:b w:val="1"/>
          <w:color w:val="990066"/>
          <w:rtl w:val="0"/>
        </w:rPr>
        <w:t xml:space="preserve">$Z</w:t>
      </w:r>
      <w:r w:rsidDel="00000000" w:rsidR="00000000" w:rsidRPr="00000000">
        <w:rPr>
          <w:rtl w:val="0"/>
        </w:rPr>
        <w:t xml:space="preserve">1972-1974</w:t>
      </w:r>
    </w:p>
    <w:p w:rsidR="00000000" w:rsidDel="00000000" w:rsidP="00000000" w:rsidRDefault="00000000" w:rsidRPr="00000000" w14:paraId="00000046">
      <w:pPr>
        <w:contextualSpacing w:val="0"/>
        <w:rPr/>
      </w:pPr>
      <w:r w:rsidDel="00000000" w:rsidR="00000000" w:rsidRPr="00000000">
        <w:rPr>
          <w:b w:val="1"/>
          <w:rtl w:val="0"/>
        </w:rPr>
        <w:t xml:space="preserve">510</w:t>
      </w:r>
      <w:r w:rsidDel="00000000" w:rsidR="00000000" w:rsidRPr="00000000">
        <w:rPr>
          <w:rtl w:val="0"/>
        </w:rPr>
        <w:t xml:space="preserve"> !004802322!Stadtarchiv Dortmund [Tb1]</w:t>
      </w:r>
      <w:r w:rsidDel="00000000" w:rsidR="00000000" w:rsidRPr="00000000">
        <w:rPr>
          <w:b w:val="1"/>
          <w:color w:val="990066"/>
          <w:rtl w:val="0"/>
        </w:rPr>
        <w:t xml:space="preserve">$4</w:t>
      </w:r>
      <w:r w:rsidDel="00000000" w:rsidR="00000000" w:rsidRPr="00000000">
        <w:rPr>
          <w:rtl w:val="0"/>
        </w:rPr>
        <w:t xml:space="preserve">affi</w:t>
      </w:r>
      <w:r w:rsidDel="00000000" w:rsidR="00000000" w:rsidRPr="00000000">
        <w:rPr>
          <w:b w:val="1"/>
          <w:color w:val="990066"/>
          <w:rtl w:val="0"/>
        </w:rPr>
        <w:t xml:space="preserve">$v</w:t>
      </w:r>
      <w:r w:rsidDel="00000000" w:rsidR="00000000" w:rsidRPr="00000000">
        <w:rPr>
          <w:rtl w:val="0"/>
        </w:rPr>
        <w:t xml:space="preserve">Stellvertretender Archivleiter</w:t>
      </w:r>
      <w:r w:rsidDel="00000000" w:rsidR="00000000" w:rsidRPr="00000000">
        <w:rPr>
          <w:b w:val="1"/>
          <w:color w:val="990066"/>
          <w:rtl w:val="0"/>
        </w:rPr>
        <w:t xml:space="preserve">$Z</w:t>
      </w:r>
      <w:r w:rsidDel="00000000" w:rsidR="00000000" w:rsidRPr="00000000">
        <w:rPr>
          <w:rtl w:val="0"/>
        </w:rPr>
        <w:t xml:space="preserve">1974-1987</w:t>
      </w:r>
    </w:p>
    <w:p w:rsidR="00000000" w:rsidDel="00000000" w:rsidP="00000000" w:rsidRDefault="00000000" w:rsidRPr="00000000" w14:paraId="00000047">
      <w:pPr>
        <w:contextualSpacing w:val="0"/>
        <w:rPr/>
      </w:pPr>
      <w:r w:rsidDel="00000000" w:rsidR="00000000" w:rsidRPr="00000000">
        <w:rPr>
          <w:b w:val="1"/>
          <w:rtl w:val="0"/>
        </w:rPr>
        <w:t xml:space="preserve">510</w:t>
      </w:r>
      <w:r w:rsidDel="00000000" w:rsidR="00000000" w:rsidRPr="00000000">
        <w:rPr>
          <w:rtl w:val="0"/>
        </w:rPr>
        <w:t xml:space="preserve"> !942193822!Historische Kommission für Westfalen [Tb1]</w:t>
      </w:r>
      <w:r w:rsidDel="00000000" w:rsidR="00000000" w:rsidRPr="00000000">
        <w:rPr>
          <w:b w:val="1"/>
          <w:color w:val="990066"/>
          <w:rtl w:val="0"/>
        </w:rPr>
        <w:t xml:space="preserve">$4</w:t>
      </w:r>
      <w:r w:rsidDel="00000000" w:rsidR="00000000" w:rsidRPr="00000000">
        <w:rPr>
          <w:rtl w:val="0"/>
        </w:rPr>
        <w:t xml:space="preserve">affi</w:t>
      </w:r>
      <w:r w:rsidDel="00000000" w:rsidR="00000000" w:rsidRPr="00000000">
        <w:rPr>
          <w:b w:val="1"/>
          <w:color w:val="990066"/>
          <w:rtl w:val="0"/>
        </w:rPr>
        <w:t xml:space="preserve">$v</w:t>
      </w:r>
      <w:r w:rsidDel="00000000" w:rsidR="00000000" w:rsidRPr="00000000">
        <w:rPr>
          <w:rtl w:val="0"/>
        </w:rPr>
        <w:t xml:space="preserve">Mitglied</w:t>
      </w:r>
      <w:r w:rsidDel="00000000" w:rsidR="00000000" w:rsidRPr="00000000">
        <w:rPr>
          <w:b w:val="1"/>
          <w:color w:val="990066"/>
          <w:rtl w:val="0"/>
        </w:rPr>
        <w:t xml:space="preserve">$Z</w:t>
      </w:r>
      <w:r w:rsidDel="00000000" w:rsidR="00000000" w:rsidRPr="00000000">
        <w:rPr>
          <w:rtl w:val="0"/>
        </w:rPr>
        <w:t xml:space="preserve">1986-</w:t>
      </w:r>
    </w:p>
    <w:p w:rsidR="00000000" w:rsidDel="00000000" w:rsidP="00000000" w:rsidRDefault="00000000" w:rsidRPr="00000000" w14:paraId="00000048">
      <w:pPr>
        <w:contextualSpacing w:val="0"/>
        <w:rPr/>
      </w:pPr>
      <w:r w:rsidDel="00000000" w:rsidR="00000000" w:rsidRPr="00000000">
        <w:rPr>
          <w:b w:val="1"/>
          <w:rtl w:val="0"/>
        </w:rPr>
        <w:t xml:space="preserve">510</w:t>
      </w:r>
      <w:r w:rsidDel="00000000" w:rsidR="00000000" w:rsidRPr="00000000">
        <w:rPr>
          <w:rtl w:val="0"/>
        </w:rPr>
        <w:t xml:space="preserve"> !00731227X!Westfalen-Lippe</w:t>
      </w:r>
      <w:r w:rsidDel="00000000" w:rsidR="00000000" w:rsidRPr="00000000">
        <w:rPr>
          <w:b w:val="1"/>
          <w:color w:val="990066"/>
          <w:rtl w:val="0"/>
        </w:rPr>
        <w:t xml:space="preserve">$b</w:t>
      </w:r>
      <w:r w:rsidDel="00000000" w:rsidR="00000000" w:rsidRPr="00000000">
        <w:rPr>
          <w:rtl w:val="0"/>
        </w:rPr>
        <w:t xml:space="preserve">Westfälisches Archivamt [Tb1]</w:t>
      </w:r>
      <w:r w:rsidDel="00000000" w:rsidR="00000000" w:rsidRPr="00000000">
        <w:rPr>
          <w:b w:val="1"/>
          <w:color w:val="990066"/>
          <w:rtl w:val="0"/>
        </w:rPr>
        <w:t xml:space="preserve">$4</w:t>
      </w:r>
      <w:r w:rsidDel="00000000" w:rsidR="00000000" w:rsidRPr="00000000">
        <w:rPr>
          <w:rtl w:val="0"/>
        </w:rPr>
        <w:t xml:space="preserve">affi</w:t>
      </w:r>
      <w:r w:rsidDel="00000000" w:rsidR="00000000" w:rsidRPr="00000000">
        <w:rPr>
          <w:b w:val="1"/>
          <w:color w:val="990066"/>
          <w:rtl w:val="0"/>
        </w:rPr>
        <w:t xml:space="preserve">$v</w:t>
      </w:r>
      <w:r w:rsidDel="00000000" w:rsidR="00000000" w:rsidRPr="00000000">
        <w:rPr>
          <w:rtl w:val="0"/>
        </w:rPr>
        <w:t xml:space="preserve">Leitender Archivdirektor</w:t>
      </w:r>
      <w:r w:rsidDel="00000000" w:rsidR="00000000" w:rsidRPr="00000000">
        <w:rPr>
          <w:b w:val="1"/>
          <w:color w:val="990066"/>
          <w:rtl w:val="0"/>
        </w:rPr>
        <w:t xml:space="preserve">$Z</w:t>
      </w:r>
      <w:r w:rsidDel="00000000" w:rsidR="00000000" w:rsidRPr="00000000">
        <w:rPr>
          <w:rtl w:val="0"/>
        </w:rPr>
        <w:t xml:space="preserve">1987-2008</w:t>
      </w:r>
    </w:p>
    <w:p w:rsidR="00000000" w:rsidDel="00000000" w:rsidP="00000000" w:rsidRDefault="00000000" w:rsidRPr="00000000" w14:paraId="00000049">
      <w:pPr>
        <w:contextualSpacing w:val="0"/>
        <w:rPr/>
      </w:pPr>
      <w:r w:rsidDel="00000000" w:rsidR="00000000" w:rsidRPr="00000000">
        <w:rPr>
          <w:b w:val="1"/>
          <w:rtl w:val="0"/>
        </w:rPr>
        <w:t xml:space="preserve">510</w:t>
      </w:r>
      <w:r w:rsidDel="00000000" w:rsidR="00000000" w:rsidRPr="00000000">
        <w:rPr>
          <w:rtl w:val="0"/>
        </w:rPr>
        <w:t xml:space="preserve"> !004822900!Verein Deutscher Archivare [Tb1]</w:t>
      </w:r>
      <w:r w:rsidDel="00000000" w:rsidR="00000000" w:rsidRPr="00000000">
        <w:rPr>
          <w:b w:val="1"/>
          <w:color w:val="990066"/>
          <w:rtl w:val="0"/>
        </w:rPr>
        <w:t xml:space="preserve">$4</w:t>
      </w:r>
      <w:r w:rsidDel="00000000" w:rsidR="00000000" w:rsidRPr="00000000">
        <w:rPr>
          <w:rtl w:val="0"/>
        </w:rPr>
        <w:t xml:space="preserve">affi</w:t>
      </w:r>
      <w:r w:rsidDel="00000000" w:rsidR="00000000" w:rsidRPr="00000000">
        <w:rPr>
          <w:b w:val="1"/>
          <w:color w:val="990066"/>
          <w:rtl w:val="0"/>
        </w:rPr>
        <w:t xml:space="preserve">$v</w:t>
      </w:r>
      <w:r w:rsidDel="00000000" w:rsidR="00000000" w:rsidRPr="00000000">
        <w:rPr>
          <w:rtl w:val="0"/>
        </w:rPr>
        <w:t xml:space="preserve">Vorsitzender</w:t>
      </w:r>
      <w:r w:rsidDel="00000000" w:rsidR="00000000" w:rsidRPr="00000000">
        <w:rPr>
          <w:b w:val="1"/>
          <w:color w:val="990066"/>
          <w:rtl w:val="0"/>
        </w:rPr>
        <w:t xml:space="preserve">$Z</w:t>
      </w:r>
      <w:r w:rsidDel="00000000" w:rsidR="00000000" w:rsidRPr="00000000">
        <w:rPr>
          <w:rtl w:val="0"/>
        </w:rPr>
        <w:t xml:space="preserve">1993-2001</w:t>
      </w:r>
    </w:p>
    <w:p w:rsidR="00000000" w:rsidDel="00000000" w:rsidP="00000000" w:rsidRDefault="00000000" w:rsidRPr="00000000" w14:paraId="0000004A">
      <w:pPr>
        <w:contextualSpacing w:val="0"/>
        <w:rPr/>
      </w:pPr>
      <w:r w:rsidDel="00000000" w:rsidR="00000000" w:rsidRPr="00000000">
        <w:rPr>
          <w:b w:val="1"/>
          <w:rtl w:val="0"/>
        </w:rPr>
        <w:t xml:space="preserve">510</w:t>
      </w:r>
      <w:r w:rsidDel="00000000" w:rsidR="00000000" w:rsidRPr="00000000">
        <w:rPr>
          <w:rtl w:val="0"/>
        </w:rPr>
        <w:t xml:space="preserve"> !952415968!Fachhochschule Potsdam</w:t>
      </w:r>
      <w:r w:rsidDel="00000000" w:rsidR="00000000" w:rsidRPr="00000000">
        <w:rPr>
          <w:b w:val="1"/>
          <w:color w:val="990066"/>
          <w:rtl w:val="0"/>
        </w:rPr>
        <w:t xml:space="preserve">$b</w:t>
      </w:r>
      <w:r w:rsidDel="00000000" w:rsidR="00000000" w:rsidRPr="00000000">
        <w:rPr>
          <w:rtl w:val="0"/>
        </w:rPr>
        <w:t xml:space="preserve">Fachbereich Archiv-Bibliothek-Dokumentation [Tb1]</w:t>
      </w:r>
      <w:r w:rsidDel="00000000" w:rsidR="00000000" w:rsidRPr="00000000">
        <w:rPr>
          <w:b w:val="1"/>
          <w:color w:val="990066"/>
          <w:rtl w:val="0"/>
        </w:rPr>
        <w:t xml:space="preserve">$4</w:t>
      </w:r>
      <w:r w:rsidDel="00000000" w:rsidR="00000000" w:rsidRPr="00000000">
        <w:rPr>
          <w:rtl w:val="0"/>
        </w:rPr>
        <w:t xml:space="preserve">affi</w:t>
      </w:r>
      <w:r w:rsidDel="00000000" w:rsidR="00000000" w:rsidRPr="00000000">
        <w:rPr>
          <w:b w:val="1"/>
          <w:color w:val="990066"/>
          <w:rtl w:val="0"/>
        </w:rPr>
        <w:t xml:space="preserve">$v</w:t>
      </w:r>
      <w:r w:rsidDel="00000000" w:rsidR="00000000" w:rsidRPr="00000000">
        <w:rPr>
          <w:rtl w:val="0"/>
        </w:rPr>
        <w:t xml:space="preserve">Lehrauftrag</w:t>
      </w:r>
      <w:r w:rsidDel="00000000" w:rsidR="00000000" w:rsidRPr="00000000">
        <w:rPr>
          <w:b w:val="1"/>
          <w:color w:val="990066"/>
          <w:rtl w:val="0"/>
        </w:rPr>
        <w:t xml:space="preserve">$Z</w:t>
      </w:r>
      <w:r w:rsidDel="00000000" w:rsidR="00000000" w:rsidRPr="00000000">
        <w:rPr>
          <w:rtl w:val="0"/>
        </w:rPr>
        <w:t xml:space="preserve">1994-2003</w:t>
      </w:r>
    </w:p>
    <w:p w:rsidR="00000000" w:rsidDel="00000000" w:rsidP="00000000" w:rsidRDefault="00000000" w:rsidRPr="00000000" w14:paraId="0000004B">
      <w:pPr>
        <w:contextualSpacing w:val="0"/>
        <w:rPr/>
      </w:pPr>
      <w:r w:rsidDel="00000000" w:rsidR="00000000" w:rsidRPr="00000000">
        <w:rPr>
          <w:b w:val="1"/>
          <w:rtl w:val="0"/>
        </w:rPr>
        <w:t xml:space="preserve">548</w:t>
      </w:r>
      <w:r w:rsidDel="00000000" w:rsidR="00000000" w:rsidRPr="00000000">
        <w:rPr>
          <w:rtl w:val="0"/>
        </w:rPr>
        <w:t xml:space="preserve"> 1943</w:t>
      </w:r>
      <w:r w:rsidDel="00000000" w:rsidR="00000000" w:rsidRPr="00000000">
        <w:rPr>
          <w:b w:val="1"/>
          <w:color w:val="990066"/>
          <w:rtl w:val="0"/>
        </w:rPr>
        <w:t xml:space="preserve">$4</w:t>
      </w:r>
      <w:r w:rsidDel="00000000" w:rsidR="00000000" w:rsidRPr="00000000">
        <w:rPr>
          <w:rtl w:val="0"/>
        </w:rPr>
        <w:t xml:space="preserve">datl</w:t>
      </w:r>
    </w:p>
    <w:p w:rsidR="00000000" w:rsidDel="00000000" w:rsidP="00000000" w:rsidRDefault="00000000" w:rsidRPr="00000000" w14:paraId="0000004C">
      <w:pPr>
        <w:contextualSpacing w:val="0"/>
        <w:rPr/>
      </w:pPr>
      <w:r w:rsidDel="00000000" w:rsidR="00000000" w:rsidRPr="00000000">
        <w:rPr>
          <w:b w:val="1"/>
          <w:rtl w:val="0"/>
        </w:rPr>
        <w:t xml:space="preserve">550</w:t>
      </w:r>
      <w:r w:rsidDel="00000000" w:rsidR="00000000" w:rsidRPr="00000000">
        <w:rPr>
          <w:rtl w:val="0"/>
        </w:rPr>
        <w:t xml:space="preserve"> !040250989!Historiker [Ts1]</w:t>
      </w:r>
      <w:r w:rsidDel="00000000" w:rsidR="00000000" w:rsidRPr="00000000">
        <w:rPr>
          <w:b w:val="1"/>
          <w:color w:val="990066"/>
          <w:rtl w:val="0"/>
        </w:rPr>
        <w:t xml:space="preserve">$4</w:t>
      </w:r>
      <w:r w:rsidDel="00000000" w:rsidR="00000000" w:rsidRPr="00000000">
        <w:rPr>
          <w:rtl w:val="0"/>
        </w:rPr>
        <w:t xml:space="preserve">berc</w:t>
      </w:r>
    </w:p>
    <w:p w:rsidR="00000000" w:rsidDel="00000000" w:rsidP="00000000" w:rsidRDefault="00000000" w:rsidRPr="00000000" w14:paraId="0000004D">
      <w:pPr>
        <w:contextualSpacing w:val="0"/>
        <w:rPr/>
      </w:pPr>
      <w:r w:rsidDel="00000000" w:rsidR="00000000" w:rsidRPr="00000000">
        <w:rPr>
          <w:b w:val="1"/>
          <w:rtl w:val="0"/>
        </w:rPr>
        <w:t xml:space="preserve">550</w:t>
      </w:r>
      <w:r w:rsidDel="00000000" w:rsidR="00000000" w:rsidRPr="00000000">
        <w:rPr>
          <w:rtl w:val="0"/>
        </w:rPr>
        <w:t xml:space="preserve"> !040028658!Archivar [Ts1]</w:t>
      </w:r>
      <w:r w:rsidDel="00000000" w:rsidR="00000000" w:rsidRPr="00000000">
        <w:rPr>
          <w:b w:val="1"/>
          <w:color w:val="990066"/>
          <w:rtl w:val="0"/>
        </w:rPr>
        <w:t xml:space="preserve">$4</w:t>
      </w:r>
      <w:r w:rsidDel="00000000" w:rsidR="00000000" w:rsidRPr="00000000">
        <w:rPr>
          <w:rtl w:val="0"/>
        </w:rPr>
        <w:t xml:space="preserve">beru</w:t>
      </w:r>
    </w:p>
    <w:p w:rsidR="00000000" w:rsidDel="00000000" w:rsidP="00000000" w:rsidRDefault="00000000" w:rsidRPr="00000000" w14:paraId="0000004E">
      <w:pPr>
        <w:contextualSpacing w:val="0"/>
        <w:rPr/>
      </w:pPr>
      <w:r w:rsidDel="00000000" w:rsidR="00000000" w:rsidRPr="00000000">
        <w:rPr>
          <w:b w:val="1"/>
          <w:rtl w:val="0"/>
        </w:rPr>
        <w:t xml:space="preserve">551</w:t>
      </w:r>
      <w:r w:rsidDel="00000000" w:rsidR="00000000" w:rsidRPr="00000000">
        <w:rPr>
          <w:rtl w:val="0"/>
        </w:rPr>
        <w:t xml:space="preserve"> !040406083!Münster (Westf) [Tg1]</w:t>
      </w:r>
      <w:r w:rsidDel="00000000" w:rsidR="00000000" w:rsidRPr="00000000">
        <w:rPr>
          <w:b w:val="1"/>
          <w:color w:val="990066"/>
          <w:rtl w:val="0"/>
        </w:rPr>
        <w:t xml:space="preserve">$4</w:t>
      </w:r>
      <w:r w:rsidDel="00000000" w:rsidR="00000000" w:rsidRPr="00000000">
        <w:rPr>
          <w:rtl w:val="0"/>
        </w:rPr>
        <w:t xml:space="preserve">ortw</w:t>
      </w:r>
    </w:p>
    <w:p w:rsidR="00000000" w:rsidDel="00000000" w:rsidP="00000000" w:rsidRDefault="00000000" w:rsidRPr="00000000" w14:paraId="0000004F">
      <w:pPr>
        <w:contextualSpacing w:val="0"/>
        <w:rPr/>
      </w:pPr>
      <w:r w:rsidDel="00000000" w:rsidR="00000000" w:rsidRPr="00000000">
        <w:rPr>
          <w:b w:val="1"/>
          <w:rtl w:val="0"/>
        </w:rPr>
        <w:t xml:space="preserve">551</w:t>
      </w:r>
      <w:r w:rsidDel="00000000" w:rsidR="00000000" w:rsidRPr="00000000">
        <w:rPr>
          <w:rtl w:val="0"/>
        </w:rPr>
        <w:t xml:space="preserve"> !04108750X!Wünschelburg [Tg1]</w:t>
      </w:r>
      <w:r w:rsidDel="00000000" w:rsidR="00000000" w:rsidRPr="00000000">
        <w:rPr>
          <w:b w:val="1"/>
          <w:color w:val="990066"/>
          <w:rtl w:val="0"/>
        </w:rPr>
        <w:t xml:space="preserve">$4</w:t>
      </w:r>
      <w:r w:rsidDel="00000000" w:rsidR="00000000" w:rsidRPr="00000000">
        <w:rPr>
          <w:rtl w:val="0"/>
        </w:rPr>
        <w:t xml:space="preserve">ortg</w:t>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Attributes of Relationship: </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“!{ID}!” </w:t>
        <w:tab/>
        <w:t xml:space="preserve">= ID of related entity</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_</w:t>
        <w:tab/>
        <w:tab/>
        <w:t xml:space="preserve">= Name of related entity</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$4 </w:t>
        <w:tab/>
        <w:tab/>
        <w:t xml:space="preserve">= Relationship-Code/Type of Relationship (s. Ontology)</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$v</w:t>
        <w:tab/>
        <w:tab/>
        <w:t xml:space="preserve">= Description of Relationship (currently not standardized)</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$Z</w:t>
        <w:tab/>
        <w:tab/>
        <w:t xml:space="preserve">= Date/Time-span of relationship</w:t>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Encoding of </w:t>
      </w:r>
      <w:hyperlink r:id="rId15">
        <w:r w:rsidDel="00000000" w:rsidR="00000000" w:rsidRPr="00000000">
          <w:rPr>
            <w:b w:val="1"/>
            <w:color w:val="1155cc"/>
            <w:u w:val="single"/>
            <w:rtl w:val="0"/>
          </w:rPr>
          <w:t xml:space="preserve">http://d-nb.info/gnd/1031255427</w:t>
        </w:r>
      </w:hyperlink>
      <w:r w:rsidDel="00000000" w:rsidR="00000000" w:rsidRPr="00000000">
        <w:rPr>
          <w:b w:val="1"/>
          <w:rtl w:val="0"/>
        </w:rPr>
        <w:t xml:space="preserve"> in MARC21 XML (note: (DE-588) = Persistent Authority Record Identifier of related entity):</w:t>
      </w:r>
    </w:p>
    <w:p w:rsidR="00000000" w:rsidDel="00000000" w:rsidP="00000000" w:rsidRDefault="00000000" w:rsidRPr="00000000" w14:paraId="00000059">
      <w:pPr>
        <w:contextualSpacing w:val="0"/>
        <w:rPr/>
      </w:pPr>
      <w:r w:rsidDel="00000000" w:rsidR="00000000" w:rsidRPr="00000000">
        <w:rPr>
          <w:rtl w:val="0"/>
        </w:rPr>
        <w:t xml:space="preserve">&lt;datafield tag="510" ind1="2" ind2=" "&gt;</w:t>
      </w:r>
    </w:p>
    <w:p w:rsidR="00000000" w:rsidDel="00000000" w:rsidP="00000000" w:rsidRDefault="00000000" w:rsidRPr="00000000" w14:paraId="0000005A">
      <w:pPr>
        <w:contextualSpacing w:val="0"/>
        <w:rPr/>
      </w:pPr>
      <w:r w:rsidDel="00000000" w:rsidR="00000000" w:rsidRPr="00000000">
        <w:rPr>
          <w:rtl w:val="0"/>
        </w:rPr>
        <w:t xml:space="preserve">  </w:t>
        <w:tab/>
        <w:t xml:space="preserve">&lt;subfield code="0"&gt;(DE-101)000074098&lt;/subfield&gt;</w:t>
      </w:r>
    </w:p>
    <w:p w:rsidR="00000000" w:rsidDel="00000000" w:rsidP="00000000" w:rsidRDefault="00000000" w:rsidRPr="00000000" w14:paraId="0000005B">
      <w:pPr>
        <w:contextualSpacing w:val="0"/>
        <w:rPr/>
      </w:pPr>
      <w:r w:rsidDel="00000000" w:rsidR="00000000" w:rsidRPr="00000000">
        <w:rPr>
          <w:rtl w:val="0"/>
        </w:rPr>
        <w:t xml:space="preserve">  </w:t>
        <w:tab/>
        <w:t xml:space="preserve">&lt;subfield code="0"&gt;(DE-588)7409-3&lt;/subfield&gt;</w:t>
      </w:r>
    </w:p>
    <w:p w:rsidR="00000000" w:rsidDel="00000000" w:rsidP="00000000" w:rsidRDefault="00000000" w:rsidRPr="00000000" w14:paraId="0000005C">
      <w:pPr>
        <w:contextualSpacing w:val="0"/>
        <w:rPr/>
      </w:pPr>
      <w:r w:rsidDel="00000000" w:rsidR="00000000" w:rsidRPr="00000000">
        <w:rPr>
          <w:rtl w:val="0"/>
        </w:rPr>
        <w:t xml:space="preserve">  </w:t>
        <w:tab/>
        <w:t xml:space="preserve">&lt;subfield code="0"&gt;http://d-nb.info/gnd/7409-3&lt;/subfield&gt;</w:t>
      </w:r>
    </w:p>
    <w:p w:rsidR="00000000" w:rsidDel="00000000" w:rsidP="00000000" w:rsidRDefault="00000000" w:rsidRPr="00000000" w14:paraId="0000005D">
      <w:pPr>
        <w:contextualSpacing w:val="0"/>
        <w:rPr/>
      </w:pPr>
      <w:r w:rsidDel="00000000" w:rsidR="00000000" w:rsidRPr="00000000">
        <w:rPr>
          <w:rtl w:val="0"/>
        </w:rPr>
        <w:t xml:space="preserve">  </w:t>
        <w:tab/>
        <w:t xml:space="preserve">&lt;subfield code="a"&gt;Ruhr-Universität Bochum&lt;/subfield&gt;</w:t>
      </w:r>
    </w:p>
    <w:p w:rsidR="00000000" w:rsidDel="00000000" w:rsidP="00000000" w:rsidRDefault="00000000" w:rsidRPr="00000000" w14:paraId="0000005E">
      <w:pPr>
        <w:contextualSpacing w:val="0"/>
        <w:rPr/>
      </w:pPr>
      <w:r w:rsidDel="00000000" w:rsidR="00000000" w:rsidRPr="00000000">
        <w:rPr>
          <w:rtl w:val="0"/>
        </w:rPr>
        <w:t xml:space="preserve">  </w:t>
        <w:tab/>
        <w:t xml:space="preserve">&lt;subfield code="4"&gt;affi&lt;/subfield&gt;</w:t>
      </w:r>
    </w:p>
    <w:p w:rsidR="00000000" w:rsidDel="00000000" w:rsidP="00000000" w:rsidRDefault="00000000" w:rsidRPr="00000000" w14:paraId="0000005F">
      <w:pPr>
        <w:contextualSpacing w:val="0"/>
        <w:rPr/>
      </w:pPr>
      <w:r w:rsidDel="00000000" w:rsidR="00000000" w:rsidRPr="00000000">
        <w:rPr>
          <w:rtl w:val="0"/>
        </w:rPr>
        <w:t xml:space="preserve">  </w:t>
        <w:tab/>
        <w:t xml:space="preserve">&lt;subfield code="4"&gt;http://d-nb.info/standards/elementset/gnd#affiliation&lt;/subfield&gt;</w:t>
      </w:r>
    </w:p>
    <w:p w:rsidR="00000000" w:rsidDel="00000000" w:rsidP="00000000" w:rsidRDefault="00000000" w:rsidRPr="00000000" w14:paraId="00000060">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61">
      <w:pPr>
        <w:contextualSpacing w:val="0"/>
        <w:rPr/>
      </w:pPr>
      <w:r w:rsidDel="00000000" w:rsidR="00000000" w:rsidRPr="00000000">
        <w:rPr>
          <w:rtl w:val="0"/>
        </w:rPr>
        <w:t xml:space="preserve">  </w:t>
        <w:tab/>
        <w:t xml:space="preserve">&lt;subfield code="i"&gt;Affiliation&lt;/subfield&gt;</w:t>
      </w:r>
    </w:p>
    <w:p w:rsidR="00000000" w:rsidDel="00000000" w:rsidP="00000000" w:rsidRDefault="00000000" w:rsidRPr="00000000" w14:paraId="00000062">
      <w:pPr>
        <w:contextualSpacing w:val="0"/>
        <w:rPr/>
      </w:pPr>
      <w:r w:rsidDel="00000000" w:rsidR="00000000" w:rsidRPr="00000000">
        <w:rPr>
          <w:rtl w:val="0"/>
        </w:rPr>
        <w:t xml:space="preserve">  </w:t>
        <w:tab/>
        <w:t xml:space="preserve">&lt;subfield code="e"&gt;Affiliation&lt;/subfield&gt;</w:t>
      </w:r>
    </w:p>
    <w:p w:rsidR="00000000" w:rsidDel="00000000" w:rsidP="00000000" w:rsidRDefault="00000000" w:rsidRPr="00000000" w14:paraId="00000063">
      <w:pPr>
        <w:contextualSpacing w:val="0"/>
        <w:rPr/>
      </w:pPr>
      <w:r w:rsidDel="00000000" w:rsidR="00000000" w:rsidRPr="00000000">
        <w:rPr>
          <w:rtl w:val="0"/>
        </w:rPr>
        <w:t xml:space="preserve">  </w:t>
        <w:tab/>
        <w:t xml:space="preserve">&lt;subfield code="9"&gt;v:Wissenschaftlicher Mitarbeiter&lt;/subfield&gt;</w:t>
      </w:r>
    </w:p>
    <w:p w:rsidR="00000000" w:rsidDel="00000000" w:rsidP="00000000" w:rsidRDefault="00000000" w:rsidRPr="00000000" w14:paraId="00000064">
      <w:pPr>
        <w:contextualSpacing w:val="0"/>
        <w:rPr/>
      </w:pPr>
      <w:r w:rsidDel="00000000" w:rsidR="00000000" w:rsidRPr="00000000">
        <w:rPr>
          <w:rtl w:val="0"/>
        </w:rPr>
        <w:t xml:space="preserve">  </w:t>
        <w:tab/>
        <w:t xml:space="preserve">&lt;subfield code="9"&gt;Z:1968-1972&lt;/subfield&gt;</w:t>
      </w:r>
    </w:p>
    <w:p w:rsidR="00000000" w:rsidDel="00000000" w:rsidP="00000000" w:rsidRDefault="00000000" w:rsidRPr="00000000" w14:paraId="00000065">
      <w:pPr>
        <w:contextualSpacing w:val="0"/>
        <w:rPr/>
      </w:pPr>
      <w:r w:rsidDel="00000000" w:rsidR="00000000" w:rsidRPr="00000000">
        <w:rPr>
          <w:rtl w:val="0"/>
        </w:rPr>
        <w:t xml:space="preserve">&lt;/datafield&gt;</w:t>
      </w:r>
    </w:p>
    <w:p w:rsidR="00000000" w:rsidDel="00000000" w:rsidP="00000000" w:rsidRDefault="00000000" w:rsidRPr="00000000" w14:paraId="00000066">
      <w:pPr>
        <w:contextualSpacing w:val="0"/>
        <w:rPr/>
      </w:pPr>
      <w:r w:rsidDel="00000000" w:rsidR="00000000" w:rsidRPr="00000000">
        <w:rPr>
          <w:rtl w:val="0"/>
        </w:rPr>
        <w:t xml:space="preserve">&lt;datafield tag="510" ind1="2" ind2=" "&gt;</w:t>
      </w:r>
    </w:p>
    <w:p w:rsidR="00000000" w:rsidDel="00000000" w:rsidP="00000000" w:rsidRDefault="00000000" w:rsidRPr="00000000" w14:paraId="00000067">
      <w:pPr>
        <w:contextualSpacing w:val="0"/>
        <w:rPr/>
      </w:pPr>
      <w:r w:rsidDel="00000000" w:rsidR="00000000" w:rsidRPr="00000000">
        <w:rPr>
          <w:rtl w:val="0"/>
        </w:rPr>
        <w:t xml:space="preserve">  </w:t>
        <w:tab/>
        <w:t xml:space="preserve">&lt;subfield code="0"&gt;(DE-101)000074098&lt;/subfield&gt;</w:t>
      </w:r>
    </w:p>
    <w:p w:rsidR="00000000" w:rsidDel="00000000" w:rsidP="00000000" w:rsidRDefault="00000000" w:rsidRPr="00000000" w14:paraId="00000068">
      <w:pPr>
        <w:contextualSpacing w:val="0"/>
        <w:rPr/>
      </w:pPr>
      <w:r w:rsidDel="00000000" w:rsidR="00000000" w:rsidRPr="00000000">
        <w:rPr>
          <w:rtl w:val="0"/>
        </w:rPr>
        <w:t xml:space="preserve">  </w:t>
        <w:tab/>
        <w:t xml:space="preserve">&lt;subfield code="0"&gt;(DE-588)7409-3&lt;/subfield&gt;</w:t>
      </w:r>
    </w:p>
    <w:p w:rsidR="00000000" w:rsidDel="00000000" w:rsidP="00000000" w:rsidRDefault="00000000" w:rsidRPr="00000000" w14:paraId="00000069">
      <w:pPr>
        <w:contextualSpacing w:val="0"/>
        <w:rPr/>
      </w:pPr>
      <w:r w:rsidDel="00000000" w:rsidR="00000000" w:rsidRPr="00000000">
        <w:rPr>
          <w:rtl w:val="0"/>
        </w:rPr>
        <w:t xml:space="preserve">  </w:t>
        <w:tab/>
        <w:t xml:space="preserve">&lt;subfield code="0"&gt;http://d-nb.info/gnd/7409-3&lt;/subfield&gt;</w:t>
      </w:r>
    </w:p>
    <w:p w:rsidR="00000000" w:rsidDel="00000000" w:rsidP="00000000" w:rsidRDefault="00000000" w:rsidRPr="00000000" w14:paraId="0000006A">
      <w:pPr>
        <w:contextualSpacing w:val="0"/>
        <w:rPr/>
      </w:pPr>
      <w:r w:rsidDel="00000000" w:rsidR="00000000" w:rsidRPr="00000000">
        <w:rPr>
          <w:rtl w:val="0"/>
        </w:rPr>
        <w:t xml:space="preserve">  </w:t>
        <w:tab/>
        <w:t xml:space="preserve">&lt;subfield code="a"&gt;Ruhr-Universität Bochum&lt;/subfield&gt;</w:t>
      </w:r>
    </w:p>
    <w:p w:rsidR="00000000" w:rsidDel="00000000" w:rsidP="00000000" w:rsidRDefault="00000000" w:rsidRPr="00000000" w14:paraId="0000006B">
      <w:pPr>
        <w:contextualSpacing w:val="0"/>
        <w:rPr/>
      </w:pPr>
      <w:r w:rsidDel="00000000" w:rsidR="00000000" w:rsidRPr="00000000">
        <w:rPr>
          <w:rtl w:val="0"/>
        </w:rPr>
        <w:t xml:space="preserve">  </w:t>
        <w:tab/>
        <w:t xml:space="preserve">&lt;subfield code="4"&gt;affi&lt;/subfield&gt;</w:t>
      </w:r>
    </w:p>
    <w:p w:rsidR="00000000" w:rsidDel="00000000" w:rsidP="00000000" w:rsidRDefault="00000000" w:rsidRPr="00000000" w14:paraId="0000006C">
      <w:pPr>
        <w:contextualSpacing w:val="0"/>
        <w:rPr/>
      </w:pPr>
      <w:r w:rsidDel="00000000" w:rsidR="00000000" w:rsidRPr="00000000">
        <w:rPr>
          <w:rtl w:val="0"/>
        </w:rPr>
        <w:t xml:space="preserve">  </w:t>
        <w:tab/>
        <w:t xml:space="preserve">&lt;subfield code="4"&gt;http://d-nb.info/standards/elementset/gnd#affiliation&lt;/subfield&gt;</w:t>
      </w:r>
    </w:p>
    <w:p w:rsidR="00000000" w:rsidDel="00000000" w:rsidP="00000000" w:rsidRDefault="00000000" w:rsidRPr="00000000" w14:paraId="0000006D">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6E">
      <w:pPr>
        <w:contextualSpacing w:val="0"/>
        <w:rPr/>
      </w:pPr>
      <w:r w:rsidDel="00000000" w:rsidR="00000000" w:rsidRPr="00000000">
        <w:rPr>
          <w:rtl w:val="0"/>
        </w:rPr>
        <w:t xml:space="preserve">  </w:t>
        <w:tab/>
        <w:t xml:space="preserve">&lt;subfield code="i"&gt;Affiliation&lt;/subfield&gt;</w:t>
      </w:r>
    </w:p>
    <w:p w:rsidR="00000000" w:rsidDel="00000000" w:rsidP="00000000" w:rsidRDefault="00000000" w:rsidRPr="00000000" w14:paraId="0000006F">
      <w:pPr>
        <w:contextualSpacing w:val="0"/>
        <w:rPr/>
      </w:pPr>
      <w:r w:rsidDel="00000000" w:rsidR="00000000" w:rsidRPr="00000000">
        <w:rPr>
          <w:rtl w:val="0"/>
        </w:rPr>
        <w:t xml:space="preserve">  </w:t>
        <w:tab/>
        <w:t xml:space="preserve">&lt;subfield code="e"&gt;Affiliation&lt;/subfield&gt;</w:t>
      </w:r>
    </w:p>
    <w:p w:rsidR="00000000" w:rsidDel="00000000" w:rsidP="00000000" w:rsidRDefault="00000000" w:rsidRPr="00000000" w14:paraId="00000070">
      <w:pPr>
        <w:contextualSpacing w:val="0"/>
        <w:rPr/>
      </w:pPr>
      <w:r w:rsidDel="00000000" w:rsidR="00000000" w:rsidRPr="00000000">
        <w:rPr>
          <w:rtl w:val="0"/>
        </w:rPr>
        <w:t xml:space="preserve">  </w:t>
        <w:tab/>
        <w:t xml:space="preserve">&lt;subfield code="9"&gt;v:Promotion&lt;/subfield&gt;</w:t>
      </w:r>
    </w:p>
    <w:p w:rsidR="00000000" w:rsidDel="00000000" w:rsidP="00000000" w:rsidRDefault="00000000" w:rsidRPr="00000000" w14:paraId="00000071">
      <w:pPr>
        <w:contextualSpacing w:val="0"/>
        <w:rPr/>
      </w:pPr>
      <w:r w:rsidDel="00000000" w:rsidR="00000000" w:rsidRPr="00000000">
        <w:rPr>
          <w:rtl w:val="0"/>
        </w:rPr>
        <w:t xml:space="preserve">  </w:t>
        <w:tab/>
        <w:t xml:space="preserve">&lt;subfield code="9"&gt;Z:1971&lt;/subfield&gt;</w:t>
      </w:r>
    </w:p>
    <w:p w:rsidR="00000000" w:rsidDel="00000000" w:rsidP="00000000" w:rsidRDefault="00000000" w:rsidRPr="00000000" w14:paraId="00000072">
      <w:pPr>
        <w:contextualSpacing w:val="0"/>
        <w:rPr/>
      </w:pPr>
      <w:r w:rsidDel="00000000" w:rsidR="00000000" w:rsidRPr="00000000">
        <w:rPr>
          <w:rtl w:val="0"/>
        </w:rPr>
        <w:t xml:space="preserve">&lt;/datafield&gt;</w:t>
      </w:r>
    </w:p>
    <w:p w:rsidR="00000000" w:rsidDel="00000000" w:rsidP="00000000" w:rsidRDefault="00000000" w:rsidRPr="00000000" w14:paraId="00000073">
      <w:pPr>
        <w:contextualSpacing w:val="0"/>
        <w:rPr/>
      </w:pPr>
      <w:r w:rsidDel="00000000" w:rsidR="00000000" w:rsidRPr="00000000">
        <w:rPr>
          <w:rtl w:val="0"/>
        </w:rPr>
        <w:t xml:space="preserve">&lt;datafield tag="510" ind1="2" ind2=" "&gt;</w:t>
      </w:r>
    </w:p>
    <w:p w:rsidR="00000000" w:rsidDel="00000000" w:rsidP="00000000" w:rsidRDefault="00000000" w:rsidRPr="00000000" w14:paraId="00000074">
      <w:pPr>
        <w:contextualSpacing w:val="0"/>
        <w:rPr/>
      </w:pPr>
      <w:r w:rsidDel="00000000" w:rsidR="00000000" w:rsidRPr="00000000">
        <w:rPr>
          <w:rtl w:val="0"/>
        </w:rPr>
        <w:t xml:space="preserve">  </w:t>
        <w:tab/>
        <w:t xml:space="preserve">&lt;subfield code="0"&gt;(DE-101)004653858&lt;/subfield&gt;</w:t>
      </w:r>
    </w:p>
    <w:p w:rsidR="00000000" w:rsidDel="00000000" w:rsidP="00000000" w:rsidRDefault="00000000" w:rsidRPr="00000000" w14:paraId="00000075">
      <w:pPr>
        <w:contextualSpacing w:val="0"/>
        <w:rPr/>
      </w:pPr>
      <w:r w:rsidDel="00000000" w:rsidR="00000000" w:rsidRPr="00000000">
        <w:rPr>
          <w:rtl w:val="0"/>
        </w:rPr>
        <w:t xml:space="preserve">  </w:t>
        <w:tab/>
        <w:t xml:space="preserve">&lt;subfield code="0"&gt;(DE-588)2005063-X&lt;/subfield&gt;</w:t>
      </w:r>
    </w:p>
    <w:p w:rsidR="00000000" w:rsidDel="00000000" w:rsidP="00000000" w:rsidRDefault="00000000" w:rsidRPr="00000000" w14:paraId="00000076">
      <w:pPr>
        <w:contextualSpacing w:val="0"/>
        <w:rPr/>
      </w:pPr>
      <w:r w:rsidDel="00000000" w:rsidR="00000000" w:rsidRPr="00000000">
        <w:rPr>
          <w:rtl w:val="0"/>
        </w:rPr>
        <w:t xml:space="preserve">  </w:t>
        <w:tab/>
        <w:t xml:space="preserve">&lt;subfield code="0"&gt;http://d-nb.info/gnd/2005063-X&lt;/subfield&gt;</w:t>
      </w:r>
    </w:p>
    <w:p w:rsidR="00000000" w:rsidDel="00000000" w:rsidP="00000000" w:rsidRDefault="00000000" w:rsidRPr="00000000" w14:paraId="00000077">
      <w:pPr>
        <w:contextualSpacing w:val="0"/>
        <w:rPr/>
      </w:pPr>
      <w:r w:rsidDel="00000000" w:rsidR="00000000" w:rsidRPr="00000000">
        <w:rPr>
          <w:rtl w:val="0"/>
        </w:rPr>
        <w:t xml:space="preserve">  </w:t>
        <w:tab/>
        <w:t xml:space="preserve">&lt;subfield code="a"&gt;Archivschule Marburg&lt;/subfield&gt;</w:t>
      </w:r>
    </w:p>
    <w:p w:rsidR="00000000" w:rsidDel="00000000" w:rsidP="00000000" w:rsidRDefault="00000000" w:rsidRPr="00000000" w14:paraId="00000078">
      <w:pPr>
        <w:contextualSpacing w:val="0"/>
        <w:rPr/>
      </w:pPr>
      <w:r w:rsidDel="00000000" w:rsidR="00000000" w:rsidRPr="00000000">
        <w:rPr>
          <w:rtl w:val="0"/>
        </w:rPr>
        <w:t xml:space="preserve">  </w:t>
        <w:tab/>
        <w:t xml:space="preserve">&lt;subfield code="4"&gt;affi&lt;/subfield&gt;</w:t>
      </w:r>
    </w:p>
    <w:p w:rsidR="00000000" w:rsidDel="00000000" w:rsidP="00000000" w:rsidRDefault="00000000" w:rsidRPr="00000000" w14:paraId="00000079">
      <w:pPr>
        <w:contextualSpacing w:val="0"/>
        <w:rPr/>
      </w:pPr>
      <w:r w:rsidDel="00000000" w:rsidR="00000000" w:rsidRPr="00000000">
        <w:rPr>
          <w:rtl w:val="0"/>
        </w:rPr>
        <w:t xml:space="preserve">  </w:t>
        <w:tab/>
        <w:t xml:space="preserve">&lt;subfield code="4"&gt;http://d-nb.info/standards/elementset/gnd#affiliation&lt;/subfield&gt;</w:t>
      </w:r>
    </w:p>
    <w:p w:rsidR="00000000" w:rsidDel="00000000" w:rsidP="00000000" w:rsidRDefault="00000000" w:rsidRPr="00000000" w14:paraId="0000007A">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7B">
      <w:pPr>
        <w:contextualSpacing w:val="0"/>
        <w:rPr/>
      </w:pPr>
      <w:r w:rsidDel="00000000" w:rsidR="00000000" w:rsidRPr="00000000">
        <w:rPr>
          <w:rtl w:val="0"/>
        </w:rPr>
        <w:t xml:space="preserve">  </w:t>
        <w:tab/>
        <w:t xml:space="preserve">&lt;subfield code="i"&gt;Affiliation&lt;/subfield&gt;</w:t>
      </w:r>
    </w:p>
    <w:p w:rsidR="00000000" w:rsidDel="00000000" w:rsidP="00000000" w:rsidRDefault="00000000" w:rsidRPr="00000000" w14:paraId="0000007C">
      <w:pPr>
        <w:contextualSpacing w:val="0"/>
        <w:rPr/>
      </w:pPr>
      <w:r w:rsidDel="00000000" w:rsidR="00000000" w:rsidRPr="00000000">
        <w:rPr>
          <w:rtl w:val="0"/>
        </w:rPr>
        <w:t xml:space="preserve">  </w:t>
        <w:tab/>
        <w:t xml:space="preserve">&lt;subfield code="e"&gt;Affiliation&lt;/subfield&gt;</w:t>
      </w:r>
    </w:p>
    <w:p w:rsidR="00000000" w:rsidDel="00000000" w:rsidP="00000000" w:rsidRDefault="00000000" w:rsidRPr="00000000" w14:paraId="0000007D">
      <w:pPr>
        <w:contextualSpacing w:val="0"/>
        <w:rPr/>
      </w:pPr>
      <w:r w:rsidDel="00000000" w:rsidR="00000000" w:rsidRPr="00000000">
        <w:rPr>
          <w:rtl w:val="0"/>
        </w:rPr>
        <w:t xml:space="preserve">  </w:t>
        <w:tab/>
        <w:t xml:space="preserve">&lt;subfield code="9"&gt;v:Archivreferendariat&lt;/subfield&gt;</w:t>
      </w:r>
    </w:p>
    <w:p w:rsidR="00000000" w:rsidDel="00000000" w:rsidP="00000000" w:rsidRDefault="00000000" w:rsidRPr="00000000" w14:paraId="0000007E">
      <w:pPr>
        <w:contextualSpacing w:val="0"/>
        <w:rPr/>
      </w:pPr>
      <w:r w:rsidDel="00000000" w:rsidR="00000000" w:rsidRPr="00000000">
        <w:rPr>
          <w:rtl w:val="0"/>
        </w:rPr>
        <w:t xml:space="preserve">  </w:t>
        <w:tab/>
        <w:t xml:space="preserve">&lt;subfield code="9"&gt;Z:1972-1974&lt;/subfield&gt;</w:t>
      </w:r>
    </w:p>
    <w:p w:rsidR="00000000" w:rsidDel="00000000" w:rsidP="00000000" w:rsidRDefault="00000000" w:rsidRPr="00000000" w14:paraId="0000007F">
      <w:pPr>
        <w:contextualSpacing w:val="0"/>
        <w:rPr/>
      </w:pPr>
      <w:r w:rsidDel="00000000" w:rsidR="00000000" w:rsidRPr="00000000">
        <w:rPr>
          <w:rtl w:val="0"/>
        </w:rPr>
        <w:t xml:space="preserve">&lt;/datafield&gt;</w:t>
      </w:r>
    </w:p>
    <w:p w:rsidR="00000000" w:rsidDel="00000000" w:rsidP="00000000" w:rsidRDefault="00000000" w:rsidRPr="00000000" w14:paraId="00000080">
      <w:pPr>
        <w:contextualSpacing w:val="0"/>
        <w:rPr/>
      </w:pPr>
      <w:r w:rsidDel="00000000" w:rsidR="00000000" w:rsidRPr="00000000">
        <w:rPr>
          <w:rtl w:val="0"/>
        </w:rPr>
        <w:t xml:space="preserve">&lt;datafield tag="510" ind1="2" ind2=" "&gt;</w:t>
      </w:r>
    </w:p>
    <w:p w:rsidR="00000000" w:rsidDel="00000000" w:rsidP="00000000" w:rsidRDefault="00000000" w:rsidRPr="00000000" w14:paraId="00000081">
      <w:pPr>
        <w:contextualSpacing w:val="0"/>
        <w:rPr/>
      </w:pPr>
      <w:r w:rsidDel="00000000" w:rsidR="00000000" w:rsidRPr="00000000">
        <w:rPr>
          <w:rtl w:val="0"/>
        </w:rPr>
        <w:t xml:space="preserve">  </w:t>
        <w:tab/>
        <w:t xml:space="preserve">&lt;subfield code="0"&gt;(DE-101)004802322&lt;/subfield&gt;</w:t>
      </w:r>
    </w:p>
    <w:p w:rsidR="00000000" w:rsidDel="00000000" w:rsidP="00000000" w:rsidRDefault="00000000" w:rsidRPr="00000000" w14:paraId="00000082">
      <w:pPr>
        <w:contextualSpacing w:val="0"/>
        <w:rPr/>
      </w:pPr>
      <w:r w:rsidDel="00000000" w:rsidR="00000000" w:rsidRPr="00000000">
        <w:rPr>
          <w:rtl w:val="0"/>
        </w:rPr>
        <w:t xml:space="preserve">  </w:t>
        <w:tab/>
        <w:t xml:space="preserve">&lt;subfield code="0"&gt;(DE-588)2022607-X&lt;/subfield&gt;</w:t>
      </w:r>
    </w:p>
    <w:p w:rsidR="00000000" w:rsidDel="00000000" w:rsidP="00000000" w:rsidRDefault="00000000" w:rsidRPr="00000000" w14:paraId="00000083">
      <w:pPr>
        <w:contextualSpacing w:val="0"/>
        <w:rPr/>
      </w:pPr>
      <w:r w:rsidDel="00000000" w:rsidR="00000000" w:rsidRPr="00000000">
        <w:rPr>
          <w:rtl w:val="0"/>
        </w:rPr>
        <w:t xml:space="preserve">  </w:t>
        <w:tab/>
        <w:t xml:space="preserve">&lt;subfield code="0"&gt;http://d-nb.info/gnd/2022607-X&lt;/subfield&gt;</w:t>
      </w:r>
    </w:p>
    <w:p w:rsidR="00000000" w:rsidDel="00000000" w:rsidP="00000000" w:rsidRDefault="00000000" w:rsidRPr="00000000" w14:paraId="00000084">
      <w:pPr>
        <w:contextualSpacing w:val="0"/>
        <w:rPr/>
      </w:pPr>
      <w:r w:rsidDel="00000000" w:rsidR="00000000" w:rsidRPr="00000000">
        <w:rPr>
          <w:rtl w:val="0"/>
        </w:rPr>
        <w:t xml:space="preserve">  </w:t>
        <w:tab/>
        <w:t xml:space="preserve">&lt;subfield code="a"&gt;Stadtarchiv Dortmund&lt;/subfield&gt;</w:t>
      </w:r>
    </w:p>
    <w:p w:rsidR="00000000" w:rsidDel="00000000" w:rsidP="00000000" w:rsidRDefault="00000000" w:rsidRPr="00000000" w14:paraId="00000085">
      <w:pPr>
        <w:contextualSpacing w:val="0"/>
        <w:rPr/>
      </w:pPr>
      <w:r w:rsidDel="00000000" w:rsidR="00000000" w:rsidRPr="00000000">
        <w:rPr>
          <w:rtl w:val="0"/>
        </w:rPr>
        <w:t xml:space="preserve">  </w:t>
        <w:tab/>
        <w:t xml:space="preserve">&lt;subfield code="4"&gt;affi&lt;/subfield&gt;</w:t>
      </w:r>
    </w:p>
    <w:p w:rsidR="00000000" w:rsidDel="00000000" w:rsidP="00000000" w:rsidRDefault="00000000" w:rsidRPr="00000000" w14:paraId="00000086">
      <w:pPr>
        <w:contextualSpacing w:val="0"/>
        <w:rPr/>
      </w:pPr>
      <w:r w:rsidDel="00000000" w:rsidR="00000000" w:rsidRPr="00000000">
        <w:rPr>
          <w:rtl w:val="0"/>
        </w:rPr>
        <w:t xml:space="preserve">  </w:t>
        <w:tab/>
        <w:t xml:space="preserve">&lt;subfield code="4"&gt;http://d-nb.info/standards/elementset/gnd#affiliation&lt;/subfield&gt;</w:t>
      </w:r>
    </w:p>
    <w:p w:rsidR="00000000" w:rsidDel="00000000" w:rsidP="00000000" w:rsidRDefault="00000000" w:rsidRPr="00000000" w14:paraId="00000087">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88">
      <w:pPr>
        <w:contextualSpacing w:val="0"/>
        <w:rPr/>
      </w:pPr>
      <w:r w:rsidDel="00000000" w:rsidR="00000000" w:rsidRPr="00000000">
        <w:rPr>
          <w:rtl w:val="0"/>
        </w:rPr>
        <w:t xml:space="preserve">  </w:t>
        <w:tab/>
        <w:t xml:space="preserve">&lt;subfield code="i"&gt;Affiliation&lt;/subfield&gt;</w:t>
      </w:r>
    </w:p>
    <w:p w:rsidR="00000000" w:rsidDel="00000000" w:rsidP="00000000" w:rsidRDefault="00000000" w:rsidRPr="00000000" w14:paraId="00000089">
      <w:pPr>
        <w:contextualSpacing w:val="0"/>
        <w:rPr/>
      </w:pPr>
      <w:r w:rsidDel="00000000" w:rsidR="00000000" w:rsidRPr="00000000">
        <w:rPr>
          <w:rtl w:val="0"/>
        </w:rPr>
        <w:t xml:space="preserve">  </w:t>
        <w:tab/>
        <w:t xml:space="preserve">&lt;subfield code="e"&gt;Affiliation&lt;/subfield&gt;</w:t>
      </w:r>
    </w:p>
    <w:p w:rsidR="00000000" w:rsidDel="00000000" w:rsidP="00000000" w:rsidRDefault="00000000" w:rsidRPr="00000000" w14:paraId="0000008A">
      <w:pPr>
        <w:contextualSpacing w:val="0"/>
        <w:rPr/>
      </w:pPr>
      <w:r w:rsidDel="00000000" w:rsidR="00000000" w:rsidRPr="00000000">
        <w:rPr>
          <w:rtl w:val="0"/>
        </w:rPr>
        <w:t xml:space="preserve">  </w:t>
        <w:tab/>
        <w:t xml:space="preserve">&lt;subfield code="9"&gt;v:Stellvertretender Archivleiter&lt;/subfield&gt;</w:t>
      </w:r>
    </w:p>
    <w:p w:rsidR="00000000" w:rsidDel="00000000" w:rsidP="00000000" w:rsidRDefault="00000000" w:rsidRPr="00000000" w14:paraId="0000008B">
      <w:pPr>
        <w:contextualSpacing w:val="0"/>
        <w:rPr/>
      </w:pPr>
      <w:r w:rsidDel="00000000" w:rsidR="00000000" w:rsidRPr="00000000">
        <w:rPr>
          <w:rtl w:val="0"/>
        </w:rPr>
        <w:t xml:space="preserve">  </w:t>
        <w:tab/>
        <w:t xml:space="preserve">&lt;subfield code="9"&gt;Z:1974-1987&lt;/subfield&gt;</w:t>
      </w:r>
    </w:p>
    <w:p w:rsidR="00000000" w:rsidDel="00000000" w:rsidP="00000000" w:rsidRDefault="00000000" w:rsidRPr="00000000" w14:paraId="0000008C">
      <w:pPr>
        <w:contextualSpacing w:val="0"/>
        <w:rPr/>
      </w:pPr>
      <w:r w:rsidDel="00000000" w:rsidR="00000000" w:rsidRPr="00000000">
        <w:rPr>
          <w:rtl w:val="0"/>
        </w:rPr>
        <w:t xml:space="preserve">&lt;/datafield&gt;</w:t>
      </w:r>
    </w:p>
    <w:p w:rsidR="00000000" w:rsidDel="00000000" w:rsidP="00000000" w:rsidRDefault="00000000" w:rsidRPr="00000000" w14:paraId="0000008D">
      <w:pPr>
        <w:contextualSpacing w:val="0"/>
        <w:rPr/>
      </w:pPr>
      <w:r w:rsidDel="00000000" w:rsidR="00000000" w:rsidRPr="00000000">
        <w:rPr>
          <w:rtl w:val="0"/>
        </w:rPr>
        <w:t xml:space="preserve">&lt;datafield tag="510" ind1="2" ind2=" "&gt;</w:t>
      </w:r>
    </w:p>
    <w:p w:rsidR="00000000" w:rsidDel="00000000" w:rsidP="00000000" w:rsidRDefault="00000000" w:rsidRPr="00000000" w14:paraId="0000008E">
      <w:pPr>
        <w:contextualSpacing w:val="0"/>
        <w:rPr/>
      </w:pPr>
      <w:r w:rsidDel="00000000" w:rsidR="00000000" w:rsidRPr="00000000">
        <w:rPr>
          <w:rtl w:val="0"/>
        </w:rPr>
        <w:t xml:space="preserve">  </w:t>
        <w:tab/>
        <w:t xml:space="preserve">&lt;subfield code="0"&gt;(DE-101)942193822&lt;/subfield&gt;</w:t>
      </w:r>
    </w:p>
    <w:p w:rsidR="00000000" w:rsidDel="00000000" w:rsidP="00000000" w:rsidRDefault="00000000" w:rsidRPr="00000000" w14:paraId="0000008F">
      <w:pPr>
        <w:contextualSpacing w:val="0"/>
        <w:rPr/>
      </w:pPr>
      <w:r w:rsidDel="00000000" w:rsidR="00000000" w:rsidRPr="00000000">
        <w:rPr>
          <w:rtl w:val="0"/>
        </w:rPr>
        <w:t xml:space="preserve">  </w:t>
        <w:tab/>
        <w:t xml:space="preserve">&lt;subfield code="0"&gt;(DE-588)2140069-6&lt;/subfield&gt;</w:t>
      </w:r>
    </w:p>
    <w:p w:rsidR="00000000" w:rsidDel="00000000" w:rsidP="00000000" w:rsidRDefault="00000000" w:rsidRPr="00000000" w14:paraId="00000090">
      <w:pPr>
        <w:contextualSpacing w:val="0"/>
        <w:rPr/>
      </w:pPr>
      <w:r w:rsidDel="00000000" w:rsidR="00000000" w:rsidRPr="00000000">
        <w:rPr>
          <w:rtl w:val="0"/>
        </w:rPr>
        <w:t xml:space="preserve">  </w:t>
        <w:tab/>
        <w:t xml:space="preserve">&lt;subfield code="0"&gt;http://d-nb.info/gnd/2140069-6&lt;/subfield&gt;</w:t>
      </w:r>
    </w:p>
    <w:p w:rsidR="00000000" w:rsidDel="00000000" w:rsidP="00000000" w:rsidRDefault="00000000" w:rsidRPr="00000000" w14:paraId="00000091">
      <w:pPr>
        <w:contextualSpacing w:val="0"/>
        <w:rPr/>
      </w:pPr>
      <w:r w:rsidDel="00000000" w:rsidR="00000000" w:rsidRPr="00000000">
        <w:rPr>
          <w:rtl w:val="0"/>
        </w:rPr>
        <w:t xml:space="preserve">  </w:t>
        <w:tab/>
        <w:t xml:space="preserve">&lt;subfield code="a"&gt;Historische Kommission für Westfalen&lt;/subfield&gt;</w:t>
      </w:r>
    </w:p>
    <w:p w:rsidR="00000000" w:rsidDel="00000000" w:rsidP="00000000" w:rsidRDefault="00000000" w:rsidRPr="00000000" w14:paraId="00000092">
      <w:pPr>
        <w:contextualSpacing w:val="0"/>
        <w:rPr/>
      </w:pPr>
      <w:r w:rsidDel="00000000" w:rsidR="00000000" w:rsidRPr="00000000">
        <w:rPr>
          <w:rtl w:val="0"/>
        </w:rPr>
        <w:t xml:space="preserve">  </w:t>
        <w:tab/>
        <w:t xml:space="preserve">&lt;subfield code="4"&gt;affi&lt;/subfield&gt;</w:t>
      </w:r>
    </w:p>
    <w:p w:rsidR="00000000" w:rsidDel="00000000" w:rsidP="00000000" w:rsidRDefault="00000000" w:rsidRPr="00000000" w14:paraId="00000093">
      <w:pPr>
        <w:contextualSpacing w:val="0"/>
        <w:rPr/>
      </w:pPr>
      <w:r w:rsidDel="00000000" w:rsidR="00000000" w:rsidRPr="00000000">
        <w:rPr>
          <w:rtl w:val="0"/>
        </w:rPr>
        <w:t xml:space="preserve">  </w:t>
        <w:tab/>
        <w:t xml:space="preserve">&lt;subfield code="4"&gt;http://d-nb.info/standards/elementset/gnd#affiliation&lt;/subfield&gt;</w:t>
      </w:r>
    </w:p>
    <w:p w:rsidR="00000000" w:rsidDel="00000000" w:rsidP="00000000" w:rsidRDefault="00000000" w:rsidRPr="00000000" w14:paraId="00000094">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95">
      <w:pPr>
        <w:contextualSpacing w:val="0"/>
        <w:rPr/>
      </w:pPr>
      <w:r w:rsidDel="00000000" w:rsidR="00000000" w:rsidRPr="00000000">
        <w:rPr>
          <w:rtl w:val="0"/>
        </w:rPr>
        <w:t xml:space="preserve">  </w:t>
        <w:tab/>
        <w:t xml:space="preserve">&lt;subfield code="i"&gt;Affiliation&lt;/subfield&gt;</w:t>
      </w:r>
    </w:p>
    <w:p w:rsidR="00000000" w:rsidDel="00000000" w:rsidP="00000000" w:rsidRDefault="00000000" w:rsidRPr="00000000" w14:paraId="00000096">
      <w:pPr>
        <w:contextualSpacing w:val="0"/>
        <w:rPr/>
      </w:pPr>
      <w:r w:rsidDel="00000000" w:rsidR="00000000" w:rsidRPr="00000000">
        <w:rPr>
          <w:rtl w:val="0"/>
        </w:rPr>
        <w:t xml:space="preserve">  </w:t>
        <w:tab/>
        <w:t xml:space="preserve">&lt;subfield code="e"&gt;Affiliation&lt;/subfield&gt;</w:t>
      </w:r>
    </w:p>
    <w:p w:rsidR="00000000" w:rsidDel="00000000" w:rsidP="00000000" w:rsidRDefault="00000000" w:rsidRPr="00000000" w14:paraId="00000097">
      <w:pPr>
        <w:contextualSpacing w:val="0"/>
        <w:rPr/>
      </w:pPr>
      <w:r w:rsidDel="00000000" w:rsidR="00000000" w:rsidRPr="00000000">
        <w:rPr>
          <w:rtl w:val="0"/>
        </w:rPr>
        <w:t xml:space="preserve">  </w:t>
        <w:tab/>
        <w:t xml:space="preserve">&lt;subfield code="9"&gt;v:Mitglied&lt;/subfield&gt;</w:t>
      </w:r>
    </w:p>
    <w:p w:rsidR="00000000" w:rsidDel="00000000" w:rsidP="00000000" w:rsidRDefault="00000000" w:rsidRPr="00000000" w14:paraId="00000098">
      <w:pPr>
        <w:contextualSpacing w:val="0"/>
        <w:rPr/>
      </w:pPr>
      <w:r w:rsidDel="00000000" w:rsidR="00000000" w:rsidRPr="00000000">
        <w:rPr>
          <w:rtl w:val="0"/>
        </w:rPr>
        <w:t xml:space="preserve">  </w:t>
        <w:tab/>
        <w:t xml:space="preserve">&lt;subfield code="9"&gt;Z:1986-&lt;/subfield&gt;</w:t>
      </w:r>
    </w:p>
    <w:p w:rsidR="00000000" w:rsidDel="00000000" w:rsidP="00000000" w:rsidRDefault="00000000" w:rsidRPr="00000000" w14:paraId="00000099">
      <w:pPr>
        <w:contextualSpacing w:val="0"/>
        <w:rPr/>
      </w:pPr>
      <w:r w:rsidDel="00000000" w:rsidR="00000000" w:rsidRPr="00000000">
        <w:rPr>
          <w:rtl w:val="0"/>
        </w:rPr>
        <w:t xml:space="preserve">&lt;/datafield&gt;</w:t>
      </w:r>
    </w:p>
    <w:p w:rsidR="00000000" w:rsidDel="00000000" w:rsidP="00000000" w:rsidRDefault="00000000" w:rsidRPr="00000000" w14:paraId="0000009A">
      <w:pPr>
        <w:contextualSpacing w:val="0"/>
        <w:rPr/>
      </w:pPr>
      <w:r w:rsidDel="00000000" w:rsidR="00000000" w:rsidRPr="00000000">
        <w:rPr>
          <w:rtl w:val="0"/>
        </w:rPr>
        <w:t xml:space="preserve">&lt;datafield tag="510" ind1="2" ind2=" "&gt;</w:t>
      </w:r>
    </w:p>
    <w:p w:rsidR="00000000" w:rsidDel="00000000" w:rsidP="00000000" w:rsidRDefault="00000000" w:rsidRPr="00000000" w14:paraId="0000009B">
      <w:pPr>
        <w:contextualSpacing w:val="0"/>
        <w:rPr/>
      </w:pPr>
      <w:r w:rsidDel="00000000" w:rsidR="00000000" w:rsidRPr="00000000">
        <w:rPr>
          <w:rtl w:val="0"/>
        </w:rPr>
        <w:t xml:space="preserve">  </w:t>
        <w:tab/>
        <w:t xml:space="preserve">&lt;subfield code="0"&gt;(DE-101)00731227X&lt;/subfield&gt;</w:t>
      </w:r>
    </w:p>
    <w:p w:rsidR="00000000" w:rsidDel="00000000" w:rsidP="00000000" w:rsidRDefault="00000000" w:rsidRPr="00000000" w14:paraId="0000009C">
      <w:pPr>
        <w:contextualSpacing w:val="0"/>
        <w:rPr/>
      </w:pPr>
      <w:r w:rsidDel="00000000" w:rsidR="00000000" w:rsidRPr="00000000">
        <w:rPr>
          <w:rtl w:val="0"/>
        </w:rPr>
        <w:t xml:space="preserve">  </w:t>
        <w:tab/>
        <w:t xml:space="preserve">&lt;subfield code="0"&gt;(DE-588)2081878-6&lt;/subfield&gt;</w:t>
      </w:r>
    </w:p>
    <w:p w:rsidR="00000000" w:rsidDel="00000000" w:rsidP="00000000" w:rsidRDefault="00000000" w:rsidRPr="00000000" w14:paraId="0000009D">
      <w:pPr>
        <w:contextualSpacing w:val="0"/>
        <w:rPr/>
      </w:pPr>
      <w:r w:rsidDel="00000000" w:rsidR="00000000" w:rsidRPr="00000000">
        <w:rPr>
          <w:rtl w:val="0"/>
        </w:rPr>
        <w:t xml:space="preserve">  </w:t>
        <w:tab/>
        <w:t xml:space="preserve">&lt;subfield code="0"&gt;http://d-nb.info/gnd/2081878-6&lt;/subfield&gt;</w:t>
      </w:r>
    </w:p>
    <w:p w:rsidR="00000000" w:rsidDel="00000000" w:rsidP="00000000" w:rsidRDefault="00000000" w:rsidRPr="00000000" w14:paraId="0000009E">
      <w:pPr>
        <w:contextualSpacing w:val="0"/>
        <w:rPr/>
      </w:pPr>
      <w:r w:rsidDel="00000000" w:rsidR="00000000" w:rsidRPr="00000000">
        <w:rPr>
          <w:rtl w:val="0"/>
        </w:rPr>
        <w:t xml:space="preserve">  </w:t>
        <w:tab/>
        <w:t xml:space="preserve">&lt;subfield code="a"&gt;Westfalen-Lippe&lt;/subfield&gt;</w:t>
      </w:r>
    </w:p>
    <w:p w:rsidR="00000000" w:rsidDel="00000000" w:rsidP="00000000" w:rsidRDefault="00000000" w:rsidRPr="00000000" w14:paraId="0000009F">
      <w:pPr>
        <w:contextualSpacing w:val="0"/>
        <w:rPr/>
      </w:pPr>
      <w:r w:rsidDel="00000000" w:rsidR="00000000" w:rsidRPr="00000000">
        <w:rPr>
          <w:rtl w:val="0"/>
        </w:rPr>
        <w:t xml:space="preserve">  </w:t>
        <w:tab/>
        <w:t xml:space="preserve">&lt;subfield code="b"&gt;Westfälisches Archivamt&lt;/subfield&gt;</w:t>
      </w:r>
    </w:p>
    <w:p w:rsidR="00000000" w:rsidDel="00000000" w:rsidP="00000000" w:rsidRDefault="00000000" w:rsidRPr="00000000" w14:paraId="000000A0">
      <w:pPr>
        <w:contextualSpacing w:val="0"/>
        <w:rPr/>
      </w:pPr>
      <w:r w:rsidDel="00000000" w:rsidR="00000000" w:rsidRPr="00000000">
        <w:rPr>
          <w:rtl w:val="0"/>
        </w:rPr>
        <w:t xml:space="preserve">  </w:t>
        <w:tab/>
        <w:t xml:space="preserve">&lt;subfield code="4"&gt;affi&lt;/subfield&gt;</w:t>
      </w:r>
    </w:p>
    <w:p w:rsidR="00000000" w:rsidDel="00000000" w:rsidP="00000000" w:rsidRDefault="00000000" w:rsidRPr="00000000" w14:paraId="000000A1">
      <w:pPr>
        <w:contextualSpacing w:val="0"/>
        <w:rPr/>
      </w:pPr>
      <w:r w:rsidDel="00000000" w:rsidR="00000000" w:rsidRPr="00000000">
        <w:rPr>
          <w:rtl w:val="0"/>
        </w:rPr>
        <w:t xml:space="preserve">  </w:t>
        <w:tab/>
        <w:t xml:space="preserve">&lt;subfield code="4"&gt;http://d-nb.info/standards/elementset/gnd#affiliation&lt;/subfield&gt;</w:t>
      </w:r>
    </w:p>
    <w:p w:rsidR="00000000" w:rsidDel="00000000" w:rsidP="00000000" w:rsidRDefault="00000000" w:rsidRPr="00000000" w14:paraId="000000A2">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A3">
      <w:pPr>
        <w:contextualSpacing w:val="0"/>
        <w:rPr/>
      </w:pPr>
      <w:r w:rsidDel="00000000" w:rsidR="00000000" w:rsidRPr="00000000">
        <w:rPr>
          <w:rtl w:val="0"/>
        </w:rPr>
        <w:t xml:space="preserve">  </w:t>
        <w:tab/>
        <w:t xml:space="preserve">&lt;subfield code="i"&gt;Affiliation&lt;/subfield&gt;</w:t>
      </w:r>
    </w:p>
    <w:p w:rsidR="00000000" w:rsidDel="00000000" w:rsidP="00000000" w:rsidRDefault="00000000" w:rsidRPr="00000000" w14:paraId="000000A4">
      <w:pPr>
        <w:contextualSpacing w:val="0"/>
        <w:rPr/>
      </w:pPr>
      <w:r w:rsidDel="00000000" w:rsidR="00000000" w:rsidRPr="00000000">
        <w:rPr>
          <w:rtl w:val="0"/>
        </w:rPr>
        <w:t xml:space="preserve">  </w:t>
        <w:tab/>
        <w:t xml:space="preserve">&lt;subfield code="e"&gt;Affiliation&lt;/subfield&gt;</w:t>
      </w:r>
    </w:p>
    <w:p w:rsidR="00000000" w:rsidDel="00000000" w:rsidP="00000000" w:rsidRDefault="00000000" w:rsidRPr="00000000" w14:paraId="000000A5">
      <w:pPr>
        <w:contextualSpacing w:val="0"/>
        <w:rPr/>
      </w:pPr>
      <w:r w:rsidDel="00000000" w:rsidR="00000000" w:rsidRPr="00000000">
        <w:rPr>
          <w:rtl w:val="0"/>
        </w:rPr>
        <w:t xml:space="preserve">  </w:t>
        <w:tab/>
        <w:t xml:space="preserve">&lt;subfield code="9"&gt;v:Leitender Archivdirektor&lt;/subfield&gt;</w:t>
      </w:r>
    </w:p>
    <w:p w:rsidR="00000000" w:rsidDel="00000000" w:rsidP="00000000" w:rsidRDefault="00000000" w:rsidRPr="00000000" w14:paraId="000000A6">
      <w:pPr>
        <w:contextualSpacing w:val="0"/>
        <w:rPr/>
      </w:pPr>
      <w:r w:rsidDel="00000000" w:rsidR="00000000" w:rsidRPr="00000000">
        <w:rPr>
          <w:rtl w:val="0"/>
        </w:rPr>
        <w:t xml:space="preserve">  </w:t>
        <w:tab/>
        <w:t xml:space="preserve">&lt;subfield code="9"&gt;Z:1987-2008&lt;/subfield&gt;</w:t>
      </w:r>
    </w:p>
    <w:p w:rsidR="00000000" w:rsidDel="00000000" w:rsidP="00000000" w:rsidRDefault="00000000" w:rsidRPr="00000000" w14:paraId="000000A7">
      <w:pPr>
        <w:contextualSpacing w:val="0"/>
        <w:rPr/>
      </w:pPr>
      <w:r w:rsidDel="00000000" w:rsidR="00000000" w:rsidRPr="00000000">
        <w:rPr>
          <w:rtl w:val="0"/>
        </w:rPr>
        <w:t xml:space="preserve">&lt;/datafield&gt;</w:t>
      </w:r>
    </w:p>
    <w:p w:rsidR="00000000" w:rsidDel="00000000" w:rsidP="00000000" w:rsidRDefault="00000000" w:rsidRPr="00000000" w14:paraId="000000A8">
      <w:pPr>
        <w:contextualSpacing w:val="0"/>
        <w:rPr/>
      </w:pPr>
      <w:r w:rsidDel="00000000" w:rsidR="00000000" w:rsidRPr="00000000">
        <w:rPr>
          <w:rtl w:val="0"/>
        </w:rPr>
        <w:t xml:space="preserve">&lt;datafield tag="510" ind1="2" ind2=" "&gt;</w:t>
      </w:r>
    </w:p>
    <w:p w:rsidR="00000000" w:rsidDel="00000000" w:rsidP="00000000" w:rsidRDefault="00000000" w:rsidRPr="00000000" w14:paraId="000000A9">
      <w:pPr>
        <w:contextualSpacing w:val="0"/>
        <w:rPr/>
      </w:pPr>
      <w:r w:rsidDel="00000000" w:rsidR="00000000" w:rsidRPr="00000000">
        <w:rPr>
          <w:rtl w:val="0"/>
        </w:rPr>
        <w:t xml:space="preserve">  </w:t>
        <w:tab/>
        <w:t xml:space="preserve">&lt;subfield code="0"&gt;(DE-101)004822900&lt;/subfield&gt;</w:t>
      </w:r>
    </w:p>
    <w:p w:rsidR="00000000" w:rsidDel="00000000" w:rsidP="00000000" w:rsidRDefault="00000000" w:rsidRPr="00000000" w14:paraId="000000AA">
      <w:pPr>
        <w:contextualSpacing w:val="0"/>
        <w:rPr/>
      </w:pPr>
      <w:r w:rsidDel="00000000" w:rsidR="00000000" w:rsidRPr="00000000">
        <w:rPr>
          <w:rtl w:val="0"/>
        </w:rPr>
        <w:t xml:space="preserve">  </w:t>
        <w:tab/>
        <w:t xml:space="preserve">&lt;subfield code="0"&gt;(DE-588)2025172-5&lt;/subfield&gt;</w:t>
      </w:r>
    </w:p>
    <w:p w:rsidR="00000000" w:rsidDel="00000000" w:rsidP="00000000" w:rsidRDefault="00000000" w:rsidRPr="00000000" w14:paraId="000000AB">
      <w:pPr>
        <w:contextualSpacing w:val="0"/>
        <w:rPr/>
      </w:pPr>
      <w:r w:rsidDel="00000000" w:rsidR="00000000" w:rsidRPr="00000000">
        <w:rPr>
          <w:rtl w:val="0"/>
        </w:rPr>
        <w:t xml:space="preserve">  </w:t>
        <w:tab/>
        <w:t xml:space="preserve">&lt;subfield code="0"&gt;http://d-nb.info/gnd/2025172-5&lt;/subfield&gt;</w:t>
      </w:r>
    </w:p>
    <w:p w:rsidR="00000000" w:rsidDel="00000000" w:rsidP="00000000" w:rsidRDefault="00000000" w:rsidRPr="00000000" w14:paraId="000000AC">
      <w:pPr>
        <w:contextualSpacing w:val="0"/>
        <w:rPr/>
      </w:pPr>
      <w:r w:rsidDel="00000000" w:rsidR="00000000" w:rsidRPr="00000000">
        <w:rPr>
          <w:rtl w:val="0"/>
        </w:rPr>
        <w:t xml:space="preserve">  </w:t>
        <w:tab/>
        <w:t xml:space="preserve">&lt;subfield code="a"&gt;Verein Deutscher Archivare&lt;/subfield&gt;</w:t>
      </w:r>
    </w:p>
    <w:p w:rsidR="00000000" w:rsidDel="00000000" w:rsidP="00000000" w:rsidRDefault="00000000" w:rsidRPr="00000000" w14:paraId="000000AD">
      <w:pPr>
        <w:contextualSpacing w:val="0"/>
        <w:rPr/>
      </w:pPr>
      <w:r w:rsidDel="00000000" w:rsidR="00000000" w:rsidRPr="00000000">
        <w:rPr>
          <w:rtl w:val="0"/>
        </w:rPr>
        <w:t xml:space="preserve">  </w:t>
        <w:tab/>
        <w:t xml:space="preserve">&lt;subfield code="4"&gt;affi&lt;/subfield&gt;</w:t>
      </w:r>
    </w:p>
    <w:p w:rsidR="00000000" w:rsidDel="00000000" w:rsidP="00000000" w:rsidRDefault="00000000" w:rsidRPr="00000000" w14:paraId="000000AE">
      <w:pPr>
        <w:contextualSpacing w:val="0"/>
        <w:rPr/>
      </w:pPr>
      <w:r w:rsidDel="00000000" w:rsidR="00000000" w:rsidRPr="00000000">
        <w:rPr>
          <w:rtl w:val="0"/>
        </w:rPr>
        <w:t xml:space="preserve">  </w:t>
        <w:tab/>
        <w:t xml:space="preserve">&lt;subfield code="4"&gt;http://d-nb.info/standards/elementset/gnd#affiliation&lt;/subfield&gt;</w:t>
      </w:r>
    </w:p>
    <w:p w:rsidR="00000000" w:rsidDel="00000000" w:rsidP="00000000" w:rsidRDefault="00000000" w:rsidRPr="00000000" w14:paraId="000000AF">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B0">
      <w:pPr>
        <w:contextualSpacing w:val="0"/>
        <w:rPr/>
      </w:pPr>
      <w:r w:rsidDel="00000000" w:rsidR="00000000" w:rsidRPr="00000000">
        <w:rPr>
          <w:rtl w:val="0"/>
        </w:rPr>
        <w:t xml:space="preserve">  </w:t>
        <w:tab/>
        <w:t xml:space="preserve">&lt;subfield code="i"&gt;Affiliation&lt;/subfield&gt;</w:t>
      </w:r>
    </w:p>
    <w:p w:rsidR="00000000" w:rsidDel="00000000" w:rsidP="00000000" w:rsidRDefault="00000000" w:rsidRPr="00000000" w14:paraId="000000B1">
      <w:pPr>
        <w:contextualSpacing w:val="0"/>
        <w:rPr/>
      </w:pPr>
      <w:r w:rsidDel="00000000" w:rsidR="00000000" w:rsidRPr="00000000">
        <w:rPr>
          <w:rtl w:val="0"/>
        </w:rPr>
        <w:t xml:space="preserve">  </w:t>
        <w:tab/>
        <w:t xml:space="preserve">&lt;subfield code="e"&gt;Affiliation&lt;/subfield&gt;</w:t>
      </w:r>
    </w:p>
    <w:p w:rsidR="00000000" w:rsidDel="00000000" w:rsidP="00000000" w:rsidRDefault="00000000" w:rsidRPr="00000000" w14:paraId="000000B2">
      <w:pPr>
        <w:contextualSpacing w:val="0"/>
        <w:rPr/>
      </w:pPr>
      <w:r w:rsidDel="00000000" w:rsidR="00000000" w:rsidRPr="00000000">
        <w:rPr>
          <w:rtl w:val="0"/>
        </w:rPr>
        <w:t xml:space="preserve">  </w:t>
        <w:tab/>
        <w:t xml:space="preserve">&lt;subfield code="9"&gt;v:Vorsitzender&lt;/subfield&gt;</w:t>
      </w:r>
    </w:p>
    <w:p w:rsidR="00000000" w:rsidDel="00000000" w:rsidP="00000000" w:rsidRDefault="00000000" w:rsidRPr="00000000" w14:paraId="000000B3">
      <w:pPr>
        <w:contextualSpacing w:val="0"/>
        <w:rPr/>
      </w:pPr>
      <w:r w:rsidDel="00000000" w:rsidR="00000000" w:rsidRPr="00000000">
        <w:rPr>
          <w:rtl w:val="0"/>
        </w:rPr>
        <w:t xml:space="preserve">  </w:t>
        <w:tab/>
        <w:t xml:space="preserve">&lt;subfield code="9"&gt;Z:1993-2001&lt;/subfield&gt;</w:t>
      </w:r>
    </w:p>
    <w:p w:rsidR="00000000" w:rsidDel="00000000" w:rsidP="00000000" w:rsidRDefault="00000000" w:rsidRPr="00000000" w14:paraId="000000B4">
      <w:pPr>
        <w:contextualSpacing w:val="0"/>
        <w:rPr/>
      </w:pPr>
      <w:r w:rsidDel="00000000" w:rsidR="00000000" w:rsidRPr="00000000">
        <w:rPr>
          <w:rtl w:val="0"/>
        </w:rPr>
        <w:t xml:space="preserve">&lt;/datafield&gt;</w:t>
      </w:r>
    </w:p>
    <w:p w:rsidR="00000000" w:rsidDel="00000000" w:rsidP="00000000" w:rsidRDefault="00000000" w:rsidRPr="00000000" w14:paraId="000000B5">
      <w:pPr>
        <w:contextualSpacing w:val="0"/>
        <w:rPr/>
      </w:pPr>
      <w:r w:rsidDel="00000000" w:rsidR="00000000" w:rsidRPr="00000000">
        <w:rPr>
          <w:rtl w:val="0"/>
        </w:rPr>
        <w:t xml:space="preserve">&lt;datafield tag="510" ind1="2" ind2=" "&gt;</w:t>
      </w:r>
    </w:p>
    <w:p w:rsidR="00000000" w:rsidDel="00000000" w:rsidP="00000000" w:rsidRDefault="00000000" w:rsidRPr="00000000" w14:paraId="000000B6">
      <w:pPr>
        <w:contextualSpacing w:val="0"/>
        <w:rPr/>
      </w:pPr>
      <w:r w:rsidDel="00000000" w:rsidR="00000000" w:rsidRPr="00000000">
        <w:rPr>
          <w:rtl w:val="0"/>
        </w:rPr>
        <w:t xml:space="preserve">  </w:t>
        <w:tab/>
        <w:t xml:space="preserve">&lt;subfield code="0"&gt;(DE-101)952415968&lt;/subfield&gt;</w:t>
      </w:r>
    </w:p>
    <w:p w:rsidR="00000000" w:rsidDel="00000000" w:rsidP="00000000" w:rsidRDefault="00000000" w:rsidRPr="00000000" w14:paraId="000000B7">
      <w:pPr>
        <w:contextualSpacing w:val="0"/>
        <w:rPr/>
      </w:pPr>
      <w:r w:rsidDel="00000000" w:rsidR="00000000" w:rsidRPr="00000000">
        <w:rPr>
          <w:rtl w:val="0"/>
        </w:rPr>
        <w:t xml:space="preserve">  </w:t>
        <w:tab/>
        <w:t xml:space="preserve">&lt;subfield code="0"&gt;(DE-588)5253999-4&lt;/subfield&gt;</w:t>
      </w:r>
    </w:p>
    <w:p w:rsidR="00000000" w:rsidDel="00000000" w:rsidP="00000000" w:rsidRDefault="00000000" w:rsidRPr="00000000" w14:paraId="000000B8">
      <w:pPr>
        <w:contextualSpacing w:val="0"/>
        <w:rPr/>
      </w:pPr>
      <w:r w:rsidDel="00000000" w:rsidR="00000000" w:rsidRPr="00000000">
        <w:rPr>
          <w:rtl w:val="0"/>
        </w:rPr>
        <w:t xml:space="preserve">  </w:t>
        <w:tab/>
        <w:t xml:space="preserve">&lt;subfield code="0"&gt;http://d-nb.info/gnd/5253999-4&lt;/subfield&gt;</w:t>
      </w:r>
    </w:p>
    <w:p w:rsidR="00000000" w:rsidDel="00000000" w:rsidP="00000000" w:rsidRDefault="00000000" w:rsidRPr="00000000" w14:paraId="000000B9">
      <w:pPr>
        <w:contextualSpacing w:val="0"/>
        <w:rPr/>
      </w:pPr>
      <w:r w:rsidDel="00000000" w:rsidR="00000000" w:rsidRPr="00000000">
        <w:rPr>
          <w:rtl w:val="0"/>
        </w:rPr>
        <w:t xml:space="preserve">  </w:t>
        <w:tab/>
        <w:t xml:space="preserve">&lt;subfield code="a"&gt;Fachhochschule Potsdam&lt;/subfield&gt;</w:t>
      </w:r>
    </w:p>
    <w:p w:rsidR="00000000" w:rsidDel="00000000" w:rsidP="00000000" w:rsidRDefault="00000000" w:rsidRPr="00000000" w14:paraId="000000BA">
      <w:pPr>
        <w:contextualSpacing w:val="0"/>
        <w:rPr/>
      </w:pPr>
      <w:r w:rsidDel="00000000" w:rsidR="00000000" w:rsidRPr="00000000">
        <w:rPr>
          <w:rtl w:val="0"/>
        </w:rPr>
        <w:t xml:space="preserve">  </w:t>
        <w:tab/>
        <w:t xml:space="preserve">&lt;subfield code="b"&gt;Fachbereich Archiv-Bibliothek-Dokumentation&lt;/subfield&gt;</w:t>
      </w:r>
    </w:p>
    <w:p w:rsidR="00000000" w:rsidDel="00000000" w:rsidP="00000000" w:rsidRDefault="00000000" w:rsidRPr="00000000" w14:paraId="000000BB">
      <w:pPr>
        <w:contextualSpacing w:val="0"/>
        <w:rPr/>
      </w:pPr>
      <w:r w:rsidDel="00000000" w:rsidR="00000000" w:rsidRPr="00000000">
        <w:rPr>
          <w:rtl w:val="0"/>
        </w:rPr>
        <w:t xml:space="preserve">  </w:t>
        <w:tab/>
        <w:t xml:space="preserve">&lt;subfield code="4"&gt;affi&lt;/subfield&gt;</w:t>
      </w:r>
    </w:p>
    <w:p w:rsidR="00000000" w:rsidDel="00000000" w:rsidP="00000000" w:rsidRDefault="00000000" w:rsidRPr="00000000" w14:paraId="000000BC">
      <w:pPr>
        <w:contextualSpacing w:val="0"/>
        <w:rPr/>
      </w:pPr>
      <w:r w:rsidDel="00000000" w:rsidR="00000000" w:rsidRPr="00000000">
        <w:rPr>
          <w:rtl w:val="0"/>
        </w:rPr>
        <w:t xml:space="preserve">  </w:t>
        <w:tab/>
        <w:t xml:space="preserve">&lt;subfield code="4"&gt;http://d-nb.info/standards/elementset/gnd#affiliation&lt;/subfield&gt;</w:t>
      </w:r>
    </w:p>
    <w:p w:rsidR="00000000" w:rsidDel="00000000" w:rsidP="00000000" w:rsidRDefault="00000000" w:rsidRPr="00000000" w14:paraId="000000BD">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BE">
      <w:pPr>
        <w:contextualSpacing w:val="0"/>
        <w:rPr/>
      </w:pPr>
      <w:r w:rsidDel="00000000" w:rsidR="00000000" w:rsidRPr="00000000">
        <w:rPr>
          <w:rtl w:val="0"/>
        </w:rPr>
        <w:t xml:space="preserve">  </w:t>
        <w:tab/>
        <w:t xml:space="preserve">&lt;subfield code="i"&gt;Affiliation&lt;/subfield&gt;</w:t>
      </w:r>
    </w:p>
    <w:p w:rsidR="00000000" w:rsidDel="00000000" w:rsidP="00000000" w:rsidRDefault="00000000" w:rsidRPr="00000000" w14:paraId="000000BF">
      <w:pPr>
        <w:contextualSpacing w:val="0"/>
        <w:rPr/>
      </w:pPr>
      <w:r w:rsidDel="00000000" w:rsidR="00000000" w:rsidRPr="00000000">
        <w:rPr>
          <w:rtl w:val="0"/>
        </w:rPr>
        <w:t xml:space="preserve">  </w:t>
        <w:tab/>
        <w:t xml:space="preserve">&lt;subfield code="e"&gt;Affiliation&lt;/subfield&gt;</w:t>
      </w:r>
    </w:p>
    <w:p w:rsidR="00000000" w:rsidDel="00000000" w:rsidP="00000000" w:rsidRDefault="00000000" w:rsidRPr="00000000" w14:paraId="000000C0">
      <w:pPr>
        <w:contextualSpacing w:val="0"/>
        <w:rPr/>
      </w:pPr>
      <w:r w:rsidDel="00000000" w:rsidR="00000000" w:rsidRPr="00000000">
        <w:rPr>
          <w:rtl w:val="0"/>
        </w:rPr>
        <w:t xml:space="preserve">  </w:t>
        <w:tab/>
        <w:t xml:space="preserve">&lt;subfield code="9"&gt;v:Lehrauftrag&lt;/subfield&gt;</w:t>
      </w:r>
    </w:p>
    <w:p w:rsidR="00000000" w:rsidDel="00000000" w:rsidP="00000000" w:rsidRDefault="00000000" w:rsidRPr="00000000" w14:paraId="000000C1">
      <w:pPr>
        <w:contextualSpacing w:val="0"/>
        <w:rPr/>
      </w:pPr>
      <w:r w:rsidDel="00000000" w:rsidR="00000000" w:rsidRPr="00000000">
        <w:rPr>
          <w:rtl w:val="0"/>
        </w:rPr>
        <w:t xml:space="preserve">  </w:t>
        <w:tab/>
        <w:t xml:space="preserve">&lt;subfield code="9"&gt;Z:1994-2003&lt;/subfield&gt;</w:t>
      </w:r>
    </w:p>
    <w:p w:rsidR="00000000" w:rsidDel="00000000" w:rsidP="00000000" w:rsidRDefault="00000000" w:rsidRPr="00000000" w14:paraId="000000C2">
      <w:pPr>
        <w:contextualSpacing w:val="0"/>
        <w:rPr/>
      </w:pPr>
      <w:r w:rsidDel="00000000" w:rsidR="00000000" w:rsidRPr="00000000">
        <w:rPr>
          <w:rtl w:val="0"/>
        </w:rPr>
        <w:t xml:space="preserve">&lt;/datafield&gt;</w:t>
      </w:r>
    </w:p>
    <w:p w:rsidR="00000000" w:rsidDel="00000000" w:rsidP="00000000" w:rsidRDefault="00000000" w:rsidRPr="00000000" w14:paraId="000000C3">
      <w:pPr>
        <w:contextualSpacing w:val="0"/>
        <w:rPr/>
      </w:pPr>
      <w:r w:rsidDel="00000000" w:rsidR="00000000" w:rsidRPr="00000000">
        <w:rPr>
          <w:rtl w:val="0"/>
        </w:rPr>
        <w:t xml:space="preserve">&lt;datafield tag="548" ind1=" " ind2=" "&gt;</w:t>
      </w:r>
    </w:p>
    <w:p w:rsidR="00000000" w:rsidDel="00000000" w:rsidP="00000000" w:rsidRDefault="00000000" w:rsidRPr="00000000" w14:paraId="000000C4">
      <w:pPr>
        <w:contextualSpacing w:val="0"/>
        <w:rPr/>
      </w:pPr>
      <w:r w:rsidDel="00000000" w:rsidR="00000000" w:rsidRPr="00000000">
        <w:rPr>
          <w:rtl w:val="0"/>
        </w:rPr>
        <w:t xml:space="preserve">  </w:t>
        <w:tab/>
        <w:t xml:space="preserve">&lt;subfield code="a"&gt;1943-&lt;/subfield&gt;</w:t>
      </w:r>
    </w:p>
    <w:p w:rsidR="00000000" w:rsidDel="00000000" w:rsidP="00000000" w:rsidRDefault="00000000" w:rsidRPr="00000000" w14:paraId="000000C5">
      <w:pPr>
        <w:contextualSpacing w:val="0"/>
        <w:rPr/>
      </w:pPr>
      <w:r w:rsidDel="00000000" w:rsidR="00000000" w:rsidRPr="00000000">
        <w:rPr>
          <w:rtl w:val="0"/>
        </w:rPr>
        <w:t xml:space="preserve">  </w:t>
        <w:tab/>
        <w:t xml:space="preserve">&lt;subfield code="4"&gt;datl&lt;/subfield&gt;</w:t>
      </w:r>
    </w:p>
    <w:p w:rsidR="00000000" w:rsidDel="00000000" w:rsidP="00000000" w:rsidRDefault="00000000" w:rsidRPr="00000000" w14:paraId="000000C6">
      <w:pPr>
        <w:contextualSpacing w:val="0"/>
        <w:rPr/>
      </w:pPr>
      <w:r w:rsidDel="00000000" w:rsidR="00000000" w:rsidRPr="00000000">
        <w:rPr>
          <w:rtl w:val="0"/>
        </w:rPr>
        <w:t xml:space="preserve">  </w:t>
        <w:tab/>
        <w:t xml:space="preserve">&lt;subfield code="4"&gt;http://d-nb.info/standards/elementset/gnd#dateOfBirth&lt;/subfield&gt;</w:t>
      </w:r>
    </w:p>
    <w:p w:rsidR="00000000" w:rsidDel="00000000" w:rsidP="00000000" w:rsidRDefault="00000000" w:rsidRPr="00000000" w14:paraId="000000C7">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C8">
      <w:pPr>
        <w:contextualSpacing w:val="0"/>
        <w:rPr/>
      </w:pPr>
      <w:r w:rsidDel="00000000" w:rsidR="00000000" w:rsidRPr="00000000">
        <w:rPr>
          <w:rtl w:val="0"/>
        </w:rPr>
        <w:t xml:space="preserve">  </w:t>
        <w:tab/>
        <w:t xml:space="preserve">&lt;subfield code="i"&gt;Lebensdaten&lt;/subfield&gt;</w:t>
      </w:r>
    </w:p>
    <w:p w:rsidR="00000000" w:rsidDel="00000000" w:rsidP="00000000" w:rsidRDefault="00000000" w:rsidRPr="00000000" w14:paraId="000000C9">
      <w:pPr>
        <w:contextualSpacing w:val="0"/>
        <w:rPr/>
      </w:pPr>
      <w:r w:rsidDel="00000000" w:rsidR="00000000" w:rsidRPr="00000000">
        <w:rPr>
          <w:rtl w:val="0"/>
        </w:rPr>
        <w:t xml:space="preserve">&lt;/datafield&gt;</w:t>
      </w:r>
    </w:p>
    <w:p w:rsidR="00000000" w:rsidDel="00000000" w:rsidP="00000000" w:rsidRDefault="00000000" w:rsidRPr="00000000" w14:paraId="000000CA">
      <w:pPr>
        <w:contextualSpacing w:val="0"/>
        <w:rPr/>
      </w:pPr>
      <w:r w:rsidDel="00000000" w:rsidR="00000000" w:rsidRPr="00000000">
        <w:rPr>
          <w:rtl w:val="0"/>
        </w:rPr>
        <w:t xml:space="preserve">&lt;datafield tag="550" ind1=" " ind2=" "&gt;</w:t>
      </w:r>
    </w:p>
    <w:p w:rsidR="00000000" w:rsidDel="00000000" w:rsidP="00000000" w:rsidRDefault="00000000" w:rsidRPr="00000000" w14:paraId="000000CB">
      <w:pPr>
        <w:contextualSpacing w:val="0"/>
        <w:rPr/>
      </w:pPr>
      <w:r w:rsidDel="00000000" w:rsidR="00000000" w:rsidRPr="00000000">
        <w:rPr>
          <w:rtl w:val="0"/>
        </w:rPr>
        <w:t xml:space="preserve">  </w:t>
        <w:tab/>
        <w:t xml:space="preserve">&lt;subfield code="0"&gt;(DE-101)040250989&lt;/subfield&gt;</w:t>
      </w:r>
    </w:p>
    <w:p w:rsidR="00000000" w:rsidDel="00000000" w:rsidP="00000000" w:rsidRDefault="00000000" w:rsidRPr="00000000" w14:paraId="000000CC">
      <w:pPr>
        <w:contextualSpacing w:val="0"/>
        <w:rPr/>
      </w:pPr>
      <w:r w:rsidDel="00000000" w:rsidR="00000000" w:rsidRPr="00000000">
        <w:rPr>
          <w:rtl w:val="0"/>
        </w:rPr>
        <w:t xml:space="preserve">  </w:t>
        <w:tab/>
        <w:t xml:space="preserve">&lt;subfield code="0"&gt;(DE-588)4025098-2&lt;/subfield&gt;</w:t>
      </w:r>
    </w:p>
    <w:p w:rsidR="00000000" w:rsidDel="00000000" w:rsidP="00000000" w:rsidRDefault="00000000" w:rsidRPr="00000000" w14:paraId="000000CD">
      <w:pPr>
        <w:contextualSpacing w:val="0"/>
        <w:rPr/>
      </w:pPr>
      <w:r w:rsidDel="00000000" w:rsidR="00000000" w:rsidRPr="00000000">
        <w:rPr>
          <w:rtl w:val="0"/>
        </w:rPr>
        <w:t xml:space="preserve">  </w:t>
        <w:tab/>
        <w:t xml:space="preserve">&lt;subfield code="0"&gt;http://d-nb.info/gnd/4025098-2&lt;/subfield&gt;</w:t>
      </w:r>
    </w:p>
    <w:p w:rsidR="00000000" w:rsidDel="00000000" w:rsidP="00000000" w:rsidRDefault="00000000" w:rsidRPr="00000000" w14:paraId="000000CE">
      <w:pPr>
        <w:contextualSpacing w:val="0"/>
        <w:rPr/>
      </w:pPr>
      <w:r w:rsidDel="00000000" w:rsidR="00000000" w:rsidRPr="00000000">
        <w:rPr>
          <w:rtl w:val="0"/>
        </w:rPr>
        <w:t xml:space="preserve">  </w:t>
        <w:tab/>
        <w:t xml:space="preserve">&lt;subfield code="a"&gt;Historiker&lt;/subfield&gt;</w:t>
      </w:r>
    </w:p>
    <w:p w:rsidR="00000000" w:rsidDel="00000000" w:rsidP="00000000" w:rsidRDefault="00000000" w:rsidRPr="00000000" w14:paraId="000000CF">
      <w:pPr>
        <w:contextualSpacing w:val="0"/>
        <w:rPr/>
      </w:pPr>
      <w:r w:rsidDel="00000000" w:rsidR="00000000" w:rsidRPr="00000000">
        <w:rPr>
          <w:rtl w:val="0"/>
        </w:rPr>
        <w:t xml:space="preserve">  </w:t>
        <w:tab/>
        <w:t xml:space="preserve">&lt;subfield code="4"&gt;berc&lt;/subfield&gt;</w:t>
      </w:r>
    </w:p>
    <w:p w:rsidR="00000000" w:rsidDel="00000000" w:rsidP="00000000" w:rsidRDefault="00000000" w:rsidRPr="00000000" w14:paraId="000000D0">
      <w:pPr>
        <w:contextualSpacing w:val="0"/>
        <w:rPr/>
      </w:pPr>
      <w:r w:rsidDel="00000000" w:rsidR="00000000" w:rsidRPr="00000000">
        <w:rPr>
          <w:rtl w:val="0"/>
        </w:rPr>
        <w:t xml:space="preserve">  </w:t>
        <w:tab/>
        <w:t xml:space="preserve">&lt;subfield code="4"&gt;http://d-nb.info/standards/elementset/gnd#professionOrOccupation&lt;/subfield&gt;</w:t>
      </w:r>
    </w:p>
    <w:p w:rsidR="00000000" w:rsidDel="00000000" w:rsidP="00000000" w:rsidRDefault="00000000" w:rsidRPr="00000000" w14:paraId="000000D1">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D2">
      <w:pPr>
        <w:contextualSpacing w:val="0"/>
        <w:rPr/>
      </w:pPr>
      <w:r w:rsidDel="00000000" w:rsidR="00000000" w:rsidRPr="00000000">
        <w:rPr>
          <w:rtl w:val="0"/>
        </w:rPr>
        <w:t xml:space="preserve">  </w:t>
        <w:tab/>
        <w:t xml:space="preserve">&lt;subfield code="i"&gt;Charakteristischer Beruf&lt;/subfield&gt;</w:t>
      </w:r>
    </w:p>
    <w:p w:rsidR="00000000" w:rsidDel="00000000" w:rsidP="00000000" w:rsidRDefault="00000000" w:rsidRPr="00000000" w14:paraId="000000D3">
      <w:pPr>
        <w:contextualSpacing w:val="0"/>
        <w:rPr/>
      </w:pPr>
      <w:r w:rsidDel="00000000" w:rsidR="00000000" w:rsidRPr="00000000">
        <w:rPr>
          <w:rtl w:val="0"/>
        </w:rPr>
        <w:t xml:space="preserve">&lt;/datafield&gt;</w:t>
      </w:r>
    </w:p>
    <w:p w:rsidR="00000000" w:rsidDel="00000000" w:rsidP="00000000" w:rsidRDefault="00000000" w:rsidRPr="00000000" w14:paraId="000000D4">
      <w:pPr>
        <w:contextualSpacing w:val="0"/>
        <w:rPr/>
      </w:pPr>
      <w:r w:rsidDel="00000000" w:rsidR="00000000" w:rsidRPr="00000000">
        <w:rPr>
          <w:rtl w:val="0"/>
        </w:rPr>
        <w:t xml:space="preserve">&lt;datafield tag="550" ind1=" " ind2=" "&gt;</w:t>
      </w:r>
    </w:p>
    <w:p w:rsidR="00000000" w:rsidDel="00000000" w:rsidP="00000000" w:rsidRDefault="00000000" w:rsidRPr="00000000" w14:paraId="000000D5">
      <w:pPr>
        <w:contextualSpacing w:val="0"/>
        <w:rPr/>
      </w:pPr>
      <w:r w:rsidDel="00000000" w:rsidR="00000000" w:rsidRPr="00000000">
        <w:rPr>
          <w:rtl w:val="0"/>
        </w:rPr>
        <w:t xml:space="preserve">  </w:t>
        <w:tab/>
        <w:t xml:space="preserve">&lt;subfield code="0"&gt;(DE-101)040028658&lt;/subfield&gt;</w:t>
      </w:r>
    </w:p>
    <w:p w:rsidR="00000000" w:rsidDel="00000000" w:rsidP="00000000" w:rsidRDefault="00000000" w:rsidRPr="00000000" w14:paraId="000000D6">
      <w:pPr>
        <w:contextualSpacing w:val="0"/>
        <w:rPr/>
      </w:pPr>
      <w:r w:rsidDel="00000000" w:rsidR="00000000" w:rsidRPr="00000000">
        <w:rPr>
          <w:rtl w:val="0"/>
        </w:rPr>
        <w:t xml:space="preserve">  </w:t>
        <w:tab/>
        <w:t xml:space="preserve">&lt;subfield code="0"&gt;(DE-588)4002865-3&lt;/subfield&gt;</w:t>
      </w:r>
    </w:p>
    <w:p w:rsidR="00000000" w:rsidDel="00000000" w:rsidP="00000000" w:rsidRDefault="00000000" w:rsidRPr="00000000" w14:paraId="000000D7">
      <w:pPr>
        <w:contextualSpacing w:val="0"/>
        <w:rPr/>
      </w:pPr>
      <w:r w:rsidDel="00000000" w:rsidR="00000000" w:rsidRPr="00000000">
        <w:rPr>
          <w:rtl w:val="0"/>
        </w:rPr>
        <w:t xml:space="preserve">  </w:t>
        <w:tab/>
        <w:t xml:space="preserve">&lt;subfield code="0"&gt;http://d-nb.info/gnd/4002865-3&lt;/subfield&gt;</w:t>
      </w:r>
    </w:p>
    <w:p w:rsidR="00000000" w:rsidDel="00000000" w:rsidP="00000000" w:rsidRDefault="00000000" w:rsidRPr="00000000" w14:paraId="000000D8">
      <w:pPr>
        <w:contextualSpacing w:val="0"/>
        <w:rPr/>
      </w:pPr>
      <w:r w:rsidDel="00000000" w:rsidR="00000000" w:rsidRPr="00000000">
        <w:rPr>
          <w:rtl w:val="0"/>
        </w:rPr>
        <w:t xml:space="preserve">  </w:t>
        <w:tab/>
        <w:t xml:space="preserve">&lt;subfield code="a"&gt;Archivar&lt;/subfield&gt;</w:t>
      </w:r>
    </w:p>
    <w:p w:rsidR="00000000" w:rsidDel="00000000" w:rsidP="00000000" w:rsidRDefault="00000000" w:rsidRPr="00000000" w14:paraId="000000D9">
      <w:pPr>
        <w:contextualSpacing w:val="0"/>
        <w:rPr/>
      </w:pPr>
      <w:r w:rsidDel="00000000" w:rsidR="00000000" w:rsidRPr="00000000">
        <w:rPr>
          <w:rtl w:val="0"/>
        </w:rPr>
        <w:t xml:space="preserve">  </w:t>
        <w:tab/>
        <w:t xml:space="preserve">&lt;subfield code="4"&gt;beru&lt;/subfield&gt;</w:t>
      </w:r>
    </w:p>
    <w:p w:rsidR="00000000" w:rsidDel="00000000" w:rsidP="00000000" w:rsidRDefault="00000000" w:rsidRPr="00000000" w14:paraId="000000DA">
      <w:pPr>
        <w:contextualSpacing w:val="0"/>
        <w:rPr/>
      </w:pPr>
      <w:r w:rsidDel="00000000" w:rsidR="00000000" w:rsidRPr="00000000">
        <w:rPr>
          <w:rtl w:val="0"/>
        </w:rPr>
        <w:t xml:space="preserve">  </w:t>
        <w:tab/>
        <w:t xml:space="preserve">&lt;subfield code="4"&gt;http://d-nb.info/standards/elementset/gnd#professionOrOccupation&lt;/subfield&gt;</w:t>
      </w:r>
    </w:p>
    <w:p w:rsidR="00000000" w:rsidDel="00000000" w:rsidP="00000000" w:rsidRDefault="00000000" w:rsidRPr="00000000" w14:paraId="000000DB">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DC">
      <w:pPr>
        <w:contextualSpacing w:val="0"/>
        <w:rPr/>
      </w:pPr>
      <w:r w:rsidDel="00000000" w:rsidR="00000000" w:rsidRPr="00000000">
        <w:rPr>
          <w:rtl w:val="0"/>
        </w:rPr>
        <w:t xml:space="preserve">  </w:t>
        <w:tab/>
        <w:t xml:space="preserve">&lt;subfield code="i"&gt;Beruf&lt;/subfield&gt;</w:t>
      </w:r>
    </w:p>
    <w:p w:rsidR="00000000" w:rsidDel="00000000" w:rsidP="00000000" w:rsidRDefault="00000000" w:rsidRPr="00000000" w14:paraId="000000DD">
      <w:pPr>
        <w:contextualSpacing w:val="0"/>
        <w:rPr/>
      </w:pPr>
      <w:r w:rsidDel="00000000" w:rsidR="00000000" w:rsidRPr="00000000">
        <w:rPr>
          <w:rtl w:val="0"/>
        </w:rPr>
        <w:t xml:space="preserve">&lt;/datafield&gt;</w:t>
      </w:r>
    </w:p>
    <w:p w:rsidR="00000000" w:rsidDel="00000000" w:rsidP="00000000" w:rsidRDefault="00000000" w:rsidRPr="00000000" w14:paraId="000000DE">
      <w:pPr>
        <w:contextualSpacing w:val="0"/>
        <w:rPr/>
      </w:pPr>
      <w:r w:rsidDel="00000000" w:rsidR="00000000" w:rsidRPr="00000000">
        <w:rPr>
          <w:rtl w:val="0"/>
        </w:rPr>
        <w:t xml:space="preserve">&lt;datafield tag="551" ind1=" " ind2=" "&gt;</w:t>
      </w:r>
    </w:p>
    <w:p w:rsidR="00000000" w:rsidDel="00000000" w:rsidP="00000000" w:rsidRDefault="00000000" w:rsidRPr="00000000" w14:paraId="000000DF">
      <w:pPr>
        <w:contextualSpacing w:val="0"/>
        <w:rPr/>
      </w:pPr>
      <w:r w:rsidDel="00000000" w:rsidR="00000000" w:rsidRPr="00000000">
        <w:rPr>
          <w:rtl w:val="0"/>
        </w:rPr>
        <w:t xml:space="preserve">  </w:t>
        <w:tab/>
        <w:t xml:space="preserve">&lt;subfield code="0"&gt;(DE-101)040406083&lt;/subfield&gt;</w:t>
      </w:r>
    </w:p>
    <w:p w:rsidR="00000000" w:rsidDel="00000000" w:rsidP="00000000" w:rsidRDefault="00000000" w:rsidRPr="00000000" w14:paraId="000000E0">
      <w:pPr>
        <w:contextualSpacing w:val="0"/>
        <w:rPr/>
      </w:pPr>
      <w:r w:rsidDel="00000000" w:rsidR="00000000" w:rsidRPr="00000000">
        <w:rPr>
          <w:rtl w:val="0"/>
        </w:rPr>
        <w:t xml:space="preserve">  </w:t>
        <w:tab/>
        <w:t xml:space="preserve">&lt;subfield code="0"&gt;(DE-588)4040608-8&lt;/subfield&gt;</w:t>
      </w:r>
    </w:p>
    <w:p w:rsidR="00000000" w:rsidDel="00000000" w:rsidP="00000000" w:rsidRDefault="00000000" w:rsidRPr="00000000" w14:paraId="000000E1">
      <w:pPr>
        <w:contextualSpacing w:val="0"/>
        <w:rPr/>
      </w:pPr>
      <w:r w:rsidDel="00000000" w:rsidR="00000000" w:rsidRPr="00000000">
        <w:rPr>
          <w:rtl w:val="0"/>
        </w:rPr>
        <w:t xml:space="preserve">  </w:t>
        <w:tab/>
        <w:t xml:space="preserve">&lt;subfield code="0"&gt;http://d-nb.info/gnd/4040608-8&lt;/subfield&gt;</w:t>
      </w:r>
    </w:p>
    <w:p w:rsidR="00000000" w:rsidDel="00000000" w:rsidP="00000000" w:rsidRDefault="00000000" w:rsidRPr="00000000" w14:paraId="000000E2">
      <w:pPr>
        <w:contextualSpacing w:val="0"/>
        <w:rPr/>
      </w:pPr>
      <w:r w:rsidDel="00000000" w:rsidR="00000000" w:rsidRPr="00000000">
        <w:rPr>
          <w:rtl w:val="0"/>
        </w:rPr>
        <w:t xml:space="preserve">  </w:t>
        <w:tab/>
        <w:t xml:space="preserve">&lt;subfield code="a"&gt;Münster (Westf)&lt;/subfield&gt;</w:t>
      </w:r>
    </w:p>
    <w:p w:rsidR="00000000" w:rsidDel="00000000" w:rsidP="00000000" w:rsidRDefault="00000000" w:rsidRPr="00000000" w14:paraId="000000E3">
      <w:pPr>
        <w:contextualSpacing w:val="0"/>
        <w:rPr/>
      </w:pPr>
      <w:r w:rsidDel="00000000" w:rsidR="00000000" w:rsidRPr="00000000">
        <w:rPr>
          <w:rtl w:val="0"/>
        </w:rPr>
        <w:t xml:space="preserve">  </w:t>
        <w:tab/>
        <w:t xml:space="preserve">&lt;subfield code="4"&gt;ortw&lt;/subfield&gt;</w:t>
      </w:r>
    </w:p>
    <w:p w:rsidR="00000000" w:rsidDel="00000000" w:rsidP="00000000" w:rsidRDefault="00000000" w:rsidRPr="00000000" w14:paraId="000000E4">
      <w:pPr>
        <w:contextualSpacing w:val="0"/>
        <w:rPr/>
      </w:pPr>
      <w:r w:rsidDel="00000000" w:rsidR="00000000" w:rsidRPr="00000000">
        <w:rPr>
          <w:rtl w:val="0"/>
        </w:rPr>
        <w:t xml:space="preserve">  </w:t>
        <w:tab/>
        <w:t xml:space="preserve">&lt;subfield code="4"&gt;http://d-nb.info/standards/elementset/gnd#placeOfActivity&lt;/subfield&gt;</w:t>
      </w:r>
    </w:p>
    <w:p w:rsidR="00000000" w:rsidDel="00000000" w:rsidP="00000000" w:rsidRDefault="00000000" w:rsidRPr="00000000" w14:paraId="000000E5">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E6">
      <w:pPr>
        <w:contextualSpacing w:val="0"/>
        <w:rPr/>
      </w:pPr>
      <w:r w:rsidDel="00000000" w:rsidR="00000000" w:rsidRPr="00000000">
        <w:rPr>
          <w:rtl w:val="0"/>
        </w:rPr>
        <w:t xml:space="preserve">  </w:t>
        <w:tab/>
        <w:t xml:space="preserve">&lt;subfield code="i"&gt;Wirkungsort&lt;/subfield&gt;</w:t>
      </w:r>
    </w:p>
    <w:p w:rsidR="00000000" w:rsidDel="00000000" w:rsidP="00000000" w:rsidRDefault="00000000" w:rsidRPr="00000000" w14:paraId="000000E7">
      <w:pPr>
        <w:contextualSpacing w:val="0"/>
        <w:rPr/>
      </w:pPr>
      <w:r w:rsidDel="00000000" w:rsidR="00000000" w:rsidRPr="00000000">
        <w:rPr>
          <w:rtl w:val="0"/>
        </w:rPr>
        <w:t xml:space="preserve">&lt;/datafield&gt;</w:t>
      </w:r>
    </w:p>
    <w:p w:rsidR="00000000" w:rsidDel="00000000" w:rsidP="00000000" w:rsidRDefault="00000000" w:rsidRPr="00000000" w14:paraId="000000E8">
      <w:pPr>
        <w:contextualSpacing w:val="0"/>
        <w:rPr/>
      </w:pPr>
      <w:r w:rsidDel="00000000" w:rsidR="00000000" w:rsidRPr="00000000">
        <w:rPr>
          <w:rtl w:val="0"/>
        </w:rPr>
        <w:t xml:space="preserve">&lt;datafield tag="551" ind1=" " ind2=" "&gt;</w:t>
      </w:r>
    </w:p>
    <w:p w:rsidR="00000000" w:rsidDel="00000000" w:rsidP="00000000" w:rsidRDefault="00000000" w:rsidRPr="00000000" w14:paraId="000000E9">
      <w:pPr>
        <w:contextualSpacing w:val="0"/>
        <w:rPr/>
      </w:pPr>
      <w:r w:rsidDel="00000000" w:rsidR="00000000" w:rsidRPr="00000000">
        <w:rPr>
          <w:rtl w:val="0"/>
        </w:rPr>
        <w:t xml:space="preserve">  </w:t>
        <w:tab/>
        <w:t xml:space="preserve">&lt;subfield code="0"&gt;(DE-101)04108750X&lt;/subfield&gt;</w:t>
      </w:r>
    </w:p>
    <w:p w:rsidR="00000000" w:rsidDel="00000000" w:rsidP="00000000" w:rsidRDefault="00000000" w:rsidRPr="00000000" w14:paraId="000000EA">
      <w:pPr>
        <w:contextualSpacing w:val="0"/>
        <w:rPr/>
      </w:pPr>
      <w:r w:rsidDel="00000000" w:rsidR="00000000" w:rsidRPr="00000000">
        <w:rPr>
          <w:rtl w:val="0"/>
        </w:rPr>
        <w:t xml:space="preserve">  </w:t>
        <w:tab/>
        <w:t xml:space="preserve">&lt;subfield code="0"&gt;(DE-588)4108750-1&lt;/subfield&gt;</w:t>
      </w:r>
    </w:p>
    <w:p w:rsidR="00000000" w:rsidDel="00000000" w:rsidP="00000000" w:rsidRDefault="00000000" w:rsidRPr="00000000" w14:paraId="000000EB">
      <w:pPr>
        <w:contextualSpacing w:val="0"/>
        <w:rPr/>
      </w:pPr>
      <w:r w:rsidDel="00000000" w:rsidR="00000000" w:rsidRPr="00000000">
        <w:rPr>
          <w:rtl w:val="0"/>
        </w:rPr>
        <w:t xml:space="preserve">  </w:t>
        <w:tab/>
        <w:t xml:space="preserve">&lt;subfield code="0"&gt;http://d-nb.info/gnd/4108750-1&lt;/subfield&gt;</w:t>
      </w:r>
    </w:p>
    <w:p w:rsidR="00000000" w:rsidDel="00000000" w:rsidP="00000000" w:rsidRDefault="00000000" w:rsidRPr="00000000" w14:paraId="000000EC">
      <w:pPr>
        <w:contextualSpacing w:val="0"/>
        <w:rPr/>
      </w:pPr>
      <w:r w:rsidDel="00000000" w:rsidR="00000000" w:rsidRPr="00000000">
        <w:rPr>
          <w:rtl w:val="0"/>
        </w:rPr>
        <w:t xml:space="preserve">  </w:t>
        <w:tab/>
        <w:t xml:space="preserve">&lt;subfield code="a"&gt;Wünschelburg&lt;/subfield&gt;</w:t>
      </w:r>
    </w:p>
    <w:p w:rsidR="00000000" w:rsidDel="00000000" w:rsidP="00000000" w:rsidRDefault="00000000" w:rsidRPr="00000000" w14:paraId="000000ED">
      <w:pPr>
        <w:contextualSpacing w:val="0"/>
        <w:rPr/>
      </w:pPr>
      <w:r w:rsidDel="00000000" w:rsidR="00000000" w:rsidRPr="00000000">
        <w:rPr>
          <w:rtl w:val="0"/>
        </w:rPr>
        <w:t xml:space="preserve">  </w:t>
        <w:tab/>
        <w:t xml:space="preserve">&lt;subfield code="4"&gt;ortg&lt;/subfield&gt;</w:t>
      </w:r>
    </w:p>
    <w:p w:rsidR="00000000" w:rsidDel="00000000" w:rsidP="00000000" w:rsidRDefault="00000000" w:rsidRPr="00000000" w14:paraId="000000EE">
      <w:pPr>
        <w:contextualSpacing w:val="0"/>
        <w:rPr/>
      </w:pPr>
      <w:r w:rsidDel="00000000" w:rsidR="00000000" w:rsidRPr="00000000">
        <w:rPr>
          <w:rtl w:val="0"/>
        </w:rPr>
        <w:t xml:space="preserve">  </w:t>
        <w:tab/>
        <w:t xml:space="preserve">&lt;subfield code="4"&gt;http://d-nb.info/standards/elementset/gnd#placeOfBirth&lt;/subfield&gt;</w:t>
      </w:r>
    </w:p>
    <w:p w:rsidR="00000000" w:rsidDel="00000000" w:rsidP="00000000" w:rsidRDefault="00000000" w:rsidRPr="00000000" w14:paraId="000000EF">
      <w:pPr>
        <w:contextualSpacing w:val="0"/>
        <w:rPr/>
      </w:pPr>
      <w:r w:rsidDel="00000000" w:rsidR="00000000" w:rsidRPr="00000000">
        <w:rPr>
          <w:rtl w:val="0"/>
        </w:rPr>
        <w:t xml:space="preserve">  </w:t>
        <w:tab/>
        <w:t xml:space="preserve">&lt;subfield code="w"&gt;r&lt;/subfield&gt;</w:t>
      </w:r>
    </w:p>
    <w:p w:rsidR="00000000" w:rsidDel="00000000" w:rsidP="00000000" w:rsidRDefault="00000000" w:rsidRPr="00000000" w14:paraId="000000F0">
      <w:pPr>
        <w:contextualSpacing w:val="0"/>
        <w:rPr/>
      </w:pPr>
      <w:r w:rsidDel="00000000" w:rsidR="00000000" w:rsidRPr="00000000">
        <w:rPr>
          <w:rtl w:val="0"/>
        </w:rPr>
        <w:t xml:space="preserve">  </w:t>
        <w:tab/>
        <w:t xml:space="preserve">&lt;subfield code="i"&gt;Geburtsort&lt;/subfield&gt;</w:t>
      </w:r>
    </w:p>
    <w:p w:rsidR="00000000" w:rsidDel="00000000" w:rsidP="00000000" w:rsidRDefault="00000000" w:rsidRPr="00000000" w14:paraId="000000F1">
      <w:pPr>
        <w:contextualSpacing w:val="0"/>
        <w:rPr/>
      </w:pPr>
      <w:r w:rsidDel="00000000" w:rsidR="00000000" w:rsidRPr="00000000">
        <w:rPr>
          <w:rtl w:val="0"/>
        </w:rPr>
        <w:t xml:space="preserve">&lt;/datafield&gt;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dnb.de/EN/Standardisierung/GND/gnd_node.html" TargetMode="External"/><Relationship Id="rId10" Type="http://schemas.openxmlformats.org/officeDocument/2006/relationships/hyperlink" Target="https://d-nb.info/standards/elementset/agrelon" TargetMode="External"/><Relationship Id="rId13" Type="http://schemas.openxmlformats.org/officeDocument/2006/relationships/hyperlink" Target="https://d-nb.info/standards/elementset/gnd" TargetMode="External"/><Relationship Id="rId12" Type="http://schemas.openxmlformats.org/officeDocument/2006/relationships/hyperlink" Target="http://d-nb.info/gnd/10312554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nb.de/SharedDocs/Downloads/DE/DNB/standardisierung/marc21FeldbeschreibungNormdatenExcel201803.zip?__blob=publicationFile" TargetMode="External"/><Relationship Id="rId15" Type="http://schemas.openxmlformats.org/officeDocument/2006/relationships/hyperlink" Target="http://d-nb.info/gnd/1031255427" TargetMode="External"/><Relationship Id="rId14" Type="http://schemas.openxmlformats.org/officeDocument/2006/relationships/hyperlink" Target="http://d-nb.info/gnd/1031255427" TargetMode="External"/><Relationship Id="rId5" Type="http://schemas.openxmlformats.org/officeDocument/2006/relationships/styles" Target="styles.xml"/><Relationship Id="rId6" Type="http://schemas.openxmlformats.org/officeDocument/2006/relationships/hyperlink" Target="https://www.loc.gov/marc/authority/" TargetMode="External"/><Relationship Id="rId7" Type="http://schemas.openxmlformats.org/officeDocument/2006/relationships/hyperlink" Target="https://www.loc.gov/standards/mads/" TargetMode="External"/><Relationship Id="rId8" Type="http://schemas.openxmlformats.org/officeDocument/2006/relationships/hyperlink" Target="https://d-nb.info/116229421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