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FEF4" w14:textId="77777777" w:rsidR="00F81AB7" w:rsidRPr="001F3DAE" w:rsidRDefault="00F81AB7" w:rsidP="00F81AB7">
      <w:pPr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</w:pPr>
      <w:r w:rsidRPr="001F3DAE"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  <w:t>肆、試題分析與教學建議</w:t>
      </w:r>
    </w:p>
    <w:p w14:paraId="4DBC90DC" w14:textId="4EE4A643" w:rsidR="00F81AB7" w:rsidRPr="001F3DAE" w:rsidRDefault="00F81AB7" w:rsidP="004633F0">
      <w:pPr>
        <w:pStyle w:val="a3"/>
        <w:widowControl/>
        <w:spacing w:beforeLines="70" w:before="252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本報告先分析「{{year}}年國民小學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{{s</w:t>
      </w:r>
      <w:r w:rsidR="004633F0"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ubject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</w:t>
      </w:r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</w:t>
      </w:r>
      <w:proofErr w:type="spellStart"/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grade_cn</w:t>
      </w:r>
      <w:proofErr w:type="spellEnd"/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}}年級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學生學習能力檢測」結果，再針對各試題提供相關建議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，本試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卷信度Cronbach's alpha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值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為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cronbach_s_alpha</w:t>
      </w:r>
      <w:proofErr w:type="spellEnd"/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}}，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具一致性、穩定性及可靠性。</w:t>
      </w:r>
    </w:p>
    <w:p w14:paraId="560E26EE" w14:textId="77777777" w:rsidR="00F81AB7" w:rsidRPr="001F3DAE" w:rsidRDefault="00F81AB7" w:rsidP="00F81AB7">
      <w:pPr>
        <w:pStyle w:val="a3"/>
        <w:widowControl/>
        <w:spacing w:afterLines="50" w:after="180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整份試卷未作答、連續五題以上未作答或答對率低於0.25，且作答反應中有疑似亂答為無效樣本者予以刪除，資料整理後納入分析之有效樣本數為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{{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valid_sample</w:t>
      </w:r>
      <w:proofErr w:type="spellEnd"/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 xml:space="preserve"> }}人，其中各科試題分析結果呈現時所涉及的名詞分別定義如表4-1：</w:t>
      </w:r>
    </w:p>
    <w:p w14:paraId="77F85E96" w14:textId="77777777" w:rsidR="00F81AB7" w:rsidRPr="001F3DAE" w:rsidRDefault="00F81AB7" w:rsidP="00F81AB7">
      <w:pPr>
        <w:spacing w:afterLines="20" w:after="72" w:line="480" w:lineRule="exact"/>
        <w:ind w:leftChars="50" w:left="120"/>
        <w:rPr>
          <w:rFonts w:ascii="微軟正黑體" w:eastAsia="微軟正黑體" w:hAnsi="微軟正黑體"/>
          <w:color w:val="000000" w:themeColor="text1"/>
        </w:rPr>
      </w:pPr>
      <w:r w:rsidRPr="001F3DAE">
        <w:rPr>
          <w:rFonts w:ascii="微軟正黑體" w:eastAsia="微軟正黑體" w:hAnsi="微軟正黑體" w:hint="eastAsia"/>
          <w:color w:val="000000" w:themeColor="text1"/>
        </w:rPr>
        <w:t>表</w:t>
      </w:r>
      <w:r w:rsidRPr="001F3DAE">
        <w:rPr>
          <w:rFonts w:ascii="微軟正黑體" w:eastAsia="微軟正黑體" w:hAnsi="微軟正黑體" w:cs="Times New Roman"/>
          <w:color w:val="000000" w:themeColor="text1"/>
        </w:rPr>
        <w:t>4-1</w:t>
      </w:r>
      <w:r w:rsidRPr="001F3DAE">
        <w:rPr>
          <w:rFonts w:ascii="微軟正黑體" w:eastAsia="微軟正黑體" w:hAnsi="微軟正黑體" w:hint="eastAsia"/>
          <w:color w:val="000000" w:themeColor="text1"/>
        </w:rPr>
        <w:t xml:space="preserve">　</w:t>
      </w:r>
      <w:r w:rsidRPr="001F3DAE">
        <w:rPr>
          <w:rFonts w:ascii="微軟正黑體" w:eastAsia="微軟正黑體" w:hAnsi="微軟正黑體"/>
          <w:color w:val="000000" w:themeColor="text1"/>
        </w:rPr>
        <w:t>試題分析名詞解釋</w:t>
      </w:r>
    </w:p>
    <w:tbl>
      <w:tblPr>
        <w:tblStyle w:val="a5"/>
        <w:tblW w:w="4860" w:type="pct"/>
        <w:tblInd w:w="137" w:type="dxa"/>
        <w:tblBorders>
          <w:top w:val="single" w:sz="12" w:space="0" w:color="BFBFBF" w:themeColor="background1" w:themeShade="BF"/>
          <w:left w:val="none" w:sz="0" w:space="0" w:color="auto"/>
          <w:bottom w:val="single" w:sz="12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6525"/>
      </w:tblGrid>
      <w:tr w:rsidR="00F81AB7" w:rsidRPr="001F3DAE" w14:paraId="3CB3201A" w14:textId="77777777" w:rsidTr="0059035F">
        <w:trPr>
          <w:cantSplit/>
          <w:trHeight w:val="482"/>
        </w:trPr>
        <w:tc>
          <w:tcPr>
            <w:tcW w:w="1568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0E519070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試題分析名詞</w:t>
            </w:r>
          </w:p>
        </w:tc>
        <w:tc>
          <w:tcPr>
            <w:tcW w:w="3432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6A1EDA8C" w14:textId="77777777" w:rsidR="00F81AB7" w:rsidRPr="001F3DAE" w:rsidRDefault="00F81AB7" w:rsidP="0059035F">
            <w:pPr>
              <w:spacing w:line="480" w:lineRule="exact"/>
              <w:ind w:leftChars="900" w:left="216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解釋</w:t>
            </w:r>
          </w:p>
        </w:tc>
      </w:tr>
      <w:tr w:rsidR="00F81AB7" w:rsidRPr="001F3DAE" w14:paraId="2A7F69D6" w14:textId="77777777" w:rsidTr="0059035F">
        <w:trPr>
          <w:cantSplit/>
          <w:trHeight w:val="487"/>
        </w:trPr>
        <w:tc>
          <w:tcPr>
            <w:tcW w:w="1568" w:type="pct"/>
            <w:tcBorders>
              <w:top w:val="single" w:sz="4" w:space="0" w:color="BFBFBF" w:themeColor="background1" w:themeShade="BF"/>
            </w:tcBorders>
            <w:vAlign w:val="center"/>
          </w:tcPr>
          <w:p w14:paraId="3EE346D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</w:t>
            </w:r>
          </w:p>
        </w:tc>
        <w:tc>
          <w:tcPr>
            <w:tcW w:w="3432" w:type="pct"/>
            <w:tcBorders>
              <w:top w:val="single" w:sz="4" w:space="0" w:color="BFBFBF" w:themeColor="background1" w:themeShade="BF"/>
            </w:tcBorders>
            <w:vAlign w:val="center"/>
          </w:tcPr>
          <w:p w14:paraId="30222F5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參與測驗有效樣本總分排名前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2A39942A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50BFDE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低分組</w:t>
            </w:r>
          </w:p>
        </w:tc>
        <w:tc>
          <w:tcPr>
            <w:tcW w:w="3432" w:type="pct"/>
            <w:vAlign w:val="center"/>
          </w:tcPr>
          <w:p w14:paraId="68193600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參與測驗有效樣本總分排名後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47CFF785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DF5D3E4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選答率</w:t>
            </w:r>
          </w:p>
        </w:tc>
        <w:tc>
          <w:tcPr>
            <w:tcW w:w="3432" w:type="pct"/>
            <w:vAlign w:val="center"/>
          </w:tcPr>
          <w:p w14:paraId="5ACEBA5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參與測驗有效樣本於此試題選答各選項之比率。</w:t>
            </w:r>
          </w:p>
        </w:tc>
      </w:tr>
      <w:tr w:rsidR="00F81AB7" w:rsidRPr="001F3DAE" w14:paraId="537176D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10578794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通過率</w:t>
            </w:r>
          </w:p>
        </w:tc>
        <w:tc>
          <w:tcPr>
            <w:tcW w:w="3432" w:type="pct"/>
            <w:vAlign w:val="center"/>
          </w:tcPr>
          <w:p w14:paraId="08F8FF94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參與測驗有效樣本之試題答對率。</w:t>
            </w:r>
          </w:p>
        </w:tc>
      </w:tr>
      <w:tr w:rsidR="00F81AB7" w:rsidRPr="001F3DAE" w14:paraId="3F732C8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42E88758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鑑別度</w:t>
            </w:r>
          </w:p>
        </w:tc>
        <w:tc>
          <w:tcPr>
            <w:tcW w:w="3432" w:type="pct"/>
            <w:vAlign w:val="center"/>
          </w:tcPr>
          <w:p w14:paraId="6D9D1D1F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高分組試題答對率與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低分組試題答對率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之差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。</w:t>
            </w:r>
          </w:p>
        </w:tc>
      </w:tr>
    </w:tbl>
    <w:p w14:paraId="407FA057" w14:textId="141C7C4E" w:rsidR="00F81AB7" w:rsidRPr="001F3DAE" w:rsidRDefault="00F81AB7" w:rsidP="00F81AB7">
      <w:pPr>
        <w:pStyle w:val="a3"/>
        <w:widowControl/>
        <w:spacing w:beforeLines="50" w:before="180" w:afterLines="100" w:after="360" w:line="480" w:lineRule="exact"/>
        <w:ind w:leftChars="50" w:left="120" w:firstLineChars="200" w:firstLine="520"/>
        <w:jc w:val="both"/>
        <w:rPr>
          <w:rFonts w:ascii="微軟正黑體" w:eastAsia="微軟正黑體" w:hAnsi="微軟正黑體" w:cs="Times New Roman"/>
          <w:color w:val="000000" w:themeColor="text1"/>
          <w:spacing w:val="10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試題代碼：本次學力檢測試題分析報告中，每道題幹均配有一組試題代碼「{{year}}-Sn1-□n2-n3」。其中，S表示「自然科」；n1表示「n1年級」；□表示「知識向度」（{{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domain_legend</w:t>
      </w:r>
      <w:proofErr w:type="spellEnd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}}）；n2表示「</w:t>
      </w:r>
      <w:r w:rsidR="00610D29">
        <w:rPr>
          <w:rFonts w:ascii="微軟正黑體" w:eastAsia="微軟正黑體" w:hAnsi="微軟正黑體" w:cs="Times New Roman" w:hint="eastAsia"/>
          <w:color w:val="000000" w:themeColor="text1"/>
          <w:spacing w:val="10"/>
          <w:kern w:val="0"/>
          <w:szCs w:val="24"/>
        </w:rPr>
        <w:t>認知向度</w:t>
      </w:r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」（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1：記憶；2：理解；3：應用；4：分析</w:t>
      </w:r>
      <w:proofErr w:type="spellEnd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）；n3表示「題號」（01表示第1題）。</w:t>
      </w:r>
    </w:p>
    <w:p w14:paraId="7464CE39" w14:textId="27F596F8" w:rsidR="00ED274E" w:rsidRPr="001F3DAE" w:rsidRDefault="00ED274E">
      <w:pPr>
        <w:rPr>
          <w:rFonts w:ascii="微軟正黑體" w:eastAsia="微軟正黑體" w:hAnsi="微軟正黑體"/>
        </w:rPr>
      </w:pPr>
    </w:p>
    <w:p w14:paraId="13AD6430" w14:textId="7DE952D6" w:rsidR="003F23D4" w:rsidRPr="001F3DAE" w:rsidRDefault="003F23D4">
      <w:pPr>
        <w:rPr>
          <w:rFonts w:ascii="微軟正黑體" w:eastAsia="微軟正黑體" w:hAnsi="微軟正黑體"/>
        </w:rPr>
      </w:pPr>
    </w:p>
    <w:p w14:paraId="7B1BCDEE" w14:textId="74B81CC4" w:rsidR="003F23D4" w:rsidRPr="001F3DAE" w:rsidRDefault="003F23D4">
      <w:pPr>
        <w:rPr>
          <w:rFonts w:ascii="微軟正黑體" w:eastAsia="微軟正黑體" w:hAnsi="微軟正黑體"/>
        </w:rPr>
      </w:pPr>
    </w:p>
    <w:p w14:paraId="56348E67" w14:textId="3947E15B" w:rsidR="003F23D4" w:rsidRPr="001F3DAE" w:rsidRDefault="003F23D4">
      <w:pPr>
        <w:rPr>
          <w:rFonts w:ascii="微軟正黑體" w:eastAsia="微軟正黑體" w:hAnsi="微軟正黑體"/>
        </w:rPr>
      </w:pPr>
    </w:p>
    <w:p w14:paraId="159D3508" w14:textId="4B0826A2" w:rsidR="003F23D4" w:rsidRPr="001F3DAE" w:rsidRDefault="003F23D4">
      <w:pPr>
        <w:rPr>
          <w:rFonts w:ascii="微軟正黑體" w:eastAsia="微軟正黑體" w:hAnsi="微軟正黑體"/>
        </w:rPr>
      </w:pPr>
    </w:p>
    <w:p w14:paraId="6530F03F" w14:textId="7DB13F97" w:rsidR="003F23D4" w:rsidRPr="00A04CC4" w:rsidRDefault="003F23D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A04CC4">
        <w:rPr>
          <w:rFonts w:ascii="微軟正黑體" w:eastAsia="微軟正黑體" w:hAnsi="微軟正黑體"/>
          <w:b/>
          <w:bCs/>
          <w:sz w:val="20"/>
          <w:szCs w:val="20"/>
        </w:rPr>
        <w:t>{% for q in questions %}</w:t>
      </w:r>
      <w:r>
        <w:br w:type="page"/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1467"/>
        <w:gridCol w:w="1077"/>
        <w:gridCol w:w="1077"/>
        <w:gridCol w:w="324"/>
        <w:gridCol w:w="754"/>
        <w:gridCol w:w="1077"/>
        <w:gridCol w:w="871"/>
        <w:gridCol w:w="205"/>
        <w:gridCol w:w="1079"/>
        <w:gridCol w:w="1839"/>
      </w:tblGrid>
      <w:tr w:rsidR="00C62DAE" w:rsidRPr="001F3DAE" w14:paraId="46AC2D61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0BEC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lastRenderedPageBreak/>
              <w:t>題號</w:t>
            </w:r>
          </w:p>
        </w:tc>
        <w:tc>
          <w:tcPr>
            <w:tcW w:w="26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3273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試題代碼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5E2F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答案</w:t>
            </w:r>
          </w:p>
        </w:tc>
      </w:tr>
      <w:tr w:rsidR="00C62DAE" w:rsidRPr="001F3DAE" w14:paraId="39BCABAE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C943" w14:textId="5F619334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q.number</w:t>
            </w:r>
            <w:proofErr w:type="spellEnd"/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  <w:tc>
          <w:tcPr>
            <w:tcW w:w="26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7062D" w14:textId="7066D9CE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q.code</w:t>
            </w:r>
            <w:proofErr w:type="spellEnd"/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4C955" w14:textId="1C6B706F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q.ans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</w:tr>
      <w:tr w:rsidR="00C62DAE" w:rsidRPr="001F3DAE" w14:paraId="07AAC163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F7F9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學習重點</w:t>
            </w:r>
          </w:p>
        </w:tc>
        <w:tc>
          <w:tcPr>
            <w:tcW w:w="4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C30D" w14:textId="77777777" w:rsidR="003F23D4" w:rsidRPr="001F3DAE" w:rsidRDefault="003F23D4" w:rsidP="0059035F">
            <w:pPr>
              <w:spacing w:line="480" w:lineRule="exact"/>
              <w:ind w:left="691" w:hangingChars="288" w:hanging="691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17EFFD9A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A997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知識向度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C94B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</w:t>
            </w:r>
            <w:proofErr w:type="spellStart"/>
            <w:proofErr w:type="gramStart"/>
            <w:r>
              <w:rPr>
                <w:rFonts w:ascii="微軟正黑體" w:eastAsia="微軟正黑體" w:hAnsi="微軟正黑體" w:cs="Times New Roman" w:hint="eastAsia"/>
              </w:rPr>
              <w:t>q.domain</w:t>
            </w:r>
            <w:proofErr w:type="spellEnd"/>
            <w:proofErr w:type="gramEnd"/>
            <w:r>
              <w:rPr>
                <w:rFonts w:ascii="微軟正黑體" w:eastAsia="微軟正黑體" w:hAnsi="微軟正黑體" w:cs="Times New Roman" w:hint="eastAsia"/>
              </w:rPr>
              <w:t>}}</w:t>
            </w:r>
          </w:p>
        </w:tc>
        <w:tc>
          <w:tcPr>
            <w:tcW w:w="13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0801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認知向度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DEC54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</w:t>
            </w:r>
            <w:proofErr w:type="spellStart"/>
            <w:proofErr w:type="gramStart"/>
            <w:r>
              <w:rPr>
                <w:rFonts w:ascii="微軟正黑體" w:eastAsia="微軟正黑體" w:hAnsi="微軟正黑體" w:cs="Times New Roman" w:hint="eastAsia"/>
              </w:rPr>
              <w:t>q.cognitive</w:t>
            </w:r>
            <w:proofErr w:type="spellEnd"/>
            <w:proofErr w:type="gramEnd"/>
            <w:r>
              <w:rPr>
                <w:rFonts w:ascii="微軟正黑體" w:eastAsia="微軟正黑體" w:hAnsi="微軟正黑體" w:cs="Times New Roman" w:hint="eastAsia"/>
              </w:rPr>
              <w:t>}}</w:t>
            </w:r>
          </w:p>
        </w:tc>
      </w:tr>
      <w:tr w:rsidR="00C62DAE" w:rsidRPr="001F3DAE" w14:paraId="3982B2ED" w14:textId="77777777" w:rsidTr="00263DCA">
        <w:trPr>
          <w:trHeight w:val="2710"/>
        </w:trPr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C16D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題目</w:t>
            </w:r>
          </w:p>
        </w:tc>
        <w:tc>
          <w:tcPr>
            <w:tcW w:w="4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738E" w14:textId="77777777" w:rsidR="003F23D4" w:rsidRPr="001F3DAE" w:rsidRDefault="003F23D4" w:rsidP="0059035F">
            <w:pPr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7BBA8837" w14:textId="77777777" w:rsidTr="00263DCA">
        <w:tc>
          <w:tcPr>
            <w:tcW w:w="7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170B9B" w14:textId="77777777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選答率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252D86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  項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503CF4" w14:textId="17E9AA35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3F3D39" w14:textId="2E357E5F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1C92B7" w14:textId="3FC2AB4F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355C9B" w14:textId="7AA9CECB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2E9653" w14:textId="6FD0F61C" w:rsidR="001F3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其他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9DD46" w14:textId="166D73F9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通過率：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}}%</w:t>
            </w:r>
          </w:p>
        </w:tc>
      </w:tr>
      <w:tr w:rsidR="00C62DAE" w:rsidRPr="001F3DAE" w14:paraId="362B772A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089241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DF8D38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  體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3993BB" w14:textId="2A1E2C09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E54678" w14:textId="3D1D5C64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CD6C1F" w14:textId="60B6F6C5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B9A4EC" w14:textId="6AC54DBF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F8CC65" w14:textId="5032D204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q.all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C636A8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040AE679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875F93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6A51A9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CB9044" w14:textId="6C81CAF2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6A72AC" w14:textId="1A47BF09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BDEE9A" w14:textId="202E8353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7753AE" w14:textId="622D9A63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1E37E" w14:textId="26D9AC79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.hi_9 }}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115C34" w14:textId="183A638E" w:rsidR="00C62DAE" w:rsidRPr="001F3DAE" w:rsidRDefault="00C62DAE" w:rsidP="00C62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鑑別度：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q.discrimination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</w:tr>
      <w:tr w:rsidR="00C62DAE" w:rsidRPr="001F3DAE" w14:paraId="207F0BDB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8708C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42745D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76F4E4" w14:textId="5E0B9BB4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9DB841" w14:textId="6FDE961D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25EE5" w14:textId="13DD8BE5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EF4365" w14:textId="380C35DA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F9491E" w14:textId="6F3A67DD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.</w:t>
            </w:r>
            <w:r w:rsidRPr="00C62DAE">
              <w:rPr>
                <w:rFonts w:ascii="微軟正黑體" w:eastAsia="微軟正黑體" w:hAnsi="微軟正黑體" w:hint="eastAsia"/>
              </w:rPr>
              <w:t>lo</w:t>
            </w:r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76CC0F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45C69D0C" w14:textId="77777777" w:rsidTr="0059035F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112" w14:textId="77777777" w:rsidR="00C62DAE" w:rsidRPr="001F3DAE" w:rsidRDefault="00C62DAE" w:rsidP="00CF3079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一、試題分析</w:t>
            </w:r>
          </w:p>
          <w:p w14:paraId="42284870" w14:textId="77777777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(一)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評量目標</w:t>
            </w:r>
          </w:p>
          <w:p w14:paraId="39B550BE" w14:textId="77777777" w:rsidR="00CF3079" w:rsidRPr="0074119A" w:rsidRDefault="00CF3079" w:rsidP="00CF3079">
            <w:pPr>
              <w:pStyle w:val="Default"/>
              <w:autoSpaceDE/>
              <w:autoSpaceDN/>
              <w:adjustRightInd/>
              <w:spacing w:line="480" w:lineRule="exact"/>
              <w:ind w:leftChars="400" w:left="960"/>
              <w:jc w:val="both"/>
              <w:textAlignment w:val="center"/>
              <w:rPr>
                <w:rFonts w:ascii="微軟正黑體" w:eastAsia="微軟正黑體" w:hAnsi="微軟正黑體"/>
                <w:color w:val="auto"/>
              </w:rPr>
            </w:pPr>
            <w:r w:rsidRPr="0074119A">
              <w:rPr>
                <w:rFonts w:ascii="微軟正黑體" w:eastAsia="微軟正黑體" w:hAnsi="微軟正黑體" w:hint="eastAsia"/>
                <w:color w:val="auto"/>
              </w:rPr>
              <w:t>本題主</w:t>
            </w:r>
            <w:r w:rsidRPr="0074119A">
              <w:rPr>
                <w:rFonts w:ascii="微軟正黑體" w:eastAsia="微軟正黑體" w:hAnsi="微軟正黑體"/>
                <w:color w:val="auto"/>
              </w:rPr>
              <w:t>要……</w:t>
            </w:r>
          </w:p>
          <w:p w14:paraId="436E5B0F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(二)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數據說明</w:t>
            </w:r>
          </w:p>
          <w:p w14:paraId="7BA81B3F" w14:textId="411CBBCA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1.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  <w:t>整體通過率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="00682C65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高分組答對率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</w:t>
            </w:r>
            <w:proofErr w:type="spellStart"/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q.hi_pass</w:t>
            </w:r>
            <w:proofErr w:type="spellEnd"/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，低分組答對率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spell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q.lo_pass</w:t>
            </w:r>
            <w:proofErr w:type="spell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%，鑑別度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q.discrimination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7B2A470E" w14:textId="5C10F605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2.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的學生選擇正確答案</w:t>
            </w:r>
            <w:r w:rsidRPr="001F3DAE">
              <w:rPr>
                <w:rFonts w:ascii="微軟正黑體" w:eastAsia="微軟正黑體" w:hAnsi="微軟正黑體"/>
              </w:rPr>
              <w:t xml:space="preserve">{{ </w:t>
            </w:r>
            <w:proofErr w:type="spellStart"/>
            <w:r w:rsidRPr="001F3DAE">
              <w:rPr>
                <w:rFonts w:ascii="微軟正黑體" w:eastAsia="微軟正黑體" w:hAnsi="微軟正黑體"/>
              </w:rPr>
              <w:t>q.correct_ans</w:t>
            </w:r>
            <w:proofErr w:type="spellEnd"/>
            <w:r w:rsidRPr="001F3DAE">
              <w:rPr>
                <w:rFonts w:ascii="微軟正黑體" w:eastAsia="微軟正黑體" w:hAnsi="微軟正黑體"/>
              </w:rPr>
              <w:t xml:space="preserve"> }}</w:t>
            </w:r>
            <w:r w:rsidR="005326C6">
              <w:rPr>
                <w:rFonts w:ascii="微軟正黑體" w:eastAsia="微軟正黑體" w:hAnsi="微軟正黑體" w:hint="eastAsia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{{q.w1_rate}}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{{q.w1_ans}}</w:t>
            </w:r>
            <w:r w:rsidR="005326C6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="005326C6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1FF4D801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(三)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選項及學生表現說明</w:t>
            </w:r>
          </w:p>
          <w:p w14:paraId="0F0F51D8" w14:textId="36B4E6E5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1.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  <w:t>本題鑑別度為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q.discrimination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，正確答案為選項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q.ans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，通過率為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顯示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…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59C376C7" w14:textId="77777777" w:rsidR="00C62DAE" w:rsidRPr="001F3DAE" w:rsidRDefault="00C62DAE" w:rsidP="00CF3079">
            <w:pPr>
              <w:spacing w:beforeLines="30" w:before="108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二、對應學習重點</w:t>
            </w:r>
          </w:p>
          <w:p w14:paraId="3AB089AF" w14:textId="77777777" w:rsidR="00C62DAE" w:rsidRPr="001F3DAE" w:rsidRDefault="00C62DAE" w:rsidP="00CF3079">
            <w:pPr>
              <w:spacing w:beforeLines="30" w:before="108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</w:p>
          <w:p w14:paraId="219ECCCD" w14:textId="77777777" w:rsidR="00C62DAE" w:rsidRPr="001F3DAE" w:rsidRDefault="00C62DAE" w:rsidP="00CF3079">
            <w:pPr>
              <w:spacing w:beforeLines="50" w:before="180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三、教學建議</w:t>
            </w:r>
          </w:p>
          <w:p w14:paraId="6423A039" w14:textId="77777777" w:rsidR="00C62DAE" w:rsidRPr="001F3DAE" w:rsidRDefault="00C62DAE" w:rsidP="00C62DAE">
            <w:pPr>
              <w:adjustRightInd w:val="0"/>
              <w:snapToGrid w:val="0"/>
              <w:spacing w:line="360" w:lineRule="auto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14:paraId="5A258EEE" w14:textId="6037D880" w:rsidR="003F23D4" w:rsidRPr="001F3DAE" w:rsidRDefault="003F23D4">
      <w:pPr>
        <w:rPr>
          <w:rFonts w:ascii="微軟正黑體" w:eastAsia="微軟正黑體" w:hAnsi="微軟正黑體"/>
        </w:rPr>
      </w:pPr>
      <w:r w:rsidRPr="001F3DAE">
        <w:rPr>
          <w:rFonts w:ascii="微軟正黑體" w:eastAsia="微軟正黑體" w:hAnsi="微軟正黑體"/>
          <w:b/>
          <w:bCs/>
        </w:rPr>
        <w:lastRenderedPageBreak/>
        <w:t xml:space="preserve">{% </w:t>
      </w:r>
      <w:proofErr w:type="spellStart"/>
      <w:r w:rsidRPr="001F3DAE">
        <w:rPr>
          <w:rFonts w:ascii="微軟正黑體" w:eastAsia="微軟正黑體" w:hAnsi="微軟正黑體"/>
          <w:b/>
          <w:bCs/>
        </w:rPr>
        <w:t>endfor</w:t>
      </w:r>
      <w:proofErr w:type="spellEnd"/>
      <w:r w:rsidRPr="001F3DAE">
        <w:rPr>
          <w:rFonts w:ascii="微軟正黑體" w:eastAsia="微軟正黑體" w:hAnsi="微軟正黑體"/>
          <w:b/>
          <w:bCs/>
        </w:rPr>
        <w:t xml:space="preserve"> %}</w:t>
      </w:r>
    </w:p>
    <w:sectPr w:rsidR="003F23D4" w:rsidRPr="001F3DAE" w:rsidSect="00F81AB7">
      <w:pgSz w:w="11906" w:h="16838"/>
      <w:pgMar w:top="1440" w:right="992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75955" w14:textId="77777777" w:rsidR="00446E03" w:rsidRDefault="00446E03" w:rsidP="00D7143D">
      <w:r>
        <w:separator/>
      </w:r>
    </w:p>
  </w:endnote>
  <w:endnote w:type="continuationSeparator" w:id="0">
    <w:p w14:paraId="332B40EE" w14:textId="77777777" w:rsidR="00446E03" w:rsidRDefault="00446E03" w:rsidP="00D7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01F04" w14:textId="77777777" w:rsidR="00446E03" w:rsidRDefault="00446E03" w:rsidP="00D7143D">
      <w:r>
        <w:separator/>
      </w:r>
    </w:p>
  </w:footnote>
  <w:footnote w:type="continuationSeparator" w:id="0">
    <w:p w14:paraId="572E3320" w14:textId="77777777" w:rsidR="00446E03" w:rsidRDefault="00446E03" w:rsidP="00D71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B7"/>
    <w:rsid w:val="001B04CF"/>
    <w:rsid w:val="001C27EC"/>
    <w:rsid w:val="001F3DAE"/>
    <w:rsid w:val="00263DCA"/>
    <w:rsid w:val="002E52BE"/>
    <w:rsid w:val="00325D3D"/>
    <w:rsid w:val="003A315A"/>
    <w:rsid w:val="003C260B"/>
    <w:rsid w:val="003F23D4"/>
    <w:rsid w:val="00446E03"/>
    <w:rsid w:val="004633F0"/>
    <w:rsid w:val="00483625"/>
    <w:rsid w:val="004F629D"/>
    <w:rsid w:val="004F65DF"/>
    <w:rsid w:val="00521B10"/>
    <w:rsid w:val="005326C6"/>
    <w:rsid w:val="00550F4C"/>
    <w:rsid w:val="00610D29"/>
    <w:rsid w:val="00682C65"/>
    <w:rsid w:val="006E5291"/>
    <w:rsid w:val="0078325A"/>
    <w:rsid w:val="007D729A"/>
    <w:rsid w:val="00820977"/>
    <w:rsid w:val="0084484E"/>
    <w:rsid w:val="009506FF"/>
    <w:rsid w:val="009D14DC"/>
    <w:rsid w:val="00A04CC4"/>
    <w:rsid w:val="00A40725"/>
    <w:rsid w:val="00A43AC7"/>
    <w:rsid w:val="00A56CFA"/>
    <w:rsid w:val="00A76DA9"/>
    <w:rsid w:val="00AB2F44"/>
    <w:rsid w:val="00B217DE"/>
    <w:rsid w:val="00B50446"/>
    <w:rsid w:val="00BA4BD9"/>
    <w:rsid w:val="00BD59CD"/>
    <w:rsid w:val="00C62DAE"/>
    <w:rsid w:val="00CF3079"/>
    <w:rsid w:val="00D7143D"/>
    <w:rsid w:val="00DB5542"/>
    <w:rsid w:val="00E56D7E"/>
    <w:rsid w:val="00E86FE3"/>
    <w:rsid w:val="00EA0368"/>
    <w:rsid w:val="00ED274E"/>
    <w:rsid w:val="00F8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1FEFB"/>
  <w15:chartTrackingRefBased/>
  <w15:docId w15:val="{36DEFA1A-ADC4-4BB6-832E-94E7F583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AB7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81AB7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5">
    <w:name w:val="Table Grid"/>
    <w:basedOn w:val="a1"/>
    <w:uiPriority w:val="39"/>
    <w:rsid w:val="00F8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清單段落 字元"/>
    <w:link w:val="a3"/>
    <w:uiPriority w:val="34"/>
    <w:locked/>
    <w:rsid w:val="00F81AB7"/>
  </w:style>
  <w:style w:type="paragraph" w:customStyle="1" w:styleId="Default">
    <w:name w:val="Default"/>
    <w:rsid w:val="003F23D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F3DAE"/>
    <w:rPr>
      <w:rFonts w:ascii="細明體" w:eastAsia="細明體" w:hAnsi="細明體" w:cs="細明體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B75C-257A-46C2-B2E6-A4B170BE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良澄 俞</cp:lastModifiedBy>
  <cp:revision>3</cp:revision>
  <dcterms:created xsi:type="dcterms:W3CDTF">2026-07-14T03:51:00Z</dcterms:created>
  <dcterms:modified xsi:type="dcterms:W3CDTF">2026-07-14T06:18:00Z</dcterms:modified>
</cp:coreProperties>
</file>