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Setup minikube at your local and explore creating namespaces (Go through official documentation)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Minikube can run a Kubernetes cluster either in a VM or locally via Docker. This guide demonstrates the Docker method.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63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Launch deployment in custom namespace [my-namespace]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7172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