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F" w:rsidRPr="00E15889" w:rsidRDefault="00637B8F" w:rsidP="00E15889">
      <w:pPr>
        <w:pStyle w:val="a4"/>
        <w:jc w:val="center"/>
        <w:rPr>
          <w:sz w:val="44"/>
          <w:szCs w:val="44"/>
        </w:rPr>
      </w:pPr>
      <w:bookmarkStart w:id="0" w:name="_top"/>
      <w:bookmarkEnd w:id="0"/>
      <w:r w:rsidRPr="00E15889">
        <w:rPr>
          <w:rFonts w:hint="eastAsia"/>
          <w:sz w:val="44"/>
          <w:szCs w:val="44"/>
        </w:rPr>
        <w:t>國立台東大學</w:t>
      </w:r>
    </w:p>
    <w:p w:rsidR="00637B8F" w:rsidRPr="00E15889" w:rsidRDefault="00637B8F" w:rsidP="00E15889">
      <w:pPr>
        <w:jc w:val="center"/>
        <w:rPr>
          <w:rFonts w:ascii="標楷體" w:eastAsia="標楷體" w:hAnsi="標楷體"/>
          <w:sz w:val="44"/>
          <w:szCs w:val="44"/>
        </w:rPr>
      </w:pPr>
      <w:r w:rsidRPr="00E15889">
        <w:rPr>
          <w:rFonts w:ascii="標楷體" w:eastAsia="標楷體" w:hAnsi="標楷體" w:hint="eastAsia"/>
          <w:sz w:val="44"/>
          <w:szCs w:val="44"/>
        </w:rPr>
        <w:t>資訊工程學系碩士班</w:t>
      </w:r>
    </w:p>
    <w:p w:rsidR="00637B8F" w:rsidRPr="00E15889" w:rsidRDefault="00637B8F" w:rsidP="00E15889">
      <w:pPr>
        <w:jc w:val="center"/>
        <w:rPr>
          <w:rFonts w:ascii="標楷體" w:eastAsia="標楷體" w:hAnsi="標楷體"/>
          <w:sz w:val="44"/>
          <w:szCs w:val="44"/>
        </w:rPr>
      </w:pPr>
      <w:r w:rsidRPr="00E15889">
        <w:rPr>
          <w:rFonts w:ascii="標楷體" w:eastAsia="標楷體" w:hAnsi="標楷體" w:hint="eastAsia"/>
          <w:sz w:val="44"/>
          <w:szCs w:val="44"/>
        </w:rPr>
        <w:t>碩士論文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</w:t>
      </w:r>
      <w:r w:rsidRPr="00637B8F">
        <w:rPr>
          <w:rFonts w:ascii="Times New Roman" w:eastAsia="標楷體" w:hAnsi="Times New Roman" w:cs="Times New Roman"/>
          <w:sz w:val="44"/>
          <w:szCs w:val="44"/>
        </w:rPr>
        <w:t>AI</w:t>
      </w:r>
      <w:r w:rsidRPr="00A0691D">
        <w:rPr>
          <w:rFonts w:ascii="標楷體" w:eastAsia="標楷體" w:hAnsi="標楷體"/>
          <w:sz w:val="44"/>
          <w:szCs w:val="44"/>
        </w:rPr>
        <w:t>之效能與應用特性研究：以室內設計輔助為例</w:t>
      </w:r>
    </w:p>
    <w:p w:rsidR="00637B8F" w:rsidRDefault="00637B8F" w:rsidP="00637B8F">
      <w:pPr>
        <w:jc w:val="center"/>
        <w:rPr>
          <w:sz w:val="44"/>
          <w:szCs w:val="44"/>
        </w:rPr>
      </w:pPr>
      <w:r w:rsidRPr="00637B8F">
        <w:rPr>
          <w:sz w:val="44"/>
          <w:szCs w:val="44"/>
        </w:rPr>
        <w:t>A Study on Performance and Application Characteristics of Smart Glasses Combined with Multimodal Generative AI: Using Interior Design Assistance as a Case Study</w:t>
      </w:r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Default="00637B8F" w:rsidP="00637B8F">
      <w:pPr>
        <w:jc w:val="center"/>
        <w:rPr>
          <w:sz w:val="44"/>
          <w:szCs w:val="44"/>
        </w:rPr>
      </w:pPr>
    </w:p>
    <w:p w:rsidR="00843D55" w:rsidRDefault="00843D55" w:rsidP="00637B8F">
      <w:pPr>
        <w:jc w:val="center"/>
        <w:rPr>
          <w:sz w:val="44"/>
          <w:szCs w:val="44"/>
        </w:rPr>
      </w:pPr>
    </w:p>
    <w:p w:rsidR="00637B8F" w:rsidRPr="00637B8F" w:rsidRDefault="00637B8F" w:rsidP="00637B8F">
      <w:pPr>
        <w:ind w:leftChars="1000" w:left="2400"/>
        <w:jc w:val="both"/>
        <w:rPr>
          <w:sz w:val="36"/>
          <w:szCs w:val="36"/>
        </w:rPr>
      </w:pPr>
      <w:r w:rsidRPr="00637B8F">
        <w:rPr>
          <w:sz w:val="36"/>
          <w:szCs w:val="36"/>
        </w:rPr>
        <w:t>研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究</w:t>
      </w:r>
      <w:r w:rsidRPr="00637B8F">
        <w:rPr>
          <w:sz w:val="36"/>
          <w:szCs w:val="36"/>
        </w:rPr>
        <w:t xml:space="preserve"> </w:t>
      </w:r>
      <w:r>
        <w:rPr>
          <w:sz w:val="36"/>
          <w:szCs w:val="36"/>
        </w:rPr>
        <w:t>生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胡修銘</w:t>
      </w:r>
    </w:p>
    <w:p w:rsidR="00637B8F" w:rsidRDefault="00637B8F" w:rsidP="00637B8F">
      <w:pPr>
        <w:ind w:leftChars="1000" w:left="2400"/>
        <w:jc w:val="both"/>
        <w:rPr>
          <w:sz w:val="36"/>
          <w:szCs w:val="36"/>
        </w:rPr>
      </w:pPr>
      <w:r>
        <w:rPr>
          <w:sz w:val="36"/>
          <w:szCs w:val="36"/>
        </w:rPr>
        <w:t>指導教授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賴盈勳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博士</w:t>
      </w:r>
    </w:p>
    <w:p w:rsidR="00637B8F" w:rsidRPr="00637B8F" w:rsidRDefault="00637B8F" w:rsidP="00637B8F">
      <w:pPr>
        <w:ind w:leftChars="1700" w:left="4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狄旻</w:t>
      </w:r>
    </w:p>
    <w:p w:rsidR="008E47E4" w:rsidRDefault="008E47E4" w:rsidP="008E47E4">
      <w:pPr>
        <w:rPr>
          <w:sz w:val="44"/>
          <w:szCs w:val="44"/>
        </w:rPr>
      </w:pPr>
    </w:p>
    <w:p w:rsidR="00125255" w:rsidRDefault="00125255" w:rsidP="0012525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目錄</w:t>
      </w:r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\t "</w:instrText>
      </w:r>
      <w:r>
        <w:rPr>
          <w:sz w:val="44"/>
          <w:szCs w:val="44"/>
        </w:rPr>
        <w:instrText>目錄章節標題</w:instrText>
      </w:r>
      <w:r>
        <w:rPr>
          <w:sz w:val="44"/>
          <w:szCs w:val="44"/>
        </w:rPr>
        <w:instrText>,1,</w:instrText>
      </w:r>
      <w:r>
        <w:rPr>
          <w:sz w:val="44"/>
          <w:szCs w:val="44"/>
        </w:rPr>
        <w:instrText>第二標題</w:instrText>
      </w:r>
      <w:r>
        <w:rPr>
          <w:sz w:val="44"/>
          <w:szCs w:val="44"/>
        </w:rPr>
        <w:instrText>,2,</w:instrText>
      </w:r>
      <w:r>
        <w:rPr>
          <w:sz w:val="44"/>
          <w:szCs w:val="44"/>
        </w:rPr>
        <w:instrText>第三標題</w:instrText>
      </w:r>
      <w:r>
        <w:rPr>
          <w:sz w:val="44"/>
          <w:szCs w:val="44"/>
        </w:rPr>
        <w:instrText xml:space="preserve">,3" </w:instrText>
      </w:r>
      <w:r>
        <w:rPr>
          <w:sz w:val="44"/>
          <w:szCs w:val="44"/>
        </w:rPr>
        <w:fldChar w:fldCharType="separate"/>
      </w:r>
      <w:hyperlink w:anchor="_Toc181787650" w:history="1">
        <w:r w:rsidRPr="00EB6966">
          <w:rPr>
            <w:rStyle w:val="a6"/>
            <w:rFonts w:hint="eastAsia"/>
            <w:noProof/>
          </w:rPr>
          <w:t>第一章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1" w:history="1">
        <w:r w:rsidR="00873AEF" w:rsidRPr="00EB6966">
          <w:rPr>
            <w:rStyle w:val="a6"/>
            <w:noProof/>
          </w:rPr>
          <w:t xml:space="preserve">1-1 </w:t>
        </w:r>
        <w:r w:rsidR="00873AEF" w:rsidRPr="00EB6966">
          <w:rPr>
            <w:rStyle w:val="a6"/>
            <w:rFonts w:hint="eastAsia"/>
            <w:noProof/>
          </w:rPr>
          <w:t>研究背景與動機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3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2" w:history="1">
        <w:r w:rsidR="00873AEF" w:rsidRPr="00EB6966">
          <w:rPr>
            <w:rStyle w:val="a6"/>
            <w:noProof/>
          </w:rPr>
          <w:t xml:space="preserve">1-2 </w:t>
        </w:r>
        <w:r w:rsidR="00873AEF" w:rsidRPr="00EB6966">
          <w:rPr>
            <w:rStyle w:val="a6"/>
            <w:rFonts w:hint="eastAsia"/>
            <w:noProof/>
          </w:rPr>
          <w:t>研究目的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3" w:history="1">
        <w:r w:rsidR="00873AEF" w:rsidRPr="00EB6966">
          <w:rPr>
            <w:rStyle w:val="a6"/>
            <w:noProof/>
          </w:rPr>
          <w:t xml:space="preserve">1-3 </w:t>
        </w:r>
        <w:r w:rsidR="00873AEF" w:rsidRPr="00EB6966">
          <w:rPr>
            <w:rStyle w:val="a6"/>
            <w:rFonts w:hint="eastAsia"/>
            <w:noProof/>
          </w:rPr>
          <w:t>研究流程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4" w:history="1">
        <w:r w:rsidR="00873AEF" w:rsidRPr="00EB6966">
          <w:rPr>
            <w:rStyle w:val="a6"/>
            <w:noProof/>
          </w:rPr>
          <w:t xml:space="preserve">1-4 </w:t>
        </w:r>
        <w:r w:rsidR="00873AEF" w:rsidRPr="00EB6966">
          <w:rPr>
            <w:rStyle w:val="a6"/>
            <w:rFonts w:hint="eastAsia"/>
            <w:noProof/>
          </w:rPr>
          <w:t>研究限制與範圍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11"/>
        <w:tabs>
          <w:tab w:val="right" w:leader="dot" w:pos="8296"/>
        </w:tabs>
        <w:rPr>
          <w:noProof/>
        </w:rPr>
      </w:pPr>
      <w:hyperlink w:anchor="_Toc181787655" w:history="1">
        <w:r w:rsidR="00873AEF" w:rsidRPr="00EB6966">
          <w:rPr>
            <w:rStyle w:val="a6"/>
            <w:rFonts w:hint="eastAsia"/>
            <w:noProof/>
          </w:rPr>
          <w:t>第二章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文獻探討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6" w:history="1">
        <w:r w:rsidR="00873AEF" w:rsidRPr="00EB6966">
          <w:rPr>
            <w:rStyle w:val="a6"/>
            <w:noProof/>
          </w:rPr>
          <w:t>2-1 AR</w:t>
        </w:r>
        <w:r w:rsidR="00873AEF" w:rsidRPr="00EB6966">
          <w:rPr>
            <w:rStyle w:val="a6"/>
            <w:rFonts w:hint="eastAsia"/>
            <w:noProof/>
          </w:rPr>
          <w:t>眼鏡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7" w:history="1">
        <w:r w:rsidR="00873AEF" w:rsidRPr="00EB6966">
          <w:rPr>
            <w:rStyle w:val="a6"/>
            <w:noProof/>
          </w:rPr>
          <w:t>2-2 ComfyUI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8" w:history="1">
        <w:r w:rsidR="00873AEF" w:rsidRPr="00EB6966">
          <w:rPr>
            <w:rStyle w:val="a6"/>
            <w:noProof/>
          </w:rPr>
          <w:t xml:space="preserve">2-3 </w:t>
        </w:r>
        <w:r w:rsidR="00873AEF" w:rsidRPr="00EB6966">
          <w:rPr>
            <w:rStyle w:val="a6"/>
            <w:rFonts w:ascii="標楷體" w:hAnsi="標楷體" w:hint="eastAsia"/>
            <w:noProof/>
          </w:rPr>
          <w:t>生成式</w:t>
        </w:r>
        <w:r w:rsidR="00873AEF" w:rsidRPr="00EB6966">
          <w:rPr>
            <w:rStyle w:val="a6"/>
            <w:rFonts w:cs="Times New Roman"/>
            <w:noProof/>
          </w:rPr>
          <w:t>AI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_Toc181787658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59" w:history="1">
        <w:r w:rsidR="00873AEF" w:rsidRPr="00EB6966">
          <w:rPr>
            <w:rStyle w:val="a6"/>
            <w:noProof/>
          </w:rPr>
          <w:t xml:space="preserve">2-4 </w:t>
        </w:r>
        <w:r w:rsidR="00873AEF" w:rsidRPr="00EB6966">
          <w:rPr>
            <w:rStyle w:val="a6"/>
            <w:rFonts w:hint="eastAsia"/>
            <w:noProof/>
          </w:rPr>
          <w:t>選用的</w:t>
        </w:r>
        <w:r w:rsidR="00873AEF" w:rsidRPr="00EB6966">
          <w:rPr>
            <w:rStyle w:val="a6"/>
            <w:noProof/>
          </w:rPr>
          <w:t>ComfyUI</w:t>
        </w:r>
        <w:r w:rsidR="00873AEF" w:rsidRPr="00EB6966">
          <w:rPr>
            <w:rStyle w:val="a6"/>
            <w:rFonts w:hint="eastAsia"/>
            <w:noProof/>
          </w:rPr>
          <w:t>模型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_Toc181787659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3"/>
        <w:tabs>
          <w:tab w:val="right" w:leader="dot" w:pos="8296"/>
        </w:tabs>
        <w:rPr>
          <w:noProof/>
        </w:rPr>
      </w:pPr>
      <w:hyperlink w:anchor="_Toc181787660" w:history="1">
        <w:r w:rsidR="00873AEF" w:rsidRPr="00EB6966">
          <w:rPr>
            <w:rStyle w:val="a6"/>
            <w:noProof/>
          </w:rPr>
          <w:t>2-4-1 TripoSR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_Toc181787660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3"/>
        <w:tabs>
          <w:tab w:val="right" w:leader="dot" w:pos="8296"/>
        </w:tabs>
        <w:rPr>
          <w:noProof/>
        </w:rPr>
      </w:pPr>
      <w:hyperlink w:anchor="_Toc181787661" w:history="1">
        <w:r w:rsidR="00873AEF" w:rsidRPr="00EB6966">
          <w:rPr>
            <w:rStyle w:val="a6"/>
            <w:noProof/>
          </w:rPr>
          <w:t>2-4-2 Flux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3"/>
        <w:tabs>
          <w:tab w:val="right" w:leader="dot" w:pos="8296"/>
        </w:tabs>
        <w:rPr>
          <w:noProof/>
        </w:rPr>
      </w:pPr>
      <w:hyperlink w:anchor="_Toc181787662" w:history="1">
        <w:r w:rsidR="00873AEF" w:rsidRPr="00EB6966">
          <w:rPr>
            <w:rStyle w:val="a6"/>
            <w:noProof/>
          </w:rPr>
          <w:t>2-4-3 SF3D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3"/>
        <w:tabs>
          <w:tab w:val="right" w:leader="dot" w:pos="8296"/>
        </w:tabs>
        <w:rPr>
          <w:noProof/>
        </w:rPr>
      </w:pPr>
      <w:hyperlink w:anchor="_Toc181787663" w:history="1">
        <w:r w:rsidR="00873AEF" w:rsidRPr="00EB6966">
          <w:rPr>
            <w:rStyle w:val="a6"/>
            <w:noProof/>
          </w:rPr>
          <w:t>2-4-5 SDXL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5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11"/>
        <w:tabs>
          <w:tab w:val="right" w:leader="dot" w:pos="8296"/>
        </w:tabs>
        <w:rPr>
          <w:noProof/>
        </w:rPr>
      </w:pPr>
      <w:hyperlink w:anchor="_Toc181787664" w:history="1">
        <w:r w:rsidR="00873AEF" w:rsidRPr="00EB6966">
          <w:rPr>
            <w:rStyle w:val="a6"/>
            <w:rFonts w:hint="eastAsia"/>
            <w:noProof/>
          </w:rPr>
          <w:t>第三章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流程設計與架構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65" w:history="1">
        <w:r w:rsidR="00873AEF" w:rsidRPr="00EB6966">
          <w:rPr>
            <w:rStyle w:val="a6"/>
            <w:noProof/>
          </w:rPr>
          <w:t>3-1 AR</w:t>
        </w:r>
        <w:r w:rsidR="00873AEF" w:rsidRPr="00EB6966">
          <w:rPr>
            <w:rStyle w:val="a6"/>
            <w:rFonts w:hint="eastAsia"/>
            <w:noProof/>
          </w:rPr>
          <w:t>眼鏡前端與使用者介面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66" w:history="1">
        <w:r w:rsidR="00873AEF" w:rsidRPr="00EB6966">
          <w:rPr>
            <w:rStyle w:val="a6"/>
            <w:noProof/>
          </w:rPr>
          <w:t xml:space="preserve">3-2 ComfyUI </w:t>
        </w:r>
        <w:r w:rsidR="00873AEF" w:rsidRPr="00EB6966">
          <w:rPr>
            <w:rStyle w:val="a6"/>
            <w:rFonts w:hint="eastAsia"/>
            <w:noProof/>
          </w:rPr>
          <w:t>與</w:t>
        </w:r>
        <w:r w:rsidR="00873AEF" w:rsidRPr="00EB6966">
          <w:rPr>
            <w:rStyle w:val="a6"/>
            <w:noProof/>
          </w:rPr>
          <w:t xml:space="preserve">WorkFlow </w:t>
        </w:r>
        <w:r w:rsidR="00873AEF" w:rsidRPr="00EB6966">
          <w:rPr>
            <w:rStyle w:val="a6"/>
            <w:rFonts w:hint="eastAsia"/>
            <w:noProof/>
          </w:rPr>
          <w:t>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67" w:history="1">
        <w:r w:rsidR="00873AEF" w:rsidRPr="00EB6966">
          <w:rPr>
            <w:rStyle w:val="a6"/>
            <w:noProof/>
          </w:rPr>
          <w:t>3-3 3D</w:t>
        </w:r>
        <w:r w:rsidR="00873AEF" w:rsidRPr="00EB6966">
          <w:rPr>
            <w:rStyle w:val="a6"/>
            <w:rFonts w:hint="eastAsia"/>
            <w:noProof/>
          </w:rPr>
          <w:t>物件生成模型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68" w:history="1">
        <w:r w:rsidR="00873AEF" w:rsidRPr="00EB6966">
          <w:rPr>
            <w:rStyle w:val="a6"/>
            <w:noProof/>
          </w:rPr>
          <w:t>3-4 Unity API</w:t>
        </w:r>
        <w:r w:rsidR="00873AEF" w:rsidRPr="00EB6966">
          <w:rPr>
            <w:rStyle w:val="a6"/>
            <w:rFonts w:hint="eastAsia"/>
            <w:noProof/>
          </w:rPr>
          <w:t>串接方式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_Toc181787668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6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11"/>
        <w:tabs>
          <w:tab w:val="right" w:leader="dot" w:pos="8296"/>
        </w:tabs>
        <w:rPr>
          <w:noProof/>
        </w:rPr>
      </w:pPr>
      <w:hyperlink w:anchor="_Toc181787669" w:history="1">
        <w:r w:rsidR="00873AEF" w:rsidRPr="00EB6966">
          <w:rPr>
            <w:rStyle w:val="a6"/>
            <w:rFonts w:hint="eastAsia"/>
            <w:noProof/>
          </w:rPr>
          <w:t>第四章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研究結果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_Toc181787669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0" w:history="1">
        <w:r w:rsidR="00873AEF" w:rsidRPr="00EB6966">
          <w:rPr>
            <w:rStyle w:val="a6"/>
            <w:noProof/>
          </w:rPr>
          <w:t>4-1 AR</w:t>
        </w:r>
        <w:r w:rsidR="00873AEF" w:rsidRPr="00EB6966">
          <w:rPr>
            <w:rStyle w:val="a6"/>
            <w:rFonts w:hint="eastAsia"/>
            <w:noProof/>
          </w:rPr>
          <w:t>眼鏡選用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_Toc181787670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1" w:history="1">
        <w:r w:rsidR="00873AEF" w:rsidRPr="00EB6966">
          <w:rPr>
            <w:rStyle w:val="a6"/>
            <w:noProof/>
          </w:rPr>
          <w:t>4-2 3D</w:t>
        </w:r>
        <w:r w:rsidR="00873AEF" w:rsidRPr="00EB6966">
          <w:rPr>
            <w:rStyle w:val="a6"/>
            <w:rFonts w:hint="eastAsia"/>
            <w:noProof/>
          </w:rPr>
          <w:t>生成模型選擇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_Toc181787671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2" w:history="1">
        <w:r w:rsidR="00873AEF" w:rsidRPr="00EB6966">
          <w:rPr>
            <w:rStyle w:val="a6"/>
            <w:noProof/>
          </w:rPr>
          <w:t xml:space="preserve">4-3 </w:t>
        </w:r>
        <w:r w:rsidR="00873AEF" w:rsidRPr="00EB6966">
          <w:rPr>
            <w:rStyle w:val="a6"/>
            <w:rFonts w:hint="eastAsia"/>
            <w:noProof/>
          </w:rPr>
          <w:t>節點參數設置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_Toc181787672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3" w:history="1">
        <w:r w:rsidR="00873AEF" w:rsidRPr="00EB6966">
          <w:rPr>
            <w:rStyle w:val="a6"/>
            <w:noProof/>
          </w:rPr>
          <w:t xml:space="preserve">4-4 </w:t>
        </w:r>
        <w:r w:rsidR="00873AEF" w:rsidRPr="00EB6966">
          <w:rPr>
            <w:rStyle w:val="a6"/>
            <w:rFonts w:hint="eastAsia"/>
            <w:noProof/>
          </w:rPr>
          <w:t>模型生成速度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_Toc181787673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7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11"/>
        <w:tabs>
          <w:tab w:val="right" w:leader="dot" w:pos="8296"/>
        </w:tabs>
        <w:rPr>
          <w:noProof/>
        </w:rPr>
      </w:pPr>
      <w:hyperlink w:anchor="_Toc181787674" w:history="1">
        <w:r w:rsidR="00873AEF" w:rsidRPr="00EB6966">
          <w:rPr>
            <w:rStyle w:val="a6"/>
            <w:rFonts w:hint="eastAsia"/>
            <w:noProof/>
          </w:rPr>
          <w:t>第五章</w:t>
        </w:r>
        <w:r w:rsidR="00873AEF" w:rsidRPr="00EB6966">
          <w:rPr>
            <w:rStyle w:val="a6"/>
            <w:noProof/>
          </w:rPr>
          <w:t xml:space="preserve"> </w:t>
        </w:r>
        <w:r w:rsidR="00873AEF" w:rsidRPr="00EB6966">
          <w:rPr>
            <w:rStyle w:val="a6"/>
            <w:rFonts w:hint="eastAsia"/>
            <w:noProof/>
          </w:rPr>
          <w:t>結論與建議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_Toc181787674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5" w:history="1">
        <w:r w:rsidR="00873AEF" w:rsidRPr="00EB6966">
          <w:rPr>
            <w:rStyle w:val="a6"/>
            <w:noProof/>
          </w:rPr>
          <w:t xml:space="preserve">5-1 </w:t>
        </w:r>
        <w:r w:rsidR="00873AEF" w:rsidRPr="00EB6966">
          <w:rPr>
            <w:rStyle w:val="a6"/>
            <w:rFonts w:hint="eastAsia"/>
            <w:noProof/>
          </w:rPr>
          <w:t>合適的</w:t>
        </w:r>
        <w:r w:rsidR="00873AEF" w:rsidRPr="00EB6966">
          <w:rPr>
            <w:rStyle w:val="a6"/>
            <w:noProof/>
          </w:rPr>
          <w:t>AR</w:t>
        </w:r>
        <w:r w:rsidR="00873AEF" w:rsidRPr="00EB6966">
          <w:rPr>
            <w:rStyle w:val="a6"/>
            <w:rFonts w:hint="eastAsia"/>
            <w:noProof/>
          </w:rPr>
          <w:t>眼鏡款式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_Toc181787675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6" w:history="1">
        <w:r w:rsidR="00873AEF" w:rsidRPr="00EB6966">
          <w:rPr>
            <w:rStyle w:val="a6"/>
            <w:noProof/>
          </w:rPr>
          <w:t xml:space="preserve">5-2 </w:t>
        </w:r>
        <w:r w:rsidR="00873AEF" w:rsidRPr="00EB6966">
          <w:rPr>
            <w:rStyle w:val="a6"/>
            <w:rFonts w:hint="eastAsia"/>
            <w:noProof/>
          </w:rPr>
          <w:t>選用模型的差異及生成時間突破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_Toc181787676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73AEF" w:rsidRDefault="00E54A86">
      <w:pPr>
        <w:pStyle w:val="21"/>
        <w:tabs>
          <w:tab w:val="right" w:leader="dot" w:pos="8296"/>
        </w:tabs>
        <w:rPr>
          <w:noProof/>
        </w:rPr>
      </w:pPr>
      <w:hyperlink w:anchor="_Toc181787677" w:history="1">
        <w:r w:rsidR="00873AEF" w:rsidRPr="00EB6966">
          <w:rPr>
            <w:rStyle w:val="a6"/>
            <w:noProof/>
          </w:rPr>
          <w:t xml:space="preserve">5-3 </w:t>
        </w:r>
        <w:r w:rsidR="00873AEF" w:rsidRPr="00EB6966">
          <w:rPr>
            <w:rStyle w:val="a6"/>
            <w:rFonts w:hint="eastAsia"/>
            <w:noProof/>
          </w:rPr>
          <w:t>參數或額外功能性的節點設置</w:t>
        </w:r>
        <w:r w:rsidR="00873AEF">
          <w:rPr>
            <w:noProof/>
            <w:webHidden/>
          </w:rPr>
          <w:tab/>
        </w:r>
        <w:r w:rsidR="00873AEF">
          <w:rPr>
            <w:noProof/>
            <w:webHidden/>
          </w:rPr>
          <w:fldChar w:fldCharType="begin"/>
        </w:r>
        <w:r w:rsidR="00873AEF">
          <w:rPr>
            <w:noProof/>
            <w:webHidden/>
          </w:rPr>
          <w:instrText xml:space="preserve"> PAGEREF _Toc181787677 \h </w:instrText>
        </w:r>
        <w:r w:rsidR="00873AEF">
          <w:rPr>
            <w:noProof/>
            <w:webHidden/>
          </w:rPr>
        </w:r>
        <w:r w:rsidR="00873AEF">
          <w:rPr>
            <w:noProof/>
            <w:webHidden/>
          </w:rPr>
          <w:fldChar w:fldCharType="separate"/>
        </w:r>
        <w:r w:rsidR="00873AEF">
          <w:rPr>
            <w:noProof/>
            <w:webHidden/>
          </w:rPr>
          <w:t>8</w:t>
        </w:r>
        <w:r w:rsidR="00873AEF">
          <w:rPr>
            <w:noProof/>
            <w:webHidden/>
          </w:rPr>
          <w:fldChar w:fldCharType="end"/>
        </w:r>
      </w:hyperlink>
    </w:p>
    <w:p w:rsidR="008E47E4" w:rsidRDefault="00873AEF" w:rsidP="00637B8F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A0691D" w:rsidRPr="008E47E4" w:rsidRDefault="001132B5" w:rsidP="008E47E4">
      <w:pPr>
        <w:pStyle w:val="a9"/>
      </w:pPr>
      <w:bookmarkStart w:id="1" w:name="_Toc181787650"/>
      <w:r w:rsidRPr="008E47E4">
        <w:t>第一章</w:t>
      </w:r>
      <w:r w:rsidRPr="008E47E4">
        <w:t xml:space="preserve"> </w:t>
      </w:r>
      <w:r w:rsidRPr="008E47E4">
        <w:t>緒論</w:t>
      </w:r>
      <w:bookmarkStart w:id="2" w:name="第一章緒論"/>
      <w:bookmarkEnd w:id="1"/>
      <w:bookmarkEnd w:id="2"/>
    </w:p>
    <w:p w:rsidR="00A0691D" w:rsidRPr="008E47E4" w:rsidRDefault="00873AEF" w:rsidP="008E47E4">
      <w:pPr>
        <w:pStyle w:val="ab"/>
      </w:pPr>
      <w:bookmarkStart w:id="3" w:name="_Toc181787651"/>
      <w:r>
        <w:rPr>
          <w:rFonts w:hint="eastAsia"/>
        </w:rPr>
        <w:t>1</w:t>
      </w:r>
      <w:r>
        <w:t>-1</w:t>
      </w:r>
      <w:r w:rsidR="00A0691D" w:rsidRPr="008E47E4">
        <w:t xml:space="preserve"> </w:t>
      </w:r>
      <w:r w:rsidR="00A0691D" w:rsidRPr="008E47E4">
        <w:t>研究背景與動機</w:t>
      </w:r>
      <w:bookmarkStart w:id="4" w:name="研究背景與動機"/>
      <w:bookmarkEnd w:id="3"/>
      <w:bookmarkEnd w:id="4"/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的複合年增長率持續成長，由於「隨看即得」的特性，讓智慧眼鏡可以在各個行業帶來革新應用。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被應用於影視特效、遊戲開發等領域，透過深偽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(Deepfake)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被用於醫學影像處理、疾病診斷、新藥研發等任務。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是一款開源的人工智慧工作流程工具，最大特色就是採用節點式的視覺化介面。讓使用者可以用拖拉的方式，把不同的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637B8F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A66A2D" w:rsidRDefault="00637B8F" w:rsidP="00A66A2D">
      <w:pPr>
        <w:pStyle w:val="ab"/>
      </w:pPr>
      <w:r>
        <w:rPr>
          <w:rFonts w:ascii="標楷體" w:hAnsi="標楷體"/>
          <w:kern w:val="0"/>
          <w:szCs w:val="24"/>
        </w:rPr>
        <w:br w:type="page"/>
      </w:r>
      <w:bookmarkStart w:id="5" w:name="_Toc181643239"/>
      <w:r w:rsidR="00A66A2D">
        <w:rPr>
          <w:rFonts w:hint="eastAsia"/>
        </w:rPr>
        <w:lastRenderedPageBreak/>
        <w:t>1</w:t>
      </w:r>
      <w:r w:rsidR="00A66A2D">
        <w:t>-2</w:t>
      </w:r>
      <w:r w:rsidR="00A66A2D" w:rsidRPr="00DC0C12">
        <w:t xml:space="preserve"> </w:t>
      </w:r>
      <w:r w:rsidR="00A66A2D" w:rsidRPr="00DC0C12">
        <w:t>研究</w:t>
      </w:r>
      <w:r w:rsidR="00A66A2D">
        <w:t>目的</w:t>
      </w:r>
      <w:bookmarkEnd w:id="5"/>
    </w:p>
    <w:p w:rsidR="00A66A2D" w:rsidRPr="00D86DA5" w:rsidRDefault="00A66A2D" w:rsidP="00A66A2D">
      <w:pPr>
        <w:jc w:val="both"/>
      </w:pPr>
      <w:r w:rsidRPr="00D86DA5">
        <w:t>本研究基於生成式</w:t>
      </w:r>
      <w:r w:rsidRPr="00D86DA5">
        <w:t>AI</w:t>
      </w:r>
      <w:r w:rsidRPr="00D86DA5">
        <w:t>與智慧眼鏡的結合潛力，設定以下研究目的：</w:t>
      </w:r>
    </w:p>
    <w:p w:rsidR="00A66A2D" w:rsidRPr="00D86DA5" w:rsidRDefault="00A66A2D" w:rsidP="00A66A2D">
      <w:pPr>
        <w:jc w:val="both"/>
      </w:pPr>
      <w:r w:rsidRPr="00D86DA5">
        <w:t>探索智慧眼鏡在室內設計領域的創新應用模式</w:t>
      </w:r>
      <w:r w:rsidRPr="00D86DA5">
        <w:t xml:space="preserve"> </w:t>
      </w:r>
      <w:r w:rsidRPr="00D86DA5">
        <w:t>透過結合生成式</w:t>
      </w:r>
      <w:r w:rsidRPr="00D86DA5">
        <w:t>AI</w:t>
      </w:r>
      <w:r w:rsidRPr="00D86DA5">
        <w:t>的</w:t>
      </w:r>
      <w:r w:rsidRPr="00D86DA5">
        <w:t>capabilities</w:t>
      </w:r>
      <w:r w:rsidRPr="00D86DA5">
        <w:t>，開發適合智慧眼鏡運行的室內設計輔助系統。研究重點包含使用者介面設計、互動模式規劃，以及如何善用智慧眼鏡的「隨看即得」特性，為室內設計工作帶來效率提升。</w:t>
      </w:r>
    </w:p>
    <w:p w:rsidR="00A66A2D" w:rsidRPr="00D86DA5" w:rsidRDefault="00A66A2D" w:rsidP="00A66A2D">
      <w:pPr>
        <w:jc w:val="both"/>
      </w:pPr>
      <w:r w:rsidRPr="00D86DA5">
        <w:t>評估</w:t>
      </w:r>
      <w:r w:rsidRPr="00D86DA5">
        <w:t>ComfyUI</w:t>
      </w:r>
      <w:r w:rsidRPr="00D86DA5">
        <w:t>框架在智慧眼鏡平台的整合效能</w:t>
      </w:r>
      <w:r w:rsidRPr="00D86DA5">
        <w:t xml:space="preserve"> </w:t>
      </w:r>
      <w:r w:rsidRPr="00D86DA5">
        <w:t>研究</w:t>
      </w:r>
      <w:r w:rsidRPr="00D86DA5">
        <w:t>ComfyUI</w:t>
      </w:r>
      <w:r w:rsidRPr="00D86DA5">
        <w:t>節點式架構與智慧眼鏡的整合方式，探討如何優化工作流程，以及在資源受限的智慧眼鏡平台上實現高效能的</w:t>
      </w:r>
      <w:r w:rsidRPr="00D86DA5">
        <w:t>AI</w:t>
      </w:r>
      <w:r w:rsidRPr="00D86DA5">
        <w:t>模型運算。同時評估不同模型在實際應用場景中的表現，為未來相關研究提供參考基準。</w:t>
      </w:r>
    </w:p>
    <w:p w:rsidR="00A66A2D" w:rsidRPr="00D86DA5" w:rsidRDefault="00A66A2D" w:rsidP="00A66A2D">
      <w:pPr>
        <w:jc w:val="both"/>
      </w:pPr>
      <w:r w:rsidRPr="00D86DA5">
        <w:t>建立智慧眼鏡結合生成式</w:t>
      </w:r>
      <w:r w:rsidRPr="00D86DA5">
        <w:t>AI</w:t>
      </w:r>
      <w:r w:rsidRPr="00D86DA5">
        <w:t>的應用設計準則</w:t>
      </w:r>
      <w:r w:rsidRPr="00D86DA5">
        <w:t xml:space="preserve"> </w:t>
      </w:r>
      <w:r w:rsidRPr="00D86DA5">
        <w:t>透過實際開發經驗，歸納出適合智慧眼鏡的生成式</w:t>
      </w:r>
      <w:r w:rsidRPr="00D86DA5">
        <w:t>AI</w:t>
      </w:r>
      <w:r w:rsidRPr="00D86DA5">
        <w:t>應用設計原則，包含使用者體驗考量、效能優化策略，以及如何善用</w:t>
      </w:r>
      <w:r w:rsidRPr="00D86DA5">
        <w:t>ComfyUI</w:t>
      </w:r>
      <w:r w:rsidRPr="00D86DA5">
        <w:t>的優勢特性。這些準則將有助於未來相關應用的開發。</w:t>
      </w:r>
    </w:p>
    <w:p w:rsidR="00A66A2D" w:rsidRPr="00D86DA5" w:rsidRDefault="00A66A2D" w:rsidP="00A66A2D">
      <w:pPr>
        <w:pStyle w:val="ab"/>
      </w:pPr>
    </w:p>
    <w:p w:rsidR="00A66A2D" w:rsidRDefault="00A66A2D" w:rsidP="00A66A2D">
      <w:pPr>
        <w:pStyle w:val="ab"/>
      </w:pPr>
      <w:bookmarkStart w:id="6" w:name="_Toc181643240"/>
      <w:r>
        <w:rPr>
          <w:rFonts w:hint="eastAsia"/>
        </w:rPr>
        <w:t>1</w:t>
      </w:r>
      <w:r>
        <w:t>-3</w:t>
      </w:r>
      <w:r w:rsidRPr="00DC0C12">
        <w:t xml:space="preserve"> </w:t>
      </w:r>
      <w:r>
        <w:t>研究流程</w:t>
      </w:r>
      <w:bookmarkEnd w:id="6"/>
    </w:p>
    <w:p w:rsidR="00A66A2D" w:rsidRPr="00D86DA5" w:rsidRDefault="00A66A2D" w:rsidP="00A66A2D">
      <w:r w:rsidRPr="00D86DA5">
        <w:t>本研究依循下列步驟進行探討：</w:t>
      </w:r>
    </w:p>
    <w:p w:rsidR="00A66A2D" w:rsidRPr="00D86DA5" w:rsidRDefault="00A66A2D" w:rsidP="00A66A2D">
      <w:r w:rsidRPr="00D86DA5">
        <w:t>前置研究階段</w:t>
      </w:r>
    </w:p>
    <w:p w:rsidR="00A66A2D" w:rsidRPr="00D86DA5" w:rsidRDefault="00A66A2D" w:rsidP="00A66A2D">
      <w:pPr>
        <w:pStyle w:val="af3"/>
        <w:numPr>
          <w:ilvl w:val="0"/>
          <w:numId w:val="4"/>
        </w:numPr>
        <w:ind w:leftChars="0"/>
      </w:pPr>
      <w:r w:rsidRPr="00D86DA5">
        <w:t>蒐集並分析智慧眼鏡、生成式</w:t>
      </w:r>
      <w:r w:rsidRPr="00D86DA5">
        <w:t>AI</w:t>
      </w:r>
      <w:r w:rsidRPr="00D86DA5">
        <w:t>及</w:t>
      </w:r>
      <w:r w:rsidRPr="00D86DA5">
        <w:t>ComfyUI</w:t>
      </w:r>
      <w:r w:rsidRPr="00D86DA5">
        <w:t>的相關文獻與技術資料</w:t>
      </w:r>
    </w:p>
    <w:p w:rsidR="00A66A2D" w:rsidRPr="00D86DA5" w:rsidRDefault="00A66A2D" w:rsidP="00A66A2D">
      <w:pPr>
        <w:pStyle w:val="af3"/>
        <w:numPr>
          <w:ilvl w:val="0"/>
          <w:numId w:val="4"/>
        </w:numPr>
        <w:ind w:leftChars="0"/>
      </w:pPr>
      <w:r w:rsidRPr="00D86DA5">
        <w:t>評估現有智慧眼鏡硬體規格與運算能力</w:t>
      </w:r>
    </w:p>
    <w:p w:rsidR="00A66A2D" w:rsidRPr="00D86DA5" w:rsidRDefault="00A66A2D" w:rsidP="00A66A2D">
      <w:pPr>
        <w:pStyle w:val="af3"/>
        <w:numPr>
          <w:ilvl w:val="0"/>
          <w:numId w:val="4"/>
        </w:numPr>
        <w:ind w:leftChars="0"/>
      </w:pPr>
      <w:r w:rsidRPr="00D86DA5">
        <w:t>研究</w:t>
      </w:r>
      <w:r w:rsidRPr="00D86DA5">
        <w:t>ComfyUI</w:t>
      </w:r>
      <w:r w:rsidRPr="00D86DA5">
        <w:t>框架的功能特性與擴充性</w:t>
      </w:r>
    </w:p>
    <w:p w:rsidR="00A66A2D" w:rsidRPr="00D86DA5" w:rsidRDefault="00A66A2D" w:rsidP="00A66A2D">
      <w:r w:rsidRPr="00D86DA5">
        <w:t>系統開發階段</w:t>
      </w:r>
    </w:p>
    <w:p w:rsidR="00A66A2D" w:rsidRPr="00D86DA5" w:rsidRDefault="00A66A2D" w:rsidP="00A66A2D">
      <w:pPr>
        <w:pStyle w:val="af3"/>
        <w:numPr>
          <w:ilvl w:val="0"/>
          <w:numId w:val="5"/>
        </w:numPr>
        <w:ind w:leftChars="0"/>
      </w:pPr>
      <w:r w:rsidRPr="00D86DA5">
        <w:t>設計適合智慧眼鏡的使用者介面</w:t>
      </w:r>
    </w:p>
    <w:p w:rsidR="00A66A2D" w:rsidRPr="00D86DA5" w:rsidRDefault="00A66A2D" w:rsidP="00A66A2D">
      <w:pPr>
        <w:pStyle w:val="af3"/>
        <w:numPr>
          <w:ilvl w:val="0"/>
          <w:numId w:val="5"/>
        </w:numPr>
        <w:ind w:leftChars="0"/>
      </w:pPr>
      <w:r w:rsidRPr="00D86DA5">
        <w:t>建立</w:t>
      </w:r>
      <w:r w:rsidRPr="00D86DA5">
        <w:t>ComfyUI</w:t>
      </w:r>
      <w:r w:rsidRPr="00D86DA5">
        <w:t>工作流程</w:t>
      </w:r>
    </w:p>
    <w:p w:rsidR="00A66A2D" w:rsidRPr="00D86DA5" w:rsidRDefault="00A66A2D" w:rsidP="00A66A2D">
      <w:pPr>
        <w:pStyle w:val="af3"/>
        <w:numPr>
          <w:ilvl w:val="0"/>
          <w:numId w:val="5"/>
        </w:numPr>
        <w:ind w:leftChars="0"/>
      </w:pPr>
      <w:r w:rsidRPr="00D86DA5">
        <w:t>開發</w:t>
      </w:r>
      <w:r w:rsidRPr="00D86DA5">
        <w:t>API</w:t>
      </w:r>
      <w:r w:rsidRPr="00D86DA5">
        <w:t>整合介面</w:t>
      </w:r>
    </w:p>
    <w:p w:rsidR="00A66A2D" w:rsidRPr="00D86DA5" w:rsidRDefault="00A66A2D" w:rsidP="00A66A2D">
      <w:pPr>
        <w:pStyle w:val="af3"/>
        <w:numPr>
          <w:ilvl w:val="0"/>
          <w:numId w:val="5"/>
        </w:numPr>
        <w:ind w:leftChars="0"/>
      </w:pPr>
      <w:r w:rsidRPr="00D86DA5">
        <w:t>進行效能優化與測試</w:t>
      </w:r>
    </w:p>
    <w:p w:rsidR="00A66A2D" w:rsidRPr="00D86DA5" w:rsidRDefault="00A66A2D" w:rsidP="00A66A2D">
      <w:r w:rsidRPr="00D86DA5">
        <w:t>實驗驗證階段</w:t>
      </w:r>
    </w:p>
    <w:p w:rsidR="00A66A2D" w:rsidRPr="00D86DA5" w:rsidRDefault="00A66A2D" w:rsidP="00A66A2D">
      <w:pPr>
        <w:pStyle w:val="af3"/>
        <w:numPr>
          <w:ilvl w:val="0"/>
          <w:numId w:val="6"/>
        </w:numPr>
        <w:ind w:leftChars="0"/>
      </w:pPr>
      <w:r w:rsidRPr="00D86DA5">
        <w:t>執行系統功能測試</w:t>
      </w:r>
    </w:p>
    <w:p w:rsidR="00A66A2D" w:rsidRPr="00D86DA5" w:rsidRDefault="00A66A2D" w:rsidP="00A66A2D">
      <w:pPr>
        <w:pStyle w:val="af3"/>
        <w:numPr>
          <w:ilvl w:val="0"/>
          <w:numId w:val="6"/>
        </w:numPr>
        <w:ind w:leftChars="0"/>
      </w:pPr>
      <w:r w:rsidRPr="00D86DA5">
        <w:t>進行效能評估</w:t>
      </w:r>
    </w:p>
    <w:p w:rsidR="00A66A2D" w:rsidRPr="00D86DA5" w:rsidRDefault="00A66A2D" w:rsidP="00A66A2D">
      <w:pPr>
        <w:pStyle w:val="af3"/>
        <w:numPr>
          <w:ilvl w:val="0"/>
          <w:numId w:val="6"/>
        </w:numPr>
        <w:ind w:leftChars="0"/>
      </w:pPr>
      <w:r w:rsidRPr="00D86DA5">
        <w:t>收集使用者回饋</w:t>
      </w:r>
    </w:p>
    <w:p w:rsidR="00A66A2D" w:rsidRPr="00D86DA5" w:rsidRDefault="00A66A2D" w:rsidP="00A66A2D">
      <w:pPr>
        <w:pStyle w:val="af3"/>
        <w:numPr>
          <w:ilvl w:val="0"/>
          <w:numId w:val="6"/>
        </w:numPr>
        <w:ind w:leftChars="0"/>
      </w:pPr>
      <w:r w:rsidRPr="00D86DA5">
        <w:t>歸納研究發現與建議</w:t>
      </w:r>
    </w:p>
    <w:p w:rsidR="00A66A2D" w:rsidRDefault="00A66A2D" w:rsidP="00A66A2D"/>
    <w:p w:rsidR="00A66A2D" w:rsidRDefault="00A66A2D" w:rsidP="00A66A2D"/>
    <w:p w:rsidR="00A66A2D" w:rsidRDefault="00A66A2D" w:rsidP="00A66A2D"/>
    <w:p w:rsidR="00A66A2D" w:rsidRDefault="00A66A2D" w:rsidP="00A66A2D"/>
    <w:p w:rsidR="00A66A2D" w:rsidRDefault="00A66A2D" w:rsidP="00A66A2D"/>
    <w:p w:rsidR="00A66A2D" w:rsidRPr="00DC0C12" w:rsidRDefault="00A66A2D" w:rsidP="00A66A2D">
      <w:pPr>
        <w:pStyle w:val="ab"/>
      </w:pPr>
      <w:bookmarkStart w:id="7" w:name="_Toc181643241"/>
      <w:r>
        <w:rPr>
          <w:rFonts w:hint="eastAsia"/>
        </w:rPr>
        <w:lastRenderedPageBreak/>
        <w:t>1</w:t>
      </w:r>
      <w:r>
        <w:t>-4</w:t>
      </w:r>
      <w:bookmarkStart w:id="8" w:name="_GoBack"/>
      <w:bookmarkEnd w:id="8"/>
      <w:r w:rsidRPr="00DC0C12">
        <w:t xml:space="preserve"> </w:t>
      </w:r>
      <w:r>
        <w:t>研究限制與範圍</w:t>
      </w:r>
      <w:bookmarkEnd w:id="7"/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硬體限制</w:t>
      </w:r>
      <w:r w:rsidRPr="00D86DA5">
        <w:t xml:space="preserve"> </w:t>
      </w:r>
    </w:p>
    <w:p w:rsidR="00A66A2D" w:rsidRPr="00D86DA5" w:rsidRDefault="00A66A2D" w:rsidP="00A66A2D">
      <w:r w:rsidRPr="00D86DA5">
        <w:t>本研究僅針對特定型號的智慧眼鏡進行測試，受限於目前智慧眼鏡的運算能力、電池續航力與散熱性能。同時，網路連線品質可能影響系統運作效能，這些都是本研究需要克服的限制。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軟體限制</w:t>
      </w:r>
      <w:r w:rsidRPr="00D86DA5">
        <w:t xml:space="preserve"> </w:t>
      </w:r>
    </w:p>
    <w:p w:rsidR="00A66A2D" w:rsidRPr="00D86DA5" w:rsidRDefault="00A66A2D" w:rsidP="00A66A2D">
      <w:r w:rsidRPr="00D86DA5">
        <w:t>研究主要基於</w:t>
      </w:r>
      <w:r w:rsidRPr="00D86DA5">
        <w:t>ComfyUI</w:t>
      </w:r>
      <w:r w:rsidRPr="00D86DA5">
        <w:t>框架進行開發，使用其支援的生成式</w:t>
      </w:r>
      <w:r w:rsidRPr="00D86DA5">
        <w:t>AI</w:t>
      </w:r>
      <w:r w:rsidRPr="00D86DA5">
        <w:t>模型。在功能方面，著重於</w:t>
      </w:r>
      <w:r w:rsidRPr="00D86DA5">
        <w:t>2D/3D</w:t>
      </w:r>
      <w:r w:rsidRPr="00D86DA5">
        <w:t>物件的生成與視覺化呈現，不包含複雜的物理模擬或即時渲染功能。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應用範圍</w:t>
      </w:r>
      <w:r w:rsidRPr="00D86DA5">
        <w:t xml:space="preserve"> </w:t>
      </w:r>
    </w:p>
    <w:p w:rsidR="00A66A2D" w:rsidRPr="00D86DA5" w:rsidRDefault="00A66A2D" w:rsidP="00A66A2D">
      <w:r w:rsidRPr="00D86DA5">
        <w:t>本研究以室內設計輔助為主要應用情境，探討智慧眼鏡結合生成式</w:t>
      </w:r>
      <w:r w:rsidRPr="00D86DA5">
        <w:t>AI</w:t>
      </w:r>
      <w:r w:rsidRPr="00D86DA5">
        <w:t>的可行性。研究成果雖可作為其他領域的參考，但可能需要因應不同場景需求進行調整。</w:t>
      </w:r>
      <w:r w:rsidRPr="00D86DA5">
        <w:t xml:space="preserve"> </w:t>
      </w:r>
    </w:p>
    <w:p w:rsidR="00A66A2D" w:rsidRDefault="00A66A2D" w:rsidP="00A66A2D">
      <w:r w:rsidRPr="00D86DA5">
        <w:rPr>
          <w:rFonts w:hAnsi="Symbol"/>
        </w:rPr>
        <w:t></w:t>
      </w:r>
      <w:r w:rsidRPr="00D86DA5">
        <w:t xml:space="preserve">  </w:t>
      </w:r>
      <w:r w:rsidRPr="00D86DA5">
        <w:t>技術限制</w:t>
      </w:r>
      <w:r w:rsidRPr="00D86DA5">
        <w:t xml:space="preserve"> </w:t>
      </w:r>
    </w:p>
    <w:p w:rsidR="00A66A2D" w:rsidRDefault="00A66A2D" w:rsidP="00A66A2D">
      <w:pPr>
        <w:rPr>
          <w:rFonts w:ascii="標楷體" w:eastAsia="標楷體" w:hAnsi="標楷體"/>
        </w:rPr>
      </w:pPr>
      <w:r w:rsidRPr="00D86DA5">
        <w:t>目前生成式</w:t>
      </w:r>
      <w:r w:rsidRPr="00D86DA5">
        <w:t>AI</w:t>
      </w:r>
      <w:r w:rsidRPr="00D86DA5">
        <w:t>模型的運算需求較高，在智慧眼鏡等資源受限設備上的效能表現可能受到影響。同時，模型的生成品質與速度也需要在實際應用中取得平衡。</w:t>
      </w:r>
    </w:p>
    <w:p w:rsidR="00637B8F" w:rsidRPr="00A66A2D" w:rsidRDefault="00637B8F" w:rsidP="00A66A2D">
      <w:pPr>
        <w:pStyle w:val="ab"/>
        <w:rPr>
          <w:rFonts w:ascii="標楷體" w:hAnsi="標楷體"/>
          <w:kern w:val="0"/>
          <w:szCs w:val="24"/>
        </w:rPr>
      </w:pPr>
    </w:p>
    <w:p w:rsidR="001132B5" w:rsidRPr="00873AEF" w:rsidRDefault="001132B5" w:rsidP="00873AEF">
      <w:pPr>
        <w:pStyle w:val="a9"/>
      </w:pPr>
      <w:bookmarkStart w:id="9" w:name="_Toc181787655"/>
      <w:r w:rsidRPr="001132B5">
        <w:t>第二章</w:t>
      </w:r>
      <w:r w:rsidRPr="001132B5">
        <w:t xml:space="preserve"> </w:t>
      </w:r>
      <w:r w:rsidRPr="001132B5">
        <w:t>文獻探討</w:t>
      </w:r>
      <w:bookmarkStart w:id="10" w:name="第二章文獻探討"/>
      <w:bookmarkEnd w:id="9"/>
      <w:bookmarkEnd w:id="10"/>
    </w:p>
    <w:p w:rsidR="00FA7143" w:rsidRDefault="00873AEF" w:rsidP="00FA7143">
      <w:pPr>
        <w:pStyle w:val="ab"/>
      </w:pPr>
      <w:bookmarkStart w:id="11" w:name="_Toc181787656"/>
      <w:r>
        <w:rPr>
          <w:rFonts w:hint="eastAsia"/>
        </w:rPr>
        <w:t>2</w:t>
      </w:r>
      <w:r>
        <w:t>-1</w:t>
      </w:r>
      <w:r w:rsidR="00FA7143" w:rsidRPr="00DC0C12">
        <w:t xml:space="preserve"> </w:t>
      </w:r>
      <w:r w:rsidR="00FA7143" w:rsidRPr="00545309">
        <w:t>AR</w:t>
      </w:r>
      <w:r w:rsidR="00FA7143" w:rsidRPr="00545309">
        <w:t>眼鏡</w:t>
      </w:r>
      <w:bookmarkEnd w:id="11"/>
    </w:p>
    <w:p w:rsidR="00FA7143" w:rsidRPr="008E47E4" w:rsidRDefault="00873AEF" w:rsidP="00FA7143">
      <w:pPr>
        <w:pStyle w:val="ab"/>
      </w:pPr>
      <w:bookmarkStart w:id="12" w:name="_Toc181787657"/>
      <w:r>
        <w:rPr>
          <w:rFonts w:hint="eastAsia"/>
        </w:rPr>
        <w:t>2</w:t>
      </w:r>
      <w:r>
        <w:t>-2</w:t>
      </w:r>
      <w:r w:rsidR="00FA7143" w:rsidRPr="00DC0C12">
        <w:t xml:space="preserve"> </w:t>
      </w:r>
      <w:r w:rsidR="00FA7143">
        <w:t>ComfyUI</w:t>
      </w:r>
      <w:bookmarkEnd w:id="12"/>
    </w:p>
    <w:p w:rsidR="00FA7143" w:rsidRPr="008E47E4" w:rsidRDefault="00873AEF" w:rsidP="00FA7143">
      <w:pPr>
        <w:pStyle w:val="ab"/>
      </w:pPr>
      <w:bookmarkStart w:id="13" w:name="_Toc181787658"/>
      <w:r>
        <w:rPr>
          <w:rFonts w:hint="eastAsia"/>
        </w:rPr>
        <w:t>2</w:t>
      </w:r>
      <w:r>
        <w:t>-3</w:t>
      </w:r>
      <w:r w:rsidR="00FA7143">
        <w:t xml:space="preserve"> </w:t>
      </w:r>
      <w:r w:rsidR="00FA7143">
        <w:rPr>
          <w:rFonts w:ascii="標楷體" w:hAnsi="標楷體"/>
        </w:rPr>
        <w:t>生成式</w:t>
      </w:r>
      <w:r w:rsidR="00FA7143" w:rsidRPr="00DC0C12">
        <w:rPr>
          <w:rFonts w:cs="Times New Roman"/>
        </w:rPr>
        <w:t>AI</w:t>
      </w:r>
      <w:bookmarkEnd w:id="13"/>
    </w:p>
    <w:p w:rsidR="00FA7143" w:rsidRDefault="00873AEF" w:rsidP="00FA7143">
      <w:pPr>
        <w:pStyle w:val="ab"/>
      </w:pPr>
      <w:bookmarkStart w:id="14" w:name="_Toc181787659"/>
      <w:r>
        <w:rPr>
          <w:rFonts w:hint="eastAsia"/>
        </w:rPr>
        <w:t>2</w:t>
      </w:r>
      <w:r>
        <w:t xml:space="preserve">-4 </w:t>
      </w:r>
      <w:r>
        <w:t>選用的</w:t>
      </w:r>
      <w:r>
        <w:t>ComfyUI</w:t>
      </w:r>
      <w:r>
        <w:t>模型</w:t>
      </w:r>
      <w:bookmarkEnd w:id="14"/>
    </w:p>
    <w:p w:rsidR="00873AEF" w:rsidRDefault="00873AEF" w:rsidP="00873AEF">
      <w:pPr>
        <w:pStyle w:val="af1"/>
      </w:pPr>
      <w:r>
        <w:rPr>
          <w:rFonts w:hint="eastAsia"/>
        </w:rPr>
        <w:t xml:space="preserve"> </w:t>
      </w:r>
      <w:bookmarkStart w:id="15" w:name="_Toc181787660"/>
      <w:r>
        <w:rPr>
          <w:rFonts w:hint="eastAsia"/>
        </w:rPr>
        <w:t>2-4-1 TripoSR</w:t>
      </w:r>
      <w:bookmarkEnd w:id="15"/>
    </w:p>
    <w:p w:rsidR="00873AEF" w:rsidRDefault="00873AEF" w:rsidP="00873AEF">
      <w:pPr>
        <w:pStyle w:val="af1"/>
      </w:pPr>
      <w:r>
        <w:t xml:space="preserve"> </w:t>
      </w:r>
      <w:bookmarkStart w:id="16" w:name="_Toc181787661"/>
      <w:r>
        <w:t>2-4-2 Flux</w:t>
      </w:r>
      <w:bookmarkEnd w:id="16"/>
    </w:p>
    <w:p w:rsidR="00873AEF" w:rsidRDefault="00873AEF" w:rsidP="00873AEF">
      <w:pPr>
        <w:pStyle w:val="af1"/>
      </w:pPr>
      <w:r>
        <w:t xml:space="preserve"> </w:t>
      </w:r>
      <w:bookmarkStart w:id="17" w:name="_Toc181787662"/>
      <w:r>
        <w:t>2-4-3 SF3D</w:t>
      </w:r>
      <w:bookmarkEnd w:id="17"/>
    </w:p>
    <w:p w:rsidR="00873AEF" w:rsidRDefault="00873AEF" w:rsidP="00873AEF">
      <w:pPr>
        <w:pStyle w:val="af1"/>
      </w:pPr>
      <w:r>
        <w:t xml:space="preserve"> </w:t>
      </w:r>
      <w:bookmarkStart w:id="18" w:name="_Toc181787663"/>
      <w:r>
        <w:t>2-4-5 SDXL</w:t>
      </w:r>
      <w:bookmarkEnd w:id="18"/>
    </w:p>
    <w:p w:rsidR="00873AEF" w:rsidRDefault="00873AEF" w:rsidP="00FA7143">
      <w:pPr>
        <w:pStyle w:val="ab"/>
      </w:pPr>
    </w:p>
    <w:p w:rsidR="00873AEF" w:rsidRDefault="00873AEF" w:rsidP="00873AEF">
      <w:pPr>
        <w:pStyle w:val="ab"/>
        <w:ind w:left="425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19" w:name="_Toc181787664"/>
      <w:r w:rsidRPr="00DC0C12">
        <w:lastRenderedPageBreak/>
        <w:t>第三章</w:t>
      </w:r>
      <w:r w:rsidRPr="00DC0C12">
        <w:t xml:space="preserve"> </w:t>
      </w:r>
      <w:r w:rsidRPr="00DC0C12">
        <w:t>流程設計與架構</w:t>
      </w:r>
      <w:bookmarkEnd w:id="19"/>
    </w:p>
    <w:p w:rsidR="00FA7143" w:rsidRDefault="00873AEF" w:rsidP="00FA7143">
      <w:pPr>
        <w:pStyle w:val="ab"/>
      </w:pPr>
      <w:bookmarkStart w:id="20" w:name="_Toc181787665"/>
      <w:r>
        <w:rPr>
          <w:rFonts w:hint="eastAsia"/>
        </w:rPr>
        <w:t>3</w:t>
      </w:r>
      <w:r>
        <w:t>-1</w:t>
      </w:r>
      <w:r w:rsidR="00FA7143" w:rsidRPr="00DC0C12">
        <w:t xml:space="preserve"> </w:t>
      </w:r>
      <w:r w:rsidR="00FA7143">
        <w:t>AR</w:t>
      </w:r>
      <w:r w:rsidR="00FA7143">
        <w:t>眼鏡前端與使用者介面</w:t>
      </w:r>
      <w:bookmarkEnd w:id="20"/>
    </w:p>
    <w:p w:rsidR="00FA7143" w:rsidRDefault="00873AEF" w:rsidP="00FA7143">
      <w:pPr>
        <w:pStyle w:val="ab"/>
      </w:pPr>
      <w:bookmarkStart w:id="21" w:name="_Toc181787666"/>
      <w:r>
        <w:t>3-2</w:t>
      </w:r>
      <w:r w:rsidR="00FA7143" w:rsidRPr="00DC0C12">
        <w:t xml:space="preserve"> </w:t>
      </w:r>
      <w:r w:rsidR="00FA7143">
        <w:t xml:space="preserve">ComfyUI </w:t>
      </w:r>
      <w:r w:rsidR="00FA7143">
        <w:t>與</w:t>
      </w:r>
      <w:r w:rsidR="00FA7143">
        <w:t xml:space="preserve">WorkFlow </w:t>
      </w:r>
      <w:r w:rsidR="00FA7143">
        <w:t>設置</w:t>
      </w:r>
      <w:bookmarkEnd w:id="21"/>
    </w:p>
    <w:p w:rsidR="00FA7143" w:rsidRDefault="00873AEF" w:rsidP="00FA7143">
      <w:pPr>
        <w:pStyle w:val="ab"/>
      </w:pPr>
      <w:bookmarkStart w:id="22" w:name="_Toc181787667"/>
      <w:r>
        <w:t>3-3</w:t>
      </w:r>
      <w:r w:rsidR="00FA7143" w:rsidRPr="00DC0C12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物件生成模型</w:t>
      </w:r>
      <w:bookmarkEnd w:id="22"/>
    </w:p>
    <w:p w:rsidR="00FA7143" w:rsidRPr="00DC0C12" w:rsidRDefault="00873AEF" w:rsidP="00FA7143">
      <w:pPr>
        <w:pStyle w:val="ab"/>
      </w:pPr>
      <w:bookmarkStart w:id="23" w:name="_Toc181787668"/>
      <w:r>
        <w:t>3-4</w:t>
      </w:r>
      <w:r w:rsidR="00FA7143" w:rsidRPr="00DC0C12">
        <w:t xml:space="preserve"> </w:t>
      </w:r>
      <w:r w:rsidR="00FA7143">
        <w:t>Unity API</w:t>
      </w:r>
      <w:r w:rsidR="00FA7143">
        <w:t>串接方式</w:t>
      </w:r>
      <w:bookmarkEnd w:id="23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24" w:name="_Toc181787669"/>
      <w:r w:rsidRPr="00DC0C12">
        <w:lastRenderedPageBreak/>
        <w:t>第四章</w:t>
      </w:r>
      <w:r w:rsidRPr="00DC0C12">
        <w:t xml:space="preserve"> </w:t>
      </w:r>
      <w:r w:rsidRPr="00DC0C12">
        <w:t>研究結果</w:t>
      </w:r>
      <w:bookmarkEnd w:id="24"/>
    </w:p>
    <w:p w:rsidR="00FA7143" w:rsidRPr="00FA7143" w:rsidRDefault="00873AEF" w:rsidP="00FA7143">
      <w:pPr>
        <w:pStyle w:val="ab"/>
      </w:pPr>
      <w:bookmarkStart w:id="25" w:name="_Toc181787670"/>
      <w:r>
        <w:rPr>
          <w:rFonts w:hint="eastAsia"/>
        </w:rPr>
        <w:t>4</w:t>
      </w:r>
      <w:r>
        <w:t>-1</w:t>
      </w:r>
      <w:r w:rsidR="00FA7143" w:rsidRPr="00FA7143">
        <w:t xml:space="preserve"> </w:t>
      </w:r>
      <w:r w:rsidR="00FA7143">
        <w:rPr>
          <w:rFonts w:hint="eastAsia"/>
        </w:rPr>
        <w:t>AR</w:t>
      </w:r>
      <w:r w:rsidR="00FA7143">
        <w:rPr>
          <w:rFonts w:hint="eastAsia"/>
        </w:rPr>
        <w:t>眼鏡選用</w:t>
      </w:r>
      <w:bookmarkEnd w:id="25"/>
    </w:p>
    <w:p w:rsidR="00FA7143" w:rsidRPr="00FA7143" w:rsidRDefault="00873AEF" w:rsidP="00FA7143">
      <w:pPr>
        <w:pStyle w:val="ab"/>
      </w:pPr>
      <w:bookmarkStart w:id="26" w:name="_Toc181787671"/>
      <w:r>
        <w:t>4-2</w:t>
      </w:r>
      <w:r w:rsidR="00FA7143" w:rsidRPr="00FA7143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生成模型選擇</w:t>
      </w:r>
      <w:bookmarkEnd w:id="26"/>
    </w:p>
    <w:p w:rsidR="00FA7143" w:rsidRPr="00FA7143" w:rsidRDefault="00873AEF" w:rsidP="00FA7143">
      <w:pPr>
        <w:pStyle w:val="ab"/>
      </w:pPr>
      <w:bookmarkStart w:id="27" w:name="_Toc181787672"/>
      <w:r>
        <w:t>4-3</w:t>
      </w:r>
      <w:r w:rsidR="00FA7143">
        <w:t xml:space="preserve"> </w:t>
      </w:r>
      <w:r w:rsidR="00FA7143">
        <w:t>節點參數設置</w:t>
      </w:r>
      <w:bookmarkEnd w:id="27"/>
    </w:p>
    <w:p w:rsidR="00FA7143" w:rsidRPr="00FA7143" w:rsidRDefault="00873AEF" w:rsidP="00FA7143">
      <w:pPr>
        <w:pStyle w:val="ab"/>
      </w:pPr>
      <w:bookmarkStart w:id="28" w:name="_Toc181787673"/>
      <w:r>
        <w:t>4-4</w:t>
      </w:r>
      <w:r w:rsidR="00FA7143">
        <w:t xml:space="preserve"> </w:t>
      </w:r>
      <w:r w:rsidR="00FA7143">
        <w:t>模型生成速度</w:t>
      </w:r>
      <w:bookmarkEnd w:id="28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Pr="00DC0C12" w:rsidRDefault="00FA7143" w:rsidP="00FA7143">
      <w:pPr>
        <w:pStyle w:val="a9"/>
      </w:pPr>
      <w:bookmarkStart w:id="29" w:name="_Toc181787674"/>
      <w:r w:rsidRPr="00DC0C12">
        <w:lastRenderedPageBreak/>
        <w:t>第五章</w:t>
      </w:r>
      <w:r w:rsidRPr="00DC0C12">
        <w:t xml:space="preserve"> </w:t>
      </w:r>
      <w:r w:rsidRPr="00DC0C12">
        <w:t>結論與建議</w:t>
      </w:r>
      <w:bookmarkEnd w:id="29"/>
    </w:p>
    <w:p w:rsidR="00FA7143" w:rsidRDefault="00873AEF" w:rsidP="00FA7143">
      <w:pPr>
        <w:pStyle w:val="ab"/>
      </w:pPr>
      <w:bookmarkStart w:id="30" w:name="_Toc181787675"/>
      <w:r>
        <w:t>5-1</w:t>
      </w:r>
      <w:r w:rsidR="00FA7143" w:rsidRPr="00DC0C12">
        <w:t xml:space="preserve"> </w:t>
      </w:r>
      <w:r w:rsidR="00FA7143">
        <w:t>合適的</w:t>
      </w:r>
      <w:r w:rsidR="00FA7143">
        <w:t>AR</w:t>
      </w:r>
      <w:r w:rsidR="00FA7143">
        <w:t>眼鏡款式</w:t>
      </w:r>
      <w:bookmarkEnd w:id="30"/>
    </w:p>
    <w:p w:rsidR="00FA7143" w:rsidRDefault="00873AEF" w:rsidP="00FA7143">
      <w:pPr>
        <w:pStyle w:val="ab"/>
      </w:pPr>
      <w:bookmarkStart w:id="31" w:name="_Toc181787676"/>
      <w:r>
        <w:t>5-2</w:t>
      </w:r>
      <w:r w:rsidR="00FA7143" w:rsidRPr="00DC0C12">
        <w:t xml:space="preserve"> </w:t>
      </w:r>
      <w:r w:rsidR="00FA7143">
        <w:t>選用模型的差異及生成時間突破</w:t>
      </w:r>
      <w:bookmarkEnd w:id="31"/>
    </w:p>
    <w:p w:rsidR="00FA7143" w:rsidRDefault="00873AEF" w:rsidP="00FA7143">
      <w:pPr>
        <w:pStyle w:val="ab"/>
      </w:pPr>
      <w:bookmarkStart w:id="32" w:name="_Toc181787677"/>
      <w:r>
        <w:t>5-3</w:t>
      </w:r>
      <w:r w:rsidR="00FA7143" w:rsidRPr="00DC0C12">
        <w:t xml:space="preserve"> </w:t>
      </w:r>
      <w:r w:rsidR="00FA7143">
        <w:t>參數或額外功能性的節點設置</w:t>
      </w:r>
      <w:bookmarkEnd w:id="32"/>
    </w:p>
    <w:p w:rsidR="00A0691D" w:rsidRPr="00FA7143" w:rsidRDefault="00A0691D" w:rsidP="00FA7143">
      <w:pPr>
        <w:pStyle w:val="ab"/>
      </w:pPr>
    </w:p>
    <w:sectPr w:rsidR="00A0691D" w:rsidRPr="00FA7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86" w:rsidRDefault="00E54A86" w:rsidP="00873AEF">
      <w:r>
        <w:separator/>
      </w:r>
    </w:p>
  </w:endnote>
  <w:endnote w:type="continuationSeparator" w:id="0">
    <w:p w:rsidR="00E54A86" w:rsidRDefault="00E54A86" w:rsidP="0087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86" w:rsidRDefault="00E54A86" w:rsidP="00873AEF">
      <w:r>
        <w:separator/>
      </w:r>
    </w:p>
  </w:footnote>
  <w:footnote w:type="continuationSeparator" w:id="0">
    <w:p w:rsidR="00E54A86" w:rsidRDefault="00E54A86" w:rsidP="0087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A25"/>
    <w:multiLevelType w:val="hybridMultilevel"/>
    <w:tmpl w:val="5E5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19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CE41F4"/>
    <w:multiLevelType w:val="hybridMultilevel"/>
    <w:tmpl w:val="BA144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0D4AB9"/>
    <w:multiLevelType w:val="hybridMultilevel"/>
    <w:tmpl w:val="D8026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1B5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69F0DBF"/>
    <w:multiLevelType w:val="multilevel"/>
    <w:tmpl w:val="09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1132B5"/>
    <w:rsid w:val="00125255"/>
    <w:rsid w:val="00495DF7"/>
    <w:rsid w:val="00545309"/>
    <w:rsid w:val="00637B8F"/>
    <w:rsid w:val="00702768"/>
    <w:rsid w:val="00843D55"/>
    <w:rsid w:val="00873AEF"/>
    <w:rsid w:val="008E47E4"/>
    <w:rsid w:val="00A0691D"/>
    <w:rsid w:val="00A66A2D"/>
    <w:rsid w:val="00BA6296"/>
    <w:rsid w:val="00DC0C12"/>
    <w:rsid w:val="00E15889"/>
    <w:rsid w:val="00E54A86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47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  <w:style w:type="paragraph" w:customStyle="1" w:styleId="a4">
    <w:name w:val="論文樣式"/>
    <w:basedOn w:val="a"/>
    <w:link w:val="a5"/>
    <w:qFormat/>
    <w:rsid w:val="00DC0C12"/>
    <w:pPr>
      <w:widowControl/>
      <w:outlineLvl w:val="0"/>
    </w:pPr>
    <w:rPr>
      <w:rFonts w:ascii="Times New Roman" w:eastAsia="標楷體" w:hAnsi="Times New Roman" w:cs="新細明體"/>
      <w:bCs/>
      <w:kern w:val="36"/>
      <w:sz w:val="32"/>
      <w:szCs w:val="32"/>
    </w:rPr>
  </w:style>
  <w:style w:type="character" w:customStyle="1" w:styleId="a5">
    <w:name w:val="論文樣式 字元"/>
    <w:basedOn w:val="a0"/>
    <w:link w:val="a4"/>
    <w:rsid w:val="00DC0C12"/>
    <w:rPr>
      <w:rFonts w:ascii="Times New Roman" w:eastAsia="標楷體" w:hAnsi="Times New Roman" w:cs="新細明體"/>
      <w:bCs/>
      <w:kern w:val="36"/>
      <w:sz w:val="32"/>
      <w:szCs w:val="32"/>
    </w:rPr>
  </w:style>
  <w:style w:type="character" w:styleId="a6">
    <w:name w:val="Hyperlink"/>
    <w:basedOn w:val="a0"/>
    <w:uiPriority w:val="99"/>
    <w:unhideWhenUsed/>
    <w:rsid w:val="001132B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132B5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8E47E4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E47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8E47E4"/>
  </w:style>
  <w:style w:type="paragraph" w:customStyle="1" w:styleId="a9">
    <w:name w:val="目錄章節標題"/>
    <w:basedOn w:val="1"/>
    <w:link w:val="aa"/>
    <w:qFormat/>
    <w:rsid w:val="008E47E4"/>
    <w:pPr>
      <w:jc w:val="center"/>
    </w:pPr>
    <w:rPr>
      <w:rFonts w:eastAsia="標楷體"/>
      <w:b w:val="0"/>
    </w:rPr>
  </w:style>
  <w:style w:type="paragraph" w:customStyle="1" w:styleId="ab">
    <w:name w:val="第二標題"/>
    <w:basedOn w:val="a4"/>
    <w:link w:val="ac"/>
    <w:qFormat/>
    <w:rsid w:val="008E47E4"/>
  </w:style>
  <w:style w:type="character" w:customStyle="1" w:styleId="aa">
    <w:name w:val="目錄章節標題 字元"/>
    <w:basedOn w:val="10"/>
    <w:link w:val="a9"/>
    <w:rsid w:val="008E47E4"/>
    <w:rPr>
      <w:rFonts w:ascii="新細明體" w:eastAsia="標楷體" w:hAnsi="新細明體" w:cs="新細明體"/>
      <w:b w:val="0"/>
      <w:bCs/>
      <w:kern w:val="3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8E47E4"/>
    <w:pPr>
      <w:ind w:leftChars="200" w:left="480"/>
    </w:pPr>
  </w:style>
  <w:style w:type="character" w:customStyle="1" w:styleId="ac">
    <w:name w:val="第二標題 字元"/>
    <w:basedOn w:val="a5"/>
    <w:link w:val="ab"/>
    <w:rsid w:val="008E47E4"/>
    <w:rPr>
      <w:rFonts w:ascii="Times New Roman" w:eastAsia="標楷體" w:hAnsi="Times New Roman" w:cs="新細明體"/>
      <w:bCs/>
      <w:kern w:val="36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73AEF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73AEF"/>
    <w:rPr>
      <w:sz w:val="20"/>
      <w:szCs w:val="20"/>
    </w:rPr>
  </w:style>
  <w:style w:type="paragraph" w:customStyle="1" w:styleId="af1">
    <w:name w:val="第三標題"/>
    <w:basedOn w:val="ab"/>
    <w:link w:val="af2"/>
    <w:qFormat/>
    <w:rsid w:val="00873AEF"/>
    <w:pPr>
      <w:ind w:firstLine="480"/>
    </w:pPr>
  </w:style>
  <w:style w:type="paragraph" w:styleId="3">
    <w:name w:val="toc 3"/>
    <w:basedOn w:val="a"/>
    <w:next w:val="a"/>
    <w:autoRedefine/>
    <w:uiPriority w:val="39"/>
    <w:unhideWhenUsed/>
    <w:rsid w:val="00873AEF"/>
    <w:pPr>
      <w:ind w:leftChars="400" w:left="960"/>
    </w:pPr>
  </w:style>
  <w:style w:type="character" w:customStyle="1" w:styleId="af2">
    <w:name w:val="第三標題 字元"/>
    <w:basedOn w:val="ac"/>
    <w:link w:val="af1"/>
    <w:rsid w:val="00873AEF"/>
    <w:rPr>
      <w:rFonts w:ascii="Times New Roman" w:eastAsia="標楷體" w:hAnsi="Times New Roman" w:cs="新細明體"/>
      <w:bCs/>
      <w:kern w:val="36"/>
      <w:sz w:val="32"/>
      <w:szCs w:val="32"/>
    </w:rPr>
  </w:style>
  <w:style w:type="paragraph" w:styleId="af3">
    <w:name w:val="List Paragraph"/>
    <w:basedOn w:val="a"/>
    <w:uiPriority w:val="34"/>
    <w:qFormat/>
    <w:rsid w:val="00A66A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CC9F-3584-4270-ACB7-935EFA04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10</cp:revision>
  <cp:lastPrinted>2024-11-04T11:55:00Z</cp:lastPrinted>
  <dcterms:created xsi:type="dcterms:W3CDTF">2024-11-03T01:17:00Z</dcterms:created>
  <dcterms:modified xsi:type="dcterms:W3CDTF">2024-11-12T11:49:00Z</dcterms:modified>
</cp:coreProperties>
</file>