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91865B" w14:textId="77777777" w:rsidR="00F212C7" w:rsidRDefault="00F212C7" w:rsidP="00F212C7">
      <w:r>
        <w:t>create table ResourceTbl(</w:t>
      </w:r>
    </w:p>
    <w:p w14:paraId="09DC152C" w14:textId="77777777" w:rsidR="00F212C7" w:rsidRDefault="00F212C7" w:rsidP="00F212C7">
      <w:r>
        <w:t xml:space="preserve">  RESNO varchar2(8), </w:t>
      </w:r>
    </w:p>
    <w:p w14:paraId="5B24F0BB" w14:textId="77777777" w:rsidR="00F212C7" w:rsidRDefault="00F212C7" w:rsidP="00F212C7">
      <w:r>
        <w:t xml:space="preserve">  RESNAME varchar2(30) constraint RESNAMEMNotNull not null ,</w:t>
      </w:r>
    </w:p>
    <w:p w14:paraId="3334152B" w14:textId="77777777" w:rsidR="00F212C7" w:rsidRDefault="00F212C7" w:rsidP="00F212C7">
      <w:r>
        <w:t xml:space="preserve">  RATE integer constraint RATENotNUll not null,</w:t>
      </w:r>
    </w:p>
    <w:p w14:paraId="701CE74A" w14:textId="77777777" w:rsidR="00F212C7" w:rsidRDefault="00F212C7" w:rsidP="00F212C7">
      <w:r>
        <w:t xml:space="preserve">  constraint PK_RESNO primary key(RESNO),</w:t>
      </w:r>
    </w:p>
    <w:p w14:paraId="1FE1E577" w14:textId="77777777" w:rsidR="00F212C7" w:rsidRDefault="00F212C7" w:rsidP="00F212C7">
      <w:r>
        <w:t xml:space="preserve">  constraint RATEGreatZero check (RATE &gt; 0)</w:t>
      </w:r>
    </w:p>
    <w:p w14:paraId="2EE5F574" w14:textId="292D4BC9" w:rsidR="00AB2437" w:rsidRDefault="00F212C7" w:rsidP="00F212C7">
      <w:r>
        <w:t>);</w:t>
      </w:r>
    </w:p>
    <w:p w14:paraId="49C13277" w14:textId="13B9CDE9" w:rsidR="00F212C7" w:rsidRDefault="00F212C7" w:rsidP="00F212C7"/>
    <w:p w14:paraId="5A1D0C7B" w14:textId="30ED0AEB" w:rsidR="00F212C7" w:rsidRDefault="00F212C7" w:rsidP="00F212C7">
      <w:r>
        <w:rPr>
          <w:noProof/>
        </w:rPr>
        <w:drawing>
          <wp:inline distT="0" distB="0" distL="0" distR="0" wp14:anchorId="148A319D" wp14:editId="0DE1F7D3">
            <wp:extent cx="5486400" cy="30295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29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212C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2C7"/>
    <w:rsid w:val="00AB2437"/>
    <w:rsid w:val="00F21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8F442A"/>
  <w15:chartTrackingRefBased/>
  <w15:docId w15:val="{8CC64FB8-973A-4887-B62E-2F26A72E1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37</Words>
  <Characters>212</Characters>
  <Application>Microsoft Office Word</Application>
  <DocSecurity>0</DocSecurity>
  <Lines>1</Lines>
  <Paragraphs>1</Paragraphs>
  <ScaleCrop>false</ScaleCrop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sabrio</dc:creator>
  <cp:keywords/>
  <dc:description/>
  <cp:lastModifiedBy>ahmed sabrio</cp:lastModifiedBy>
  <cp:revision>2</cp:revision>
  <dcterms:created xsi:type="dcterms:W3CDTF">2020-05-01T00:21:00Z</dcterms:created>
  <dcterms:modified xsi:type="dcterms:W3CDTF">2020-05-01T00:22:00Z</dcterms:modified>
</cp:coreProperties>
</file>