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7DFC" w14:textId="77777777" w:rsidR="00DB791C" w:rsidRPr="00DB791C" w:rsidRDefault="00DB791C" w:rsidP="00DB791C">
      <w:pPr>
        <w:rPr>
          <w:color w:val="2F5496" w:themeColor="accent1" w:themeShade="BF"/>
          <w:sz w:val="40"/>
          <w:szCs w:val="40"/>
        </w:rPr>
      </w:pPr>
      <w:r w:rsidRPr="00DB791C">
        <w:rPr>
          <w:color w:val="2F5496" w:themeColor="accent1" w:themeShade="BF"/>
          <w:sz w:val="40"/>
          <w:szCs w:val="40"/>
        </w:rPr>
        <w:t>SELECT l.locno,l.locname, f.FACNAME</w:t>
      </w:r>
    </w:p>
    <w:p w14:paraId="65B30D21" w14:textId="77777777" w:rsidR="00DB791C" w:rsidRPr="00DB791C" w:rsidRDefault="00DB791C" w:rsidP="00DB791C">
      <w:pPr>
        <w:rPr>
          <w:color w:val="2F5496" w:themeColor="accent1" w:themeShade="BF"/>
          <w:sz w:val="40"/>
          <w:szCs w:val="40"/>
        </w:rPr>
      </w:pPr>
      <w:r w:rsidRPr="00DB791C">
        <w:rPr>
          <w:color w:val="2F5496" w:themeColor="accent1" w:themeShade="BF"/>
          <w:sz w:val="40"/>
          <w:szCs w:val="40"/>
        </w:rPr>
        <w:t>FROM LOCATION l</w:t>
      </w:r>
    </w:p>
    <w:p w14:paraId="210BA101" w14:textId="77777777" w:rsidR="00DB791C" w:rsidRPr="00DB791C" w:rsidRDefault="00DB791C" w:rsidP="00DB791C">
      <w:pPr>
        <w:rPr>
          <w:color w:val="2F5496" w:themeColor="accent1" w:themeShade="BF"/>
          <w:sz w:val="40"/>
          <w:szCs w:val="40"/>
        </w:rPr>
      </w:pPr>
      <w:r w:rsidRPr="00DB791C">
        <w:rPr>
          <w:color w:val="2F5496" w:themeColor="accent1" w:themeShade="BF"/>
          <w:sz w:val="40"/>
          <w:szCs w:val="40"/>
        </w:rPr>
        <w:t>INNER JOIN facility f</w:t>
      </w:r>
    </w:p>
    <w:p w14:paraId="562C5A0F" w14:textId="77777777" w:rsidR="00DB791C" w:rsidRPr="00DB791C" w:rsidRDefault="00DB791C" w:rsidP="00DB791C">
      <w:pPr>
        <w:rPr>
          <w:color w:val="2F5496" w:themeColor="accent1" w:themeShade="BF"/>
          <w:sz w:val="40"/>
          <w:szCs w:val="40"/>
        </w:rPr>
      </w:pPr>
      <w:r w:rsidRPr="00DB791C">
        <w:rPr>
          <w:color w:val="2F5496" w:themeColor="accent1" w:themeShade="BF"/>
          <w:sz w:val="40"/>
          <w:szCs w:val="40"/>
        </w:rPr>
        <w:t>ON l.facno = f.facno</w:t>
      </w:r>
    </w:p>
    <w:p w14:paraId="6A670A53" w14:textId="36C8C622" w:rsidR="007236F3" w:rsidRDefault="00DB791C" w:rsidP="00DB791C">
      <w:pPr>
        <w:rPr>
          <w:color w:val="2F5496" w:themeColor="accent1" w:themeShade="BF"/>
          <w:sz w:val="40"/>
          <w:szCs w:val="40"/>
        </w:rPr>
      </w:pPr>
      <w:r w:rsidRPr="00DB791C">
        <w:rPr>
          <w:color w:val="2F5496" w:themeColor="accent1" w:themeShade="BF"/>
          <w:sz w:val="40"/>
          <w:szCs w:val="40"/>
        </w:rPr>
        <w:t>where FACNAME = 'Basketball arena';</w:t>
      </w:r>
    </w:p>
    <w:p w14:paraId="4F65C5AA" w14:textId="0E5CF742" w:rsidR="00DB791C" w:rsidRDefault="00DB791C" w:rsidP="00DB791C">
      <w:pPr>
        <w:rPr>
          <w:color w:val="2F5496" w:themeColor="accent1" w:themeShade="BF"/>
          <w:sz w:val="40"/>
          <w:szCs w:val="40"/>
        </w:rPr>
      </w:pPr>
    </w:p>
    <w:p w14:paraId="1F86530E" w14:textId="7E75D7DA" w:rsidR="00DB791C" w:rsidRPr="00DB791C" w:rsidRDefault="00DB791C" w:rsidP="00DB791C">
      <w:pPr>
        <w:rPr>
          <w:color w:val="2F5496" w:themeColor="accent1" w:themeShade="BF"/>
          <w:sz w:val="40"/>
          <w:szCs w:val="40"/>
        </w:rPr>
      </w:pPr>
      <w:r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05B3E64D" wp14:editId="082B4154">
            <wp:extent cx="5478145" cy="44367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91C" w:rsidRPr="00DB7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1C"/>
    <w:rsid w:val="007236F3"/>
    <w:rsid w:val="00D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E95"/>
  <w15:chartTrackingRefBased/>
  <w15:docId w15:val="{0A42CFA4-75F9-4DA4-8C20-8BBC4B57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2020-05-07T14:40:00Z</dcterms:created>
  <dcterms:modified xsi:type="dcterms:W3CDTF">2020-05-07T14:40:00Z</dcterms:modified>
</cp:coreProperties>
</file>