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0B3A5" w14:textId="1220B8CA" w:rsidR="00027606" w:rsidRDefault="00027606" w:rsidP="00027606">
      <w:pPr>
        <w:pStyle w:val="NormalWeb"/>
      </w:pPr>
      <w:r>
        <w:t>E</w:t>
      </w:r>
      <w:r>
        <w:t xml:space="preserve">valuación técnica del documento PMC del Bachillerato General Oficial "Alfonso de la Madrid Vidaurreta", basado estrictamente en los lineamientos y </w:t>
      </w:r>
      <w:r>
        <w:t>lista de cotejo</w:t>
      </w:r>
      <w:r>
        <w:t>.</w:t>
      </w:r>
    </w:p>
    <w:p w14:paraId="24E89E01" w14:textId="77777777" w:rsidR="00027606" w:rsidRDefault="00027606" w:rsidP="00027606">
      <w:r>
        <w:pict w14:anchorId="3ABC111D">
          <v:rect id="_x0000_i1040" style="width:0;height:1.5pt" o:hralign="center" o:hrstd="t" o:hr="t" fillcolor="#a0a0a0" stroked="f"/>
        </w:pict>
      </w:r>
    </w:p>
    <w:p w14:paraId="0B0256C5" w14:textId="77777777" w:rsidR="00027606" w:rsidRDefault="00027606" w:rsidP="00027606">
      <w:pPr>
        <w:pStyle w:val="Ttulo1"/>
      </w:pPr>
      <w:r>
        <w:t>Informe de Evaluación: Planeación de la Mejora Continua (PMC) 2025–2026</w:t>
      </w:r>
    </w:p>
    <w:p w14:paraId="73C78533" w14:textId="65BCFEC1" w:rsidR="00027606" w:rsidRDefault="00027606" w:rsidP="00027606">
      <w:pPr>
        <w:pStyle w:val="NormalWeb"/>
      </w:pPr>
      <w:r>
        <w:rPr>
          <w:rStyle w:val="Textoennegrita"/>
        </w:rPr>
        <w:t>Plantel:</w:t>
      </w:r>
      <w:r>
        <w:t xml:space="preserve"> Bachillerato General Oficial "Alfonso de la Madrid Vidaurreta" (CCT 21EBH0088T) </w:t>
      </w:r>
      <w:r>
        <w:rPr>
          <w:rStyle w:val="Textoennegrita"/>
        </w:rPr>
        <w:t>Evaluador:</w:t>
      </w:r>
      <w:r>
        <w:t xml:space="preserve"> </w:t>
      </w:r>
      <w:r>
        <w:t>Ing. Samuel Cruz Interial</w:t>
      </w:r>
    </w:p>
    <w:p w14:paraId="484DFA3A" w14:textId="77777777" w:rsidR="00027606" w:rsidRDefault="00027606" w:rsidP="00027606">
      <w:pPr>
        <w:pStyle w:val="Ttulo2"/>
      </w:pPr>
      <w:r>
        <w:t>1. Resumen Ejecutivo</w:t>
      </w:r>
    </w:p>
    <w:p w14:paraId="728550EB" w14:textId="77777777" w:rsidR="00027606" w:rsidRDefault="00027606" w:rsidP="00027606">
      <w:pPr>
        <w:pStyle w:val="NormalWeb"/>
      </w:pPr>
      <w:r>
        <w:t xml:space="preserve">El documento presentado es </w:t>
      </w:r>
      <w:r>
        <w:rPr>
          <w:rStyle w:val="Textoennegrita"/>
        </w:rPr>
        <w:t>parcialmente completo</w:t>
      </w:r>
      <w:r>
        <w:t>. Aunque el plantel ha realizado un esfuerzo por estructurar sus acciones en las tres categorías normativas, el documento carece de rigor metodológico en el diagnóstico (falta de datos duros) y en la formulación de metas (confusión entre actividades y resultados). El formato utilizado difiere del sugerido en los lineamientos actuales, lo que dificulta la identificación rápida de las 4 subcategorías obligatorias, aunque el contenido de estas se encuentra disperso en el texto. Se requiere un ajuste técnico para garantizar que sea una herramienta de gestión efectiva y no solo un trámite administrativo.</w:t>
      </w:r>
    </w:p>
    <w:p w14:paraId="7F7E3D01" w14:textId="77777777" w:rsidR="00027606" w:rsidRDefault="00027606" w:rsidP="00027606">
      <w:r>
        <w:pict w14:anchorId="5BE95E79">
          <v:rect id="_x0000_i1041" style="width:0;height:1.5pt" o:hralign="center" o:hrstd="t" o:hr="t" fillcolor="#a0a0a0" stroked="f"/>
        </w:pict>
      </w:r>
    </w:p>
    <w:p w14:paraId="28F75676" w14:textId="77777777" w:rsidR="00027606" w:rsidRDefault="00027606" w:rsidP="00027606">
      <w:pPr>
        <w:pStyle w:val="Ttulo2"/>
      </w:pPr>
      <w:r>
        <w:t>2. Resultados de la Lista de Cotejo</w:t>
      </w:r>
    </w:p>
    <w:p w14:paraId="33BCB387" w14:textId="77777777" w:rsidR="00027606" w:rsidRDefault="00027606" w:rsidP="00027606">
      <w:pPr>
        <w:pStyle w:val="NormalWeb"/>
      </w:pPr>
      <w:r>
        <w:t xml:space="preserve">Evaluación basada en el documento </w:t>
      </w:r>
      <w:r>
        <w:rPr>
          <w:rStyle w:val="nfasis"/>
          <w:rFonts w:eastAsiaTheme="majorEastAsia"/>
        </w:rPr>
        <w:t>Lista de cotejo del PMC (versión editable)</w:t>
      </w:r>
      <w:r>
        <w:t xml:space="preserve"> y los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463"/>
        <w:gridCol w:w="5431"/>
        <w:gridCol w:w="2852"/>
      </w:tblGrid>
      <w:tr w:rsidR="00027606" w14:paraId="02CFEE87" w14:textId="77777777" w:rsidTr="00027606">
        <w:trPr>
          <w:tblCellSpacing w:w="15" w:type="dxa"/>
        </w:trPr>
        <w:tc>
          <w:tcPr>
            <w:tcW w:w="0" w:type="auto"/>
            <w:vAlign w:val="center"/>
            <w:hideMark/>
          </w:tcPr>
          <w:p w14:paraId="69400088" w14:textId="77777777" w:rsidR="00027606" w:rsidRDefault="00027606">
            <w:pPr>
              <w:rPr>
                <w:b/>
                <w:bCs/>
              </w:rPr>
            </w:pPr>
            <w:r>
              <w:rPr>
                <w:b/>
                <w:bCs/>
              </w:rPr>
              <w:t>Componente</w:t>
            </w:r>
          </w:p>
        </w:tc>
        <w:tc>
          <w:tcPr>
            <w:tcW w:w="0" w:type="auto"/>
            <w:vAlign w:val="center"/>
            <w:hideMark/>
          </w:tcPr>
          <w:p w14:paraId="57614DFA" w14:textId="77777777" w:rsidR="00027606" w:rsidRDefault="00027606">
            <w:pPr>
              <w:rPr>
                <w:b/>
                <w:bCs/>
              </w:rPr>
            </w:pPr>
            <w:r>
              <w:rPr>
                <w:b/>
                <w:bCs/>
              </w:rPr>
              <w:t>Estado</w:t>
            </w:r>
          </w:p>
        </w:tc>
        <w:tc>
          <w:tcPr>
            <w:tcW w:w="0" w:type="auto"/>
            <w:vAlign w:val="center"/>
            <w:hideMark/>
          </w:tcPr>
          <w:p w14:paraId="4AF9513A" w14:textId="77777777" w:rsidR="00027606" w:rsidRDefault="00027606">
            <w:pPr>
              <w:rPr>
                <w:b/>
                <w:bCs/>
              </w:rPr>
            </w:pPr>
            <w:r>
              <w:rPr>
                <w:b/>
                <w:bCs/>
              </w:rPr>
              <w:t>Evidencia / Observaciones</w:t>
            </w:r>
          </w:p>
        </w:tc>
        <w:tc>
          <w:tcPr>
            <w:tcW w:w="0" w:type="auto"/>
            <w:vAlign w:val="center"/>
            <w:hideMark/>
          </w:tcPr>
          <w:p w14:paraId="59ADFD01" w14:textId="77777777" w:rsidR="00027606" w:rsidRDefault="00027606">
            <w:pPr>
              <w:rPr>
                <w:b/>
                <w:bCs/>
              </w:rPr>
            </w:pPr>
            <w:r>
              <w:rPr>
                <w:b/>
                <w:bCs/>
              </w:rPr>
              <w:t>Recomendación</w:t>
            </w:r>
          </w:p>
        </w:tc>
      </w:tr>
      <w:tr w:rsidR="00027606" w14:paraId="1D84FED4" w14:textId="77777777" w:rsidTr="00027606">
        <w:trPr>
          <w:tblCellSpacing w:w="15" w:type="dxa"/>
        </w:trPr>
        <w:tc>
          <w:tcPr>
            <w:tcW w:w="0" w:type="auto"/>
            <w:vAlign w:val="center"/>
            <w:hideMark/>
          </w:tcPr>
          <w:p w14:paraId="7DFE5860" w14:textId="77777777" w:rsidR="00027606" w:rsidRDefault="00027606">
            <w:r>
              <w:rPr>
                <w:rStyle w:val="Textoennegrita"/>
              </w:rPr>
              <w:t>1. Portada</w:t>
            </w:r>
          </w:p>
        </w:tc>
        <w:tc>
          <w:tcPr>
            <w:tcW w:w="0" w:type="auto"/>
            <w:vAlign w:val="center"/>
            <w:hideMark/>
          </w:tcPr>
          <w:p w14:paraId="219168F2" w14:textId="77777777" w:rsidR="00027606" w:rsidRDefault="00027606">
            <w:r>
              <w:rPr>
                <w:rStyle w:val="Textoennegrita"/>
              </w:rPr>
              <w:t>Cumple</w:t>
            </w:r>
          </w:p>
        </w:tc>
        <w:tc>
          <w:tcPr>
            <w:tcW w:w="0" w:type="auto"/>
            <w:vAlign w:val="center"/>
            <w:hideMark/>
          </w:tcPr>
          <w:p w14:paraId="6273BF17" w14:textId="77777777" w:rsidR="00027606" w:rsidRDefault="00027606">
            <w:r>
              <w:t>Presenta nombre, CCT, dirección, teléfono y correo.</w:t>
            </w:r>
          </w:p>
        </w:tc>
        <w:tc>
          <w:tcPr>
            <w:tcW w:w="0" w:type="auto"/>
            <w:vAlign w:val="center"/>
            <w:hideMark/>
          </w:tcPr>
          <w:p w14:paraId="0D76B185" w14:textId="77777777" w:rsidR="00027606" w:rsidRDefault="00027606">
            <w:r>
              <w:t>Ninguna.</w:t>
            </w:r>
          </w:p>
        </w:tc>
      </w:tr>
      <w:tr w:rsidR="00027606" w14:paraId="2F45C8A9" w14:textId="77777777" w:rsidTr="00027606">
        <w:trPr>
          <w:tblCellSpacing w:w="15" w:type="dxa"/>
        </w:trPr>
        <w:tc>
          <w:tcPr>
            <w:tcW w:w="0" w:type="auto"/>
            <w:vAlign w:val="center"/>
            <w:hideMark/>
          </w:tcPr>
          <w:p w14:paraId="1230D7BF" w14:textId="77777777" w:rsidR="00027606" w:rsidRDefault="00027606">
            <w:r>
              <w:rPr>
                <w:rStyle w:val="Textoennegrita"/>
              </w:rPr>
              <w:t>2. Contenido</w:t>
            </w:r>
          </w:p>
        </w:tc>
        <w:tc>
          <w:tcPr>
            <w:tcW w:w="0" w:type="auto"/>
            <w:vAlign w:val="center"/>
            <w:hideMark/>
          </w:tcPr>
          <w:p w14:paraId="76D16DDC" w14:textId="77777777" w:rsidR="00027606" w:rsidRDefault="00027606">
            <w:r>
              <w:rPr>
                <w:rStyle w:val="Textoennegrita"/>
              </w:rPr>
              <w:t>Cumple</w:t>
            </w:r>
          </w:p>
        </w:tc>
        <w:tc>
          <w:tcPr>
            <w:tcW w:w="0" w:type="auto"/>
            <w:vAlign w:val="center"/>
            <w:hideMark/>
          </w:tcPr>
          <w:p w14:paraId="5B7088F5" w14:textId="77777777" w:rsidR="00027606" w:rsidRDefault="00027606">
            <w:r>
              <w:t>Existe un índice paginado (p.ej., Participantes en pág. 37).</w:t>
            </w:r>
          </w:p>
        </w:tc>
        <w:tc>
          <w:tcPr>
            <w:tcW w:w="0" w:type="auto"/>
            <w:vAlign w:val="center"/>
            <w:hideMark/>
          </w:tcPr>
          <w:p w14:paraId="0742F88C" w14:textId="77777777" w:rsidR="00027606" w:rsidRDefault="00027606">
            <w:r>
              <w:t>Asegurar que coincida con el formato final.</w:t>
            </w:r>
          </w:p>
        </w:tc>
      </w:tr>
      <w:tr w:rsidR="00027606" w14:paraId="4774B498" w14:textId="77777777" w:rsidTr="00027606">
        <w:trPr>
          <w:tblCellSpacing w:w="15" w:type="dxa"/>
        </w:trPr>
        <w:tc>
          <w:tcPr>
            <w:tcW w:w="0" w:type="auto"/>
            <w:vAlign w:val="center"/>
            <w:hideMark/>
          </w:tcPr>
          <w:p w14:paraId="232FBEE8" w14:textId="77777777" w:rsidR="00027606" w:rsidRDefault="00027606">
            <w:r>
              <w:rPr>
                <w:rStyle w:val="Textoennegrita"/>
              </w:rPr>
              <w:t>3. Presentación</w:t>
            </w:r>
          </w:p>
        </w:tc>
        <w:tc>
          <w:tcPr>
            <w:tcW w:w="0" w:type="auto"/>
            <w:vAlign w:val="center"/>
            <w:hideMark/>
          </w:tcPr>
          <w:p w14:paraId="79BB9701" w14:textId="77777777" w:rsidR="00027606" w:rsidRDefault="00027606">
            <w:r>
              <w:rPr>
                <w:rStyle w:val="Textoennegrita"/>
              </w:rPr>
              <w:t>Cumple</w:t>
            </w:r>
          </w:p>
        </w:tc>
        <w:tc>
          <w:tcPr>
            <w:tcW w:w="0" w:type="auto"/>
            <w:vAlign w:val="center"/>
            <w:hideMark/>
          </w:tcPr>
          <w:p w14:paraId="2C9D0191" w14:textId="77777777" w:rsidR="00027606" w:rsidRDefault="00027606">
            <w:r>
              <w:t>Incluye Misión, Visión y Valores.</w:t>
            </w:r>
          </w:p>
        </w:tc>
        <w:tc>
          <w:tcPr>
            <w:tcW w:w="0" w:type="auto"/>
            <w:vAlign w:val="center"/>
            <w:hideMark/>
          </w:tcPr>
          <w:p w14:paraId="1E51E96D" w14:textId="77777777" w:rsidR="00027606" w:rsidRDefault="00027606">
            <w:r>
              <w:t>Mantener alineación con la NEM.</w:t>
            </w:r>
          </w:p>
        </w:tc>
      </w:tr>
      <w:tr w:rsidR="00027606" w14:paraId="72E1CD74" w14:textId="77777777" w:rsidTr="00027606">
        <w:trPr>
          <w:tblCellSpacing w:w="15" w:type="dxa"/>
        </w:trPr>
        <w:tc>
          <w:tcPr>
            <w:tcW w:w="0" w:type="auto"/>
            <w:vAlign w:val="center"/>
            <w:hideMark/>
          </w:tcPr>
          <w:p w14:paraId="6340F552" w14:textId="77777777" w:rsidR="00027606" w:rsidRDefault="00027606">
            <w:r>
              <w:rPr>
                <w:rStyle w:val="Textoennegrita"/>
              </w:rPr>
              <w:t>4. Normativa</w:t>
            </w:r>
          </w:p>
        </w:tc>
        <w:tc>
          <w:tcPr>
            <w:tcW w:w="0" w:type="auto"/>
            <w:vAlign w:val="center"/>
            <w:hideMark/>
          </w:tcPr>
          <w:p w14:paraId="4E103D47" w14:textId="77777777" w:rsidR="00027606" w:rsidRDefault="00027606">
            <w:r>
              <w:rPr>
                <w:rStyle w:val="Textoennegrita"/>
              </w:rPr>
              <w:t>Cumple</w:t>
            </w:r>
          </w:p>
        </w:tc>
        <w:tc>
          <w:tcPr>
            <w:tcW w:w="0" w:type="auto"/>
            <w:vAlign w:val="center"/>
            <w:hideMark/>
          </w:tcPr>
          <w:p w14:paraId="600BBB9C" w14:textId="77777777" w:rsidR="00027606" w:rsidRDefault="00027606">
            <w:r>
              <w:t>Cita Art. 3º, Ley General de Educación y Acuerdos vigentes.</w:t>
            </w:r>
          </w:p>
        </w:tc>
        <w:tc>
          <w:tcPr>
            <w:tcW w:w="0" w:type="auto"/>
            <w:vAlign w:val="center"/>
            <w:hideMark/>
          </w:tcPr>
          <w:p w14:paraId="3D294250" w14:textId="77777777" w:rsidR="00027606" w:rsidRDefault="00027606">
            <w:r>
              <w:t>Correcto.</w:t>
            </w:r>
          </w:p>
        </w:tc>
      </w:tr>
      <w:tr w:rsidR="00027606" w14:paraId="2F75F92A" w14:textId="77777777" w:rsidTr="00027606">
        <w:trPr>
          <w:tblCellSpacing w:w="15" w:type="dxa"/>
        </w:trPr>
        <w:tc>
          <w:tcPr>
            <w:tcW w:w="0" w:type="auto"/>
            <w:vAlign w:val="center"/>
            <w:hideMark/>
          </w:tcPr>
          <w:p w14:paraId="5B93C58A" w14:textId="77777777" w:rsidR="00027606" w:rsidRDefault="00027606">
            <w:r>
              <w:rPr>
                <w:rStyle w:val="Textoennegrita"/>
              </w:rPr>
              <w:t>5. Diagnóstico</w:t>
            </w:r>
          </w:p>
        </w:tc>
        <w:tc>
          <w:tcPr>
            <w:tcW w:w="0" w:type="auto"/>
            <w:vAlign w:val="center"/>
            <w:hideMark/>
          </w:tcPr>
          <w:p w14:paraId="4F0E1646" w14:textId="77777777" w:rsidR="00027606" w:rsidRDefault="00027606">
            <w:r>
              <w:rPr>
                <w:rStyle w:val="Textoennegrita"/>
              </w:rPr>
              <w:t>Cumple Parcialmente</w:t>
            </w:r>
          </w:p>
        </w:tc>
        <w:tc>
          <w:tcPr>
            <w:tcW w:w="0" w:type="auto"/>
            <w:vAlign w:val="center"/>
            <w:hideMark/>
          </w:tcPr>
          <w:p w14:paraId="6A795EC8" w14:textId="77777777" w:rsidR="00027606" w:rsidRDefault="00027606">
            <w:r>
              <w:t xml:space="preserve">Describe el contexto (servicios, ubicación). </w:t>
            </w:r>
            <w:r>
              <w:rPr>
                <w:rStyle w:val="Textoennegrita"/>
              </w:rPr>
              <w:t>Falta:</w:t>
            </w:r>
            <w:r>
              <w:t xml:space="preserve"> No se evidencia un análisis FODA explícito ni datos estadísticos de indicadores (reprobación, abandono) en el extracto del diagnóstico.</w:t>
            </w:r>
          </w:p>
        </w:tc>
        <w:tc>
          <w:tcPr>
            <w:tcW w:w="0" w:type="auto"/>
            <w:vAlign w:val="center"/>
            <w:hideMark/>
          </w:tcPr>
          <w:p w14:paraId="4D361950" w14:textId="77777777" w:rsidR="00027606" w:rsidRDefault="00027606">
            <w:r>
              <w:t>Integrar tablas de indicadores académicos históricos y un FODA visible.</w:t>
            </w:r>
          </w:p>
        </w:tc>
      </w:tr>
      <w:tr w:rsidR="00027606" w14:paraId="737E203E" w14:textId="77777777" w:rsidTr="00027606">
        <w:trPr>
          <w:tblCellSpacing w:w="15" w:type="dxa"/>
        </w:trPr>
        <w:tc>
          <w:tcPr>
            <w:tcW w:w="0" w:type="auto"/>
            <w:vAlign w:val="center"/>
            <w:hideMark/>
          </w:tcPr>
          <w:p w14:paraId="5BE497B3" w14:textId="77777777" w:rsidR="00027606" w:rsidRDefault="00027606">
            <w:r>
              <w:rPr>
                <w:rStyle w:val="Textoennegrita"/>
              </w:rPr>
              <w:t>6. Priorización</w:t>
            </w:r>
          </w:p>
        </w:tc>
        <w:tc>
          <w:tcPr>
            <w:tcW w:w="0" w:type="auto"/>
            <w:vAlign w:val="center"/>
            <w:hideMark/>
          </w:tcPr>
          <w:p w14:paraId="6B9C86E4" w14:textId="77777777" w:rsidR="00027606" w:rsidRDefault="00027606">
            <w:r>
              <w:rPr>
                <w:rStyle w:val="Textoennegrita"/>
              </w:rPr>
              <w:t>Cumple</w:t>
            </w:r>
          </w:p>
        </w:tc>
        <w:tc>
          <w:tcPr>
            <w:tcW w:w="0" w:type="auto"/>
            <w:vAlign w:val="center"/>
            <w:hideMark/>
          </w:tcPr>
          <w:p w14:paraId="6EEFC300" w14:textId="77777777" w:rsidR="00027606" w:rsidRDefault="00027606">
            <w:r>
              <w:t>Establece el orden de atención de las 3 categorías.</w:t>
            </w:r>
          </w:p>
        </w:tc>
        <w:tc>
          <w:tcPr>
            <w:tcW w:w="0" w:type="auto"/>
            <w:vAlign w:val="center"/>
            <w:hideMark/>
          </w:tcPr>
          <w:p w14:paraId="7F18BFAC" w14:textId="77777777" w:rsidR="00027606" w:rsidRDefault="00027606">
            <w:r>
              <w:t>Correcto.</w:t>
            </w:r>
          </w:p>
        </w:tc>
      </w:tr>
      <w:tr w:rsidR="00027606" w14:paraId="5CFE064D" w14:textId="77777777" w:rsidTr="00027606">
        <w:trPr>
          <w:tblCellSpacing w:w="15" w:type="dxa"/>
        </w:trPr>
        <w:tc>
          <w:tcPr>
            <w:tcW w:w="0" w:type="auto"/>
            <w:vAlign w:val="center"/>
            <w:hideMark/>
          </w:tcPr>
          <w:p w14:paraId="48A7E6FB" w14:textId="77777777" w:rsidR="00027606" w:rsidRDefault="00027606">
            <w:r>
              <w:rPr>
                <w:rStyle w:val="Textoennegrita"/>
              </w:rPr>
              <w:t>7. Plan de Acción</w:t>
            </w:r>
          </w:p>
        </w:tc>
        <w:tc>
          <w:tcPr>
            <w:tcW w:w="0" w:type="auto"/>
            <w:vAlign w:val="center"/>
            <w:hideMark/>
          </w:tcPr>
          <w:p w14:paraId="6C54F9C8" w14:textId="77777777" w:rsidR="00027606" w:rsidRDefault="00027606">
            <w:r>
              <w:rPr>
                <w:rStyle w:val="Textoennegrita"/>
              </w:rPr>
              <w:t>Cumple Parcialmente</w:t>
            </w:r>
          </w:p>
        </w:tc>
        <w:tc>
          <w:tcPr>
            <w:tcW w:w="0" w:type="auto"/>
            <w:vAlign w:val="center"/>
            <w:hideMark/>
          </w:tcPr>
          <w:p w14:paraId="12FF5C41" w14:textId="77777777" w:rsidR="00027606" w:rsidRDefault="00027606">
            <w:r>
              <w:t xml:space="preserve">Incluye metas, actividades y evidencias. </w:t>
            </w:r>
            <w:r>
              <w:rPr>
                <w:rStyle w:val="Textoennegrita"/>
              </w:rPr>
              <w:t>Falta:</w:t>
            </w:r>
            <w:r>
              <w:t xml:space="preserve"> Las metas no son totalmente SMART; los cronogramas son muy abiertos ("Permanente").</w:t>
            </w:r>
          </w:p>
        </w:tc>
        <w:tc>
          <w:tcPr>
            <w:tcW w:w="0" w:type="auto"/>
            <w:vAlign w:val="center"/>
            <w:hideMark/>
          </w:tcPr>
          <w:p w14:paraId="6982E0FC" w14:textId="77777777" w:rsidR="00027606" w:rsidRDefault="00027606">
            <w:r>
              <w:t>Definir fechas de corte específicas y metas de resultado, no de actividad.</w:t>
            </w:r>
          </w:p>
        </w:tc>
      </w:tr>
      <w:tr w:rsidR="00027606" w14:paraId="7E675785" w14:textId="77777777" w:rsidTr="00027606">
        <w:trPr>
          <w:tblCellSpacing w:w="15" w:type="dxa"/>
        </w:trPr>
        <w:tc>
          <w:tcPr>
            <w:tcW w:w="0" w:type="auto"/>
            <w:vAlign w:val="center"/>
            <w:hideMark/>
          </w:tcPr>
          <w:p w14:paraId="1844A140" w14:textId="77777777" w:rsidR="00027606" w:rsidRDefault="00027606">
            <w:r>
              <w:rPr>
                <w:rStyle w:val="Textoennegrita"/>
              </w:rPr>
              <w:lastRenderedPageBreak/>
              <w:t>8. Participación</w:t>
            </w:r>
          </w:p>
        </w:tc>
        <w:tc>
          <w:tcPr>
            <w:tcW w:w="0" w:type="auto"/>
            <w:vAlign w:val="center"/>
            <w:hideMark/>
          </w:tcPr>
          <w:p w14:paraId="1BEACF99" w14:textId="77777777" w:rsidR="00027606" w:rsidRDefault="00027606">
            <w:r>
              <w:rPr>
                <w:rStyle w:val="Textoennegrita"/>
              </w:rPr>
              <w:t>Cumple</w:t>
            </w:r>
          </w:p>
        </w:tc>
        <w:tc>
          <w:tcPr>
            <w:tcW w:w="0" w:type="auto"/>
            <w:vAlign w:val="center"/>
            <w:hideMark/>
          </w:tcPr>
          <w:p w14:paraId="1A2ACEAA" w14:textId="77777777" w:rsidR="00027606" w:rsidRDefault="00027606">
            <w:r>
              <w:t>Menciona participantes y validación final.</w:t>
            </w:r>
          </w:p>
        </w:tc>
        <w:tc>
          <w:tcPr>
            <w:tcW w:w="0" w:type="auto"/>
            <w:vAlign w:val="center"/>
            <w:hideMark/>
          </w:tcPr>
          <w:p w14:paraId="77471E6E" w14:textId="77777777" w:rsidR="00027606" w:rsidRDefault="00027606">
            <w:r>
              <w:t>Asegurar firmas de la comunidad escolar.</w:t>
            </w:r>
          </w:p>
        </w:tc>
      </w:tr>
    </w:tbl>
    <w:p w14:paraId="5D95895E" w14:textId="77777777" w:rsidR="00027606" w:rsidRDefault="00027606" w:rsidP="00027606">
      <w:r>
        <w:pict w14:anchorId="22DA391A">
          <v:rect id="_x0000_i1042" style="width:0;height:1.5pt" o:hralign="center" o:hrstd="t" o:hr="t" fillcolor="#a0a0a0" stroked="f"/>
        </w:pict>
      </w:r>
    </w:p>
    <w:p w14:paraId="4CC3C552" w14:textId="77777777" w:rsidR="00027606" w:rsidRDefault="00027606" w:rsidP="00027606">
      <w:pPr>
        <w:pStyle w:val="Ttulo2"/>
      </w:pPr>
      <w:r>
        <w:t>3. Aspectos Clave de Análisis (Prioritarios)</w:t>
      </w:r>
    </w:p>
    <w:p w14:paraId="0D75C364" w14:textId="77777777" w:rsidR="00027606" w:rsidRDefault="00027606" w:rsidP="00027606">
      <w:pPr>
        <w:pStyle w:val="Ttulo3"/>
      </w:pPr>
      <w:r>
        <w:t>A. Diagnóstico del Plantel</w:t>
      </w:r>
    </w:p>
    <w:p w14:paraId="79D59CAE" w14:textId="77777777" w:rsidR="00027606" w:rsidRDefault="00027606" w:rsidP="00027606">
      <w:pPr>
        <w:numPr>
          <w:ilvl w:val="0"/>
          <w:numId w:val="20"/>
        </w:numPr>
        <w:spacing w:before="100" w:beforeAutospacing="1" w:after="100" w:afterAutospacing="1" w:line="240" w:lineRule="auto"/>
      </w:pPr>
      <w:r>
        <w:rPr>
          <w:rStyle w:val="Textoennegrita"/>
        </w:rPr>
        <w:t>Estado:</w:t>
      </w:r>
      <w:r>
        <w:t xml:space="preserve"> </w:t>
      </w:r>
      <w:r>
        <w:rPr>
          <w:rStyle w:val="Textoennegrita"/>
        </w:rPr>
        <w:t>Insuficiente en datos cuantitativos.</w:t>
      </w:r>
    </w:p>
    <w:p w14:paraId="12E8B8BF" w14:textId="77777777" w:rsidR="00027606" w:rsidRDefault="00027606" w:rsidP="00027606">
      <w:pPr>
        <w:numPr>
          <w:ilvl w:val="0"/>
          <w:numId w:val="20"/>
        </w:numPr>
        <w:spacing w:before="100" w:beforeAutospacing="1" w:after="100" w:afterAutospacing="1" w:line="240" w:lineRule="auto"/>
      </w:pPr>
      <w:r>
        <w:rPr>
          <w:rStyle w:val="Textoennegrita"/>
        </w:rPr>
        <w:t>Evidencia:</w:t>
      </w:r>
      <w:r>
        <w:t xml:space="preserve"> El diagnóstico se centra en la descripción geográfica y de servicios ("cuenta con agua entubada, energía eléctrica...").</w:t>
      </w:r>
    </w:p>
    <w:p w14:paraId="050442D8" w14:textId="77777777" w:rsidR="00027606" w:rsidRDefault="00027606" w:rsidP="00027606">
      <w:pPr>
        <w:numPr>
          <w:ilvl w:val="0"/>
          <w:numId w:val="20"/>
        </w:numPr>
        <w:spacing w:before="100" w:beforeAutospacing="1" w:after="100" w:afterAutospacing="1" w:line="240" w:lineRule="auto"/>
      </w:pPr>
      <w:r>
        <w:rPr>
          <w:rStyle w:val="Textoennegrita"/>
        </w:rPr>
        <w:t>Análisis:</w:t>
      </w:r>
      <w:r>
        <w:t xml:space="preserve"> Los </w:t>
      </w:r>
      <w:r>
        <w:rPr>
          <w:rStyle w:val="nfasis"/>
        </w:rPr>
        <w:t>Lineamientos</w:t>
      </w:r>
      <w:r>
        <w:t xml:space="preserve"> establecen que el diagnóstico debe incluir "Situación actual: evaluación del desempeño académico, asistencia, deserción". El documento actual es narrativo y carece de la línea base numérica (¿cuál es el % de reprobación actual?) necesaria para medir el avance.</w:t>
      </w:r>
    </w:p>
    <w:p w14:paraId="0F850893" w14:textId="77777777" w:rsidR="00027606" w:rsidRDefault="00027606" w:rsidP="00027606">
      <w:pPr>
        <w:numPr>
          <w:ilvl w:val="0"/>
          <w:numId w:val="20"/>
        </w:numPr>
        <w:spacing w:before="100" w:beforeAutospacing="1" w:after="100" w:afterAutospacing="1" w:line="240" w:lineRule="auto"/>
      </w:pPr>
      <w:r>
        <w:rPr>
          <w:rStyle w:val="Textoennegrita"/>
        </w:rPr>
        <w:t>Acción correctiva:</w:t>
      </w:r>
      <w:r>
        <w:t xml:space="preserve"> Integrar una tabla con los indicadores académicos del ciclo anterior (aprobación, abandono, eficiencia terminal) como justifica la fuente.</w:t>
      </w:r>
    </w:p>
    <w:p w14:paraId="7DA6BA67" w14:textId="77777777" w:rsidR="00027606" w:rsidRDefault="00027606" w:rsidP="00027606">
      <w:pPr>
        <w:pStyle w:val="Ttulo3"/>
      </w:pPr>
      <w:r>
        <w:t>B. Evaluación de Metas (Criterio SMART)</w:t>
      </w:r>
    </w:p>
    <w:p w14:paraId="0049FACE" w14:textId="77777777" w:rsidR="00027606" w:rsidRDefault="00027606" w:rsidP="00027606">
      <w:pPr>
        <w:pStyle w:val="NormalWeb"/>
      </w:pPr>
      <w:r>
        <w:t xml:space="preserve">Se analizan las metas principales encontradas en el documento bajo los criterios de las </w:t>
      </w:r>
      <w:r>
        <w:rPr>
          <w:rStyle w:val="nfasis"/>
          <w:rFonts w:eastAsiaTheme="majorEastAsia"/>
        </w:rPr>
        <w:t>Instrucciones de llenado</w:t>
      </w:r>
      <w:r>
        <w:t>.</w:t>
      </w:r>
    </w:p>
    <w:p w14:paraId="31276E34" w14:textId="77777777" w:rsidR="00027606" w:rsidRDefault="00027606" w:rsidP="00027606">
      <w:pPr>
        <w:pStyle w:val="NormalWeb"/>
      </w:pPr>
      <w:r>
        <w:rPr>
          <w:rStyle w:val="Textoennegrita"/>
        </w:rPr>
        <w:t>Meta 1 (Académica):</w:t>
      </w:r>
      <w:r>
        <w:t xml:space="preserve"> </w:t>
      </w:r>
      <w:r>
        <w:rPr>
          <w:rStyle w:val="nfasis"/>
          <w:rFonts w:eastAsiaTheme="majorEastAsia"/>
        </w:rPr>
        <w:t>"Lograr que el 100% de los docentes tome cursos de capacitación en la elaboración de la planeación didáctica..."</w:t>
      </w:r>
      <w:r>
        <w:t>.</w:t>
      </w:r>
    </w:p>
    <w:p w14:paraId="50BB91AA" w14:textId="77777777" w:rsidR="00027606" w:rsidRDefault="00027606" w:rsidP="00027606">
      <w:pPr>
        <w:numPr>
          <w:ilvl w:val="0"/>
          <w:numId w:val="21"/>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46D007A4" w14:textId="77777777" w:rsidR="00027606" w:rsidRDefault="00027606" w:rsidP="00027606">
      <w:pPr>
        <w:numPr>
          <w:ilvl w:val="0"/>
          <w:numId w:val="21"/>
        </w:numPr>
        <w:spacing w:before="100" w:beforeAutospacing="1" w:after="100" w:afterAutospacing="1" w:line="240" w:lineRule="auto"/>
      </w:pPr>
      <w:r>
        <w:rPr>
          <w:rStyle w:val="Textoennegrita"/>
        </w:rPr>
        <w:t>Análisis:</w:t>
      </w:r>
      <w:r>
        <w:t xml:space="preserve"> Es Específica y Medible (100%). Sin embargo, es una meta de gestión (actividad), no de impacto en el aprendizaje.</w:t>
      </w:r>
    </w:p>
    <w:p w14:paraId="35C1F319" w14:textId="77777777" w:rsidR="00027606" w:rsidRDefault="00027606" w:rsidP="00027606">
      <w:pPr>
        <w:numPr>
          <w:ilvl w:val="0"/>
          <w:numId w:val="21"/>
        </w:numPr>
        <w:spacing w:before="100" w:beforeAutospacing="1" w:after="100" w:afterAutospacing="1" w:line="240" w:lineRule="auto"/>
      </w:pPr>
      <w:r>
        <w:rPr>
          <w:rStyle w:val="Textoennegrita"/>
        </w:rPr>
        <w:t>Ajuste:</w:t>
      </w:r>
      <w:r>
        <w:t xml:space="preserve"> Vincular la capacitación al resultado en aula. Ejemplo: "Lograr que el 100% de docentes implemente la planeación basada en progresiones...".</w:t>
      </w:r>
    </w:p>
    <w:p w14:paraId="6C97DBB9" w14:textId="77777777" w:rsidR="00027606" w:rsidRDefault="00027606" w:rsidP="00027606">
      <w:pPr>
        <w:pStyle w:val="NormalWeb"/>
      </w:pPr>
      <w:r>
        <w:rPr>
          <w:rStyle w:val="Textoennegrita"/>
        </w:rPr>
        <w:t>Meta 2 (Gestión):</w:t>
      </w:r>
      <w:r>
        <w:t xml:space="preserve"> </w:t>
      </w:r>
      <w:r>
        <w:rPr>
          <w:rStyle w:val="nfasis"/>
          <w:rFonts w:eastAsiaTheme="majorEastAsia"/>
        </w:rPr>
        <w:t>"Mejorar al 100% el servicio de información académica..."</w:t>
      </w:r>
      <w:r>
        <w:t>.</w:t>
      </w:r>
    </w:p>
    <w:p w14:paraId="18D539A7" w14:textId="77777777" w:rsidR="00027606" w:rsidRDefault="00027606" w:rsidP="00027606">
      <w:pPr>
        <w:numPr>
          <w:ilvl w:val="0"/>
          <w:numId w:val="22"/>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47116F71" w14:textId="77777777" w:rsidR="00027606" w:rsidRDefault="00027606" w:rsidP="00027606">
      <w:pPr>
        <w:numPr>
          <w:ilvl w:val="0"/>
          <w:numId w:val="22"/>
        </w:numPr>
        <w:spacing w:before="100" w:beforeAutospacing="1" w:after="100" w:afterAutospacing="1" w:line="240" w:lineRule="auto"/>
      </w:pPr>
      <w:r>
        <w:rPr>
          <w:rStyle w:val="Textoennegrita"/>
        </w:rPr>
        <w:t>Justificación:</w:t>
      </w:r>
      <w:r>
        <w:t xml:space="preserve"> Es ambigua. ¿Cómo se mide "mejorar el servicio"? No es Medible objetivamente sin un indicador previo.</w:t>
      </w:r>
    </w:p>
    <w:p w14:paraId="02ED2F9A" w14:textId="77777777" w:rsidR="00027606" w:rsidRDefault="00027606" w:rsidP="00027606">
      <w:pPr>
        <w:numPr>
          <w:ilvl w:val="0"/>
          <w:numId w:val="22"/>
        </w:numPr>
        <w:spacing w:before="100" w:beforeAutospacing="1" w:after="100" w:afterAutospacing="1" w:line="240" w:lineRule="auto"/>
      </w:pPr>
      <w:r>
        <w:rPr>
          <w:rStyle w:val="Textoennegrita"/>
        </w:rPr>
        <w:t>Ajuste:</w:t>
      </w:r>
      <w:r>
        <w:t xml:space="preserve"> "Digitalizar el 100% de los expedientes..." o "Reducir el tiempo de respuesta de trámites a 24 horas".</w:t>
      </w:r>
    </w:p>
    <w:p w14:paraId="6047C97C" w14:textId="77777777" w:rsidR="00027606" w:rsidRDefault="00027606" w:rsidP="00027606">
      <w:pPr>
        <w:pStyle w:val="NormalWeb"/>
      </w:pPr>
      <w:r>
        <w:rPr>
          <w:rStyle w:val="Textoennegrita"/>
        </w:rPr>
        <w:t>Meta 3 (Socioemocional):</w:t>
      </w:r>
      <w:r>
        <w:t xml:space="preserve"> </w:t>
      </w:r>
      <w:r>
        <w:rPr>
          <w:rStyle w:val="nfasis"/>
          <w:rFonts w:eastAsiaTheme="majorEastAsia"/>
        </w:rPr>
        <w:t>"Aplicar el programa de cuidado de la salud"</w:t>
      </w:r>
      <w:r>
        <w:t>.</w:t>
      </w:r>
    </w:p>
    <w:p w14:paraId="3D099023" w14:textId="77777777" w:rsidR="00027606" w:rsidRDefault="00027606" w:rsidP="00027606">
      <w:pPr>
        <w:numPr>
          <w:ilvl w:val="0"/>
          <w:numId w:val="23"/>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32EB6363" w14:textId="77777777" w:rsidR="00027606" w:rsidRDefault="00027606" w:rsidP="00027606">
      <w:pPr>
        <w:numPr>
          <w:ilvl w:val="0"/>
          <w:numId w:val="23"/>
        </w:numPr>
        <w:spacing w:before="100" w:beforeAutospacing="1" w:after="100" w:afterAutospacing="1" w:line="240" w:lineRule="auto"/>
      </w:pPr>
      <w:r>
        <w:rPr>
          <w:rStyle w:val="Textoennegrita"/>
        </w:rPr>
        <w:t>Justificación:</w:t>
      </w:r>
      <w:r>
        <w:t xml:space="preserve"> "Aplicar" es una acción, no una meta de mejora. No hay resultado esperado.</w:t>
      </w:r>
    </w:p>
    <w:p w14:paraId="0B508A2F" w14:textId="77777777" w:rsidR="00027606" w:rsidRDefault="00027606" w:rsidP="00027606">
      <w:pPr>
        <w:numPr>
          <w:ilvl w:val="0"/>
          <w:numId w:val="23"/>
        </w:numPr>
        <w:spacing w:before="100" w:beforeAutospacing="1" w:after="100" w:afterAutospacing="1" w:line="240" w:lineRule="auto"/>
      </w:pPr>
      <w:r>
        <w:rPr>
          <w:rStyle w:val="Textoennegrita"/>
        </w:rPr>
        <w:t>Ajuste:</w:t>
      </w:r>
      <w:r>
        <w:t xml:space="preserve"> "Disminuir en un X% las incidencias de salud/higiene mediante la aplicación del programa..."</w:t>
      </w:r>
    </w:p>
    <w:p w14:paraId="2BD1EFE9" w14:textId="77777777" w:rsidR="00027606" w:rsidRDefault="00027606" w:rsidP="00027606">
      <w:pPr>
        <w:pStyle w:val="Ttulo3"/>
      </w:pPr>
      <w:r>
        <w:t>C. Estrategias de Implementación y Subcategorías Obligatorias</w:t>
      </w:r>
    </w:p>
    <w:p w14:paraId="2FED9862" w14:textId="77777777" w:rsidR="00027606" w:rsidRDefault="00027606" w:rsidP="00027606">
      <w:pPr>
        <w:pStyle w:val="NormalWeb"/>
      </w:pPr>
      <w:r>
        <w:t xml:space="preserve">El documento </w:t>
      </w:r>
      <w:r>
        <w:rPr>
          <w:rStyle w:val="nfasis"/>
          <w:rFonts w:eastAsiaTheme="majorEastAsia"/>
        </w:rPr>
        <w:t>Instrucciones de llenado</w:t>
      </w:r>
      <w:r>
        <w:t xml:space="preserve"> exige 4 subcategorías específicas. El PMC analizado las aborda de forma dispersa:</w:t>
      </w:r>
    </w:p>
    <w:p w14:paraId="48FBC02B" w14:textId="77777777" w:rsidR="00027606" w:rsidRDefault="00027606" w:rsidP="00027606">
      <w:pPr>
        <w:numPr>
          <w:ilvl w:val="0"/>
          <w:numId w:val="24"/>
        </w:numPr>
        <w:spacing w:before="100" w:beforeAutospacing="1" w:after="100" w:afterAutospacing="1" w:line="240" w:lineRule="auto"/>
      </w:pPr>
      <w:r>
        <w:rPr>
          <w:rStyle w:val="Textoennegrita"/>
        </w:rPr>
        <w:t>Propuestas Pedagógicas:</w:t>
      </w:r>
      <w:r>
        <w:t xml:space="preserve"> Presente como "Diseño e implementación de la planeación didáctica". </w:t>
      </w:r>
      <w:r>
        <w:rPr>
          <w:rStyle w:val="nfasis"/>
        </w:rPr>
        <w:t>Cumple conceptualmente.</w:t>
      </w:r>
    </w:p>
    <w:p w14:paraId="7D07FFEB" w14:textId="77777777" w:rsidR="00027606" w:rsidRDefault="00027606" w:rsidP="00027606">
      <w:pPr>
        <w:numPr>
          <w:ilvl w:val="0"/>
          <w:numId w:val="24"/>
        </w:numPr>
        <w:spacing w:before="100" w:beforeAutospacing="1" w:after="100" w:afterAutospacing="1" w:line="240" w:lineRule="auto"/>
      </w:pPr>
      <w:r>
        <w:rPr>
          <w:rStyle w:val="Textoennegrita"/>
        </w:rPr>
        <w:t>Proyecto Escolar Comunitario (PEC):</w:t>
      </w:r>
      <w:r>
        <w:t xml:space="preserve"> Presente como "Programa PAEC". </w:t>
      </w:r>
      <w:r>
        <w:rPr>
          <w:rStyle w:val="nfasis"/>
        </w:rPr>
        <w:t>Cumple.</w:t>
      </w:r>
    </w:p>
    <w:p w14:paraId="36F1D375" w14:textId="77777777" w:rsidR="00027606" w:rsidRDefault="00027606" w:rsidP="00027606">
      <w:pPr>
        <w:numPr>
          <w:ilvl w:val="0"/>
          <w:numId w:val="24"/>
        </w:numPr>
        <w:spacing w:before="100" w:beforeAutospacing="1" w:after="100" w:afterAutospacing="1" w:line="240" w:lineRule="auto"/>
      </w:pPr>
      <w:r>
        <w:rPr>
          <w:rStyle w:val="Textoennegrita"/>
        </w:rPr>
        <w:lastRenderedPageBreak/>
        <w:t>Indicadores Académicos:</w:t>
      </w:r>
      <w:r>
        <w:t xml:space="preserve"> Presente en tablas posteriores, con acciones como "asesoría grupal" y "tutorías personalizadas". </w:t>
      </w:r>
      <w:r>
        <w:rPr>
          <w:rStyle w:val="nfasis"/>
        </w:rPr>
        <w:t>Cumple.</w:t>
      </w:r>
    </w:p>
    <w:p w14:paraId="7649F75B" w14:textId="77777777" w:rsidR="00027606" w:rsidRDefault="00027606" w:rsidP="00027606">
      <w:pPr>
        <w:numPr>
          <w:ilvl w:val="0"/>
          <w:numId w:val="24"/>
        </w:numPr>
        <w:spacing w:before="100" w:beforeAutospacing="1" w:after="100" w:afterAutospacing="1" w:line="240" w:lineRule="auto"/>
      </w:pPr>
      <w:r>
        <w:rPr>
          <w:rStyle w:val="Textoennegrita"/>
        </w:rPr>
        <w:t>Seguimiento al desempeño docente:</w:t>
      </w:r>
      <w:r>
        <w:t xml:space="preserve"> Presente como "Dar seguimiento a la implementación...". </w:t>
      </w:r>
      <w:r>
        <w:rPr>
          <w:rStyle w:val="nfasis"/>
        </w:rPr>
        <w:t>Cumple.</w:t>
      </w:r>
    </w:p>
    <w:p w14:paraId="0EA365AF" w14:textId="77777777" w:rsidR="00027606" w:rsidRDefault="00027606" w:rsidP="00027606">
      <w:pPr>
        <w:pStyle w:val="NormalWeb"/>
      </w:pPr>
      <w:r>
        <w:rPr>
          <w:rStyle w:val="Textoennegrita"/>
        </w:rPr>
        <w:t>Observación:</w:t>
      </w:r>
      <w:r>
        <w:t xml:space="preserve"> Aunque los temas están, la redacción de las estrategias es genérica ("Verificar contenidos", "Realizar proyecto"). Faltan los </w:t>
      </w:r>
      <w:r>
        <w:rPr>
          <w:rStyle w:val="nfasis"/>
          <w:rFonts w:eastAsiaTheme="majorEastAsia"/>
        </w:rPr>
        <w:t>cómo</w:t>
      </w:r>
      <w:r>
        <w:t xml:space="preserve"> específicos (metodología).</w:t>
      </w:r>
    </w:p>
    <w:p w14:paraId="2D80955C" w14:textId="77777777" w:rsidR="00027606" w:rsidRDefault="00027606" w:rsidP="00027606">
      <w:pPr>
        <w:pStyle w:val="Ttulo3"/>
      </w:pPr>
      <w:r>
        <w:t>D. Responsables y Entregables</w:t>
      </w:r>
    </w:p>
    <w:p w14:paraId="38EEB966" w14:textId="77777777" w:rsidR="00027606" w:rsidRDefault="00027606" w:rsidP="00027606">
      <w:pPr>
        <w:numPr>
          <w:ilvl w:val="0"/>
          <w:numId w:val="25"/>
        </w:numPr>
        <w:spacing w:before="100" w:beforeAutospacing="1" w:after="100" w:afterAutospacing="1" w:line="240" w:lineRule="auto"/>
      </w:pPr>
      <w:r>
        <w:rPr>
          <w:rStyle w:val="Textoennegrita"/>
        </w:rPr>
        <w:t>Estado:</w:t>
      </w:r>
      <w:r>
        <w:t xml:space="preserve"> </w:t>
      </w:r>
      <w:r>
        <w:rPr>
          <w:rStyle w:val="Textoennegrita"/>
        </w:rPr>
        <w:t>Definidos pero genéricos.</w:t>
      </w:r>
    </w:p>
    <w:p w14:paraId="394B42C4" w14:textId="77777777" w:rsidR="00027606" w:rsidRDefault="00027606" w:rsidP="00027606">
      <w:pPr>
        <w:numPr>
          <w:ilvl w:val="0"/>
          <w:numId w:val="25"/>
        </w:numPr>
        <w:spacing w:before="100" w:beforeAutospacing="1" w:after="100" w:afterAutospacing="1" w:line="240" w:lineRule="auto"/>
      </w:pPr>
      <w:r>
        <w:rPr>
          <w:rStyle w:val="Textoennegrita"/>
        </w:rPr>
        <w:t>Evidencia:</w:t>
      </w:r>
      <w:r>
        <w:t xml:space="preserve"> Responsables como "Todo el personal docente", "</w:t>
      </w:r>
      <w:proofErr w:type="gramStart"/>
      <w:r>
        <w:t>Director</w:t>
      </w:r>
      <w:proofErr w:type="gramEnd"/>
      <w:r>
        <w:t>", "Administrativo".</w:t>
      </w:r>
    </w:p>
    <w:p w14:paraId="174D2256" w14:textId="77777777" w:rsidR="00027606" w:rsidRDefault="00027606" w:rsidP="00027606">
      <w:pPr>
        <w:numPr>
          <w:ilvl w:val="0"/>
          <w:numId w:val="25"/>
        </w:numPr>
        <w:spacing w:before="100" w:beforeAutospacing="1" w:after="100" w:afterAutospacing="1" w:line="240" w:lineRule="auto"/>
      </w:pPr>
      <w:r>
        <w:rPr>
          <w:rStyle w:val="Textoennegrita"/>
        </w:rPr>
        <w:t>Entregables:</w:t>
      </w:r>
      <w:r>
        <w:t xml:space="preserve"> Se listan "Fotografías", "Listas de asistencia", "Acta".</w:t>
      </w:r>
    </w:p>
    <w:p w14:paraId="052AFB83" w14:textId="77777777" w:rsidR="00027606" w:rsidRDefault="00027606" w:rsidP="00027606">
      <w:pPr>
        <w:numPr>
          <w:ilvl w:val="0"/>
          <w:numId w:val="25"/>
        </w:numPr>
        <w:spacing w:before="100" w:beforeAutospacing="1" w:after="100" w:afterAutospacing="1" w:line="240" w:lineRule="auto"/>
      </w:pPr>
      <w:r>
        <w:rPr>
          <w:rStyle w:val="Textoennegrita"/>
        </w:rPr>
        <w:t>Retroalimentación:</w:t>
      </w:r>
      <w:r>
        <w:t xml:space="preserve"> Las fotografías son evidencia de </w:t>
      </w:r>
      <w:r>
        <w:rPr>
          <w:rStyle w:val="nfasis"/>
        </w:rPr>
        <w:t>realización</w:t>
      </w:r>
      <w:r>
        <w:t xml:space="preserve">, no de </w:t>
      </w:r>
      <w:r>
        <w:rPr>
          <w:rStyle w:val="nfasis"/>
        </w:rPr>
        <w:t>logro</w:t>
      </w:r>
      <w:r>
        <w:t>. Se sugiere incluir "Reportes de evaluación", "Estadísticas comparativas" o "Rúbricas de desempeño" como indica la fuente.</w:t>
      </w:r>
    </w:p>
    <w:p w14:paraId="5CFF81E4" w14:textId="77777777" w:rsidR="00027606" w:rsidRDefault="00027606" w:rsidP="00027606">
      <w:pPr>
        <w:pStyle w:val="Ttulo3"/>
      </w:pPr>
      <w:r>
        <w:t>E. Seguimiento y Viabilidad</w:t>
      </w:r>
    </w:p>
    <w:p w14:paraId="5126F599" w14:textId="77777777" w:rsidR="00027606" w:rsidRDefault="00027606" w:rsidP="00027606">
      <w:pPr>
        <w:numPr>
          <w:ilvl w:val="0"/>
          <w:numId w:val="26"/>
        </w:numPr>
        <w:spacing w:before="100" w:beforeAutospacing="1" w:after="100" w:afterAutospacing="1" w:line="240" w:lineRule="auto"/>
      </w:pPr>
      <w:r>
        <w:rPr>
          <w:rStyle w:val="Textoennegrita"/>
        </w:rPr>
        <w:t>Estado:</w:t>
      </w:r>
      <w:r>
        <w:t xml:space="preserve"> </w:t>
      </w:r>
      <w:r>
        <w:rPr>
          <w:rStyle w:val="Textoennegrita"/>
        </w:rPr>
        <w:t>Débil en temporalidad.</w:t>
      </w:r>
    </w:p>
    <w:p w14:paraId="5EA8CC64" w14:textId="77777777" w:rsidR="00027606" w:rsidRDefault="00027606" w:rsidP="00027606">
      <w:pPr>
        <w:numPr>
          <w:ilvl w:val="0"/>
          <w:numId w:val="26"/>
        </w:numPr>
        <w:spacing w:before="100" w:beforeAutospacing="1" w:after="100" w:afterAutospacing="1" w:line="240" w:lineRule="auto"/>
      </w:pPr>
      <w:r>
        <w:rPr>
          <w:rStyle w:val="Textoennegrita"/>
        </w:rPr>
        <w:t>Evidencia:</w:t>
      </w:r>
      <w:r>
        <w:t xml:space="preserve"> Gran parte de los cronogramas indican fecha de cumplimiento "Permanente".</w:t>
      </w:r>
    </w:p>
    <w:p w14:paraId="0CB6020E" w14:textId="77777777" w:rsidR="00027606" w:rsidRDefault="00027606" w:rsidP="00027606">
      <w:pPr>
        <w:numPr>
          <w:ilvl w:val="0"/>
          <w:numId w:val="26"/>
        </w:numPr>
        <w:spacing w:before="100" w:beforeAutospacing="1" w:after="100" w:afterAutospacing="1" w:line="240" w:lineRule="auto"/>
      </w:pPr>
      <w:r>
        <w:rPr>
          <w:rStyle w:val="Textoennegrita"/>
        </w:rPr>
        <w:t>Riesgo:</w:t>
      </w:r>
      <w:r>
        <w:t xml:space="preserve"> Lo que es permanente tiende a diluirse sin fechas de corte para evaluación.</w:t>
      </w:r>
    </w:p>
    <w:p w14:paraId="3D7991E0" w14:textId="77777777" w:rsidR="00027606" w:rsidRDefault="00027606" w:rsidP="00027606">
      <w:pPr>
        <w:numPr>
          <w:ilvl w:val="0"/>
          <w:numId w:val="26"/>
        </w:numPr>
        <w:spacing w:before="100" w:beforeAutospacing="1" w:after="100" w:afterAutospacing="1" w:line="240" w:lineRule="auto"/>
      </w:pPr>
      <w:r>
        <w:rPr>
          <w:rStyle w:val="Textoennegrita"/>
        </w:rPr>
        <w:t>Viabilidad:</w:t>
      </w:r>
      <w:r>
        <w:t xml:space="preserve"> Es viable operativamente, pero difícil de evaluar su éxito si no se establecen hitos (cortes bimestrales o semestrales).</w:t>
      </w:r>
    </w:p>
    <w:p w14:paraId="7BDE2074" w14:textId="77777777" w:rsidR="00027606" w:rsidRDefault="00027606" w:rsidP="00027606">
      <w:pPr>
        <w:spacing w:after="0"/>
      </w:pPr>
      <w:r>
        <w:pict w14:anchorId="28CD5890">
          <v:rect id="_x0000_i1043" style="width:0;height:1.5pt" o:hralign="center" o:hrstd="t" o:hr="t" fillcolor="#a0a0a0" stroked="f"/>
        </w:pict>
      </w:r>
    </w:p>
    <w:p w14:paraId="138FF96E" w14:textId="77777777" w:rsidR="00027606" w:rsidRDefault="00027606" w:rsidP="00027606">
      <w:pPr>
        <w:pStyle w:val="Ttulo2"/>
      </w:pPr>
      <w:r>
        <w:t>4. Conclusiones y Recomendaciones</w:t>
      </w:r>
    </w:p>
    <w:p w14:paraId="1560AB09" w14:textId="77777777" w:rsidR="00027606" w:rsidRDefault="00027606" w:rsidP="00027606">
      <w:pPr>
        <w:pStyle w:val="Ttulo3"/>
      </w:pPr>
      <w:r>
        <w:t>Principales Fortalezas</w:t>
      </w:r>
    </w:p>
    <w:p w14:paraId="388E22FB" w14:textId="77777777" w:rsidR="00027606" w:rsidRDefault="00027606" w:rsidP="00027606">
      <w:pPr>
        <w:numPr>
          <w:ilvl w:val="0"/>
          <w:numId w:val="27"/>
        </w:numPr>
        <w:spacing w:before="100" w:beforeAutospacing="1" w:after="100" w:afterAutospacing="1" w:line="240" w:lineRule="auto"/>
      </w:pPr>
      <w:r>
        <w:rPr>
          <w:rStyle w:val="Textoennegrita"/>
        </w:rPr>
        <w:t>Alineación Normativa:</w:t>
      </w:r>
      <w:r>
        <w:t xml:space="preserve"> El documento cita correctamente el marco legal actualizado (NEM, MCCEMS).</w:t>
      </w:r>
    </w:p>
    <w:p w14:paraId="3FE0BF31" w14:textId="77777777" w:rsidR="00027606" w:rsidRDefault="00027606" w:rsidP="00027606">
      <w:pPr>
        <w:numPr>
          <w:ilvl w:val="0"/>
          <w:numId w:val="27"/>
        </w:numPr>
        <w:spacing w:before="100" w:beforeAutospacing="1" w:after="100" w:afterAutospacing="1" w:line="240" w:lineRule="auto"/>
      </w:pPr>
      <w:r>
        <w:rPr>
          <w:rStyle w:val="Textoennegrita"/>
        </w:rPr>
        <w:t>Cobertura Integral:</w:t>
      </w:r>
      <w:r>
        <w:t xml:space="preserve"> Atiende las tres categorías obligatorias y menciona acciones para las subcategorías críticas (PEC, Tutorías, Capacitación).</w:t>
      </w:r>
    </w:p>
    <w:p w14:paraId="2C1383A2" w14:textId="77777777" w:rsidR="00027606" w:rsidRDefault="00027606" w:rsidP="00027606">
      <w:pPr>
        <w:numPr>
          <w:ilvl w:val="0"/>
          <w:numId w:val="27"/>
        </w:numPr>
        <w:spacing w:before="100" w:beforeAutospacing="1" w:after="100" w:afterAutospacing="1" w:line="240" w:lineRule="auto"/>
      </w:pPr>
      <w:r>
        <w:rPr>
          <w:rStyle w:val="Textoennegrita"/>
        </w:rPr>
        <w:t>Enfoque Comunitario:</w:t>
      </w:r>
      <w:r>
        <w:t xml:space="preserve"> Incluye explícitamente la vinculación con la comunidad (PAEC).</w:t>
      </w:r>
    </w:p>
    <w:p w14:paraId="03ADA69C" w14:textId="77777777" w:rsidR="00027606" w:rsidRDefault="00027606" w:rsidP="00027606">
      <w:pPr>
        <w:pStyle w:val="Ttulo3"/>
      </w:pPr>
      <w:r>
        <w:t>Áreas de Oportunidad Críticas</w:t>
      </w:r>
    </w:p>
    <w:p w14:paraId="37DD7076" w14:textId="77777777" w:rsidR="00027606" w:rsidRDefault="00027606" w:rsidP="00027606">
      <w:pPr>
        <w:numPr>
          <w:ilvl w:val="0"/>
          <w:numId w:val="28"/>
        </w:numPr>
        <w:spacing w:before="100" w:beforeAutospacing="1" w:after="100" w:afterAutospacing="1" w:line="240" w:lineRule="auto"/>
      </w:pPr>
      <w:r>
        <w:rPr>
          <w:rStyle w:val="Textoennegrita"/>
        </w:rPr>
        <w:t>Diagnóstico sin Datos:</w:t>
      </w:r>
      <w:r>
        <w:t xml:space="preserve"> Falta línea base estadística para justificar las metas.</w:t>
      </w:r>
    </w:p>
    <w:p w14:paraId="453024C6" w14:textId="77777777" w:rsidR="00027606" w:rsidRDefault="00027606" w:rsidP="00027606">
      <w:pPr>
        <w:numPr>
          <w:ilvl w:val="0"/>
          <w:numId w:val="28"/>
        </w:numPr>
        <w:spacing w:before="100" w:beforeAutospacing="1" w:after="100" w:afterAutospacing="1" w:line="240" w:lineRule="auto"/>
      </w:pPr>
      <w:r>
        <w:rPr>
          <w:rStyle w:val="Textoennegrita"/>
        </w:rPr>
        <w:t>Metas de Actividad vs. Metas de Resultado:</w:t>
      </w:r>
      <w:r>
        <w:t xml:space="preserve"> Se confunde hacer cosas (dar cursos) con lograr mejoras (mejorar aprendizaje).</w:t>
      </w:r>
    </w:p>
    <w:p w14:paraId="62FFABD3" w14:textId="77777777" w:rsidR="00027606" w:rsidRDefault="00027606" w:rsidP="00027606">
      <w:pPr>
        <w:numPr>
          <w:ilvl w:val="0"/>
          <w:numId w:val="28"/>
        </w:numPr>
        <w:spacing w:before="100" w:beforeAutospacing="1" w:after="100" w:afterAutospacing="1" w:line="240" w:lineRule="auto"/>
      </w:pPr>
      <w:r>
        <w:rPr>
          <w:rStyle w:val="Textoennegrita"/>
        </w:rPr>
        <w:t>Cronograma Indefinido:</w:t>
      </w:r>
      <w:r>
        <w:t xml:space="preserve"> El uso excesivo de "Permanente" impide el monitoreo real.</w:t>
      </w:r>
    </w:p>
    <w:p w14:paraId="056FAD13" w14:textId="77777777" w:rsidR="00027606" w:rsidRDefault="00027606" w:rsidP="00027606">
      <w:pPr>
        <w:pStyle w:val="Ttulo3"/>
      </w:pPr>
      <w:r>
        <w:t>Respuestas Explícitas</w:t>
      </w:r>
    </w:p>
    <w:p w14:paraId="284F6934" w14:textId="77777777" w:rsidR="00027606" w:rsidRDefault="00027606" w:rsidP="00027606">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70%</w:t>
      </w:r>
      <w:r>
        <w:t>. Estructuralmente contiene los apartados, pero falla en la calidad técnica del diagnóstico (falta de datos) y en la construcción metodológica de las metas (falta criterio SMART riguroso).</w:t>
      </w:r>
    </w:p>
    <w:p w14:paraId="0983A551" w14:textId="77777777" w:rsidR="00027606" w:rsidRDefault="00027606" w:rsidP="00027606">
      <w:pPr>
        <w:pStyle w:val="NormalWeb"/>
      </w:pPr>
      <w:r>
        <w:rPr>
          <w:rStyle w:val="Textoennegrita"/>
        </w:rPr>
        <w:t>¿Qué ajustes son indispensables para su validación?</w:t>
      </w:r>
    </w:p>
    <w:p w14:paraId="1A69DB76" w14:textId="77777777" w:rsidR="00027606" w:rsidRDefault="00027606" w:rsidP="00027606">
      <w:pPr>
        <w:numPr>
          <w:ilvl w:val="0"/>
          <w:numId w:val="29"/>
        </w:numPr>
        <w:spacing w:before="100" w:beforeAutospacing="1" w:after="100" w:afterAutospacing="1" w:line="240" w:lineRule="auto"/>
      </w:pPr>
      <w:r>
        <w:rPr>
          <w:rStyle w:val="Textoennegrita"/>
        </w:rPr>
        <w:t>Incorporar estadísticas en el Diagnóstico:</w:t>
      </w:r>
      <w:r>
        <w:t xml:space="preserve"> Insertar una tabla con los índices de reprobación y abandono del ciclo anterior para justificar las metas de la Categoría 1.</w:t>
      </w:r>
    </w:p>
    <w:p w14:paraId="6A14F8D5" w14:textId="77777777" w:rsidR="00027606" w:rsidRDefault="00027606" w:rsidP="00027606">
      <w:pPr>
        <w:numPr>
          <w:ilvl w:val="0"/>
          <w:numId w:val="29"/>
        </w:numPr>
        <w:spacing w:before="100" w:beforeAutospacing="1" w:after="100" w:afterAutospacing="1" w:line="240" w:lineRule="auto"/>
      </w:pPr>
      <w:r>
        <w:rPr>
          <w:rStyle w:val="Textoennegrita"/>
        </w:rPr>
        <w:t>Reformular Metas:</w:t>
      </w:r>
      <w:r>
        <w:t xml:space="preserve"> Transformar acciones ("Aplicar programa") en resultados medibles ("Disminuir X% la problemática"). Usar verbos de logro.</w:t>
      </w:r>
    </w:p>
    <w:p w14:paraId="419B01B5" w14:textId="77777777" w:rsidR="00027606" w:rsidRDefault="00027606" w:rsidP="00027606">
      <w:pPr>
        <w:numPr>
          <w:ilvl w:val="0"/>
          <w:numId w:val="29"/>
        </w:numPr>
        <w:spacing w:before="100" w:beforeAutospacing="1" w:after="100" w:afterAutospacing="1" w:line="240" w:lineRule="auto"/>
      </w:pPr>
      <w:r>
        <w:rPr>
          <w:rStyle w:val="Textoennegrita"/>
        </w:rPr>
        <w:lastRenderedPageBreak/>
        <w:t>Definir Fechas de Corte:</w:t>
      </w:r>
      <w:r>
        <w:t xml:space="preserve"> Cambiar "Permanente" por fechas de revisión trimestral o semestral para permitir la evaluación formativa.</w:t>
      </w:r>
    </w:p>
    <w:p w14:paraId="729D6008" w14:textId="77777777" w:rsidR="00027606" w:rsidRDefault="00027606" w:rsidP="00027606">
      <w:pPr>
        <w:pStyle w:val="NormalWeb"/>
      </w:pPr>
      <w:r>
        <w:rPr>
          <w:rStyle w:val="Textoennegrita"/>
        </w:rPr>
        <w:t>¿El PMC es viable para su implementación?</w:t>
      </w:r>
      <w:r>
        <w:t xml:space="preserve"> </w:t>
      </w:r>
      <w:r>
        <w:rPr>
          <w:rStyle w:val="Textoennegrita"/>
        </w:rPr>
        <w:t>Sí, es viable operativamente</w:t>
      </w:r>
      <w:r>
        <w:t xml:space="preserve">, ya que las acciones propuestas son rutinas escolares estándar. Sin embargo, </w:t>
      </w:r>
      <w:r>
        <w:rPr>
          <w:rStyle w:val="Textoennegrita"/>
        </w:rPr>
        <w:t>su viabilidad como herramienta de mejora es baja</w:t>
      </w:r>
      <w:r>
        <w:t>, ya que, sin indicadores claros de éxito, será difícil determinar al final del ciclo si realmente hubo una mejora en la calidad educativa.</w:t>
      </w:r>
    </w:p>
    <w:p w14:paraId="1A7A0699" w14:textId="77777777" w:rsidR="00027606" w:rsidRDefault="00027606" w:rsidP="00027606">
      <w:r>
        <w:pict w14:anchorId="68CB560A">
          <v:rect id="_x0000_i1044" style="width:0;height:1.5pt" o:hralign="center" o:hrstd="t" o:hr="t" fillcolor="#a0a0a0" stroked="f"/>
        </w:pict>
      </w:r>
    </w:p>
    <w:p w14:paraId="565BE071" w14:textId="77777777" w:rsidR="00027606" w:rsidRDefault="00027606" w:rsidP="00027606">
      <w:pPr>
        <w:pStyle w:val="NormalWeb"/>
      </w:pPr>
      <w:r>
        <w:rPr>
          <w:rStyle w:val="Textoennegrita"/>
        </w:rPr>
        <w:t xml:space="preserve">Nota para el </w:t>
      </w:r>
      <w:proofErr w:type="gramStart"/>
      <w:r>
        <w:rPr>
          <w:rStyle w:val="Textoennegrita"/>
        </w:rPr>
        <w:t>Director</w:t>
      </w:r>
      <w:proofErr w:type="gramEnd"/>
      <w:r>
        <w:rPr>
          <w:rStyle w:val="Textoennegrita"/>
        </w:rPr>
        <w:t>:</w:t>
      </w:r>
      <w:r>
        <w:t xml:space="preserve"> Se recomienda revisar el documento </w:t>
      </w:r>
      <w:r>
        <w:rPr>
          <w:rStyle w:val="nfasis"/>
          <w:rFonts w:eastAsiaTheme="majorEastAsia"/>
        </w:rPr>
        <w:t>2.1 Diagnóstico PMC 2025-2026.pdf</w:t>
      </w:r>
      <w:r>
        <w:t xml:space="preserve"> para robustecer la sección de diagnóstico con datos duros antes de la ejecución.</w:t>
      </w:r>
    </w:p>
    <w:p w14:paraId="0BE37289" w14:textId="3011AB14" w:rsidR="00B70D07" w:rsidRDefault="00B70D07">
      <w:r>
        <w:br w:type="page"/>
      </w:r>
    </w:p>
    <w:p w14:paraId="4AA5598B" w14:textId="77777777" w:rsidR="00E371AD" w:rsidRDefault="00E371AD" w:rsidP="00E371AD">
      <w:pPr>
        <w:pStyle w:val="Ttulo4"/>
      </w:pPr>
      <w:r>
        <w:lastRenderedPageBreak/>
        <w:t>A. Preguntas de estado general del PMC</w:t>
      </w:r>
    </w:p>
    <w:p w14:paraId="4469170B" w14:textId="77777777" w:rsidR="00E371AD" w:rsidRDefault="00E371AD" w:rsidP="00E371AD">
      <w:pPr>
        <w:pStyle w:val="NormalWeb"/>
      </w:pPr>
      <w:r>
        <w:rPr>
          <w:rStyle w:val="Textoennegrita"/>
        </w:rPr>
        <w:t>1. ¿El PMC está completo conforme a los lineamientos y la lista de cotejo o presenta omisiones críticas?</w:t>
      </w:r>
      <w:r>
        <w:t xml:space="preserve"> Presenta </w:t>
      </w:r>
      <w:r>
        <w:rPr>
          <w:rStyle w:val="Textoennegrita"/>
        </w:rPr>
        <w:t>omisiones críticas técnicas</w:t>
      </w:r>
      <w:r>
        <w:t xml:space="preserve">. Aunque contiene los apartados generales (Diagnóstico, Metas, Acciones), el contenido no sigue las </w:t>
      </w:r>
      <w:r>
        <w:rPr>
          <w:rStyle w:val="nfasis"/>
          <w:rFonts w:eastAsiaTheme="majorEastAsia"/>
        </w:rPr>
        <w:t>Instrucciones de llenado</w:t>
      </w:r>
      <w:r>
        <w:t xml:space="preserve"> recientes. Faltan las tablas específicas de indicadores académicos en el diagnóstico y el formato de metas no desglosa los elementos SMART requeridos (indicador, cantidad, plazo específico) de forma estructurada.</w:t>
      </w:r>
    </w:p>
    <w:p w14:paraId="0EA5C9E8" w14:textId="77777777" w:rsidR="00E371AD" w:rsidRDefault="00E371AD" w:rsidP="00E371AD">
      <w:pPr>
        <w:pStyle w:val="NormalWeb"/>
      </w:pPr>
      <w:r>
        <w:rPr>
          <w:rStyle w:val="Textoennegrita"/>
        </w:rPr>
        <w:t>2. ¿El PMC cumple al 100 % con los criterios obligatorios o qué porcentaje real de cumplimiento tiene?</w:t>
      </w:r>
      <w:r>
        <w:t xml:space="preserve"> Tiene un cumplimiento real aproximado del </w:t>
      </w:r>
      <w:r>
        <w:rPr>
          <w:rStyle w:val="Textoennegrita"/>
        </w:rPr>
        <w:t>60 %</w:t>
      </w:r>
      <w:r>
        <w:t>. Cumple con la estructura base (Categorías 1, 2 y 3) y la normativa. No cumple con la calidad de las evidencias (propone fotografías en lugar de análisis) ni con la especificidad temporal (abusa del término "Permanente").</w:t>
      </w:r>
    </w:p>
    <w:p w14:paraId="093F72A5" w14:textId="77777777" w:rsidR="00E371AD" w:rsidRDefault="00E371AD" w:rsidP="00E371AD">
      <w:pPr>
        <w:pStyle w:val="NormalWeb"/>
      </w:pPr>
      <w:r>
        <w:rPr>
          <w:rStyle w:val="Textoennegrita"/>
        </w:rPr>
        <w:t>3. ¿El PMC puede validarse tal como está o requiere ajustes previos obligatorios?</w:t>
      </w:r>
      <w:r>
        <w:t xml:space="preserve"> </w:t>
      </w:r>
      <w:r>
        <w:rPr>
          <w:rStyle w:val="Textoennegrita"/>
        </w:rPr>
        <w:t>Requiere ajustes previos obligatorios</w:t>
      </w:r>
      <w:r>
        <w:t xml:space="preserve">. No debe validarse hasta que se corrijan los "Entregables" (eliminar fotografías como evidencia única) y se robustezca el Diagnóstico con datos </w:t>
      </w:r>
      <w:proofErr w:type="gramStart"/>
      <w:r>
        <w:t>estadísticos,.</w:t>
      </w:r>
      <w:proofErr w:type="gramEnd"/>
    </w:p>
    <w:p w14:paraId="621DE19B" w14:textId="77777777" w:rsidR="00E371AD" w:rsidRDefault="00E371AD" w:rsidP="00E371AD">
      <w:r>
        <w:pict w14:anchorId="56791C7C">
          <v:rect id="_x0000_i1056" style="width:0;height:1.5pt" o:hralign="center" o:hrstd="t" o:hr="t" fillcolor="#a0a0a0" stroked="f"/>
        </w:pict>
      </w:r>
    </w:p>
    <w:p w14:paraId="2F64E3F5" w14:textId="77777777" w:rsidR="00E371AD" w:rsidRDefault="00E371AD" w:rsidP="00E371AD">
      <w:pPr>
        <w:pStyle w:val="Ttulo4"/>
      </w:pPr>
      <w:r>
        <w:t>B. Preguntas sobre la calidad de las metas</w:t>
      </w:r>
    </w:p>
    <w:p w14:paraId="4C89F004" w14:textId="77777777" w:rsidR="00E371AD" w:rsidRDefault="00E371AD" w:rsidP="00E371AD">
      <w:pPr>
        <w:pStyle w:val="NormalWeb"/>
      </w:pPr>
      <w:r>
        <w:rPr>
          <w:rStyle w:val="Textoennegrita"/>
        </w:rPr>
        <w:t>4. ¿Todas las metas están correctamente formuladas (verbo de acción, plazo, indicador, cantidad/porcentaje y evaluación)?</w:t>
      </w:r>
      <w:r>
        <w:t xml:space="preserve"> </w:t>
      </w:r>
      <w:r>
        <w:rPr>
          <w:rStyle w:val="Textoennegrita"/>
        </w:rPr>
        <w:t>No.</w:t>
      </w:r>
      <w:r>
        <w:t xml:space="preserve"> Las metas actuales confunden "actividad" con "logro".</w:t>
      </w:r>
    </w:p>
    <w:p w14:paraId="62C9A444" w14:textId="77777777" w:rsidR="00E371AD" w:rsidRDefault="00E371AD" w:rsidP="00E371AD">
      <w:pPr>
        <w:numPr>
          <w:ilvl w:val="0"/>
          <w:numId w:val="30"/>
        </w:numPr>
        <w:spacing w:before="100" w:beforeAutospacing="1" w:after="100" w:afterAutospacing="1" w:line="240" w:lineRule="auto"/>
      </w:pPr>
      <w:r>
        <w:rPr>
          <w:rStyle w:val="nfasis"/>
        </w:rPr>
        <w:t>Ejemplo:</w:t>
      </w:r>
      <w:r>
        <w:t xml:space="preserve"> La meta de la Categoría 3 es "Cumplir con el 100% de las actividades programadas". Esto es una acción administrativa, no una meta de mejora o impacto en el estudiante como exige la metodología SMART.</w:t>
      </w:r>
    </w:p>
    <w:p w14:paraId="6CAFA43C" w14:textId="77777777" w:rsidR="00E371AD" w:rsidRDefault="00E371AD" w:rsidP="00E371AD">
      <w:pPr>
        <w:pStyle w:val="NormalWeb"/>
      </w:pPr>
      <w:r>
        <w:rPr>
          <w:rStyle w:val="Textoennegrita"/>
        </w:rPr>
        <w:t>5. ¿Qué metas cumplen completamente con los criterios mínimos y pueden implementarse sin ajustes?</w:t>
      </w:r>
      <w:r>
        <w:t xml:space="preserve"> Ninguna meta cumple al 100% con la metodología SMART estricta, pero la </w:t>
      </w:r>
      <w:r>
        <w:rPr>
          <w:rStyle w:val="Textoennegrita"/>
        </w:rPr>
        <w:t>Meta de la Categoría 1</w:t>
      </w:r>
      <w:r>
        <w:t xml:space="preserve"> ("Lograr que el 100% de los docentes tome cursos...") es la más cercana a ser funcional, pues tiene cantidad (100%) y sujeto claro.</w:t>
      </w:r>
    </w:p>
    <w:p w14:paraId="293C8257" w14:textId="77777777" w:rsidR="00E371AD" w:rsidRDefault="00E371AD" w:rsidP="00E371AD">
      <w:pPr>
        <w:pStyle w:val="NormalWeb"/>
      </w:pPr>
      <w:r>
        <w:rPr>
          <w:rStyle w:val="Textoennegrita"/>
        </w:rPr>
        <w:t>6. ¿Qué metas cumplen parcialmente y qué elementos específicos deben corregirse?</w:t>
      </w:r>
    </w:p>
    <w:p w14:paraId="116116DB" w14:textId="77777777" w:rsidR="00E371AD" w:rsidRDefault="00E371AD" w:rsidP="00E371AD">
      <w:pPr>
        <w:numPr>
          <w:ilvl w:val="0"/>
          <w:numId w:val="31"/>
        </w:numPr>
        <w:spacing w:before="100" w:beforeAutospacing="1" w:after="100" w:afterAutospacing="1" w:line="240" w:lineRule="auto"/>
      </w:pPr>
      <w:r>
        <w:rPr>
          <w:rStyle w:val="Textoennegrita"/>
        </w:rPr>
        <w:t>Meta Categoría 1 (Académica):</w:t>
      </w:r>
      <w:r>
        <w:t xml:space="preserve"> Cumple parcialmente. Debe corregirse el </w:t>
      </w:r>
      <w:r>
        <w:rPr>
          <w:rStyle w:val="Textoennegrita"/>
        </w:rPr>
        <w:t>enfoque</w:t>
      </w:r>
      <w:r>
        <w:t>: pasar de la asistencia a cursos (gestión) a la implementación en el aula (impacto en aprendizaje).</w:t>
      </w:r>
    </w:p>
    <w:p w14:paraId="54B67B77" w14:textId="77777777" w:rsidR="00E371AD" w:rsidRDefault="00E371AD" w:rsidP="00E371AD">
      <w:pPr>
        <w:numPr>
          <w:ilvl w:val="0"/>
          <w:numId w:val="31"/>
        </w:numPr>
        <w:spacing w:before="100" w:beforeAutospacing="1" w:after="100" w:afterAutospacing="1" w:line="240" w:lineRule="auto"/>
      </w:pPr>
      <w:r>
        <w:rPr>
          <w:rStyle w:val="Textoennegrita"/>
        </w:rPr>
        <w:t>Meta Categoría 2 (Gestión):</w:t>
      </w:r>
      <w:r>
        <w:t xml:space="preserve"> "Mejorar al 100% el servicio de información...". Debe corregirse el </w:t>
      </w:r>
      <w:r>
        <w:rPr>
          <w:rStyle w:val="Textoennegrita"/>
        </w:rPr>
        <w:t>indicador</w:t>
      </w:r>
      <w:r>
        <w:t>. ¿Cómo se mide la mejora del servicio? Falta una métrica de satisfacción o tiempo de respuesta.</w:t>
      </w:r>
    </w:p>
    <w:p w14:paraId="77AB6F00" w14:textId="77777777" w:rsidR="00E371AD" w:rsidRDefault="00E371AD" w:rsidP="00E371AD">
      <w:pPr>
        <w:pStyle w:val="NormalWeb"/>
      </w:pPr>
      <w:r>
        <w:rPr>
          <w:rStyle w:val="Textoennegrita"/>
        </w:rPr>
        <w:t>7. ¿Qué metas NO pueden considerarse válidas y deben replantearse desde cero? ¿Por qué?</w:t>
      </w:r>
      <w:r>
        <w:t xml:space="preserve"> La </w:t>
      </w:r>
      <w:r>
        <w:rPr>
          <w:rStyle w:val="Textoennegrita"/>
        </w:rPr>
        <w:t>Meta de la Categoría 3</w:t>
      </w:r>
      <w:r>
        <w:t xml:space="preserve"> ("Cumplir con el 100% de las actividades...").</w:t>
      </w:r>
    </w:p>
    <w:p w14:paraId="06CE4CFD" w14:textId="77777777" w:rsidR="00E371AD" w:rsidRDefault="00E371AD" w:rsidP="00E371AD">
      <w:pPr>
        <w:numPr>
          <w:ilvl w:val="0"/>
          <w:numId w:val="32"/>
        </w:numPr>
        <w:spacing w:before="100" w:beforeAutospacing="1" w:after="100" w:afterAutospacing="1" w:line="240" w:lineRule="auto"/>
      </w:pPr>
      <w:r>
        <w:rPr>
          <w:rStyle w:val="nfasis"/>
        </w:rPr>
        <w:t>Por qué:</w:t>
      </w:r>
      <w:r>
        <w:t xml:space="preserve"> Viola el principio de "Relevancia" SMART. Cumplir actividades es una obligación laboral, no una </w:t>
      </w:r>
      <w:r>
        <w:rPr>
          <w:rStyle w:val="nfasis"/>
        </w:rPr>
        <w:t>mejora continua</w:t>
      </w:r>
      <w:r>
        <w:t>. La meta debe orientarse a reducir la violencia o mejorar el clima escolar, no a "hacer la actividad".</w:t>
      </w:r>
    </w:p>
    <w:p w14:paraId="336C2E4C" w14:textId="77777777" w:rsidR="00E371AD" w:rsidRDefault="00E371AD" w:rsidP="00E371AD">
      <w:pPr>
        <w:spacing w:after="0"/>
      </w:pPr>
      <w:r>
        <w:pict w14:anchorId="7F46AB71">
          <v:rect id="_x0000_i1057" style="width:0;height:1.5pt" o:hralign="center" o:hrstd="t" o:hr="t" fillcolor="#a0a0a0" stroked="f"/>
        </w:pict>
      </w:r>
    </w:p>
    <w:p w14:paraId="5838EFC7" w14:textId="77777777" w:rsidR="00E371AD" w:rsidRDefault="00E371AD" w:rsidP="00E371AD">
      <w:pPr>
        <w:pStyle w:val="Ttulo4"/>
      </w:pPr>
      <w:r>
        <w:t>C. Preguntas sobre estrategias y acciones</w:t>
      </w:r>
    </w:p>
    <w:p w14:paraId="1B537ACA" w14:textId="77777777" w:rsidR="00E371AD" w:rsidRDefault="00E371AD" w:rsidP="00E371AD">
      <w:pPr>
        <w:pStyle w:val="NormalWeb"/>
      </w:pPr>
      <w:r>
        <w:rPr>
          <w:rStyle w:val="Textoennegrita"/>
        </w:rPr>
        <w:t>8. ¿Las acciones específicas propuestas realmente permiten alcanzar cada meta o solo la describen?</w:t>
      </w:r>
      <w:r>
        <w:t xml:space="preserve"> Mayoritariamente describen rutinas. Acciones como "Solicitar el recurso ante la mesa directiva" son pasos administrativos necesarios, pero faltan acciones estratégicas pedagógicas profundas, como "Implementación de comunidades de aprendizaje" o "Análisis colegiado de resultados", sugeridas en las instrucciones.</w:t>
      </w:r>
    </w:p>
    <w:p w14:paraId="6C9A5486" w14:textId="77777777" w:rsidR="00E371AD" w:rsidRDefault="00E371AD" w:rsidP="00E371AD">
      <w:pPr>
        <w:pStyle w:val="NormalWeb"/>
      </w:pPr>
      <w:r>
        <w:rPr>
          <w:rStyle w:val="Textoennegrita"/>
        </w:rPr>
        <w:lastRenderedPageBreak/>
        <w:t>9. ¿Qué acciones son viables con los recursos, tiempos y personal del plantel?</w:t>
      </w:r>
      <w:r>
        <w:t xml:space="preserve"> Las acciones de </w:t>
      </w:r>
      <w:r>
        <w:rPr>
          <w:rStyle w:val="Textoennegrita"/>
        </w:rPr>
        <w:t>mantenimiento e infraestructura</w:t>
      </w:r>
      <w:r>
        <w:t xml:space="preserve"> (pintura, reparación de sanitarios) y las campañas de difusión son altamente viables porque dependen de la gestión directa del director y padres de familia.</w:t>
      </w:r>
    </w:p>
    <w:p w14:paraId="77A97AE8" w14:textId="77777777" w:rsidR="00E371AD" w:rsidRDefault="00E371AD" w:rsidP="00E371AD">
      <w:pPr>
        <w:pStyle w:val="NormalWeb"/>
      </w:pPr>
      <w:r>
        <w:rPr>
          <w:rStyle w:val="Textoennegrita"/>
        </w:rPr>
        <w:t>10. ¿Qué acciones no son viables o no guardan relación directa con la meta que pretenden atender?</w:t>
      </w:r>
      <w:r>
        <w:t xml:space="preserve"> La acción "Gestionar que patrullas vigilen afuera del plantel", aunque positiva, depende de un tercero (municipio) y no está bajo control directo del plantel, lo que pone en riesgo la viabilidad de la meta si la autoridad externa no responde.</w:t>
      </w:r>
    </w:p>
    <w:p w14:paraId="3BDD1B94" w14:textId="77777777" w:rsidR="00E371AD" w:rsidRDefault="00E371AD" w:rsidP="00E371AD">
      <w:pPr>
        <w:pStyle w:val="NormalWeb"/>
      </w:pPr>
      <w:r>
        <w:rPr>
          <w:rStyle w:val="Textoennegrita"/>
        </w:rPr>
        <w:t>11. ¿Existen acciones que deberían eliminarse o sustituirse porque no cumplen con los lineamientos?</w:t>
      </w:r>
      <w:r>
        <w:t xml:space="preserve"> Sí. Deben sustituirse las evidencias de </w:t>
      </w:r>
      <w:r>
        <w:rPr>
          <w:rStyle w:val="Textoennegrita"/>
        </w:rPr>
        <w:t>"Fotografías"</w:t>
      </w:r>
      <w:r>
        <w:t xml:space="preserve"> en múltiples </w:t>
      </w:r>
      <w:proofErr w:type="gramStart"/>
      <w:r>
        <w:t>acciones,,.</w:t>
      </w:r>
      <w:proofErr w:type="gramEnd"/>
      <w:r>
        <w:t xml:space="preserve"> Los lineamientos prohíben explícitamente evidencias como "fotografías u otros elementos que no estén acompañados de un análisis descriptivo".</w:t>
      </w:r>
    </w:p>
    <w:p w14:paraId="2C77DC00" w14:textId="77777777" w:rsidR="00E371AD" w:rsidRDefault="00E371AD" w:rsidP="00E371AD">
      <w:r>
        <w:pict w14:anchorId="552C0B8E">
          <v:rect id="_x0000_i1058" style="width:0;height:1.5pt" o:hralign="center" o:hrstd="t" o:hr="t" fillcolor="#a0a0a0" stroked="f"/>
        </w:pict>
      </w:r>
    </w:p>
    <w:p w14:paraId="0D3FC0AC" w14:textId="77777777" w:rsidR="00E371AD" w:rsidRDefault="00E371AD" w:rsidP="00E371AD">
      <w:pPr>
        <w:pStyle w:val="Ttulo4"/>
      </w:pPr>
      <w:r>
        <w:t>D. Preguntas sobre evaluación y seguimiento</w:t>
      </w:r>
    </w:p>
    <w:p w14:paraId="61CF43B3" w14:textId="77777777" w:rsidR="00E371AD" w:rsidRDefault="00E371AD" w:rsidP="00E371AD">
      <w:pPr>
        <w:pStyle w:val="NormalWeb"/>
      </w:pPr>
      <w:r>
        <w:rPr>
          <w:rStyle w:val="Textoennegrita"/>
        </w:rPr>
        <w:t>12. ¿Cada meta cuenta con un proceso de evaluación claro, medible y verificable?</w:t>
      </w:r>
      <w:r>
        <w:t xml:space="preserve"> </w:t>
      </w:r>
      <w:r>
        <w:rPr>
          <w:rStyle w:val="Textoennegrita"/>
        </w:rPr>
        <w:t>No.</w:t>
      </w:r>
      <w:r>
        <w:t xml:space="preserve"> El proceso de evaluación es débil. Se basa en "Listas de asistencia", "Actas" y "Fotografías</w:t>
      </w:r>
      <w:proofErr w:type="gramStart"/>
      <w:r>
        <w:t>",.</w:t>
      </w:r>
      <w:proofErr w:type="gramEnd"/>
      <w:r>
        <w:t xml:space="preserve"> No hay instrumentos de medición de impacto (como rúbricas de desempeño docente o encuestas de clima escolar) requeridos para un seguimiento real.</w:t>
      </w:r>
    </w:p>
    <w:p w14:paraId="67651339" w14:textId="77777777" w:rsidR="00E371AD" w:rsidRDefault="00E371AD" w:rsidP="00E371AD">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documento propone "Fotografías" y "Listas" masivamente. Los lineamientos exigen "reportes, formatos estructurados o informes analíticos". Una foto prueba que se hizo el evento, no que mejoró el servicio educativo.</w:t>
      </w:r>
    </w:p>
    <w:p w14:paraId="2B9F72CF" w14:textId="77777777" w:rsidR="00E371AD" w:rsidRDefault="00E371AD" w:rsidP="00E371AD">
      <w:pPr>
        <w:pStyle w:val="NormalWeb"/>
      </w:pPr>
      <w:r>
        <w:rPr>
          <w:rStyle w:val="Textoennegrita"/>
        </w:rPr>
        <w:t>14. ¿El seguimiento propuesto permite saber si la meta se cumplió o no al final del ciclo escolar?</w:t>
      </w:r>
      <w:r>
        <w:t xml:space="preserve"> </w:t>
      </w:r>
      <w:r>
        <w:rPr>
          <w:rStyle w:val="Textoennegrita"/>
        </w:rPr>
        <w:t>Difícilmente.</w:t>
      </w:r>
      <w:r>
        <w:t xml:space="preserve"> Al establecer fechas de cumplimiento como "Permanente" en la mayoría de las </w:t>
      </w:r>
      <w:proofErr w:type="gramStart"/>
      <w:r>
        <w:t>acciones,,,</w:t>
      </w:r>
      <w:proofErr w:type="gramEnd"/>
      <w:r>
        <w:t xml:space="preserve"> no existen cortes temporales para medir avance parcial (semestral) como indican los lineamientos.</w:t>
      </w:r>
    </w:p>
    <w:p w14:paraId="1F0447C4" w14:textId="77777777" w:rsidR="00E371AD" w:rsidRDefault="00E371AD" w:rsidP="00E371AD">
      <w:r>
        <w:pict w14:anchorId="15C42A05">
          <v:rect id="_x0000_i1059" style="width:0;height:1.5pt" o:hralign="center" o:hrstd="t" o:hr="t" fillcolor="#a0a0a0" stroked="f"/>
        </w:pict>
      </w:r>
    </w:p>
    <w:p w14:paraId="0241F882" w14:textId="77777777" w:rsidR="00E371AD" w:rsidRDefault="00E371AD" w:rsidP="00E371AD">
      <w:pPr>
        <w:pStyle w:val="Ttulo4"/>
      </w:pPr>
      <w:r>
        <w:t>E. Preguntas sobre coherencia interna</w:t>
      </w:r>
    </w:p>
    <w:p w14:paraId="37E73F96" w14:textId="77777777" w:rsidR="00E371AD" w:rsidRDefault="00E371AD" w:rsidP="00E371AD">
      <w:pPr>
        <w:pStyle w:val="NormalWeb"/>
      </w:pPr>
      <w:r>
        <w:rPr>
          <w:rStyle w:val="Textoennegrita"/>
        </w:rPr>
        <w:t>15. ¿Existe coherencia entre diagnóstico, meta, acciones, productos y evaluación en cada categoría?</w:t>
      </w:r>
      <w:r>
        <w:t xml:space="preserve"> </w:t>
      </w:r>
      <w:r>
        <w:rPr>
          <w:rStyle w:val="Textoennegrita"/>
        </w:rPr>
        <w:t>Coherencia Parcial.</w:t>
      </w:r>
    </w:p>
    <w:p w14:paraId="3D7F255A" w14:textId="77777777" w:rsidR="00E371AD" w:rsidRDefault="00E371AD" w:rsidP="00E371AD">
      <w:pPr>
        <w:numPr>
          <w:ilvl w:val="0"/>
          <w:numId w:val="33"/>
        </w:numPr>
        <w:spacing w:before="100" w:beforeAutospacing="1" w:after="100" w:afterAutospacing="1" w:line="240" w:lineRule="auto"/>
      </w:pPr>
      <w:r>
        <w:t>El diagnóstico menciona un abandono del 3.5%, pero las metas no establecen un porcentaje de reducción de ese abandono, sino acciones generales como "brindar tutorías". Falta alinear el dato numérico del diagnóstico con una meta numérica de reducción.</w:t>
      </w:r>
    </w:p>
    <w:p w14:paraId="51C8BF97" w14:textId="77777777" w:rsidR="00E371AD" w:rsidRDefault="00E371AD" w:rsidP="00E371AD">
      <w:pPr>
        <w:pStyle w:val="NormalWeb"/>
      </w:pPr>
      <w:r>
        <w:rPr>
          <w:rStyle w:val="Textoennegrita"/>
        </w:rPr>
        <w:t>16. ¿Qué categoría o subcategoría presenta la mayor debilidad estructural y por qué?</w:t>
      </w:r>
      <w:r>
        <w:t xml:space="preserve"> </w:t>
      </w:r>
      <w:r>
        <w:rPr>
          <w:rStyle w:val="Textoennegrita"/>
        </w:rPr>
        <w:t>Categoría 1 (Académica), Subcategoría Indicadores Académicos.</w:t>
      </w:r>
    </w:p>
    <w:p w14:paraId="1D6AF227" w14:textId="77777777" w:rsidR="00E371AD" w:rsidRDefault="00E371AD" w:rsidP="00E371AD">
      <w:pPr>
        <w:numPr>
          <w:ilvl w:val="0"/>
          <w:numId w:val="34"/>
        </w:numPr>
        <w:spacing w:before="100" w:beforeAutospacing="1" w:after="100" w:afterAutospacing="1" w:line="240" w:lineRule="auto"/>
      </w:pPr>
      <w:r>
        <w:rPr>
          <w:rStyle w:val="nfasis"/>
        </w:rPr>
        <w:t>Por qué:</w:t>
      </w:r>
      <w:r>
        <w:t xml:space="preserve"> El diagnóstico es narrativo y carece de las tablas de "Tasa de aprobación", "Eficiencia terminal" y "Abandono" solicitadas en el formato oficial. Sin línea base numérica, la meta de mejora es subjetiva.</w:t>
      </w:r>
    </w:p>
    <w:p w14:paraId="2AD88408" w14:textId="77777777" w:rsidR="00E371AD" w:rsidRDefault="00E371AD" w:rsidP="00E371AD">
      <w:pPr>
        <w:spacing w:after="0"/>
      </w:pPr>
      <w:r>
        <w:pict w14:anchorId="218CB6B8">
          <v:rect id="_x0000_i1060" style="width:0;height:1.5pt" o:hralign="center" o:hrstd="t" o:hr="t" fillcolor="#a0a0a0" stroked="f"/>
        </w:pict>
      </w:r>
    </w:p>
    <w:p w14:paraId="4F4DF3C8" w14:textId="77777777" w:rsidR="00E371AD" w:rsidRDefault="00E371AD" w:rsidP="00E371AD">
      <w:pPr>
        <w:pStyle w:val="Ttulo4"/>
      </w:pPr>
      <w:r>
        <w:lastRenderedPageBreak/>
        <w:t>F. Preguntas de viabilidad real</w:t>
      </w:r>
    </w:p>
    <w:p w14:paraId="7C8E276E" w14:textId="77777777" w:rsidR="00E371AD" w:rsidRDefault="00E371AD" w:rsidP="00E371AD">
      <w:pPr>
        <w:pStyle w:val="NormalWeb"/>
      </w:pPr>
      <w:r>
        <w:rPr>
          <w:rStyle w:val="Textoennegrita"/>
        </w:rPr>
        <w:t>17. ¿El PMC es viable de implementarse durante el ciclo 2025–2026 con las condiciones reales del plantel?</w:t>
      </w:r>
      <w:r>
        <w:t xml:space="preserve"> </w:t>
      </w:r>
      <w:r>
        <w:rPr>
          <w:rStyle w:val="Textoennegrita"/>
        </w:rPr>
        <w:t>Sí, es viable operativamente.</w:t>
      </w:r>
      <w:r>
        <w:t xml:space="preserve"> El plan se basa en actividades que el plantel ya realiza (mantenimiento, clases, gestión). No propone innovaciones disruptivas que requieran recursos inexistentes.</w:t>
      </w:r>
    </w:p>
    <w:p w14:paraId="748B96C0" w14:textId="77777777" w:rsidR="00E371AD" w:rsidRDefault="00E371AD" w:rsidP="00E371AD">
      <w:pPr>
        <w:pStyle w:val="NormalWeb"/>
      </w:pPr>
      <w:r>
        <w:rPr>
          <w:rStyle w:val="Textoennegrita"/>
        </w:rPr>
        <w:t>18. ¿Qué riesgos podrían impedir el cumplimiento de las metas y cómo podrían mitigarse?</w:t>
      </w:r>
    </w:p>
    <w:p w14:paraId="2A234441" w14:textId="77777777" w:rsidR="00E371AD" w:rsidRDefault="00E371AD" w:rsidP="00E371AD">
      <w:pPr>
        <w:numPr>
          <w:ilvl w:val="0"/>
          <w:numId w:val="35"/>
        </w:numPr>
        <w:spacing w:before="100" w:beforeAutospacing="1" w:after="100" w:afterAutospacing="1" w:line="240" w:lineRule="auto"/>
      </w:pPr>
      <w:r>
        <w:rPr>
          <w:rStyle w:val="nfasis"/>
        </w:rPr>
        <w:t>Riesgo:</w:t>
      </w:r>
      <w:r>
        <w:t xml:space="preserve"> La dispersión de responsabilidades ("Todo el personal docente") diluye el compromiso.</w:t>
      </w:r>
    </w:p>
    <w:p w14:paraId="25FE38DF" w14:textId="77777777" w:rsidR="00E371AD" w:rsidRDefault="00E371AD" w:rsidP="00E371AD">
      <w:pPr>
        <w:numPr>
          <w:ilvl w:val="0"/>
          <w:numId w:val="35"/>
        </w:numPr>
        <w:spacing w:before="100" w:beforeAutospacing="1" w:after="100" w:afterAutospacing="1" w:line="240" w:lineRule="auto"/>
      </w:pPr>
      <w:r>
        <w:rPr>
          <w:rStyle w:val="nfasis"/>
        </w:rPr>
        <w:t>Mitigación:</w:t>
      </w:r>
      <w:r>
        <w:t xml:space="preserve"> Asignar responsables nominales específicos por meta, como exige el formato.</w:t>
      </w:r>
    </w:p>
    <w:p w14:paraId="24D892E3" w14:textId="77777777" w:rsidR="00E371AD" w:rsidRDefault="00E371AD" w:rsidP="00E371AD">
      <w:pPr>
        <w:pStyle w:val="NormalWeb"/>
      </w:pPr>
      <w:r>
        <w:rPr>
          <w:rStyle w:val="Textoennegrita"/>
        </w:rPr>
        <w:t>19. ¿Qué metas conviene implementar de inmediato y cuáles requieren ajustes antes de iniciar?</w:t>
      </w:r>
    </w:p>
    <w:p w14:paraId="2387DA12" w14:textId="77777777" w:rsidR="00E371AD" w:rsidRDefault="00E371AD" w:rsidP="00E371AD">
      <w:pPr>
        <w:numPr>
          <w:ilvl w:val="0"/>
          <w:numId w:val="36"/>
        </w:numPr>
        <w:spacing w:before="100" w:beforeAutospacing="1" w:after="100" w:afterAutospacing="1" w:line="240" w:lineRule="auto"/>
      </w:pPr>
      <w:r>
        <w:rPr>
          <w:rStyle w:val="nfasis"/>
        </w:rPr>
        <w:t>De inmediato:</w:t>
      </w:r>
      <w:r>
        <w:t xml:space="preserve"> Las acciones de mantenimiento e infraestructura (Cat 2).</w:t>
      </w:r>
    </w:p>
    <w:p w14:paraId="2DC5A295" w14:textId="77777777" w:rsidR="00E371AD" w:rsidRDefault="00E371AD" w:rsidP="00E371AD">
      <w:pPr>
        <w:numPr>
          <w:ilvl w:val="0"/>
          <w:numId w:val="36"/>
        </w:numPr>
        <w:spacing w:before="100" w:beforeAutospacing="1" w:after="100" w:afterAutospacing="1" w:line="240" w:lineRule="auto"/>
      </w:pPr>
      <w:r>
        <w:rPr>
          <w:rStyle w:val="nfasis"/>
        </w:rPr>
        <w:t>Requieren ajuste previo:</w:t>
      </w:r>
      <w:r>
        <w:t xml:space="preserve"> Las metas académicas (Cat 1) y socioemocionales (Cat 3). Deben redefinirse para buscar </w:t>
      </w:r>
      <w:r>
        <w:rPr>
          <w:rStyle w:val="Textoennegrita"/>
        </w:rPr>
        <w:t>resultados</w:t>
      </w:r>
      <w:r>
        <w:t>, no solo actividades, antes de empezar a ejecutarlas.</w:t>
      </w:r>
    </w:p>
    <w:p w14:paraId="11FAF0E5" w14:textId="77777777" w:rsidR="00E371AD" w:rsidRDefault="00E371AD" w:rsidP="00E371AD">
      <w:pPr>
        <w:spacing w:after="0"/>
      </w:pPr>
      <w:r>
        <w:pict w14:anchorId="2E4A6D76">
          <v:rect id="_x0000_i1061" style="width:0;height:1.5pt" o:hralign="center" o:hrstd="t" o:hr="t" fillcolor="#a0a0a0" stroked="f"/>
        </w:pict>
      </w:r>
    </w:p>
    <w:p w14:paraId="62F82E99" w14:textId="77777777" w:rsidR="00E371AD" w:rsidRDefault="00E371AD" w:rsidP="00E371AD">
      <w:pPr>
        <w:pStyle w:val="Ttulo4"/>
      </w:pPr>
      <w:r>
        <w:t>G. Preguntas orientadas a la máxima puntuación</w:t>
      </w:r>
    </w:p>
    <w:p w14:paraId="66208044" w14:textId="77777777" w:rsidR="00E371AD" w:rsidRDefault="00E371AD" w:rsidP="00E371AD">
      <w:pPr>
        <w:pStyle w:val="NormalWeb"/>
      </w:pPr>
      <w:r>
        <w:rPr>
          <w:rStyle w:val="Textoennegrita"/>
        </w:rPr>
        <w:t>20. ¿Qué tendría que corregirse para que el PMC alcance la máxima puntuación posible?</w:t>
      </w:r>
    </w:p>
    <w:p w14:paraId="07E5A4FF" w14:textId="77777777" w:rsidR="00E371AD" w:rsidRDefault="00E371AD" w:rsidP="00E371AD">
      <w:pPr>
        <w:numPr>
          <w:ilvl w:val="0"/>
          <w:numId w:val="37"/>
        </w:numPr>
        <w:spacing w:before="100" w:beforeAutospacing="1" w:after="100" w:afterAutospacing="1" w:line="240" w:lineRule="auto"/>
      </w:pPr>
      <w:r>
        <w:rPr>
          <w:rStyle w:val="Textoennegrita"/>
        </w:rPr>
        <w:t>Diagnóstico Cuantitativo:</w:t>
      </w:r>
      <w:r>
        <w:t xml:space="preserve"> Insertar tabla con tasas de aprobación, reprobación y abandono del ciclo anterior.</w:t>
      </w:r>
    </w:p>
    <w:p w14:paraId="0FF77A85" w14:textId="77777777" w:rsidR="00E371AD" w:rsidRDefault="00E371AD" w:rsidP="00E371AD">
      <w:pPr>
        <w:numPr>
          <w:ilvl w:val="0"/>
          <w:numId w:val="37"/>
        </w:numPr>
        <w:spacing w:before="100" w:beforeAutospacing="1" w:after="100" w:afterAutospacing="1" w:line="240" w:lineRule="auto"/>
      </w:pPr>
      <w:r>
        <w:rPr>
          <w:rStyle w:val="Textoennegrita"/>
        </w:rPr>
        <w:t>Evidencias Analíticas:</w:t>
      </w:r>
      <w:r>
        <w:t xml:space="preserve"> Cambiar "Fotografías" por "Informes de resultados" o "Reportes de análisis".</w:t>
      </w:r>
    </w:p>
    <w:p w14:paraId="2423F66B" w14:textId="77777777" w:rsidR="00E371AD" w:rsidRDefault="00E371AD" w:rsidP="00E371AD">
      <w:pPr>
        <w:numPr>
          <w:ilvl w:val="0"/>
          <w:numId w:val="37"/>
        </w:numPr>
        <w:spacing w:before="100" w:beforeAutospacing="1" w:after="100" w:afterAutospacing="1" w:line="240" w:lineRule="auto"/>
      </w:pPr>
      <w:r>
        <w:rPr>
          <w:rStyle w:val="Textoennegrita"/>
        </w:rPr>
        <w:t>Metas SMART:</w:t>
      </w:r>
      <w:r>
        <w:t xml:space="preserve"> Redactar metas centradas en el cambio esperado (ej. "Disminuir la reprobación un 2%"), no en la tarea.</w:t>
      </w:r>
    </w:p>
    <w:p w14:paraId="12B11FE5" w14:textId="77777777" w:rsidR="00E371AD" w:rsidRDefault="00E371AD" w:rsidP="00E371AD">
      <w:pPr>
        <w:pStyle w:val="NormalWeb"/>
      </w:pPr>
      <w:r>
        <w:rPr>
          <w:rStyle w:val="Textoennegrita"/>
        </w:rPr>
        <w:t>21. ¿Qué ajustes son de alto impacto y cuáles son solo de forma?</w:t>
      </w:r>
    </w:p>
    <w:p w14:paraId="3021506F" w14:textId="77777777" w:rsidR="00E371AD" w:rsidRDefault="00E371AD" w:rsidP="00E371AD">
      <w:pPr>
        <w:numPr>
          <w:ilvl w:val="0"/>
          <w:numId w:val="38"/>
        </w:numPr>
        <w:spacing w:before="100" w:beforeAutospacing="1" w:after="100" w:afterAutospacing="1" w:line="240" w:lineRule="auto"/>
      </w:pPr>
      <w:r>
        <w:rPr>
          <w:rStyle w:val="nfasis"/>
        </w:rPr>
        <w:t>Alto Impacto:</w:t>
      </w:r>
      <w:r>
        <w:t xml:space="preserve"> Cambiar las evidencias de fotos a informes analíticos (obliga a reflexionar sobre la mejora) y definir plazos específicos (evita la procrastinación del "permanente").</w:t>
      </w:r>
    </w:p>
    <w:p w14:paraId="09178DAA" w14:textId="77777777" w:rsidR="00E371AD" w:rsidRDefault="00E371AD" w:rsidP="00E371AD">
      <w:pPr>
        <w:numPr>
          <w:ilvl w:val="0"/>
          <w:numId w:val="38"/>
        </w:numPr>
        <w:spacing w:before="100" w:beforeAutospacing="1" w:after="100" w:afterAutospacing="1" w:line="240" w:lineRule="auto"/>
      </w:pPr>
      <w:r>
        <w:rPr>
          <w:rStyle w:val="nfasis"/>
        </w:rPr>
        <w:t>De Forma:</w:t>
      </w:r>
      <w:r>
        <w:t xml:space="preserve"> Adoptar el formato Excel sugerido en las instrucciones, para facilitar la lectura, aunque el contenido es lo vital.</w:t>
      </w:r>
    </w:p>
    <w:p w14:paraId="67A27657" w14:textId="77777777" w:rsidR="00E371AD" w:rsidRDefault="00E371AD" w:rsidP="00E371AD">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Al integrar datos duros en el diagnóstico y elevar la calidad de los entregables, el documento pasaría de ser un trámite administrativo a una verdadera herramienta de gestión directiva alineada a la Nueva Escuela Mexicana.</w:t>
      </w:r>
    </w:p>
    <w:p w14:paraId="5EA2E1A9" w14:textId="77777777" w:rsidR="00E371AD" w:rsidRDefault="00E371AD" w:rsidP="00E371AD">
      <w:r>
        <w:pict w14:anchorId="78561FAE">
          <v:rect id="_x0000_i1062" style="width:0;height:1.5pt" o:hralign="center" o:hrstd="t" o:hr="t" fillcolor="#a0a0a0" stroked="f"/>
        </w:pict>
      </w:r>
    </w:p>
    <w:p w14:paraId="29B80C7A" w14:textId="77777777" w:rsidR="00E371AD" w:rsidRDefault="00E371AD" w:rsidP="00E371AD">
      <w:pPr>
        <w:pStyle w:val="Ttulo3"/>
      </w:pPr>
      <w:r>
        <w:t>Pregunta de cierre ejecutivo (clave)</w:t>
      </w:r>
    </w:p>
    <w:p w14:paraId="14C3765F" w14:textId="1EB5815C" w:rsidR="00E371AD" w:rsidRDefault="00E371AD" w:rsidP="00E371AD">
      <w:pPr>
        <w:pStyle w:val="NormalWeb"/>
      </w:pPr>
      <w:r>
        <w:rPr>
          <w:rStyle w:val="Textoennegrita"/>
        </w:rPr>
        <w:t>23.¿</w:t>
      </w:r>
      <w:r>
        <w:rPr>
          <w:rStyle w:val="Textoennegrita"/>
        </w:rPr>
        <w:t>Q</w:t>
      </w:r>
      <w:r>
        <w:rPr>
          <w:rStyle w:val="Textoennegrita"/>
        </w:rPr>
        <w:t>ué le falta a este PMC para ser un plan sólido, viable y completamente alineado a los lineamientos oficiales?</w:t>
      </w:r>
      <w:r>
        <w:t xml:space="preserve"> Le falta </w:t>
      </w:r>
      <w:r>
        <w:rPr>
          <w:rStyle w:val="Textoennegrita"/>
        </w:rPr>
        <w:t>sustituir la lógica de cumplimiento de actividades ("hacer cosas") por una lógica de mejora de indicadores ("lograr resultados")</w:t>
      </w:r>
      <w:r>
        <w:t>, respaldada por evidencias analíticas y no solo fotográficas.</w:t>
      </w:r>
    </w:p>
    <w:p w14:paraId="30DCF3AF" w14:textId="2E3B7665" w:rsidR="00662F34" w:rsidRDefault="00662F34" w:rsidP="00E371AD">
      <w:pPr>
        <w:spacing w:before="100" w:beforeAutospacing="1" w:after="100" w:afterAutospacing="1" w:line="240" w:lineRule="auto"/>
        <w:outlineLvl w:val="0"/>
      </w:pPr>
    </w:p>
    <w:sectPr w:rsidR="00662F34"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8F2"/>
    <w:multiLevelType w:val="multilevel"/>
    <w:tmpl w:val="4FAE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F76D7"/>
    <w:multiLevelType w:val="multilevel"/>
    <w:tmpl w:val="D6E6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67199"/>
    <w:multiLevelType w:val="multilevel"/>
    <w:tmpl w:val="7AC0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A6BA6"/>
    <w:multiLevelType w:val="multilevel"/>
    <w:tmpl w:val="236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6741E"/>
    <w:multiLevelType w:val="multilevel"/>
    <w:tmpl w:val="CA72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90B1B"/>
    <w:multiLevelType w:val="multilevel"/>
    <w:tmpl w:val="7B2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5214"/>
    <w:multiLevelType w:val="multilevel"/>
    <w:tmpl w:val="134A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E4506"/>
    <w:multiLevelType w:val="multilevel"/>
    <w:tmpl w:val="944CB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7117E"/>
    <w:multiLevelType w:val="multilevel"/>
    <w:tmpl w:val="80D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B4612"/>
    <w:multiLevelType w:val="multilevel"/>
    <w:tmpl w:val="C52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A3C1E"/>
    <w:multiLevelType w:val="multilevel"/>
    <w:tmpl w:val="2438E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876AE"/>
    <w:multiLevelType w:val="multilevel"/>
    <w:tmpl w:val="A666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B3DFE"/>
    <w:multiLevelType w:val="multilevel"/>
    <w:tmpl w:val="EE4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B0D9C"/>
    <w:multiLevelType w:val="multilevel"/>
    <w:tmpl w:val="A8A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82143"/>
    <w:multiLevelType w:val="multilevel"/>
    <w:tmpl w:val="66C0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D27AEA"/>
    <w:multiLevelType w:val="multilevel"/>
    <w:tmpl w:val="86D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C52D1"/>
    <w:multiLevelType w:val="multilevel"/>
    <w:tmpl w:val="B37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61D9F"/>
    <w:multiLevelType w:val="multilevel"/>
    <w:tmpl w:val="0940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E5098"/>
    <w:multiLevelType w:val="multilevel"/>
    <w:tmpl w:val="49E8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E4F3E"/>
    <w:multiLevelType w:val="multilevel"/>
    <w:tmpl w:val="91B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07D7"/>
    <w:multiLevelType w:val="multilevel"/>
    <w:tmpl w:val="CA2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22994"/>
    <w:multiLevelType w:val="multilevel"/>
    <w:tmpl w:val="B138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666FAE"/>
    <w:multiLevelType w:val="multilevel"/>
    <w:tmpl w:val="8F9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D633C"/>
    <w:multiLevelType w:val="multilevel"/>
    <w:tmpl w:val="5FD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B7E87"/>
    <w:multiLevelType w:val="multilevel"/>
    <w:tmpl w:val="BC8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52603"/>
    <w:multiLevelType w:val="multilevel"/>
    <w:tmpl w:val="E8C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46E61"/>
    <w:multiLevelType w:val="multilevel"/>
    <w:tmpl w:val="AAE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31C91"/>
    <w:multiLevelType w:val="multilevel"/>
    <w:tmpl w:val="5CA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C5ED3"/>
    <w:multiLevelType w:val="multilevel"/>
    <w:tmpl w:val="FA54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FC7E5B"/>
    <w:multiLevelType w:val="multilevel"/>
    <w:tmpl w:val="5BD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07ADB"/>
    <w:multiLevelType w:val="multilevel"/>
    <w:tmpl w:val="DB1C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B7729A"/>
    <w:multiLevelType w:val="multilevel"/>
    <w:tmpl w:val="7C9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10060"/>
    <w:multiLevelType w:val="multilevel"/>
    <w:tmpl w:val="268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435E8"/>
    <w:multiLevelType w:val="multilevel"/>
    <w:tmpl w:val="A1A49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F12BA4"/>
    <w:multiLevelType w:val="multilevel"/>
    <w:tmpl w:val="F96A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A0362"/>
    <w:multiLevelType w:val="multilevel"/>
    <w:tmpl w:val="E69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14901"/>
    <w:multiLevelType w:val="multilevel"/>
    <w:tmpl w:val="D48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D2306"/>
    <w:multiLevelType w:val="multilevel"/>
    <w:tmpl w:val="AC6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34"/>
  </w:num>
  <w:num w:numId="4">
    <w:abstractNumId w:val="0"/>
  </w:num>
  <w:num w:numId="5">
    <w:abstractNumId w:val="10"/>
  </w:num>
  <w:num w:numId="6">
    <w:abstractNumId w:val="6"/>
  </w:num>
  <w:num w:numId="7">
    <w:abstractNumId w:val="33"/>
  </w:num>
  <w:num w:numId="8">
    <w:abstractNumId w:val="19"/>
  </w:num>
  <w:num w:numId="9">
    <w:abstractNumId w:val="7"/>
  </w:num>
  <w:num w:numId="10">
    <w:abstractNumId w:val="29"/>
  </w:num>
  <w:num w:numId="11">
    <w:abstractNumId w:val="2"/>
  </w:num>
  <w:num w:numId="12">
    <w:abstractNumId w:val="18"/>
  </w:num>
  <w:num w:numId="13">
    <w:abstractNumId w:val="5"/>
  </w:num>
  <w:num w:numId="14">
    <w:abstractNumId w:val="21"/>
  </w:num>
  <w:num w:numId="15">
    <w:abstractNumId w:val="20"/>
  </w:num>
  <w:num w:numId="16">
    <w:abstractNumId w:val="12"/>
  </w:num>
  <w:num w:numId="17">
    <w:abstractNumId w:val="13"/>
  </w:num>
  <w:num w:numId="18">
    <w:abstractNumId w:val="11"/>
  </w:num>
  <w:num w:numId="19">
    <w:abstractNumId w:val="23"/>
  </w:num>
  <w:num w:numId="20">
    <w:abstractNumId w:val="9"/>
  </w:num>
  <w:num w:numId="21">
    <w:abstractNumId w:val="25"/>
  </w:num>
  <w:num w:numId="22">
    <w:abstractNumId w:val="36"/>
  </w:num>
  <w:num w:numId="23">
    <w:abstractNumId w:val="31"/>
  </w:num>
  <w:num w:numId="24">
    <w:abstractNumId w:val="4"/>
  </w:num>
  <w:num w:numId="25">
    <w:abstractNumId w:val="15"/>
  </w:num>
  <w:num w:numId="26">
    <w:abstractNumId w:val="27"/>
  </w:num>
  <w:num w:numId="27">
    <w:abstractNumId w:val="30"/>
  </w:num>
  <w:num w:numId="28">
    <w:abstractNumId w:val="1"/>
  </w:num>
  <w:num w:numId="29">
    <w:abstractNumId w:val="28"/>
  </w:num>
  <w:num w:numId="30">
    <w:abstractNumId w:val="32"/>
  </w:num>
  <w:num w:numId="31">
    <w:abstractNumId w:val="26"/>
  </w:num>
  <w:num w:numId="32">
    <w:abstractNumId w:val="37"/>
  </w:num>
  <w:num w:numId="33">
    <w:abstractNumId w:val="22"/>
  </w:num>
  <w:num w:numId="34">
    <w:abstractNumId w:val="17"/>
  </w:num>
  <w:num w:numId="35">
    <w:abstractNumId w:val="24"/>
  </w:num>
  <w:num w:numId="36">
    <w:abstractNumId w:val="3"/>
  </w:num>
  <w:num w:numId="37">
    <w:abstractNumId w:val="1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24073D"/>
    <w:rsid w:val="00497FCF"/>
    <w:rsid w:val="00662F34"/>
    <w:rsid w:val="00B70D07"/>
    <w:rsid w:val="00E371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2510</Words>
  <Characters>13810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dcterms:created xsi:type="dcterms:W3CDTF">2026-02-04T05:18:00Z</dcterms:created>
  <dcterms:modified xsi:type="dcterms:W3CDTF">2026-02-04T05:18:00Z</dcterms:modified>
</cp:coreProperties>
</file>