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3F10A" w14:textId="1011E5D9" w:rsidR="00D77885" w:rsidRDefault="00D77885" w:rsidP="00D77885">
      <w:pPr>
        <w:pStyle w:val="NormalWeb"/>
      </w:pPr>
      <w:r>
        <w:t>E</w:t>
      </w:r>
      <w:r>
        <w:t xml:space="preserve">valuación técnica del documento PMC del Bachillerato General Oficial "Aquiles Serdán", elaborado bajo estricto apego a las fuentes normativas </w:t>
      </w:r>
      <w:r w:rsidR="00403559">
        <w:t>y lineamientos</w:t>
      </w:r>
      <w:r>
        <w:t>.</w:t>
      </w:r>
    </w:p>
    <w:p w14:paraId="1D92DA43" w14:textId="77777777" w:rsidR="00D77885" w:rsidRDefault="00D77885" w:rsidP="00D77885">
      <w:r>
        <w:pict w14:anchorId="729BBE23">
          <v:rect id="_x0000_i1113" style="width:0;height:1.5pt" o:hralign="center" o:hrstd="t" o:hr="t" fillcolor="#a0a0a0" stroked="f"/>
        </w:pict>
      </w:r>
    </w:p>
    <w:p w14:paraId="25CBF6B6" w14:textId="77777777" w:rsidR="00D77885" w:rsidRDefault="00D77885" w:rsidP="00D77885">
      <w:pPr>
        <w:pStyle w:val="Ttulo1"/>
      </w:pPr>
      <w:r>
        <w:t>Informe de Evaluación: Planeación de la Mejora Continua (PMC) 2025–2026</w:t>
      </w:r>
    </w:p>
    <w:p w14:paraId="1CC46AB4" w14:textId="3C50F29A" w:rsidR="00D77885" w:rsidRDefault="00D77885" w:rsidP="00D77885">
      <w:pPr>
        <w:pStyle w:val="NormalWeb"/>
      </w:pPr>
      <w:r>
        <w:rPr>
          <w:rStyle w:val="Textoennegrita"/>
        </w:rPr>
        <w:t>Plantel:</w:t>
      </w:r>
      <w:r>
        <w:t xml:space="preserve"> Bachillerato General Oficial "Aquiles Serdán" (CCT 21EBH0186U) </w:t>
      </w:r>
      <w:r>
        <w:rPr>
          <w:rStyle w:val="Textoennegrita"/>
        </w:rPr>
        <w:t>Evaluador:</w:t>
      </w:r>
      <w:r>
        <w:t xml:space="preserve"> </w:t>
      </w:r>
      <w:r>
        <w:t>Ing. Samuel Cruz Interial</w:t>
      </w:r>
    </w:p>
    <w:p w14:paraId="363E32EA" w14:textId="77777777" w:rsidR="00D77885" w:rsidRDefault="00D77885" w:rsidP="00D77885">
      <w:pPr>
        <w:pStyle w:val="Ttulo2"/>
      </w:pPr>
      <w:r>
        <w:t>1. Resumen Ejecutivo</w:t>
      </w:r>
    </w:p>
    <w:p w14:paraId="0B340557" w14:textId="77777777" w:rsidR="00D77885" w:rsidRDefault="00D77885" w:rsidP="00D77885">
      <w:pPr>
        <w:pStyle w:val="NormalWeb"/>
      </w:pPr>
      <w:r>
        <w:t xml:space="preserve">El documento presentado se considera </w:t>
      </w:r>
      <w:r>
        <w:rPr>
          <w:rStyle w:val="Textoennegrita"/>
        </w:rPr>
        <w:t>parcialmente completo</w:t>
      </w:r>
      <w:r>
        <w:t xml:space="preserve">. El plantel destaca positivamente por el uso de </w:t>
      </w:r>
      <w:r>
        <w:rPr>
          <w:rStyle w:val="Textoennegrita"/>
        </w:rPr>
        <w:t>datos cuantitativos precisos</w:t>
      </w:r>
      <w:r>
        <w:t xml:space="preserve"> en su diagnóstico (porcentajes de aprobación, deserción y eficiencia), lo cual es una fortaleza metodológica respecto a otros planteles. Sin embargo, el PMC presenta </w:t>
      </w:r>
      <w:r>
        <w:rPr>
          <w:rStyle w:val="Textoennegrita"/>
        </w:rPr>
        <w:t>errores técnicos críticos</w:t>
      </w:r>
      <w:r>
        <w:t xml:space="preserve"> que impiden su validación inmediata:</w:t>
      </w:r>
    </w:p>
    <w:p w14:paraId="65BD9546" w14:textId="77777777" w:rsidR="00D77885" w:rsidRDefault="00D77885" w:rsidP="00D77885">
      <w:pPr>
        <w:numPr>
          <w:ilvl w:val="0"/>
          <w:numId w:val="20"/>
        </w:numPr>
        <w:spacing w:before="100" w:beforeAutospacing="1" w:after="100" w:afterAutospacing="1" w:line="240" w:lineRule="auto"/>
      </w:pPr>
      <w:r>
        <w:t>Uso generalizado de evidencias prohibidas por los lineamientos (fotografías, minutas y listas sin análisis).</w:t>
      </w:r>
    </w:p>
    <w:p w14:paraId="351480E3" w14:textId="77777777" w:rsidR="00D77885" w:rsidRDefault="00D77885" w:rsidP="00D77885">
      <w:pPr>
        <w:numPr>
          <w:ilvl w:val="0"/>
          <w:numId w:val="20"/>
        </w:numPr>
        <w:spacing w:before="100" w:beforeAutospacing="1" w:after="100" w:afterAutospacing="1" w:line="240" w:lineRule="auto"/>
      </w:pPr>
      <w:r>
        <w:t>Errores de sintaxis en la formulación de algunas metas (confusión entre "Tema" y "Meta").</w:t>
      </w:r>
    </w:p>
    <w:p w14:paraId="6EA151DD" w14:textId="77777777" w:rsidR="00D77885" w:rsidRDefault="00D77885" w:rsidP="00D77885">
      <w:pPr>
        <w:numPr>
          <w:ilvl w:val="0"/>
          <w:numId w:val="20"/>
        </w:numPr>
        <w:spacing w:before="100" w:beforeAutospacing="1" w:after="100" w:afterAutospacing="1" w:line="240" w:lineRule="auto"/>
      </w:pPr>
      <w:r>
        <w:t>Falta de fechas de corte precisas para la evaluación ("Permanente").</w:t>
      </w:r>
    </w:p>
    <w:p w14:paraId="3DCE7D7A" w14:textId="77777777" w:rsidR="00D77885" w:rsidRDefault="00D77885" w:rsidP="00D77885">
      <w:pPr>
        <w:pStyle w:val="NormalWeb"/>
      </w:pPr>
      <w:r>
        <w:t>El documento es viable operativamente, pero requiere ajustes técnicos para cumplir con la normativa de evaluación y seguimiento.</w:t>
      </w:r>
    </w:p>
    <w:p w14:paraId="35B08444" w14:textId="77777777" w:rsidR="00D77885" w:rsidRDefault="00D77885" w:rsidP="00D77885">
      <w:r>
        <w:pict w14:anchorId="5BDA40CB">
          <v:rect id="_x0000_i1114" style="width:0;height:1.5pt" o:hralign="center" o:hrstd="t" o:hr="t" fillcolor="#a0a0a0" stroked="f"/>
        </w:pict>
      </w:r>
    </w:p>
    <w:p w14:paraId="4FCF0177" w14:textId="77777777" w:rsidR="00D77885" w:rsidRDefault="00D77885" w:rsidP="00D77885">
      <w:pPr>
        <w:pStyle w:val="Ttulo2"/>
      </w:pPr>
      <w:r>
        <w:t>2. Resultados de la Lista de Cotejo</w:t>
      </w:r>
    </w:p>
    <w:p w14:paraId="53780720" w14:textId="77777777" w:rsidR="00D77885" w:rsidRDefault="00D77885" w:rsidP="00D77885">
      <w:pPr>
        <w:pStyle w:val="NormalWeb"/>
      </w:pPr>
      <w:r>
        <w:t xml:space="preserve">Evaluación basada en la </w:t>
      </w:r>
      <w:r>
        <w:rPr>
          <w:rStyle w:val="nfasis"/>
          <w:rFonts w:eastAsiaTheme="majorEastAsia"/>
        </w:rPr>
        <w:t>Lista de cotejo del PMC</w:t>
      </w:r>
      <w:r>
        <w:t xml:space="preserve"> y los </w:t>
      </w:r>
      <w:r>
        <w:rPr>
          <w:rStyle w:val="nfasis"/>
          <w:rFonts w:eastAsiaTheme="majorEastAsia"/>
        </w:rPr>
        <w:t>Lineamientos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458"/>
        <w:gridCol w:w="5405"/>
        <w:gridCol w:w="2885"/>
      </w:tblGrid>
      <w:tr w:rsidR="00D77885" w14:paraId="6840D995" w14:textId="77777777" w:rsidTr="00D77885">
        <w:trPr>
          <w:tblCellSpacing w:w="15" w:type="dxa"/>
        </w:trPr>
        <w:tc>
          <w:tcPr>
            <w:tcW w:w="0" w:type="auto"/>
            <w:vAlign w:val="center"/>
            <w:hideMark/>
          </w:tcPr>
          <w:p w14:paraId="3EB628BF" w14:textId="77777777" w:rsidR="00D77885" w:rsidRDefault="00D77885">
            <w:pPr>
              <w:rPr>
                <w:b/>
                <w:bCs/>
              </w:rPr>
            </w:pPr>
            <w:r>
              <w:rPr>
                <w:b/>
                <w:bCs/>
              </w:rPr>
              <w:t>Componente</w:t>
            </w:r>
          </w:p>
        </w:tc>
        <w:tc>
          <w:tcPr>
            <w:tcW w:w="0" w:type="auto"/>
            <w:vAlign w:val="center"/>
            <w:hideMark/>
          </w:tcPr>
          <w:p w14:paraId="6D460438" w14:textId="77777777" w:rsidR="00D77885" w:rsidRDefault="00D77885">
            <w:pPr>
              <w:rPr>
                <w:b/>
                <w:bCs/>
              </w:rPr>
            </w:pPr>
            <w:r>
              <w:rPr>
                <w:b/>
                <w:bCs/>
              </w:rPr>
              <w:t>Estado</w:t>
            </w:r>
          </w:p>
        </w:tc>
        <w:tc>
          <w:tcPr>
            <w:tcW w:w="0" w:type="auto"/>
            <w:vAlign w:val="center"/>
            <w:hideMark/>
          </w:tcPr>
          <w:p w14:paraId="321CDA92" w14:textId="77777777" w:rsidR="00D77885" w:rsidRDefault="00D77885">
            <w:pPr>
              <w:rPr>
                <w:b/>
                <w:bCs/>
              </w:rPr>
            </w:pPr>
            <w:r>
              <w:rPr>
                <w:b/>
                <w:bCs/>
              </w:rPr>
              <w:t>Evidencia / Observaciones</w:t>
            </w:r>
          </w:p>
        </w:tc>
        <w:tc>
          <w:tcPr>
            <w:tcW w:w="0" w:type="auto"/>
            <w:vAlign w:val="center"/>
            <w:hideMark/>
          </w:tcPr>
          <w:p w14:paraId="17F9E131" w14:textId="77777777" w:rsidR="00D77885" w:rsidRDefault="00D77885">
            <w:pPr>
              <w:rPr>
                <w:b/>
                <w:bCs/>
              </w:rPr>
            </w:pPr>
            <w:r>
              <w:rPr>
                <w:b/>
                <w:bCs/>
              </w:rPr>
              <w:t>Recomendación Técnica</w:t>
            </w:r>
          </w:p>
        </w:tc>
      </w:tr>
      <w:tr w:rsidR="00D77885" w14:paraId="6FF1E21F" w14:textId="77777777" w:rsidTr="00D77885">
        <w:trPr>
          <w:tblCellSpacing w:w="15" w:type="dxa"/>
        </w:trPr>
        <w:tc>
          <w:tcPr>
            <w:tcW w:w="0" w:type="auto"/>
            <w:vAlign w:val="center"/>
            <w:hideMark/>
          </w:tcPr>
          <w:p w14:paraId="1AE81F98" w14:textId="77777777" w:rsidR="00D77885" w:rsidRDefault="00D77885">
            <w:r>
              <w:rPr>
                <w:rStyle w:val="Textoennegrita"/>
              </w:rPr>
              <w:t>1. Portada</w:t>
            </w:r>
          </w:p>
        </w:tc>
        <w:tc>
          <w:tcPr>
            <w:tcW w:w="0" w:type="auto"/>
            <w:vAlign w:val="center"/>
            <w:hideMark/>
          </w:tcPr>
          <w:p w14:paraId="5610C45D" w14:textId="77777777" w:rsidR="00D77885" w:rsidRDefault="00D77885">
            <w:r>
              <w:rPr>
                <w:rStyle w:val="Textoennegrita"/>
              </w:rPr>
              <w:t>Cumple</w:t>
            </w:r>
          </w:p>
        </w:tc>
        <w:tc>
          <w:tcPr>
            <w:tcW w:w="0" w:type="auto"/>
            <w:vAlign w:val="center"/>
            <w:hideMark/>
          </w:tcPr>
          <w:p w14:paraId="5C49FBD3" w14:textId="77777777" w:rsidR="00D77885" w:rsidRDefault="00D77885">
            <w:r>
              <w:t>Datos completos, CCT y Logo presentes.</w:t>
            </w:r>
          </w:p>
        </w:tc>
        <w:tc>
          <w:tcPr>
            <w:tcW w:w="0" w:type="auto"/>
            <w:vAlign w:val="center"/>
            <w:hideMark/>
          </w:tcPr>
          <w:p w14:paraId="1D4EB7E7" w14:textId="77777777" w:rsidR="00D77885" w:rsidRDefault="00D77885">
            <w:r>
              <w:t>Ninguna.</w:t>
            </w:r>
          </w:p>
        </w:tc>
      </w:tr>
      <w:tr w:rsidR="00D77885" w14:paraId="27CE2561" w14:textId="77777777" w:rsidTr="00D77885">
        <w:trPr>
          <w:tblCellSpacing w:w="15" w:type="dxa"/>
        </w:trPr>
        <w:tc>
          <w:tcPr>
            <w:tcW w:w="0" w:type="auto"/>
            <w:vAlign w:val="center"/>
            <w:hideMark/>
          </w:tcPr>
          <w:p w14:paraId="2D7CAADC" w14:textId="77777777" w:rsidR="00D77885" w:rsidRDefault="00D77885">
            <w:r>
              <w:rPr>
                <w:rStyle w:val="Textoennegrita"/>
              </w:rPr>
              <w:t>2. Contenido</w:t>
            </w:r>
          </w:p>
        </w:tc>
        <w:tc>
          <w:tcPr>
            <w:tcW w:w="0" w:type="auto"/>
            <w:vAlign w:val="center"/>
            <w:hideMark/>
          </w:tcPr>
          <w:p w14:paraId="22B38D78" w14:textId="77777777" w:rsidR="00D77885" w:rsidRDefault="00D77885">
            <w:r>
              <w:rPr>
                <w:rStyle w:val="Textoennegrita"/>
              </w:rPr>
              <w:t>Cumple</w:t>
            </w:r>
          </w:p>
        </w:tc>
        <w:tc>
          <w:tcPr>
            <w:tcW w:w="0" w:type="auto"/>
            <w:vAlign w:val="center"/>
            <w:hideMark/>
          </w:tcPr>
          <w:p w14:paraId="5D46FC60" w14:textId="77777777" w:rsidR="00D77885" w:rsidRDefault="00D77885">
            <w:r>
              <w:t>Índice paginado incluido.</w:t>
            </w:r>
          </w:p>
        </w:tc>
        <w:tc>
          <w:tcPr>
            <w:tcW w:w="0" w:type="auto"/>
            <w:vAlign w:val="center"/>
            <w:hideMark/>
          </w:tcPr>
          <w:p w14:paraId="074CC92B" w14:textId="77777777" w:rsidR="00D77885" w:rsidRDefault="00D77885">
            <w:r>
              <w:t>Ninguna.</w:t>
            </w:r>
          </w:p>
        </w:tc>
      </w:tr>
      <w:tr w:rsidR="00D77885" w14:paraId="42F6D30B" w14:textId="77777777" w:rsidTr="00D77885">
        <w:trPr>
          <w:tblCellSpacing w:w="15" w:type="dxa"/>
        </w:trPr>
        <w:tc>
          <w:tcPr>
            <w:tcW w:w="0" w:type="auto"/>
            <w:vAlign w:val="center"/>
            <w:hideMark/>
          </w:tcPr>
          <w:p w14:paraId="2A7CBAE7" w14:textId="77777777" w:rsidR="00D77885" w:rsidRDefault="00D77885">
            <w:r>
              <w:rPr>
                <w:rStyle w:val="Textoennegrita"/>
              </w:rPr>
              <w:t>3. Presentación</w:t>
            </w:r>
          </w:p>
        </w:tc>
        <w:tc>
          <w:tcPr>
            <w:tcW w:w="0" w:type="auto"/>
            <w:vAlign w:val="center"/>
            <w:hideMark/>
          </w:tcPr>
          <w:p w14:paraId="0E1B0065" w14:textId="77777777" w:rsidR="00D77885" w:rsidRDefault="00D77885">
            <w:r>
              <w:rPr>
                <w:rStyle w:val="Textoennegrita"/>
              </w:rPr>
              <w:t>Cumple</w:t>
            </w:r>
          </w:p>
        </w:tc>
        <w:tc>
          <w:tcPr>
            <w:tcW w:w="0" w:type="auto"/>
            <w:vAlign w:val="center"/>
            <w:hideMark/>
          </w:tcPr>
          <w:p w14:paraId="3CEAD951" w14:textId="77777777" w:rsidR="00D77885" w:rsidRDefault="00D77885">
            <w:r>
              <w:t>Misión, Visión, Valores y Filosofía alineados.</w:t>
            </w:r>
          </w:p>
        </w:tc>
        <w:tc>
          <w:tcPr>
            <w:tcW w:w="0" w:type="auto"/>
            <w:vAlign w:val="center"/>
            <w:hideMark/>
          </w:tcPr>
          <w:p w14:paraId="189FBBDD" w14:textId="77777777" w:rsidR="00D77885" w:rsidRDefault="00D77885">
            <w:r>
              <w:t>Ninguna.</w:t>
            </w:r>
          </w:p>
        </w:tc>
      </w:tr>
      <w:tr w:rsidR="00D77885" w14:paraId="1A5D62B5" w14:textId="77777777" w:rsidTr="00D77885">
        <w:trPr>
          <w:tblCellSpacing w:w="15" w:type="dxa"/>
        </w:trPr>
        <w:tc>
          <w:tcPr>
            <w:tcW w:w="0" w:type="auto"/>
            <w:vAlign w:val="center"/>
            <w:hideMark/>
          </w:tcPr>
          <w:p w14:paraId="120B2AF6" w14:textId="77777777" w:rsidR="00D77885" w:rsidRDefault="00D77885">
            <w:r>
              <w:rPr>
                <w:rStyle w:val="Textoennegrita"/>
              </w:rPr>
              <w:t>4. Normativa</w:t>
            </w:r>
          </w:p>
        </w:tc>
        <w:tc>
          <w:tcPr>
            <w:tcW w:w="0" w:type="auto"/>
            <w:vAlign w:val="center"/>
            <w:hideMark/>
          </w:tcPr>
          <w:p w14:paraId="517BCA4D" w14:textId="77777777" w:rsidR="00D77885" w:rsidRDefault="00D77885">
            <w:r>
              <w:rPr>
                <w:rStyle w:val="Textoennegrita"/>
              </w:rPr>
              <w:t>Cumple</w:t>
            </w:r>
          </w:p>
        </w:tc>
        <w:tc>
          <w:tcPr>
            <w:tcW w:w="0" w:type="auto"/>
            <w:vAlign w:val="center"/>
            <w:hideMark/>
          </w:tcPr>
          <w:p w14:paraId="150CC8E3" w14:textId="77777777" w:rsidR="00D77885" w:rsidRDefault="00D77885">
            <w:r>
              <w:t>Cita Art. 3º, Acuerdos 447, 449, 717 y NEM.</w:t>
            </w:r>
          </w:p>
        </w:tc>
        <w:tc>
          <w:tcPr>
            <w:tcW w:w="0" w:type="auto"/>
            <w:vAlign w:val="center"/>
            <w:hideMark/>
          </w:tcPr>
          <w:p w14:paraId="268368EF" w14:textId="77777777" w:rsidR="00D77885" w:rsidRDefault="00D77885">
            <w:r>
              <w:t>Correcto.</w:t>
            </w:r>
          </w:p>
        </w:tc>
      </w:tr>
      <w:tr w:rsidR="00D77885" w14:paraId="428A4951" w14:textId="77777777" w:rsidTr="00D77885">
        <w:trPr>
          <w:tblCellSpacing w:w="15" w:type="dxa"/>
        </w:trPr>
        <w:tc>
          <w:tcPr>
            <w:tcW w:w="0" w:type="auto"/>
            <w:vAlign w:val="center"/>
            <w:hideMark/>
          </w:tcPr>
          <w:p w14:paraId="0BA070FB" w14:textId="77777777" w:rsidR="00D77885" w:rsidRDefault="00D77885">
            <w:r>
              <w:rPr>
                <w:rStyle w:val="Textoennegrita"/>
              </w:rPr>
              <w:t>5. Diagnóstico</w:t>
            </w:r>
          </w:p>
        </w:tc>
        <w:tc>
          <w:tcPr>
            <w:tcW w:w="0" w:type="auto"/>
            <w:vAlign w:val="center"/>
            <w:hideMark/>
          </w:tcPr>
          <w:p w14:paraId="251AFBA4" w14:textId="77777777" w:rsidR="00D77885" w:rsidRDefault="00D77885">
            <w:r>
              <w:rPr>
                <w:rStyle w:val="Textoennegrita"/>
              </w:rPr>
              <w:t>Cumple</w:t>
            </w:r>
          </w:p>
        </w:tc>
        <w:tc>
          <w:tcPr>
            <w:tcW w:w="0" w:type="auto"/>
            <w:vAlign w:val="center"/>
            <w:hideMark/>
          </w:tcPr>
          <w:p w14:paraId="17348DBC" w14:textId="77777777" w:rsidR="00D77885" w:rsidRDefault="00D77885">
            <w:r>
              <w:t>Incluye datos duros: Aprobación 97%, Abandono 3%, Eficiencia 97%. Realiza FODA.</w:t>
            </w:r>
          </w:p>
        </w:tc>
        <w:tc>
          <w:tcPr>
            <w:tcW w:w="0" w:type="auto"/>
            <w:vAlign w:val="center"/>
            <w:hideMark/>
          </w:tcPr>
          <w:p w14:paraId="562E1FE4" w14:textId="77777777" w:rsidR="00D77885" w:rsidRDefault="00D77885">
            <w:r>
              <w:t>Mantener esta buena práctica.</w:t>
            </w:r>
          </w:p>
        </w:tc>
      </w:tr>
      <w:tr w:rsidR="00D77885" w14:paraId="5E0B61FF" w14:textId="77777777" w:rsidTr="00D77885">
        <w:trPr>
          <w:tblCellSpacing w:w="15" w:type="dxa"/>
        </w:trPr>
        <w:tc>
          <w:tcPr>
            <w:tcW w:w="0" w:type="auto"/>
            <w:vAlign w:val="center"/>
            <w:hideMark/>
          </w:tcPr>
          <w:p w14:paraId="4E2B79F2" w14:textId="77777777" w:rsidR="00D77885" w:rsidRDefault="00D77885">
            <w:r>
              <w:rPr>
                <w:rStyle w:val="Textoennegrita"/>
              </w:rPr>
              <w:t>6. Priorización</w:t>
            </w:r>
          </w:p>
        </w:tc>
        <w:tc>
          <w:tcPr>
            <w:tcW w:w="0" w:type="auto"/>
            <w:vAlign w:val="center"/>
            <w:hideMark/>
          </w:tcPr>
          <w:p w14:paraId="74F22ABA" w14:textId="77777777" w:rsidR="00D77885" w:rsidRDefault="00D77885">
            <w:r>
              <w:rPr>
                <w:rStyle w:val="Textoennegrita"/>
              </w:rPr>
              <w:t>Cumple</w:t>
            </w:r>
          </w:p>
        </w:tc>
        <w:tc>
          <w:tcPr>
            <w:tcW w:w="0" w:type="auto"/>
            <w:vAlign w:val="center"/>
            <w:hideMark/>
          </w:tcPr>
          <w:p w14:paraId="095E1E68" w14:textId="77777777" w:rsidR="00D77885" w:rsidRDefault="00D77885">
            <w:r>
              <w:t>Ordena las 3 categorías correctamente.</w:t>
            </w:r>
          </w:p>
        </w:tc>
        <w:tc>
          <w:tcPr>
            <w:tcW w:w="0" w:type="auto"/>
            <w:vAlign w:val="center"/>
            <w:hideMark/>
          </w:tcPr>
          <w:p w14:paraId="7AC12091" w14:textId="77777777" w:rsidR="00D77885" w:rsidRDefault="00D77885">
            <w:r>
              <w:t>Ninguna.</w:t>
            </w:r>
          </w:p>
        </w:tc>
      </w:tr>
      <w:tr w:rsidR="00D77885" w14:paraId="724BA9EF" w14:textId="77777777" w:rsidTr="00D77885">
        <w:trPr>
          <w:tblCellSpacing w:w="15" w:type="dxa"/>
        </w:trPr>
        <w:tc>
          <w:tcPr>
            <w:tcW w:w="0" w:type="auto"/>
            <w:vAlign w:val="center"/>
            <w:hideMark/>
          </w:tcPr>
          <w:p w14:paraId="75BB4F45" w14:textId="77777777" w:rsidR="00D77885" w:rsidRDefault="00D77885">
            <w:r>
              <w:rPr>
                <w:rStyle w:val="Textoennegrita"/>
              </w:rPr>
              <w:lastRenderedPageBreak/>
              <w:t>7. Plan de Acción</w:t>
            </w:r>
          </w:p>
        </w:tc>
        <w:tc>
          <w:tcPr>
            <w:tcW w:w="0" w:type="auto"/>
            <w:vAlign w:val="center"/>
            <w:hideMark/>
          </w:tcPr>
          <w:p w14:paraId="2DDD0FE4" w14:textId="77777777" w:rsidR="00D77885" w:rsidRDefault="00D77885">
            <w:r>
              <w:rPr>
                <w:rStyle w:val="Textoennegrita"/>
              </w:rPr>
              <w:t>Cumple Parcialmente</w:t>
            </w:r>
          </w:p>
        </w:tc>
        <w:tc>
          <w:tcPr>
            <w:tcW w:w="0" w:type="auto"/>
            <w:vAlign w:val="center"/>
            <w:hideMark/>
          </w:tcPr>
          <w:p w14:paraId="14B76131" w14:textId="77777777" w:rsidR="00D77885" w:rsidRDefault="00D77885">
            <w:r>
              <w:t xml:space="preserve">Contiene las tablas requeridas. </w:t>
            </w:r>
            <w:r>
              <w:rPr>
                <w:rStyle w:val="Textoennegrita"/>
              </w:rPr>
              <w:t>Falla:</w:t>
            </w:r>
            <w:r>
              <w:t xml:space="preserve"> La columna "Meta" en algunos casos contiene solo un título (ej. "Adolescentes Embarazadas") y las evidencias no son válidas ("Fotografías", "Minutas").</w:t>
            </w:r>
          </w:p>
        </w:tc>
        <w:tc>
          <w:tcPr>
            <w:tcW w:w="0" w:type="auto"/>
            <w:vAlign w:val="center"/>
            <w:hideMark/>
          </w:tcPr>
          <w:p w14:paraId="5A185397" w14:textId="77777777" w:rsidR="00D77885" w:rsidRDefault="00D77885">
            <w:r>
              <w:t>Reformular metas de gestión y cambiar entregables por reportes analíticos.</w:t>
            </w:r>
          </w:p>
        </w:tc>
      </w:tr>
      <w:tr w:rsidR="00D77885" w14:paraId="6D0C1E80" w14:textId="77777777" w:rsidTr="00D77885">
        <w:trPr>
          <w:tblCellSpacing w:w="15" w:type="dxa"/>
        </w:trPr>
        <w:tc>
          <w:tcPr>
            <w:tcW w:w="0" w:type="auto"/>
            <w:vAlign w:val="center"/>
            <w:hideMark/>
          </w:tcPr>
          <w:p w14:paraId="5BC32D1C" w14:textId="77777777" w:rsidR="00D77885" w:rsidRDefault="00D77885">
            <w:r>
              <w:rPr>
                <w:rStyle w:val="Textoennegrita"/>
              </w:rPr>
              <w:t>8. Participación</w:t>
            </w:r>
          </w:p>
        </w:tc>
        <w:tc>
          <w:tcPr>
            <w:tcW w:w="0" w:type="auto"/>
            <w:vAlign w:val="center"/>
            <w:hideMark/>
          </w:tcPr>
          <w:p w14:paraId="69A66B9A" w14:textId="77777777" w:rsidR="00D77885" w:rsidRDefault="00D77885">
            <w:r>
              <w:rPr>
                <w:rStyle w:val="Textoennegrita"/>
              </w:rPr>
              <w:t>Cumple</w:t>
            </w:r>
          </w:p>
        </w:tc>
        <w:tc>
          <w:tcPr>
            <w:tcW w:w="0" w:type="auto"/>
            <w:vAlign w:val="center"/>
            <w:hideMark/>
          </w:tcPr>
          <w:p w14:paraId="307AEA62" w14:textId="77777777" w:rsidR="00D77885" w:rsidRDefault="00D77885">
            <w:r>
              <w:t>Firmas de docentes, director y supervisor.</w:t>
            </w:r>
          </w:p>
        </w:tc>
        <w:tc>
          <w:tcPr>
            <w:tcW w:w="0" w:type="auto"/>
            <w:vAlign w:val="center"/>
            <w:hideMark/>
          </w:tcPr>
          <w:p w14:paraId="767E799B" w14:textId="77777777" w:rsidR="00D77885" w:rsidRDefault="00D77885">
            <w:r>
              <w:t>Correcto.</w:t>
            </w:r>
          </w:p>
        </w:tc>
      </w:tr>
    </w:tbl>
    <w:p w14:paraId="04FB039F" w14:textId="77777777" w:rsidR="00D77885" w:rsidRDefault="00D77885" w:rsidP="00D77885">
      <w:r>
        <w:pict w14:anchorId="5EF4A427">
          <v:rect id="_x0000_i1115" style="width:0;height:1.5pt" o:hralign="center" o:hrstd="t" o:hr="t" fillcolor="#a0a0a0" stroked="f"/>
        </w:pict>
      </w:r>
    </w:p>
    <w:p w14:paraId="2CC6ACA0" w14:textId="77777777" w:rsidR="00D77885" w:rsidRDefault="00D77885" w:rsidP="00D77885">
      <w:pPr>
        <w:pStyle w:val="Ttulo2"/>
      </w:pPr>
      <w:r>
        <w:t>3. Aspectos Clave de Análisis (Prioritarios)</w:t>
      </w:r>
    </w:p>
    <w:p w14:paraId="5CD94300" w14:textId="77777777" w:rsidR="00D77885" w:rsidRDefault="00D77885" w:rsidP="00D77885">
      <w:pPr>
        <w:pStyle w:val="Ttulo3"/>
      </w:pPr>
      <w:r>
        <w:t>A. Diagnóstico del Plantel</w:t>
      </w:r>
    </w:p>
    <w:p w14:paraId="15EC3EC7" w14:textId="77777777" w:rsidR="00D77885" w:rsidRDefault="00D77885" w:rsidP="00D77885">
      <w:pPr>
        <w:numPr>
          <w:ilvl w:val="0"/>
          <w:numId w:val="21"/>
        </w:numPr>
        <w:spacing w:before="100" w:beforeAutospacing="1" w:after="100" w:afterAutospacing="1" w:line="240" w:lineRule="auto"/>
      </w:pPr>
      <w:r>
        <w:rPr>
          <w:rStyle w:val="Textoennegrita"/>
        </w:rPr>
        <w:t>Fortaleza:</w:t>
      </w:r>
      <w:r>
        <w:t xml:space="preserve"> El diagnóstico utiliza indicadores académicos claros y precisos. Cita explícitamente: </w:t>
      </w:r>
      <w:r>
        <w:rPr>
          <w:rStyle w:val="nfasis"/>
        </w:rPr>
        <w:t>"índice de aprobación... fue del 97%"</w:t>
      </w:r>
      <w:r>
        <w:t xml:space="preserve">, </w:t>
      </w:r>
      <w:r>
        <w:rPr>
          <w:rStyle w:val="nfasis"/>
        </w:rPr>
        <w:t>"deserción total fue de 3%"</w:t>
      </w:r>
      <w:r>
        <w:t>.</w:t>
      </w:r>
    </w:p>
    <w:p w14:paraId="233121BA" w14:textId="77777777" w:rsidR="00D77885" w:rsidRDefault="00D77885" w:rsidP="00D77885">
      <w:pPr>
        <w:numPr>
          <w:ilvl w:val="0"/>
          <w:numId w:val="21"/>
        </w:numPr>
        <w:spacing w:before="100" w:beforeAutospacing="1" w:after="100" w:afterAutospacing="1" w:line="240" w:lineRule="auto"/>
      </w:pPr>
      <w:r>
        <w:rPr>
          <w:rStyle w:val="Textoennegrita"/>
        </w:rPr>
        <w:t>Coherencia:</w:t>
      </w:r>
      <w:r>
        <w:t xml:space="preserve"> Identifica problemáticas específicas como </w:t>
      </w:r>
      <w:r>
        <w:rPr>
          <w:rStyle w:val="nfasis"/>
        </w:rPr>
        <w:t>"deficiencia en números fraccionarios"</w:t>
      </w:r>
      <w:r>
        <w:t xml:space="preserve"> y </w:t>
      </w:r>
      <w:r>
        <w:rPr>
          <w:rStyle w:val="nfasis"/>
        </w:rPr>
        <w:t>"alumnos que no son capaces de identificar los diferentes tipos de texto"</w:t>
      </w:r>
      <w:r>
        <w:t xml:space="preserve">, y propone metas que atacan directamente estos puntos. Existe una </w:t>
      </w:r>
      <w:r>
        <w:rPr>
          <w:rStyle w:val="Textoennegrita"/>
        </w:rPr>
        <w:t>alta coherencia</w:t>
      </w:r>
      <w:r>
        <w:t xml:space="preserve"> entre el diagnóstico académico y las metas propuestas.</w:t>
      </w:r>
    </w:p>
    <w:p w14:paraId="2EE79059" w14:textId="77777777" w:rsidR="00D77885" w:rsidRDefault="00D77885" w:rsidP="00D77885">
      <w:pPr>
        <w:pStyle w:val="Ttulo3"/>
      </w:pPr>
      <w:r>
        <w:t>B. Evaluación de Metas (Criterio SMART)</w:t>
      </w:r>
    </w:p>
    <w:p w14:paraId="04996D85" w14:textId="77777777" w:rsidR="00D77885" w:rsidRDefault="00D77885" w:rsidP="00D77885">
      <w:pPr>
        <w:pStyle w:val="NormalWeb"/>
      </w:pPr>
      <w:r>
        <w:t xml:space="preserve">Se analizan las metas representativas bajo los criterios de las </w:t>
      </w:r>
      <w:r>
        <w:rPr>
          <w:rStyle w:val="nfasis"/>
          <w:rFonts w:eastAsiaTheme="majorEastAsia"/>
        </w:rPr>
        <w:t>Instrucciones de llenado</w:t>
      </w:r>
      <w:r>
        <w:t>.</w:t>
      </w:r>
    </w:p>
    <w:p w14:paraId="0D0B29DD" w14:textId="77777777" w:rsidR="00D77885" w:rsidRDefault="00D77885" w:rsidP="00D77885">
      <w:pPr>
        <w:pStyle w:val="NormalWeb"/>
      </w:pPr>
      <w:r>
        <w:rPr>
          <w:rStyle w:val="Textoennegrita"/>
        </w:rPr>
        <w:t>Meta 1 (Académica):</w:t>
      </w:r>
      <w:r>
        <w:t xml:space="preserve"> </w:t>
      </w:r>
      <w:r>
        <w:rPr>
          <w:rStyle w:val="nfasis"/>
          <w:rFonts w:eastAsiaTheme="majorEastAsia"/>
        </w:rPr>
        <w:t>"Disminuir el abandono escolar del 3% al 1%"</w:t>
      </w:r>
      <w:r>
        <w:t>.</w:t>
      </w:r>
    </w:p>
    <w:p w14:paraId="0051ACA6" w14:textId="77777777" w:rsidR="00D77885" w:rsidRDefault="00D77885" w:rsidP="00D77885">
      <w:pPr>
        <w:numPr>
          <w:ilvl w:val="0"/>
          <w:numId w:val="22"/>
        </w:numPr>
        <w:spacing w:before="100" w:beforeAutospacing="1" w:after="100" w:afterAutospacing="1" w:line="240" w:lineRule="auto"/>
      </w:pPr>
      <w:r>
        <w:rPr>
          <w:rStyle w:val="Textoennegrita"/>
        </w:rPr>
        <w:t>Clasificación:</w:t>
      </w:r>
      <w:r>
        <w:t xml:space="preserve"> </w:t>
      </w:r>
      <w:r>
        <w:rPr>
          <w:rStyle w:val="Textoennegrita"/>
        </w:rPr>
        <w:t>b) Implementable con ajustes menores.</w:t>
      </w:r>
    </w:p>
    <w:p w14:paraId="585919F8" w14:textId="77777777" w:rsidR="00D77885" w:rsidRDefault="00D77885" w:rsidP="00D77885">
      <w:pPr>
        <w:numPr>
          <w:ilvl w:val="0"/>
          <w:numId w:val="22"/>
        </w:numPr>
        <w:spacing w:before="100" w:beforeAutospacing="1" w:after="100" w:afterAutospacing="1" w:line="240" w:lineRule="auto"/>
      </w:pPr>
      <w:r>
        <w:rPr>
          <w:rStyle w:val="Textoennegrita"/>
        </w:rPr>
        <w:t>Análisis:</w:t>
      </w:r>
      <w:r>
        <w:t xml:space="preserve"> Cumple con S, M, A, R. El fallo está en la T (Tiempo): indica "Permanente".</w:t>
      </w:r>
    </w:p>
    <w:p w14:paraId="6D462BBD" w14:textId="77777777" w:rsidR="00D77885" w:rsidRDefault="00D77885" w:rsidP="00D77885">
      <w:pPr>
        <w:numPr>
          <w:ilvl w:val="0"/>
          <w:numId w:val="22"/>
        </w:numPr>
        <w:spacing w:before="100" w:beforeAutospacing="1" w:after="100" w:afterAutospacing="1" w:line="240" w:lineRule="auto"/>
      </w:pPr>
      <w:r>
        <w:rPr>
          <w:rStyle w:val="Textoennegrita"/>
        </w:rPr>
        <w:t>Ajuste:</w:t>
      </w:r>
      <w:r>
        <w:t xml:space="preserve"> Definir fechas de corte (ej. Diciembre y Julio) para medir si el 1% se está logrando.</w:t>
      </w:r>
    </w:p>
    <w:p w14:paraId="3808E86C" w14:textId="77777777" w:rsidR="00D77885" w:rsidRDefault="00D77885" w:rsidP="00D77885">
      <w:pPr>
        <w:pStyle w:val="NormalWeb"/>
      </w:pPr>
      <w:r>
        <w:rPr>
          <w:rStyle w:val="Textoennegrita"/>
        </w:rPr>
        <w:t>Meta 2 (Académica - Lectura):</w:t>
      </w:r>
      <w:r>
        <w:t xml:space="preserve"> </w:t>
      </w:r>
      <w:r>
        <w:rPr>
          <w:rStyle w:val="nfasis"/>
          <w:rFonts w:eastAsiaTheme="majorEastAsia"/>
        </w:rPr>
        <w:t>"Mejorar el rendimiento académico... de un 90% a un 95% en comprensión lectora"</w:t>
      </w:r>
      <w:r>
        <w:t>.</w:t>
      </w:r>
    </w:p>
    <w:p w14:paraId="48C94D54" w14:textId="77777777" w:rsidR="00D77885" w:rsidRDefault="00D77885" w:rsidP="00D77885">
      <w:pPr>
        <w:numPr>
          <w:ilvl w:val="0"/>
          <w:numId w:val="23"/>
        </w:numPr>
        <w:spacing w:before="100" w:beforeAutospacing="1" w:after="100" w:afterAutospacing="1" w:line="240" w:lineRule="auto"/>
      </w:pPr>
      <w:r>
        <w:rPr>
          <w:rStyle w:val="Textoennegrita"/>
        </w:rPr>
        <w:t>Clasificación:</w:t>
      </w:r>
      <w:r>
        <w:t xml:space="preserve"> </w:t>
      </w:r>
      <w:r>
        <w:rPr>
          <w:rStyle w:val="Textoennegrita"/>
        </w:rPr>
        <w:t>a) Implementable sin ajustes.</w:t>
      </w:r>
    </w:p>
    <w:p w14:paraId="6DA85E0A" w14:textId="77777777" w:rsidR="00D77885" w:rsidRDefault="00D77885" w:rsidP="00D77885">
      <w:pPr>
        <w:numPr>
          <w:ilvl w:val="0"/>
          <w:numId w:val="23"/>
        </w:numPr>
        <w:spacing w:before="100" w:beforeAutospacing="1" w:after="100" w:afterAutospacing="1" w:line="240" w:lineRule="auto"/>
      </w:pPr>
      <w:r>
        <w:rPr>
          <w:rStyle w:val="Textoennegrita"/>
        </w:rPr>
        <w:t>Análisis:</w:t>
      </w:r>
      <w:r>
        <w:t xml:space="preserve"> Es una meta excelente. Específica, Medible, Alcanzable y con cronograma definido.</w:t>
      </w:r>
    </w:p>
    <w:p w14:paraId="6F2C8D42" w14:textId="77777777" w:rsidR="00D77885" w:rsidRDefault="00D77885" w:rsidP="00D77885">
      <w:pPr>
        <w:pStyle w:val="NormalWeb"/>
      </w:pPr>
      <w:r>
        <w:rPr>
          <w:rStyle w:val="Textoennegrita"/>
        </w:rPr>
        <w:t>Meta 3 (Gestión - Embarazo):</w:t>
      </w:r>
      <w:r>
        <w:t xml:space="preserve"> </w:t>
      </w:r>
      <w:r>
        <w:rPr>
          <w:rStyle w:val="nfasis"/>
          <w:rFonts w:eastAsiaTheme="majorEastAsia"/>
        </w:rPr>
        <w:t>"Adolescentes Embarazadas"</w:t>
      </w:r>
      <w:r>
        <w:t>.</w:t>
      </w:r>
    </w:p>
    <w:p w14:paraId="1B33FEE9" w14:textId="77777777" w:rsidR="00D77885" w:rsidRDefault="00D77885" w:rsidP="00D77885">
      <w:pPr>
        <w:numPr>
          <w:ilvl w:val="0"/>
          <w:numId w:val="24"/>
        </w:numPr>
        <w:spacing w:before="100" w:beforeAutospacing="1" w:after="100" w:afterAutospacing="1" w:line="240" w:lineRule="auto"/>
      </w:pPr>
      <w:r>
        <w:rPr>
          <w:rStyle w:val="Textoennegrita"/>
        </w:rPr>
        <w:t>Clasificación:</w:t>
      </w:r>
      <w:r>
        <w:t xml:space="preserve"> </w:t>
      </w:r>
      <w:r>
        <w:rPr>
          <w:rStyle w:val="Textoennegrita"/>
        </w:rPr>
        <w:t>c) No implementable (requiere replanteamiento).</w:t>
      </w:r>
    </w:p>
    <w:p w14:paraId="34C6F3B5" w14:textId="77777777" w:rsidR="00D77885" w:rsidRDefault="00D77885" w:rsidP="00D77885">
      <w:pPr>
        <w:numPr>
          <w:ilvl w:val="0"/>
          <w:numId w:val="24"/>
        </w:numPr>
        <w:spacing w:before="100" w:beforeAutospacing="1" w:after="100" w:afterAutospacing="1" w:line="240" w:lineRule="auto"/>
      </w:pPr>
      <w:r>
        <w:rPr>
          <w:rStyle w:val="Textoennegrita"/>
        </w:rPr>
        <w:t>Justificación:</w:t>
      </w:r>
      <w:r>
        <w:t xml:space="preserve"> Error de sintaxis. "Adolescentes Embarazadas" es un tema o población, no una meta. No hay verbo, ni métrica, ni plazo en la redacción de la meta.</w:t>
      </w:r>
    </w:p>
    <w:p w14:paraId="4F803008" w14:textId="77777777" w:rsidR="00D77885" w:rsidRDefault="00D77885" w:rsidP="00D77885">
      <w:pPr>
        <w:numPr>
          <w:ilvl w:val="0"/>
          <w:numId w:val="24"/>
        </w:numPr>
        <w:spacing w:before="100" w:beforeAutospacing="1" w:after="100" w:afterAutospacing="1" w:line="240" w:lineRule="auto"/>
      </w:pPr>
      <w:r>
        <w:rPr>
          <w:rStyle w:val="Textoennegrita"/>
        </w:rPr>
        <w:t>Ajuste:</w:t>
      </w:r>
      <w:r>
        <w:t xml:space="preserve"> Redactar como meta: "Reducir a 0 los casos de embarazo adolescente mediante campañas de prevención..." o "Lograr que el 100% del alumnado participe en jornadas de salud sexual".</w:t>
      </w:r>
    </w:p>
    <w:p w14:paraId="03BF957A" w14:textId="77777777" w:rsidR="00D77885" w:rsidRDefault="00D77885" w:rsidP="00D77885">
      <w:pPr>
        <w:pStyle w:val="NormalWeb"/>
      </w:pPr>
      <w:r>
        <w:rPr>
          <w:rStyle w:val="Textoennegrita"/>
        </w:rPr>
        <w:t>Meta 4 (Gestión - Capacitación):</w:t>
      </w:r>
      <w:r>
        <w:t xml:space="preserve"> </w:t>
      </w:r>
      <w:r>
        <w:rPr>
          <w:rStyle w:val="nfasis"/>
          <w:rFonts w:eastAsiaTheme="majorEastAsia"/>
        </w:rPr>
        <w:t>"Permanecer en capacitación continua..."</w:t>
      </w:r>
      <w:r>
        <w:t>.</w:t>
      </w:r>
    </w:p>
    <w:p w14:paraId="67D61261" w14:textId="77777777" w:rsidR="00D77885" w:rsidRDefault="00D77885" w:rsidP="00D77885">
      <w:pPr>
        <w:numPr>
          <w:ilvl w:val="0"/>
          <w:numId w:val="25"/>
        </w:numPr>
        <w:spacing w:before="100" w:beforeAutospacing="1" w:after="100" w:afterAutospacing="1" w:line="240" w:lineRule="auto"/>
      </w:pPr>
      <w:r>
        <w:rPr>
          <w:rStyle w:val="Textoennegrita"/>
        </w:rPr>
        <w:t>Clasificación:</w:t>
      </w:r>
      <w:r>
        <w:t xml:space="preserve"> </w:t>
      </w:r>
      <w:r>
        <w:rPr>
          <w:rStyle w:val="Textoennegrita"/>
        </w:rPr>
        <w:t>c) No implementable.</w:t>
      </w:r>
    </w:p>
    <w:p w14:paraId="1A8C01C3" w14:textId="77777777" w:rsidR="00D77885" w:rsidRDefault="00D77885" w:rsidP="00D77885">
      <w:pPr>
        <w:numPr>
          <w:ilvl w:val="0"/>
          <w:numId w:val="25"/>
        </w:numPr>
        <w:spacing w:before="100" w:beforeAutospacing="1" w:after="100" w:afterAutospacing="1" w:line="240" w:lineRule="auto"/>
      </w:pPr>
      <w:r>
        <w:rPr>
          <w:rStyle w:val="Textoennegrita"/>
        </w:rPr>
        <w:t>Justificación:</w:t>
      </w:r>
      <w:r>
        <w:t xml:space="preserve"> "Permanecer" es una acción continua, no un resultado de mejora. Falta métrica.</w:t>
      </w:r>
    </w:p>
    <w:p w14:paraId="082C463F" w14:textId="77777777" w:rsidR="00D77885" w:rsidRDefault="00D77885" w:rsidP="00D77885">
      <w:pPr>
        <w:numPr>
          <w:ilvl w:val="0"/>
          <w:numId w:val="25"/>
        </w:numPr>
        <w:spacing w:before="100" w:beforeAutospacing="1" w:after="100" w:afterAutospacing="1" w:line="240" w:lineRule="auto"/>
      </w:pPr>
      <w:r>
        <w:rPr>
          <w:rStyle w:val="Textoennegrita"/>
        </w:rPr>
        <w:t>Ajuste:</w:t>
      </w:r>
      <w:r>
        <w:t xml:space="preserve"> "Lograr que el 100% de los docentes concluya al menos un curso de la oferta COSFAC".</w:t>
      </w:r>
    </w:p>
    <w:p w14:paraId="258F9F67" w14:textId="77777777" w:rsidR="00D77885" w:rsidRDefault="00D77885" w:rsidP="00D77885">
      <w:pPr>
        <w:pStyle w:val="Ttulo3"/>
      </w:pPr>
      <w:r>
        <w:t>C. Estrategias de Implementación</w:t>
      </w:r>
    </w:p>
    <w:p w14:paraId="11E2F4F5" w14:textId="77777777" w:rsidR="00D77885" w:rsidRDefault="00D77885" w:rsidP="00D77885">
      <w:pPr>
        <w:numPr>
          <w:ilvl w:val="0"/>
          <w:numId w:val="26"/>
        </w:numPr>
        <w:spacing w:before="100" w:beforeAutospacing="1" w:after="100" w:afterAutospacing="1" w:line="240" w:lineRule="auto"/>
      </w:pPr>
      <w:r>
        <w:rPr>
          <w:rStyle w:val="Textoennegrita"/>
        </w:rPr>
        <w:lastRenderedPageBreak/>
        <w:t>Pertinencia:</w:t>
      </w:r>
      <w:r>
        <w:t xml:space="preserve"> Las estrategias son variadas y creativas. Ejemplos positivos: </w:t>
      </w:r>
      <w:r>
        <w:rPr>
          <w:rStyle w:val="nfasis"/>
        </w:rPr>
        <w:t>"Juego de ruleta para identificar tipos de texto"</w:t>
      </w:r>
      <w:r>
        <w:t xml:space="preserve"> o </w:t>
      </w:r>
      <w:r>
        <w:rPr>
          <w:rStyle w:val="nfasis"/>
        </w:rPr>
        <w:t>"Plantar árboles de limón y hacer hortalizas"</w:t>
      </w:r>
      <w:r>
        <w:t xml:space="preserve"> (PEC).</w:t>
      </w:r>
    </w:p>
    <w:p w14:paraId="4ADC19DE" w14:textId="77777777" w:rsidR="00D77885" w:rsidRDefault="00D77885" w:rsidP="00D77885">
      <w:pPr>
        <w:numPr>
          <w:ilvl w:val="0"/>
          <w:numId w:val="26"/>
        </w:numPr>
        <w:spacing w:before="100" w:beforeAutospacing="1" w:after="100" w:afterAutospacing="1" w:line="240" w:lineRule="auto"/>
      </w:pPr>
      <w:r>
        <w:rPr>
          <w:rStyle w:val="Textoennegrita"/>
        </w:rPr>
        <w:t>Subcategorías Obligatorias:</w:t>
      </w:r>
      <w:r>
        <w:t xml:space="preserve"> El PMC cubre las 4 subcategorías obligatorias indicadas en las instrucciones: </w:t>
      </w:r>
    </w:p>
    <w:p w14:paraId="78D942B2" w14:textId="77777777" w:rsidR="00D77885" w:rsidRDefault="00D77885" w:rsidP="00D77885">
      <w:pPr>
        <w:numPr>
          <w:ilvl w:val="1"/>
          <w:numId w:val="26"/>
        </w:numPr>
        <w:spacing w:before="100" w:beforeAutospacing="1" w:after="100" w:afterAutospacing="1" w:line="240" w:lineRule="auto"/>
      </w:pPr>
      <w:r>
        <w:rPr>
          <w:rStyle w:val="Textoennegrita"/>
        </w:rPr>
        <w:t>Indicadores Académicos:</w:t>
      </w:r>
      <w:r>
        <w:t xml:space="preserve"> Cubierto (Metas de reprobación y abandono).</w:t>
      </w:r>
    </w:p>
    <w:p w14:paraId="41E099D4" w14:textId="77777777" w:rsidR="00D77885" w:rsidRDefault="00D77885" w:rsidP="00D77885">
      <w:pPr>
        <w:numPr>
          <w:ilvl w:val="1"/>
          <w:numId w:val="26"/>
        </w:numPr>
        <w:spacing w:before="100" w:beforeAutospacing="1" w:after="100" w:afterAutospacing="1" w:line="240" w:lineRule="auto"/>
      </w:pPr>
      <w:r>
        <w:rPr>
          <w:rStyle w:val="Textoennegrita"/>
        </w:rPr>
        <w:t>Seguimiento al desempeño docente:</w:t>
      </w:r>
      <w:r>
        <w:t xml:space="preserve"> Cubierto (Meta de capacitación y planeación).</w:t>
      </w:r>
    </w:p>
    <w:p w14:paraId="607A3AE5" w14:textId="77777777" w:rsidR="00D77885" w:rsidRDefault="00D77885" w:rsidP="00D77885">
      <w:pPr>
        <w:numPr>
          <w:ilvl w:val="1"/>
          <w:numId w:val="26"/>
        </w:numPr>
        <w:spacing w:before="100" w:beforeAutospacing="1" w:after="100" w:afterAutospacing="1" w:line="240" w:lineRule="auto"/>
      </w:pPr>
      <w:r>
        <w:rPr>
          <w:rStyle w:val="Textoennegrita"/>
        </w:rPr>
        <w:t>Vinculación:</w:t>
      </w:r>
      <w:r>
        <w:t xml:space="preserve"> Cubierto (Meta de salud/embarazo con instituciones externas).</w:t>
      </w:r>
    </w:p>
    <w:p w14:paraId="4C325E13" w14:textId="77777777" w:rsidR="00D77885" w:rsidRDefault="00D77885" w:rsidP="00D77885">
      <w:pPr>
        <w:numPr>
          <w:ilvl w:val="1"/>
          <w:numId w:val="26"/>
        </w:numPr>
        <w:spacing w:before="100" w:beforeAutospacing="1" w:after="100" w:afterAutospacing="1" w:line="240" w:lineRule="auto"/>
      </w:pPr>
      <w:r>
        <w:rPr>
          <w:rStyle w:val="Textoennegrita"/>
        </w:rPr>
        <w:t>Violencia:</w:t>
      </w:r>
      <w:r>
        <w:t xml:space="preserve"> Cubierto (Meta de disminuir violencia del 3% al 1%).</w:t>
      </w:r>
    </w:p>
    <w:p w14:paraId="434FD48C" w14:textId="77777777" w:rsidR="00D77885" w:rsidRDefault="00D77885" w:rsidP="00D77885">
      <w:pPr>
        <w:pStyle w:val="Ttulo3"/>
      </w:pPr>
      <w:r>
        <w:t>D. Responsables y Entregables (Punto Crítico)</w:t>
      </w:r>
    </w:p>
    <w:p w14:paraId="6899C9EF" w14:textId="77777777" w:rsidR="00D77885" w:rsidRDefault="00D77885" w:rsidP="00D77885">
      <w:pPr>
        <w:numPr>
          <w:ilvl w:val="0"/>
          <w:numId w:val="27"/>
        </w:numPr>
        <w:spacing w:before="100" w:beforeAutospacing="1" w:after="100" w:afterAutospacing="1" w:line="240" w:lineRule="auto"/>
      </w:pPr>
      <w:r>
        <w:rPr>
          <w:rStyle w:val="Textoennegrita"/>
        </w:rPr>
        <w:t>Responsables:</w:t>
      </w:r>
      <w:r>
        <w:t xml:space="preserve"> Claramente definidos (</w:t>
      </w:r>
      <w:proofErr w:type="gramStart"/>
      <w:r>
        <w:t>Director</w:t>
      </w:r>
      <w:proofErr w:type="gramEnd"/>
      <w:r>
        <w:t>, Docentes, Tutor).</w:t>
      </w:r>
    </w:p>
    <w:p w14:paraId="6EE4D62D" w14:textId="77777777" w:rsidR="00D77885" w:rsidRDefault="00D77885" w:rsidP="00D77885">
      <w:pPr>
        <w:numPr>
          <w:ilvl w:val="0"/>
          <w:numId w:val="27"/>
        </w:numPr>
        <w:spacing w:before="100" w:beforeAutospacing="1" w:after="100" w:afterAutospacing="1" w:line="240" w:lineRule="auto"/>
      </w:pPr>
      <w:r>
        <w:rPr>
          <w:rStyle w:val="Textoennegrita"/>
        </w:rPr>
        <w:t>Entregables (Incumplimiento Normativo):</w:t>
      </w:r>
      <w:r>
        <w:t xml:space="preserve"> El documento propone reiteradamente evidencias como: </w:t>
      </w:r>
    </w:p>
    <w:p w14:paraId="5BF95BF4" w14:textId="77777777" w:rsidR="00D77885" w:rsidRDefault="00D77885" w:rsidP="00D77885">
      <w:pPr>
        <w:numPr>
          <w:ilvl w:val="1"/>
          <w:numId w:val="27"/>
        </w:numPr>
        <w:spacing w:before="100" w:beforeAutospacing="1" w:after="100" w:afterAutospacing="1" w:line="240" w:lineRule="auto"/>
      </w:pPr>
      <w:r>
        <w:rPr>
          <w:rStyle w:val="nfasis"/>
        </w:rPr>
        <w:t>"Minuta de Acuerdo"</w:t>
      </w:r>
      <w:r>
        <w:t>.</w:t>
      </w:r>
    </w:p>
    <w:p w14:paraId="08499728" w14:textId="77777777" w:rsidR="00D77885" w:rsidRDefault="00D77885" w:rsidP="00D77885">
      <w:pPr>
        <w:numPr>
          <w:ilvl w:val="1"/>
          <w:numId w:val="27"/>
        </w:numPr>
        <w:spacing w:before="100" w:beforeAutospacing="1" w:after="100" w:afterAutospacing="1" w:line="240" w:lineRule="auto"/>
      </w:pPr>
      <w:r>
        <w:rPr>
          <w:rStyle w:val="nfasis"/>
        </w:rPr>
        <w:t>"Fotografías o videos"</w:t>
      </w:r>
      <w:r>
        <w:t>.</w:t>
      </w:r>
    </w:p>
    <w:p w14:paraId="0A388225" w14:textId="77777777" w:rsidR="00D77885" w:rsidRDefault="00D77885" w:rsidP="00D77885">
      <w:pPr>
        <w:numPr>
          <w:ilvl w:val="1"/>
          <w:numId w:val="27"/>
        </w:numPr>
        <w:spacing w:before="100" w:beforeAutospacing="1" w:after="100" w:afterAutospacing="1" w:line="240" w:lineRule="auto"/>
      </w:pPr>
      <w:r>
        <w:rPr>
          <w:rStyle w:val="nfasis"/>
        </w:rPr>
        <w:t>"Juego de ruleta"</w:t>
      </w:r>
      <w:r>
        <w:t>.</w:t>
      </w:r>
    </w:p>
    <w:p w14:paraId="34E58A27" w14:textId="77777777" w:rsidR="00D77885" w:rsidRDefault="00D77885" w:rsidP="00D77885">
      <w:pPr>
        <w:numPr>
          <w:ilvl w:val="0"/>
          <w:numId w:val="27"/>
        </w:numPr>
        <w:spacing w:before="100" w:beforeAutospacing="1" w:after="100" w:afterAutospacing="1" w:line="240" w:lineRule="auto"/>
      </w:pPr>
      <w:r>
        <w:rPr>
          <w:rStyle w:val="Textoennegrita"/>
        </w:rPr>
        <w:t>Normativa:</w:t>
      </w:r>
      <w:r>
        <w:t xml:space="preserve"> Las </w:t>
      </w:r>
      <w:r>
        <w:rPr>
          <w:rStyle w:val="nfasis"/>
        </w:rPr>
        <w:t>Instrucciones de llenado</w:t>
      </w:r>
      <w:r>
        <w:t xml:space="preserve"> establecen explícitamente: </w:t>
      </w:r>
      <w:r>
        <w:rPr>
          <w:rStyle w:val="Textoennegrita"/>
        </w:rPr>
        <w:t>"no serán válidas evidencias tales como listas, minutas, fotografías u otros elementos que no estén acompañados de un análisis descriptivo"</w:t>
      </w:r>
      <w:r>
        <w:t>.</w:t>
      </w:r>
    </w:p>
    <w:p w14:paraId="64F1C34C" w14:textId="77777777" w:rsidR="00D77885" w:rsidRDefault="00D77885" w:rsidP="00D77885">
      <w:pPr>
        <w:numPr>
          <w:ilvl w:val="0"/>
          <w:numId w:val="27"/>
        </w:numPr>
        <w:spacing w:before="100" w:beforeAutospacing="1" w:after="100" w:afterAutospacing="1" w:line="240" w:lineRule="auto"/>
      </w:pPr>
      <w:r>
        <w:rPr>
          <w:rStyle w:val="Textoennegrita"/>
        </w:rPr>
        <w:t>Acción Correctiva:</w:t>
      </w:r>
      <w:r>
        <w:t xml:space="preserve"> Una ruleta es un material didáctico, no una evidencia de mejora. La evidencia debe ser "Reporte de resultados de la evaluación lectora". Las fotos deben sustituirse por "Informe analítico de actividades".</w:t>
      </w:r>
    </w:p>
    <w:p w14:paraId="29DE1F3D" w14:textId="77777777" w:rsidR="00D77885" w:rsidRDefault="00D77885" w:rsidP="00D77885">
      <w:pPr>
        <w:pStyle w:val="Ttulo3"/>
      </w:pPr>
      <w:r>
        <w:t>E. Seguimiento y Viabilidad</w:t>
      </w:r>
    </w:p>
    <w:p w14:paraId="49613ED3" w14:textId="77777777" w:rsidR="00D77885" w:rsidRDefault="00D77885" w:rsidP="00D77885">
      <w:pPr>
        <w:numPr>
          <w:ilvl w:val="0"/>
          <w:numId w:val="28"/>
        </w:numPr>
        <w:spacing w:before="100" w:beforeAutospacing="1" w:after="100" w:afterAutospacing="1" w:line="240" w:lineRule="auto"/>
      </w:pPr>
      <w:r>
        <w:rPr>
          <w:rStyle w:val="Textoennegrita"/>
        </w:rPr>
        <w:t>Mecanismos:</w:t>
      </w:r>
      <w:r>
        <w:t xml:space="preserve"> Existen cronogramas, pero el uso de </w:t>
      </w:r>
      <w:r>
        <w:rPr>
          <w:rStyle w:val="Textoennegrita"/>
        </w:rPr>
        <w:t>"Permanente"</w:t>
      </w:r>
      <w:r>
        <w:t xml:space="preserve"> en metas críticas (Abandono, Violencia) dificulta la evaluación parcial obligatoria en diciembre.</w:t>
      </w:r>
    </w:p>
    <w:p w14:paraId="32B4126C" w14:textId="77777777" w:rsidR="00D77885" w:rsidRDefault="00D77885" w:rsidP="00D77885">
      <w:pPr>
        <w:numPr>
          <w:ilvl w:val="0"/>
          <w:numId w:val="28"/>
        </w:numPr>
        <w:spacing w:before="100" w:beforeAutospacing="1" w:after="100" w:afterAutospacing="1" w:line="240" w:lineRule="auto"/>
      </w:pPr>
      <w:r>
        <w:rPr>
          <w:rStyle w:val="Textoennegrita"/>
        </w:rPr>
        <w:t>Factibilidad:</w:t>
      </w:r>
      <w:r>
        <w:t xml:space="preserve"> El plan es altamente realista y utiliza recursos propios del plantel, lo que asegura su ejecución operativa.</w:t>
      </w:r>
    </w:p>
    <w:p w14:paraId="4133970B" w14:textId="77777777" w:rsidR="00D77885" w:rsidRDefault="00D77885" w:rsidP="00D77885">
      <w:pPr>
        <w:spacing w:after="0"/>
      </w:pPr>
      <w:r>
        <w:pict w14:anchorId="6A4A6866">
          <v:rect id="_x0000_i1116" style="width:0;height:1.5pt" o:hralign="center" o:hrstd="t" o:hr="t" fillcolor="#a0a0a0" stroked="f"/>
        </w:pict>
      </w:r>
    </w:p>
    <w:p w14:paraId="73366AB8" w14:textId="77777777" w:rsidR="00D77885" w:rsidRDefault="00D77885" w:rsidP="00D77885">
      <w:pPr>
        <w:pStyle w:val="Ttulo2"/>
      </w:pPr>
      <w:r>
        <w:t>4. Conclusiones y Recomendaciones</w:t>
      </w:r>
    </w:p>
    <w:p w14:paraId="09A8FA00" w14:textId="77777777" w:rsidR="00D77885" w:rsidRDefault="00D77885" w:rsidP="00D77885">
      <w:pPr>
        <w:pStyle w:val="Ttulo3"/>
      </w:pPr>
      <w:r>
        <w:t>Principales Fortalezas</w:t>
      </w:r>
    </w:p>
    <w:p w14:paraId="328B8DDE" w14:textId="77777777" w:rsidR="00D77885" w:rsidRDefault="00D77885" w:rsidP="00D77885">
      <w:pPr>
        <w:numPr>
          <w:ilvl w:val="0"/>
          <w:numId w:val="29"/>
        </w:numPr>
        <w:spacing w:before="100" w:beforeAutospacing="1" w:after="100" w:afterAutospacing="1" w:line="240" w:lineRule="auto"/>
      </w:pPr>
      <w:r>
        <w:rPr>
          <w:rStyle w:val="Textoennegrita"/>
        </w:rPr>
        <w:t>Diagnóstico Basado en Datos:</w:t>
      </w:r>
      <w:r>
        <w:t xml:space="preserve"> A diferencia de muchos planteles, este PMC cuantifica sus problemas (3% abandono, 67% rendimiento en fracciones), lo que facilita enormemente la medición del avance.</w:t>
      </w:r>
    </w:p>
    <w:p w14:paraId="2ECE5C82" w14:textId="77777777" w:rsidR="00D77885" w:rsidRDefault="00D77885" w:rsidP="00D77885">
      <w:pPr>
        <w:numPr>
          <w:ilvl w:val="0"/>
          <w:numId w:val="29"/>
        </w:numPr>
        <w:spacing w:before="100" w:beforeAutospacing="1" w:after="100" w:afterAutospacing="1" w:line="240" w:lineRule="auto"/>
      </w:pPr>
      <w:r>
        <w:rPr>
          <w:rStyle w:val="Textoennegrita"/>
        </w:rPr>
        <w:t>Alineación Pedagógica:</w:t>
      </w:r>
      <w:r>
        <w:t xml:space="preserve"> Las metas académicas atacan problemas reales de aula (comprensión lectora y matemáticas) con estrategias didácticas específicas.</w:t>
      </w:r>
    </w:p>
    <w:p w14:paraId="3DBFBF6B" w14:textId="77777777" w:rsidR="00D77885" w:rsidRDefault="00D77885" w:rsidP="00D77885">
      <w:pPr>
        <w:pStyle w:val="Ttulo3"/>
      </w:pPr>
      <w:r>
        <w:t>Áreas de Oportunidad Críticas</w:t>
      </w:r>
    </w:p>
    <w:p w14:paraId="001F3DB2" w14:textId="77777777" w:rsidR="00D77885" w:rsidRDefault="00D77885" w:rsidP="00D77885">
      <w:pPr>
        <w:numPr>
          <w:ilvl w:val="0"/>
          <w:numId w:val="30"/>
        </w:numPr>
        <w:spacing w:before="100" w:beforeAutospacing="1" w:after="100" w:afterAutospacing="1" w:line="240" w:lineRule="auto"/>
      </w:pPr>
      <w:r>
        <w:rPr>
          <w:rStyle w:val="Textoennegrita"/>
        </w:rPr>
        <w:t>Validez de Evidencias:</w:t>
      </w:r>
      <w:r>
        <w:t xml:space="preserve"> Se deben eliminar "fotografías", "minutas" y materiales didácticos (ruletas) como evidencia de cumplimiento de meta. Se requiere evidencia de </w:t>
      </w:r>
      <w:r>
        <w:rPr>
          <w:rStyle w:val="nfasis"/>
        </w:rPr>
        <w:t>análisis de resultados</w:t>
      </w:r>
      <w:r>
        <w:t>.</w:t>
      </w:r>
    </w:p>
    <w:p w14:paraId="498E96A0" w14:textId="77777777" w:rsidR="00D77885" w:rsidRDefault="00D77885" w:rsidP="00D77885">
      <w:pPr>
        <w:numPr>
          <w:ilvl w:val="0"/>
          <w:numId w:val="30"/>
        </w:numPr>
        <w:spacing w:before="100" w:beforeAutospacing="1" w:after="100" w:afterAutospacing="1" w:line="240" w:lineRule="auto"/>
      </w:pPr>
      <w:r>
        <w:rPr>
          <w:rStyle w:val="Textoennegrita"/>
        </w:rPr>
        <w:t>Redacción de Metas de Gestión:</w:t>
      </w:r>
      <w:r>
        <w:t xml:space="preserve"> Corregir las metas que solo son títulos (ej. "Adolescentes Embarazadas").</w:t>
      </w:r>
    </w:p>
    <w:p w14:paraId="7E356478" w14:textId="77777777" w:rsidR="00D77885" w:rsidRDefault="00D77885" w:rsidP="00D77885">
      <w:pPr>
        <w:numPr>
          <w:ilvl w:val="0"/>
          <w:numId w:val="30"/>
        </w:numPr>
        <w:spacing w:before="100" w:beforeAutospacing="1" w:after="100" w:afterAutospacing="1" w:line="240" w:lineRule="auto"/>
      </w:pPr>
      <w:r>
        <w:rPr>
          <w:rStyle w:val="Textoennegrita"/>
        </w:rPr>
        <w:t>Temporalidad:</w:t>
      </w:r>
      <w:r>
        <w:t xml:space="preserve"> Establecer cortes de evaluación específicos en lugar de "Permanente".</w:t>
      </w:r>
    </w:p>
    <w:p w14:paraId="615C50D8" w14:textId="77777777" w:rsidR="00D77885" w:rsidRDefault="00D77885" w:rsidP="00D77885">
      <w:pPr>
        <w:pStyle w:val="Ttulo3"/>
      </w:pPr>
      <w:r>
        <w:t>Respuestas Explícitas</w:t>
      </w:r>
    </w:p>
    <w:p w14:paraId="2D96550C" w14:textId="77777777" w:rsidR="00D77885" w:rsidRDefault="00D77885" w:rsidP="00D77885">
      <w:pPr>
        <w:pStyle w:val="NormalWeb"/>
      </w:pPr>
      <w:r>
        <w:rPr>
          <w:rStyle w:val="Textoennegrita"/>
        </w:rPr>
        <w:t>¿El PMC cumple al 100% con los lineamientos?</w:t>
      </w:r>
      <w:r>
        <w:t xml:space="preserve"> </w:t>
      </w:r>
      <w:r>
        <w:rPr>
          <w:rStyle w:val="Textoennegrita"/>
        </w:rPr>
        <w:t>No.</w:t>
      </w:r>
      <w:r>
        <w:t xml:space="preserve"> Cumple aproximadamente al </w:t>
      </w:r>
      <w:r>
        <w:rPr>
          <w:rStyle w:val="Textoennegrita"/>
        </w:rPr>
        <w:t>75%</w:t>
      </w:r>
      <w:r>
        <w:t>. Su estructura y diagnóstico son sólidos, pero falla técnicamente en la definición de los "Entregables" y en la sintaxis de algunas metas de la Categoría 2.</w:t>
      </w:r>
    </w:p>
    <w:p w14:paraId="7B497A62" w14:textId="77777777" w:rsidR="00D77885" w:rsidRDefault="00D77885" w:rsidP="00D77885">
      <w:pPr>
        <w:pStyle w:val="NormalWeb"/>
      </w:pPr>
      <w:r>
        <w:rPr>
          <w:rStyle w:val="Textoennegrita"/>
        </w:rPr>
        <w:t>¿Qué ajustes son indispensables para su validación?</w:t>
      </w:r>
    </w:p>
    <w:p w14:paraId="4CE8F750" w14:textId="77777777" w:rsidR="00D77885" w:rsidRDefault="00D77885" w:rsidP="00D77885">
      <w:pPr>
        <w:numPr>
          <w:ilvl w:val="0"/>
          <w:numId w:val="31"/>
        </w:numPr>
        <w:spacing w:before="100" w:beforeAutospacing="1" w:after="100" w:afterAutospacing="1" w:line="240" w:lineRule="auto"/>
      </w:pPr>
      <w:r>
        <w:rPr>
          <w:rStyle w:val="Textoennegrita"/>
        </w:rPr>
        <w:lastRenderedPageBreak/>
        <w:t>Cambiar Entregables:</w:t>
      </w:r>
      <w:r>
        <w:t xml:space="preserve"> Sustituir en todas las tablas "Fotografías/Minutas" por "Informe de resultados", "Reporte de avance académico" o "Análisis de indicadores", citando la fuente.</w:t>
      </w:r>
    </w:p>
    <w:p w14:paraId="20649FB1" w14:textId="77777777" w:rsidR="00D77885" w:rsidRDefault="00D77885" w:rsidP="00D77885">
      <w:pPr>
        <w:numPr>
          <w:ilvl w:val="0"/>
          <w:numId w:val="31"/>
        </w:numPr>
        <w:spacing w:before="100" w:beforeAutospacing="1" w:after="100" w:afterAutospacing="1" w:line="240" w:lineRule="auto"/>
      </w:pPr>
      <w:r>
        <w:rPr>
          <w:rStyle w:val="Textoennegrita"/>
        </w:rPr>
        <w:t>Reescribir Meta de Embarazo:</w:t>
      </w:r>
      <w:r>
        <w:t xml:space="preserve"> Redactar una meta SMART real (Verbo + Indicador + Plazo) en lugar de dejar el título del tema.</w:t>
      </w:r>
    </w:p>
    <w:p w14:paraId="4F4F04CB" w14:textId="77777777" w:rsidR="00D77885" w:rsidRDefault="00D77885" w:rsidP="00D77885">
      <w:pPr>
        <w:numPr>
          <w:ilvl w:val="0"/>
          <w:numId w:val="31"/>
        </w:numPr>
        <w:spacing w:before="100" w:beforeAutospacing="1" w:after="100" w:afterAutospacing="1" w:line="240" w:lineRule="auto"/>
      </w:pPr>
      <w:r>
        <w:rPr>
          <w:rStyle w:val="Textoennegrita"/>
        </w:rPr>
        <w:t>Definir Fechas:</w:t>
      </w:r>
      <w:r>
        <w:t xml:space="preserve"> Cambiar "Permanente" por "</w:t>
      </w:r>
      <w:proofErr w:type="gramStart"/>
      <w:r>
        <w:t>Diciembre</w:t>
      </w:r>
      <w:proofErr w:type="gramEnd"/>
      <w:r>
        <w:t xml:space="preserve"> 2025 y Julio 2026" para alinearse a los momentos de reporte oficial.</w:t>
      </w:r>
    </w:p>
    <w:p w14:paraId="2577C221" w14:textId="77777777" w:rsidR="00D77885" w:rsidRDefault="00D77885" w:rsidP="00D77885">
      <w:pPr>
        <w:pStyle w:val="NormalWeb"/>
      </w:pPr>
      <w:r>
        <w:rPr>
          <w:rStyle w:val="Textoennegrita"/>
        </w:rPr>
        <w:t>¿El PMC es viable para su implementación?</w:t>
      </w:r>
      <w:r>
        <w:t xml:space="preserve"> </w:t>
      </w:r>
      <w:r>
        <w:rPr>
          <w:rStyle w:val="Textoennegrita"/>
        </w:rPr>
        <w:t>Sí, es muy viable.</w:t>
      </w:r>
      <w:r>
        <w:t xml:space="preserve"> Las acciones propuestas son sensatas, contextualizadas y necesarias. Con los ajustes de forma en los entregables, será un instrumento excelente para guiar la mejora escolar.</w:t>
      </w:r>
    </w:p>
    <w:p w14:paraId="0BE37289" w14:textId="3011AB14" w:rsidR="00B70D07" w:rsidRDefault="00B70D07">
      <w:r>
        <w:br w:type="page"/>
      </w:r>
    </w:p>
    <w:p w14:paraId="2CE28E25" w14:textId="77777777" w:rsidR="00D77885" w:rsidRDefault="00D77885" w:rsidP="00D77885">
      <w:pPr>
        <w:pStyle w:val="Ttulo4"/>
      </w:pPr>
      <w:r>
        <w:lastRenderedPageBreak/>
        <w:t>A. Preguntas de estado general del PMC</w:t>
      </w:r>
    </w:p>
    <w:p w14:paraId="0A73FE0E" w14:textId="77777777" w:rsidR="00D77885" w:rsidRDefault="00D77885" w:rsidP="00D77885">
      <w:pPr>
        <w:pStyle w:val="NormalWeb"/>
      </w:pPr>
      <w:r>
        <w:rPr>
          <w:rStyle w:val="Textoennegrita"/>
        </w:rPr>
        <w:t>1. ¿El PMC está completo conforme a los lineamientos y la lista de cotejo o presenta omisiones críticas?</w:t>
      </w:r>
      <w:r>
        <w:t xml:space="preserve"> Presenta </w:t>
      </w:r>
      <w:r>
        <w:rPr>
          <w:rStyle w:val="Textoennegrita"/>
        </w:rPr>
        <w:t>omisiones técnicas críticas</w:t>
      </w:r>
      <w:r>
        <w:t>. Aunque contiene todos los apartados estructurales (Diagnóstico, Metas, Acciones), incumple la normativa específica sobre los "Entregables" (usa evidencias no válidas como fotografías y materiales didácticos), y presenta errores de redacción en las metas de Gestión (usa títulos en lugar de verbos de acción).</w:t>
      </w:r>
    </w:p>
    <w:p w14:paraId="1EE6260C" w14:textId="77777777" w:rsidR="00D77885" w:rsidRDefault="00D77885" w:rsidP="00D77885">
      <w:pPr>
        <w:pStyle w:val="NormalWeb"/>
      </w:pPr>
      <w:r>
        <w:rPr>
          <w:rStyle w:val="Textoennegrita"/>
        </w:rPr>
        <w:t>2. ¿El PMC cumple al 100 % con los criterios obligatorios o qué porcentaje real de cumplimiento tiene?</w:t>
      </w:r>
      <w:r>
        <w:t xml:space="preserve"> Tiene un cumplimiento real estimado del </w:t>
      </w:r>
      <w:r>
        <w:rPr>
          <w:rStyle w:val="Textoennegrita"/>
        </w:rPr>
        <w:t>70 %</w:t>
      </w:r>
      <w:r>
        <w:t>.</w:t>
      </w:r>
    </w:p>
    <w:p w14:paraId="7E4E4E5B" w14:textId="77777777" w:rsidR="00D77885" w:rsidRDefault="00D77885" w:rsidP="00D77885">
      <w:pPr>
        <w:numPr>
          <w:ilvl w:val="0"/>
          <w:numId w:val="32"/>
        </w:numPr>
        <w:spacing w:before="100" w:beforeAutospacing="1" w:after="100" w:afterAutospacing="1" w:line="240" w:lineRule="auto"/>
      </w:pPr>
      <w:r>
        <w:rPr>
          <w:rStyle w:val="Textoennegrita"/>
        </w:rPr>
        <w:t>Cumple:</w:t>
      </w:r>
      <w:r>
        <w:t xml:space="preserve"> Diagnóstico con datos cuantitativos, estructura de categorías y alineación con problemáticas reales.</w:t>
      </w:r>
    </w:p>
    <w:p w14:paraId="1D20FB83" w14:textId="77777777" w:rsidR="00D77885" w:rsidRDefault="00D77885" w:rsidP="00D77885">
      <w:pPr>
        <w:numPr>
          <w:ilvl w:val="0"/>
          <w:numId w:val="32"/>
        </w:numPr>
        <w:spacing w:before="100" w:beforeAutospacing="1" w:after="100" w:afterAutospacing="1" w:line="240" w:lineRule="auto"/>
      </w:pPr>
      <w:r>
        <w:rPr>
          <w:rStyle w:val="Textoennegrita"/>
        </w:rPr>
        <w:t>No Cumple:</w:t>
      </w:r>
      <w:r>
        <w:t xml:space="preserve"> Validación de evidencias, sintaxis SMART en Categoría 2 y temporalidad específica (abuso de "Permanente").</w:t>
      </w:r>
    </w:p>
    <w:p w14:paraId="155D8D36" w14:textId="77777777" w:rsidR="00D77885" w:rsidRDefault="00D77885" w:rsidP="00D77885">
      <w:pPr>
        <w:pStyle w:val="NormalWeb"/>
      </w:pPr>
      <w:r>
        <w:rPr>
          <w:rStyle w:val="Textoennegrita"/>
        </w:rPr>
        <w:t>3. ¿El PMC puede validarse tal como está o requiere ajustes previos obligatorios?</w:t>
      </w:r>
      <w:r>
        <w:t xml:space="preserve"> </w:t>
      </w:r>
      <w:r>
        <w:rPr>
          <w:rStyle w:val="Textoennegrita"/>
        </w:rPr>
        <w:t>Requiere ajustes previos obligatorios.</w:t>
      </w:r>
      <w:r>
        <w:t xml:space="preserve"> No se puede validar un documento que presenta como meta un título ("Adolescentes Embarazadas") ni uno que ofrece como evidencia de cumplimiento un juego ("Juego de ruleta"), ya que esto contraviene la seriedad del instrumento de gestión.</w:t>
      </w:r>
    </w:p>
    <w:p w14:paraId="40FF0212" w14:textId="77777777" w:rsidR="00D77885" w:rsidRDefault="00D77885" w:rsidP="00D77885">
      <w:r>
        <w:pict w14:anchorId="3B734831">
          <v:rect id="_x0000_i1129" style="width:0;height:1.5pt" o:hralign="center" o:hrstd="t" o:hr="t" fillcolor="#a0a0a0" stroked="f"/>
        </w:pict>
      </w:r>
    </w:p>
    <w:p w14:paraId="11FF41E3" w14:textId="77777777" w:rsidR="00D77885" w:rsidRDefault="00D77885" w:rsidP="00D77885">
      <w:pPr>
        <w:pStyle w:val="Ttulo4"/>
      </w:pPr>
      <w:r>
        <w:t>B. Preguntas sobre la calidad de las metas</w:t>
      </w:r>
    </w:p>
    <w:p w14:paraId="088F50AC" w14:textId="77777777" w:rsidR="00D77885" w:rsidRDefault="00D77885" w:rsidP="00D77885">
      <w:pPr>
        <w:pStyle w:val="NormalWeb"/>
      </w:pPr>
      <w:r>
        <w:rPr>
          <w:rStyle w:val="Textoennegrita"/>
        </w:rPr>
        <w:t>4. ¿Todas las metas están correctamente formuladas (verbo de acción, plazo, indicador, cantidad/porcentaje y evaluación)?</w:t>
      </w:r>
      <w:r>
        <w:t xml:space="preserve"> </w:t>
      </w:r>
      <w:r>
        <w:rPr>
          <w:rStyle w:val="Textoennegrita"/>
        </w:rPr>
        <w:t>No.</w:t>
      </w:r>
      <w:r>
        <w:t xml:space="preserve"> Existe una disparidad notable:</w:t>
      </w:r>
    </w:p>
    <w:p w14:paraId="7D169A97" w14:textId="77777777" w:rsidR="00D77885" w:rsidRDefault="00D77885" w:rsidP="00D77885">
      <w:pPr>
        <w:numPr>
          <w:ilvl w:val="0"/>
          <w:numId w:val="33"/>
        </w:numPr>
        <w:spacing w:before="100" w:beforeAutospacing="1" w:after="100" w:afterAutospacing="1" w:line="240" w:lineRule="auto"/>
      </w:pPr>
      <w:r>
        <w:t xml:space="preserve">Las </w:t>
      </w:r>
      <w:r>
        <w:rPr>
          <w:rStyle w:val="Textoennegrita"/>
        </w:rPr>
        <w:t>metas académicas</w:t>
      </w:r>
      <w:r>
        <w:t xml:space="preserve"> están bien formuladas con porcentajes y líneas base (ej. "Mejorar rendimiento... del 90% a un 95%").</w:t>
      </w:r>
    </w:p>
    <w:p w14:paraId="67359754" w14:textId="77777777" w:rsidR="00D77885" w:rsidRDefault="00D77885" w:rsidP="00D77885">
      <w:pPr>
        <w:numPr>
          <w:ilvl w:val="0"/>
          <w:numId w:val="33"/>
        </w:numPr>
        <w:spacing w:before="100" w:beforeAutospacing="1" w:after="100" w:afterAutospacing="1" w:line="240" w:lineRule="auto"/>
      </w:pPr>
      <w:r>
        <w:t xml:space="preserve">Las </w:t>
      </w:r>
      <w:r>
        <w:rPr>
          <w:rStyle w:val="Textoennegrita"/>
        </w:rPr>
        <w:t>metas de gestión</w:t>
      </w:r>
      <w:r>
        <w:t xml:space="preserve"> están mal formuladas, careciendo de verbo y métrica (ej. "Adolescentes Embarazadas" o "Seguimiento a egresados").</w:t>
      </w:r>
    </w:p>
    <w:p w14:paraId="0DFB50C1" w14:textId="77777777" w:rsidR="00D77885" w:rsidRDefault="00D77885" w:rsidP="00D77885">
      <w:pPr>
        <w:pStyle w:val="NormalWeb"/>
      </w:pPr>
      <w:r>
        <w:rPr>
          <w:rStyle w:val="Textoennegrita"/>
        </w:rPr>
        <w:t>5. ¿Qué metas cumplen completamente con los criterios mínimos y pueden implementarse sin ajustes?</w:t>
      </w:r>
    </w:p>
    <w:p w14:paraId="7D55AA6A" w14:textId="77777777" w:rsidR="00D77885" w:rsidRDefault="00D77885" w:rsidP="00D77885">
      <w:pPr>
        <w:numPr>
          <w:ilvl w:val="0"/>
          <w:numId w:val="34"/>
        </w:numPr>
        <w:spacing w:before="100" w:beforeAutospacing="1" w:after="100" w:afterAutospacing="1" w:line="240" w:lineRule="auto"/>
      </w:pPr>
      <w:r>
        <w:rPr>
          <w:rStyle w:val="Textoennegrita"/>
        </w:rPr>
        <w:t>Meta de Comprensión Lectora:</w:t>
      </w:r>
      <w:r>
        <w:t xml:space="preserve"> "Mejorar el rendimiento académico... de un 90% a un 95% en comprensión lectora". Es específica, medible y relevante.</w:t>
      </w:r>
    </w:p>
    <w:p w14:paraId="5A77AE73" w14:textId="77777777" w:rsidR="00D77885" w:rsidRDefault="00D77885" w:rsidP="00D77885">
      <w:pPr>
        <w:numPr>
          <w:ilvl w:val="0"/>
          <w:numId w:val="34"/>
        </w:numPr>
        <w:spacing w:before="100" w:beforeAutospacing="1" w:after="100" w:afterAutospacing="1" w:line="240" w:lineRule="auto"/>
      </w:pPr>
      <w:r>
        <w:rPr>
          <w:rStyle w:val="Textoennegrita"/>
        </w:rPr>
        <w:t>Meta de Matemáticas:</w:t>
      </w:r>
      <w:r>
        <w:t xml:space="preserve"> "Mejorar el rendimiento académico en alumnos de nuevo ingreso del 67% al 80%". Excelente uso de datos del diagnóstico.</w:t>
      </w:r>
    </w:p>
    <w:p w14:paraId="3C6C5B0D" w14:textId="77777777" w:rsidR="00D77885" w:rsidRDefault="00D77885" w:rsidP="00D77885">
      <w:pPr>
        <w:pStyle w:val="NormalWeb"/>
      </w:pPr>
      <w:r>
        <w:rPr>
          <w:rStyle w:val="Textoennegrita"/>
        </w:rPr>
        <w:t>6. ¿Qué metas cumplen parcialmente y qué elementos específicos deben corregirse?</w:t>
      </w:r>
    </w:p>
    <w:p w14:paraId="23EDE36E" w14:textId="77777777" w:rsidR="00D77885" w:rsidRDefault="00D77885" w:rsidP="00D77885">
      <w:pPr>
        <w:numPr>
          <w:ilvl w:val="0"/>
          <w:numId w:val="35"/>
        </w:numPr>
        <w:spacing w:before="100" w:beforeAutospacing="1" w:after="100" w:afterAutospacing="1" w:line="240" w:lineRule="auto"/>
      </w:pPr>
      <w:r>
        <w:rPr>
          <w:rStyle w:val="Textoennegrita"/>
        </w:rPr>
        <w:t>Meta de Abandono Escolar:</w:t>
      </w:r>
      <w:r>
        <w:t xml:space="preserve"> "Disminuir el abandono escolar del 3% al 1%". </w:t>
      </w:r>
    </w:p>
    <w:p w14:paraId="783AC767" w14:textId="77777777" w:rsidR="00D77885" w:rsidRDefault="00D77885" w:rsidP="00D77885">
      <w:pPr>
        <w:numPr>
          <w:ilvl w:val="1"/>
          <w:numId w:val="35"/>
        </w:numPr>
        <w:spacing w:before="100" w:beforeAutospacing="1" w:after="100" w:afterAutospacing="1" w:line="240" w:lineRule="auto"/>
      </w:pPr>
      <w:r>
        <w:rPr>
          <w:rStyle w:val="nfasis"/>
        </w:rPr>
        <w:t>Corregir:</w:t>
      </w:r>
      <w:r>
        <w:t xml:space="preserve"> El </w:t>
      </w:r>
      <w:r>
        <w:rPr>
          <w:rStyle w:val="Textoennegrita"/>
        </w:rPr>
        <w:t>Plazo</w:t>
      </w:r>
      <w:r>
        <w:t>. Dice "Permanente", debe indicar fechas de corte (Dic/Julio) para verificar el 1%.</w:t>
      </w:r>
    </w:p>
    <w:p w14:paraId="0200AF76" w14:textId="77777777" w:rsidR="00D77885" w:rsidRDefault="00D77885" w:rsidP="00D77885">
      <w:pPr>
        <w:numPr>
          <w:ilvl w:val="0"/>
          <w:numId w:val="35"/>
        </w:numPr>
        <w:spacing w:before="100" w:beforeAutospacing="1" w:after="100" w:afterAutospacing="1" w:line="240" w:lineRule="auto"/>
      </w:pPr>
      <w:r>
        <w:rPr>
          <w:rStyle w:val="Textoennegrita"/>
        </w:rPr>
        <w:t>Meta Socioemocional:</w:t>
      </w:r>
      <w:r>
        <w:t xml:space="preserve"> "Mejorar la salud, disminuyendo del 30%... al 10%". </w:t>
      </w:r>
    </w:p>
    <w:p w14:paraId="6F57EADA" w14:textId="77777777" w:rsidR="00D77885" w:rsidRDefault="00D77885" w:rsidP="00D77885">
      <w:pPr>
        <w:numPr>
          <w:ilvl w:val="1"/>
          <w:numId w:val="35"/>
        </w:numPr>
        <w:spacing w:before="100" w:beforeAutospacing="1" w:after="100" w:afterAutospacing="1" w:line="240" w:lineRule="auto"/>
      </w:pPr>
      <w:r>
        <w:rPr>
          <w:rStyle w:val="nfasis"/>
        </w:rPr>
        <w:t>Corregir:</w:t>
      </w:r>
      <w:r>
        <w:t xml:space="preserve"> La </w:t>
      </w:r>
      <w:r>
        <w:rPr>
          <w:rStyle w:val="Textoennegrita"/>
        </w:rPr>
        <w:t>Evidencia</w:t>
      </w:r>
      <w:r>
        <w:t>. Dice "Carta de aceptación", debe ser "Reporte estadístico de incidencias".</w:t>
      </w:r>
    </w:p>
    <w:p w14:paraId="1AD994C0" w14:textId="77777777" w:rsidR="00D77885" w:rsidRDefault="00D77885" w:rsidP="00D77885">
      <w:pPr>
        <w:pStyle w:val="NormalWeb"/>
      </w:pPr>
      <w:r>
        <w:rPr>
          <w:rStyle w:val="Textoennegrita"/>
        </w:rPr>
        <w:t>7. ¿Qué metas NO pueden considerarse válidas y deben replantearse desde cero? ¿Por qué?</w:t>
      </w:r>
    </w:p>
    <w:p w14:paraId="282C555B" w14:textId="77777777" w:rsidR="00D77885" w:rsidRDefault="00D77885" w:rsidP="00D77885">
      <w:pPr>
        <w:numPr>
          <w:ilvl w:val="0"/>
          <w:numId w:val="36"/>
        </w:numPr>
        <w:spacing w:before="100" w:beforeAutospacing="1" w:after="100" w:afterAutospacing="1" w:line="240" w:lineRule="auto"/>
      </w:pPr>
      <w:r>
        <w:rPr>
          <w:rStyle w:val="Textoennegrita"/>
        </w:rPr>
        <w:t>"Adolescentes Embarazadas"</w:t>
      </w:r>
      <w:r>
        <w:t xml:space="preserve">. </w:t>
      </w:r>
      <w:r>
        <w:rPr>
          <w:rStyle w:val="nfasis"/>
        </w:rPr>
        <w:t>Por qué:</w:t>
      </w:r>
      <w:r>
        <w:t xml:space="preserve"> Es un sustantivo, no una meta. No indica qué se logrará (¿reducir embarazos? ¿atenderlos?).</w:t>
      </w:r>
    </w:p>
    <w:p w14:paraId="47D34219" w14:textId="77777777" w:rsidR="00D77885" w:rsidRDefault="00D77885" w:rsidP="00D77885">
      <w:pPr>
        <w:numPr>
          <w:ilvl w:val="0"/>
          <w:numId w:val="36"/>
        </w:numPr>
        <w:spacing w:before="100" w:beforeAutospacing="1" w:after="100" w:afterAutospacing="1" w:line="240" w:lineRule="auto"/>
      </w:pPr>
      <w:r>
        <w:rPr>
          <w:rStyle w:val="Textoennegrita"/>
        </w:rPr>
        <w:t>"Permanecer en capacitación continua..."</w:t>
      </w:r>
      <w:r>
        <w:t xml:space="preserve">. </w:t>
      </w:r>
      <w:r>
        <w:rPr>
          <w:rStyle w:val="nfasis"/>
        </w:rPr>
        <w:t>Por qué:</w:t>
      </w:r>
      <w:r>
        <w:t xml:space="preserve"> "Permanecer" es una actividad rutinaria, no un logro de mejora. Debe ser "Lograr que el X% de docentes acredite cursos...".</w:t>
      </w:r>
    </w:p>
    <w:p w14:paraId="0E9BA236" w14:textId="77777777" w:rsidR="00D77885" w:rsidRDefault="00D77885" w:rsidP="00D77885">
      <w:pPr>
        <w:spacing w:after="0"/>
      </w:pPr>
      <w:r>
        <w:lastRenderedPageBreak/>
        <w:pict w14:anchorId="50A55AEA">
          <v:rect id="_x0000_i1130" style="width:0;height:1.5pt" o:hralign="center" o:hrstd="t" o:hr="t" fillcolor="#a0a0a0" stroked="f"/>
        </w:pict>
      </w:r>
    </w:p>
    <w:p w14:paraId="03AA9F07" w14:textId="77777777" w:rsidR="00D77885" w:rsidRDefault="00D77885" w:rsidP="00D77885">
      <w:pPr>
        <w:pStyle w:val="Ttulo4"/>
      </w:pPr>
      <w:r>
        <w:t>C. Preguntas sobre estrategias y acciones</w:t>
      </w:r>
    </w:p>
    <w:p w14:paraId="43A385DE" w14:textId="77777777" w:rsidR="00D77885" w:rsidRDefault="00D77885" w:rsidP="00D77885">
      <w:pPr>
        <w:pStyle w:val="NormalWeb"/>
      </w:pPr>
      <w:r>
        <w:rPr>
          <w:rStyle w:val="Textoennegrita"/>
        </w:rPr>
        <w:t>8. ¿Las acciones específicas propuestas realmente permiten alcanzar cada meta o solo la describen?</w:t>
      </w:r>
      <w:r>
        <w:t xml:space="preserve"> Las acciones académicas son sólidas y atacan la causa raíz (ej. "Integrar un círculo de lectura rotando diversos tipos de texto" para mejorar la comprensión). Sin embargo, en gestión, acciones como "Buscar la vinculación" son vagas si no se define </w:t>
      </w:r>
      <w:r>
        <w:rPr>
          <w:rStyle w:val="nfasis"/>
          <w:rFonts w:eastAsiaTheme="majorEastAsia"/>
        </w:rPr>
        <w:t>para qué</w:t>
      </w:r>
      <w:r>
        <w:t xml:space="preserve"> resultado numérico.</w:t>
      </w:r>
    </w:p>
    <w:p w14:paraId="73536392" w14:textId="77777777" w:rsidR="00D77885" w:rsidRDefault="00D77885" w:rsidP="00D77885">
      <w:pPr>
        <w:pStyle w:val="NormalWeb"/>
      </w:pPr>
      <w:r>
        <w:rPr>
          <w:rStyle w:val="Textoennegrita"/>
        </w:rPr>
        <w:t>9. ¿Qué acciones son viables con los recursos, tiempos y personal del plantel?</w:t>
      </w:r>
      <w:r>
        <w:t xml:space="preserve"> La mayoría son altamente viables. Estrategias como el "Juego de ruleta" o la "Tómbola" aprovechan la creatividad docente sin costo extra. El "Proyecto de hortalizas" es viable dada la ubicación rural/semiurbana del plantel.</w:t>
      </w:r>
    </w:p>
    <w:p w14:paraId="611FD4A5" w14:textId="77777777" w:rsidR="00D77885" w:rsidRDefault="00D77885" w:rsidP="00D77885">
      <w:pPr>
        <w:pStyle w:val="NormalWeb"/>
      </w:pPr>
      <w:r>
        <w:rPr>
          <w:rStyle w:val="Textoennegrita"/>
        </w:rPr>
        <w:t>10. ¿Qué acciones no son viables o no guardan relación directa con la meta que pretenden atender?</w:t>
      </w:r>
      <w:r>
        <w:t xml:space="preserve"> La acción de "Investigar la situación actual de la generación 2024-2025" mediante "visita a padres" puede ser inviable por tiempo y costo si la matrícula es dispersa. Sería más eficiente usar medios digitales o telefónicos.</w:t>
      </w:r>
    </w:p>
    <w:p w14:paraId="1D2D9A7B" w14:textId="77777777" w:rsidR="00D77885" w:rsidRDefault="00D77885" w:rsidP="00D77885">
      <w:pPr>
        <w:pStyle w:val="NormalWeb"/>
      </w:pPr>
      <w:r>
        <w:rPr>
          <w:rStyle w:val="Textoennegrita"/>
        </w:rPr>
        <w:t>11. ¿Existen acciones que deberían eliminarse o sustituirse porque no cumplen con los lineamientos?</w:t>
      </w:r>
      <w:r>
        <w:t xml:space="preserve"> Sí. Deben eliminarse/modificarse las "Fotografías" y "Juegos" listados en la columna de evidencias/</w:t>
      </w:r>
      <w:proofErr w:type="gramStart"/>
      <w:r>
        <w:t>productos,.</w:t>
      </w:r>
      <w:proofErr w:type="gramEnd"/>
      <w:r>
        <w:t xml:space="preserve"> La acción es válida, pero el </w:t>
      </w:r>
      <w:r>
        <w:rPr>
          <w:rStyle w:val="Textoennegrita"/>
        </w:rPr>
        <w:t>producto</w:t>
      </w:r>
      <w:r>
        <w:t xml:space="preserve"> reportado debe ser el análisis de lo que se logró con esa acción, no la foto de la acción.</w:t>
      </w:r>
    </w:p>
    <w:p w14:paraId="798C20AB" w14:textId="77777777" w:rsidR="00D77885" w:rsidRDefault="00D77885" w:rsidP="00D77885">
      <w:r>
        <w:pict w14:anchorId="729D980C">
          <v:rect id="_x0000_i1131" style="width:0;height:1.5pt" o:hralign="center" o:hrstd="t" o:hr="t" fillcolor="#a0a0a0" stroked="f"/>
        </w:pict>
      </w:r>
    </w:p>
    <w:p w14:paraId="0FCE44F9" w14:textId="77777777" w:rsidR="00D77885" w:rsidRDefault="00D77885" w:rsidP="00D77885">
      <w:pPr>
        <w:pStyle w:val="Ttulo4"/>
      </w:pPr>
      <w:r>
        <w:t>D. Preguntas sobre evaluación y seguimiento</w:t>
      </w:r>
    </w:p>
    <w:p w14:paraId="7738B9E1" w14:textId="77777777" w:rsidR="00D77885" w:rsidRDefault="00D77885" w:rsidP="00D77885">
      <w:pPr>
        <w:pStyle w:val="NormalWeb"/>
      </w:pPr>
      <w:r>
        <w:rPr>
          <w:rStyle w:val="Textoennegrita"/>
        </w:rPr>
        <w:t>12. ¿Cada meta cuenta con un proceso de evaluación claro, medible y verificable?</w:t>
      </w:r>
      <w:r>
        <w:t xml:space="preserve"> </w:t>
      </w:r>
      <w:r>
        <w:rPr>
          <w:rStyle w:val="Textoennegrita"/>
        </w:rPr>
        <w:t>No.</w:t>
      </w:r>
      <w:r>
        <w:t xml:space="preserve"> El seguimiento es débil debido al cronograma "Permanente</w:t>
      </w:r>
      <w:proofErr w:type="gramStart"/>
      <w:r>
        <w:t>",.</w:t>
      </w:r>
      <w:proofErr w:type="gramEnd"/>
      <w:r>
        <w:t xml:space="preserve"> Sin hitos temporales, no hay "cuándo" medir el cambio del porcentaje propuesto.</w:t>
      </w:r>
    </w:p>
    <w:p w14:paraId="563FDA22" w14:textId="77777777" w:rsidR="00D77885" w:rsidRDefault="00D77885" w:rsidP="00D77885">
      <w:pPr>
        <w:pStyle w:val="NormalWeb"/>
      </w:pPr>
      <w:r>
        <w:rPr>
          <w:rStyle w:val="Textoennegrita"/>
        </w:rPr>
        <w:t>13. ¿Los productos/entregables propuestos son válidos según los lineamientos o requieren ajuste?</w:t>
      </w:r>
      <w:r>
        <w:t xml:space="preserve"> </w:t>
      </w:r>
      <w:r>
        <w:rPr>
          <w:rStyle w:val="Textoennegrita"/>
        </w:rPr>
        <w:t>Requieren ajuste total.</w:t>
      </w:r>
      <w:r>
        <w:t xml:space="preserve"> El PMC propone "Minuta de Acuerdo", "Fotografías", "Juego de ruleta", "Horario</w:t>
      </w:r>
      <w:proofErr w:type="gramStart"/>
      <w:r>
        <w:t>",,,.</w:t>
      </w:r>
      <w:proofErr w:type="gramEnd"/>
    </w:p>
    <w:p w14:paraId="6AA02BAE" w14:textId="77777777" w:rsidR="00D77885" w:rsidRDefault="00D77885" w:rsidP="00D77885">
      <w:pPr>
        <w:numPr>
          <w:ilvl w:val="0"/>
          <w:numId w:val="37"/>
        </w:numPr>
        <w:spacing w:before="100" w:beforeAutospacing="1" w:after="100" w:afterAutospacing="1" w:line="240" w:lineRule="auto"/>
      </w:pPr>
      <w:r>
        <w:rPr>
          <w:rStyle w:val="nfasis"/>
        </w:rPr>
        <w:t>Normativa:</w:t>
      </w:r>
      <w:r>
        <w:t xml:space="preserve"> Las instrucciones dicen textualmente: </w:t>
      </w:r>
      <w:r>
        <w:rPr>
          <w:rStyle w:val="Textoennegrita"/>
        </w:rPr>
        <w:t>"no serán válidas evidencias tales como listas, minutas, fotografías..."</w:t>
      </w:r>
      <w:r>
        <w:t>. Deben cambiarse por Informes o Reportes Analíticos.</w:t>
      </w:r>
    </w:p>
    <w:p w14:paraId="1DB8B08B" w14:textId="77777777" w:rsidR="00D77885" w:rsidRDefault="00D77885" w:rsidP="00D77885">
      <w:pPr>
        <w:pStyle w:val="NormalWeb"/>
      </w:pPr>
      <w:r>
        <w:rPr>
          <w:rStyle w:val="Textoennegrita"/>
        </w:rPr>
        <w:t>14. ¿El seguimiento propuesto permite saber si la meta se cumplió o no al final del ciclo escolar?</w:t>
      </w:r>
      <w:r>
        <w:t xml:space="preserve"> En las metas académicas (lectura/matemáticas), sí, porque tienen porcentajes claros. En las metas de gestión (embarazo/capacitación), no, porque no hay una métrica de resultado definida, solo intenciones.</w:t>
      </w:r>
    </w:p>
    <w:p w14:paraId="51598169" w14:textId="77777777" w:rsidR="00D77885" w:rsidRDefault="00D77885" w:rsidP="00D77885">
      <w:r>
        <w:pict w14:anchorId="22DF0AC8">
          <v:rect id="_x0000_i1132" style="width:0;height:1.5pt" o:hralign="center" o:hrstd="t" o:hr="t" fillcolor="#a0a0a0" stroked="f"/>
        </w:pict>
      </w:r>
    </w:p>
    <w:p w14:paraId="71C68CD5" w14:textId="77777777" w:rsidR="00D77885" w:rsidRDefault="00D77885" w:rsidP="00D77885">
      <w:pPr>
        <w:pStyle w:val="Ttulo4"/>
      </w:pPr>
      <w:r>
        <w:t>E. Preguntas sobre coherencia interna</w:t>
      </w:r>
    </w:p>
    <w:p w14:paraId="6915B299" w14:textId="77777777" w:rsidR="00D77885" w:rsidRDefault="00D77885" w:rsidP="00D77885">
      <w:pPr>
        <w:pStyle w:val="NormalWeb"/>
      </w:pPr>
      <w:r>
        <w:rPr>
          <w:rStyle w:val="Textoennegrita"/>
        </w:rPr>
        <w:t>15. ¿Existe coherencia entre diagnóstico, meta, acciones, productos y evaluación en cada categoría?</w:t>
      </w:r>
      <w:r>
        <w:t xml:space="preserve"> </w:t>
      </w:r>
      <w:r>
        <w:rPr>
          <w:rStyle w:val="Textoennegrita"/>
        </w:rPr>
        <w:t>Alta Coherencia en Categoría 1.</w:t>
      </w:r>
      <w:r>
        <w:t xml:space="preserve"> El diagnóstico identifica fallas en fracciones y la meta propone mejorar ese % específico mediante juegos matemáticos. Esta alineación es una fortaleza del plantel. </w:t>
      </w:r>
      <w:r>
        <w:rPr>
          <w:rStyle w:val="Textoennegrita"/>
        </w:rPr>
        <w:t>Baja Coherencia en Categoría 2.</w:t>
      </w:r>
      <w:r>
        <w:t xml:space="preserve"> El diagnóstico menciona consumo de sustancias, pero la meta es difusa ("Favorecer hábitos") y la evidencia es una foto.</w:t>
      </w:r>
    </w:p>
    <w:p w14:paraId="00719517" w14:textId="77777777" w:rsidR="00D77885" w:rsidRDefault="00D77885" w:rsidP="00D77885">
      <w:pPr>
        <w:pStyle w:val="NormalWeb"/>
      </w:pPr>
      <w:r>
        <w:rPr>
          <w:rStyle w:val="Textoennegrita"/>
        </w:rPr>
        <w:t>16. ¿Qué categoría o subcategoría presenta la mayor debilidad estructural y por qué?</w:t>
      </w:r>
      <w:r>
        <w:t xml:space="preserve"> </w:t>
      </w:r>
      <w:r>
        <w:rPr>
          <w:rStyle w:val="Textoennegrita"/>
        </w:rPr>
        <w:t>Categoría 2 (Gestión y Administración).</w:t>
      </w:r>
    </w:p>
    <w:p w14:paraId="20715059" w14:textId="77777777" w:rsidR="00D77885" w:rsidRDefault="00D77885" w:rsidP="00D77885">
      <w:pPr>
        <w:numPr>
          <w:ilvl w:val="0"/>
          <w:numId w:val="38"/>
        </w:numPr>
        <w:spacing w:before="100" w:beforeAutospacing="1" w:after="100" w:afterAutospacing="1" w:line="240" w:lineRule="auto"/>
      </w:pPr>
      <w:r>
        <w:rPr>
          <w:rStyle w:val="nfasis"/>
        </w:rPr>
        <w:lastRenderedPageBreak/>
        <w:t>Por qué:</w:t>
      </w:r>
      <w:r>
        <w:t xml:space="preserve"> Falla en la sintaxis básica de la meta (usa temas en vez de objetivos SMART) y carece de indicadores numéricos de éxito, a diferencia de la sección académica que sí los </w:t>
      </w:r>
      <w:proofErr w:type="gramStart"/>
      <w:r>
        <w:t>tiene,.</w:t>
      </w:r>
      <w:proofErr w:type="gramEnd"/>
    </w:p>
    <w:p w14:paraId="36243AA1" w14:textId="77777777" w:rsidR="00D77885" w:rsidRDefault="00D77885" w:rsidP="00D77885">
      <w:pPr>
        <w:spacing w:after="0"/>
      </w:pPr>
      <w:r>
        <w:pict w14:anchorId="61AD6F66">
          <v:rect id="_x0000_i1133" style="width:0;height:1.5pt" o:hralign="center" o:hrstd="t" o:hr="t" fillcolor="#a0a0a0" stroked="f"/>
        </w:pict>
      </w:r>
    </w:p>
    <w:p w14:paraId="26E9FEBB" w14:textId="77777777" w:rsidR="00D77885" w:rsidRDefault="00D77885" w:rsidP="00D77885">
      <w:pPr>
        <w:pStyle w:val="Ttulo4"/>
      </w:pPr>
      <w:r>
        <w:t>F. Preguntas de viabilidad real</w:t>
      </w:r>
    </w:p>
    <w:p w14:paraId="79DE0B9F" w14:textId="77777777" w:rsidR="00D77885" w:rsidRDefault="00D77885" w:rsidP="00D77885">
      <w:pPr>
        <w:pStyle w:val="NormalWeb"/>
      </w:pPr>
      <w:r>
        <w:rPr>
          <w:rStyle w:val="Textoennegrita"/>
        </w:rPr>
        <w:t>17. ¿El PMC es viable de implementarse durante el ciclo 2025–2026 con las condiciones reales del plantel?</w:t>
      </w:r>
      <w:r>
        <w:t xml:space="preserve"> </w:t>
      </w:r>
      <w:r>
        <w:rPr>
          <w:rStyle w:val="Textoennegrita"/>
        </w:rPr>
        <w:t>Sí, es muy viable.</w:t>
      </w:r>
      <w:r>
        <w:t xml:space="preserve"> El plan es realista, utiliza recursos propios (huerto escolar, materiales didácticos hechos por docentes) y atiende necesidades urgentes de la comunidad (drogadicción, embarazo).</w:t>
      </w:r>
    </w:p>
    <w:p w14:paraId="5670BBBC" w14:textId="77777777" w:rsidR="00D77885" w:rsidRDefault="00D77885" w:rsidP="00D77885">
      <w:pPr>
        <w:pStyle w:val="NormalWeb"/>
      </w:pPr>
      <w:r>
        <w:rPr>
          <w:rStyle w:val="Textoennegrita"/>
        </w:rPr>
        <w:t>18. ¿Qué riesgos podrían impedir el cumplimiento de las metas y cómo podrían mitigarse?</w:t>
      </w:r>
    </w:p>
    <w:p w14:paraId="3DDF0792" w14:textId="77777777" w:rsidR="00D77885" w:rsidRDefault="00D77885" w:rsidP="00D77885">
      <w:pPr>
        <w:numPr>
          <w:ilvl w:val="0"/>
          <w:numId w:val="39"/>
        </w:numPr>
        <w:spacing w:before="100" w:beforeAutospacing="1" w:after="100" w:afterAutospacing="1" w:line="240" w:lineRule="auto"/>
      </w:pPr>
      <w:r>
        <w:rPr>
          <w:rStyle w:val="nfasis"/>
        </w:rPr>
        <w:t>Riesgo:</w:t>
      </w:r>
      <w:r>
        <w:t xml:space="preserve"> Que las acciones "Permanentes" se diluyan y no se ejecuten.</w:t>
      </w:r>
    </w:p>
    <w:p w14:paraId="30323193" w14:textId="77777777" w:rsidR="00D77885" w:rsidRDefault="00D77885" w:rsidP="00D77885">
      <w:pPr>
        <w:numPr>
          <w:ilvl w:val="0"/>
          <w:numId w:val="39"/>
        </w:numPr>
        <w:spacing w:before="100" w:beforeAutospacing="1" w:after="100" w:afterAutospacing="1" w:line="240" w:lineRule="auto"/>
      </w:pPr>
      <w:r>
        <w:rPr>
          <w:rStyle w:val="nfasis"/>
        </w:rPr>
        <w:t>Mitigación:</w:t>
      </w:r>
      <w:r>
        <w:t xml:space="preserve"> Establecer fechas de revisión trimestral en el cronograma.</w:t>
      </w:r>
    </w:p>
    <w:p w14:paraId="10A49D76" w14:textId="77777777" w:rsidR="00D77885" w:rsidRDefault="00D77885" w:rsidP="00D77885">
      <w:pPr>
        <w:pStyle w:val="NormalWeb"/>
      </w:pPr>
      <w:r>
        <w:rPr>
          <w:rStyle w:val="Textoennegrita"/>
        </w:rPr>
        <w:t>19. ¿Qué metas conviene implementar de inmediato y cuáles requieren ajustes antes de iniciar?</w:t>
      </w:r>
    </w:p>
    <w:p w14:paraId="16396F2B" w14:textId="77777777" w:rsidR="00D77885" w:rsidRDefault="00D77885" w:rsidP="00D77885">
      <w:pPr>
        <w:numPr>
          <w:ilvl w:val="0"/>
          <w:numId w:val="40"/>
        </w:numPr>
        <w:spacing w:before="100" w:beforeAutospacing="1" w:after="100" w:afterAutospacing="1" w:line="240" w:lineRule="auto"/>
      </w:pPr>
      <w:r>
        <w:rPr>
          <w:rStyle w:val="nfasis"/>
        </w:rPr>
        <w:t>De inmediato:</w:t>
      </w:r>
      <w:r>
        <w:t xml:space="preserve"> Las metas de </w:t>
      </w:r>
      <w:r>
        <w:rPr>
          <w:rStyle w:val="Textoennegrita"/>
        </w:rPr>
        <w:t>Comprensión Lectora</w:t>
      </w:r>
      <w:r>
        <w:t xml:space="preserve"> y </w:t>
      </w:r>
      <w:r>
        <w:rPr>
          <w:rStyle w:val="Textoennegrita"/>
        </w:rPr>
        <w:t>Matemáticas</w:t>
      </w:r>
      <w:r>
        <w:t xml:space="preserve"> (ya están listas y claras).</w:t>
      </w:r>
    </w:p>
    <w:p w14:paraId="346A7A0C" w14:textId="77777777" w:rsidR="00D77885" w:rsidRDefault="00D77885" w:rsidP="00D77885">
      <w:pPr>
        <w:numPr>
          <w:ilvl w:val="0"/>
          <w:numId w:val="40"/>
        </w:numPr>
        <w:spacing w:before="100" w:beforeAutospacing="1" w:after="100" w:afterAutospacing="1" w:line="240" w:lineRule="auto"/>
      </w:pPr>
      <w:r>
        <w:rPr>
          <w:rStyle w:val="nfasis"/>
        </w:rPr>
        <w:t>Ajustar antes:</w:t>
      </w:r>
      <w:r>
        <w:t xml:space="preserve"> Las metas de </w:t>
      </w:r>
      <w:r>
        <w:rPr>
          <w:rStyle w:val="Textoennegrita"/>
        </w:rPr>
        <w:t>Embarazo Adolescente</w:t>
      </w:r>
      <w:r>
        <w:t xml:space="preserve"> y </w:t>
      </w:r>
      <w:r>
        <w:rPr>
          <w:rStyle w:val="Textoennegrita"/>
        </w:rPr>
        <w:t>Capacitación Docente</w:t>
      </w:r>
      <w:r>
        <w:t xml:space="preserve"> (deben reescribirse para ser medibles).</w:t>
      </w:r>
    </w:p>
    <w:p w14:paraId="73D8E563" w14:textId="77777777" w:rsidR="00D77885" w:rsidRDefault="00D77885" w:rsidP="00D77885">
      <w:pPr>
        <w:spacing w:after="0"/>
      </w:pPr>
      <w:r>
        <w:pict w14:anchorId="5597869A">
          <v:rect id="_x0000_i1134" style="width:0;height:1.5pt" o:hralign="center" o:hrstd="t" o:hr="t" fillcolor="#a0a0a0" stroked="f"/>
        </w:pict>
      </w:r>
    </w:p>
    <w:p w14:paraId="62E50EA8" w14:textId="77777777" w:rsidR="00D77885" w:rsidRDefault="00D77885" w:rsidP="00D77885">
      <w:pPr>
        <w:pStyle w:val="Ttulo4"/>
      </w:pPr>
      <w:r>
        <w:t>G. Preguntas orientadas a la máxima puntuación</w:t>
      </w:r>
    </w:p>
    <w:p w14:paraId="08704170" w14:textId="77777777" w:rsidR="00D77885" w:rsidRDefault="00D77885" w:rsidP="00D77885">
      <w:pPr>
        <w:pStyle w:val="NormalWeb"/>
      </w:pPr>
      <w:r>
        <w:rPr>
          <w:rStyle w:val="Textoennegrita"/>
        </w:rPr>
        <w:t>20. ¿Qué tendría que corregirse para que el PMC alcance la máxima puntuación posible?</w:t>
      </w:r>
    </w:p>
    <w:p w14:paraId="558B2992" w14:textId="77777777" w:rsidR="00D77885" w:rsidRDefault="00D77885" w:rsidP="00D77885">
      <w:pPr>
        <w:numPr>
          <w:ilvl w:val="0"/>
          <w:numId w:val="41"/>
        </w:numPr>
        <w:spacing w:before="100" w:beforeAutospacing="1" w:after="100" w:afterAutospacing="1" w:line="240" w:lineRule="auto"/>
      </w:pPr>
      <w:r>
        <w:rPr>
          <w:rStyle w:val="Textoennegrita"/>
        </w:rPr>
        <w:t>Sustituir Evidencias:</w:t>
      </w:r>
      <w:r>
        <w:t xml:space="preserve"> Cambiar "Fotos/Minutas" por "Informes de Resultados" en todo el documento.</w:t>
      </w:r>
    </w:p>
    <w:p w14:paraId="56C6B59B" w14:textId="77777777" w:rsidR="00D77885" w:rsidRDefault="00D77885" w:rsidP="00D77885">
      <w:pPr>
        <w:numPr>
          <w:ilvl w:val="0"/>
          <w:numId w:val="41"/>
        </w:numPr>
        <w:spacing w:before="100" w:beforeAutospacing="1" w:after="100" w:afterAutospacing="1" w:line="240" w:lineRule="auto"/>
      </w:pPr>
      <w:r>
        <w:rPr>
          <w:rStyle w:val="Textoennegrita"/>
        </w:rPr>
        <w:t>Redacción SMART:</w:t>
      </w:r>
      <w:r>
        <w:t xml:space="preserve"> Reescribir las metas de la Categoría 2 usando la fórmula: Verbo + Indicador + Cantidad + Plazo.</w:t>
      </w:r>
    </w:p>
    <w:p w14:paraId="2031E6E8" w14:textId="77777777" w:rsidR="00D77885" w:rsidRDefault="00D77885" w:rsidP="00D77885">
      <w:pPr>
        <w:numPr>
          <w:ilvl w:val="0"/>
          <w:numId w:val="41"/>
        </w:numPr>
        <w:spacing w:before="100" w:beforeAutospacing="1" w:after="100" w:afterAutospacing="1" w:line="240" w:lineRule="auto"/>
      </w:pPr>
      <w:r>
        <w:rPr>
          <w:rStyle w:val="Textoennegrita"/>
        </w:rPr>
        <w:t>Temporalidad:</w:t>
      </w:r>
      <w:r>
        <w:t xml:space="preserve"> Cambiar "Permanente" por "Diciembre y Julio".</w:t>
      </w:r>
    </w:p>
    <w:p w14:paraId="357425D4" w14:textId="77777777" w:rsidR="00D77885" w:rsidRDefault="00D77885" w:rsidP="00D77885">
      <w:pPr>
        <w:pStyle w:val="NormalWeb"/>
      </w:pPr>
      <w:r>
        <w:rPr>
          <w:rStyle w:val="Textoennegrita"/>
        </w:rPr>
        <w:t>21. ¿Qué ajustes son de alto impacto y cuáles son solo de forma?</w:t>
      </w:r>
    </w:p>
    <w:p w14:paraId="43DBFDCC" w14:textId="77777777" w:rsidR="00D77885" w:rsidRDefault="00D77885" w:rsidP="00D77885">
      <w:pPr>
        <w:numPr>
          <w:ilvl w:val="0"/>
          <w:numId w:val="42"/>
        </w:numPr>
        <w:spacing w:before="100" w:beforeAutospacing="1" w:after="100" w:afterAutospacing="1" w:line="240" w:lineRule="auto"/>
      </w:pPr>
      <w:r>
        <w:rPr>
          <w:rStyle w:val="nfasis"/>
        </w:rPr>
        <w:t>Alto Impacto:</w:t>
      </w:r>
      <w:r>
        <w:t xml:space="preserve"> Cambiar los entregables (obliga al análisis de resultados) y definir métricas para Gestión.</w:t>
      </w:r>
    </w:p>
    <w:p w14:paraId="69A45565" w14:textId="77777777" w:rsidR="00D77885" w:rsidRDefault="00D77885" w:rsidP="00D77885">
      <w:pPr>
        <w:numPr>
          <w:ilvl w:val="0"/>
          <w:numId w:val="42"/>
        </w:numPr>
        <w:spacing w:before="100" w:beforeAutospacing="1" w:after="100" w:afterAutospacing="1" w:line="240" w:lineRule="auto"/>
      </w:pPr>
      <w:r>
        <w:rPr>
          <w:rStyle w:val="nfasis"/>
        </w:rPr>
        <w:t>De Forma:</w:t>
      </w:r>
      <w:r>
        <w:t xml:space="preserve"> Corregir errores ortográficos menores ("</w:t>
      </w:r>
      <w:proofErr w:type="spellStart"/>
      <w:r>
        <w:t>Adolecentes</w:t>
      </w:r>
      <w:proofErr w:type="spellEnd"/>
      <w:r>
        <w:t>" vs Adolescentes).</w:t>
      </w:r>
    </w:p>
    <w:p w14:paraId="606CFF2C" w14:textId="77777777" w:rsidR="00D77885" w:rsidRDefault="00D77885" w:rsidP="00D77885">
      <w:pPr>
        <w:pStyle w:val="NormalWeb"/>
      </w:pPr>
      <w:r>
        <w:rPr>
          <w:rStyle w:val="Textoennegrita"/>
        </w:rPr>
        <w:t>22. Si se aplican todas las recomendaciones, ¿el PMC quedaría plenamente alineado a los lineamientos?</w:t>
      </w:r>
      <w:r>
        <w:t xml:space="preserve"> </w:t>
      </w:r>
      <w:r>
        <w:rPr>
          <w:rStyle w:val="Textoennegrita"/>
        </w:rPr>
        <w:t>Sí.</w:t>
      </w:r>
      <w:r>
        <w:t xml:space="preserve"> El plantel tiene lo más difícil: un buen diagnóstico con datos duros. Solo necesita pulir la técnica de redacción de metas y selección de evidencias para tener un PMC excelente.</w:t>
      </w:r>
    </w:p>
    <w:p w14:paraId="50862203" w14:textId="77777777" w:rsidR="00D77885" w:rsidRDefault="00D77885" w:rsidP="00D77885">
      <w:r>
        <w:pict w14:anchorId="3113A706">
          <v:rect id="_x0000_i1135" style="width:0;height:1.5pt" o:hralign="center" o:hrstd="t" o:hr="t" fillcolor="#a0a0a0" stroked="f"/>
        </w:pict>
      </w:r>
    </w:p>
    <w:p w14:paraId="44D39D90" w14:textId="77777777" w:rsidR="00D77885" w:rsidRDefault="00D77885" w:rsidP="00D77885">
      <w:pPr>
        <w:pStyle w:val="Ttulo3"/>
      </w:pPr>
      <w:r>
        <w:t>Pregunta de cierre ejecutivo (clave)</w:t>
      </w:r>
    </w:p>
    <w:p w14:paraId="30DCF3AF" w14:textId="664803CB" w:rsidR="00662F34" w:rsidRDefault="00D77885" w:rsidP="00D77885">
      <w:pPr>
        <w:pStyle w:val="NormalWeb"/>
      </w:pPr>
      <w:r>
        <w:rPr>
          <w:rStyle w:val="Textoennegrita"/>
        </w:rPr>
        <w:t>23</w:t>
      </w:r>
      <w:r>
        <w:rPr>
          <w:rStyle w:val="Textoennegrita"/>
        </w:rPr>
        <w:t xml:space="preserve">. </w:t>
      </w:r>
      <w:r>
        <w:rPr>
          <w:rStyle w:val="Textoennegrita"/>
        </w:rPr>
        <w:t>¿</w:t>
      </w:r>
      <w:r>
        <w:rPr>
          <w:rStyle w:val="Textoennegrita"/>
        </w:rPr>
        <w:t>Q</w:t>
      </w:r>
      <w:r>
        <w:rPr>
          <w:rStyle w:val="Textoennegrita"/>
        </w:rPr>
        <w:t>ué le falta a este PMC para ser un plan sólido, viable y completamente alineado a los lineamientos oficiales?</w:t>
      </w:r>
      <w:r>
        <w:t xml:space="preserve"> Le falta </w:t>
      </w:r>
      <w:r>
        <w:rPr>
          <w:rStyle w:val="Textoennegrita"/>
        </w:rPr>
        <w:t>formalizar los entregables (sustituir fotos y juegos por reportes de análisis)</w:t>
      </w:r>
      <w:r>
        <w:t xml:space="preserve"> y </w:t>
      </w:r>
      <w:r>
        <w:rPr>
          <w:rStyle w:val="Textoennegrita"/>
        </w:rPr>
        <w:t>corregir la redacción de las metas de gestión (convertir títulos en objetivos medibles)</w:t>
      </w:r>
      <w:r>
        <w:t>, aprovechando la excelente base cuantitativa de su diagnóstico.</w:t>
      </w:r>
    </w:p>
    <w:sectPr w:rsidR="00662F34"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7AB"/>
    <w:multiLevelType w:val="multilevel"/>
    <w:tmpl w:val="06B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77D2"/>
    <w:multiLevelType w:val="multilevel"/>
    <w:tmpl w:val="22D8F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D7F04"/>
    <w:multiLevelType w:val="multilevel"/>
    <w:tmpl w:val="02F60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E5F66"/>
    <w:multiLevelType w:val="multilevel"/>
    <w:tmpl w:val="0CE4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87EBF"/>
    <w:multiLevelType w:val="multilevel"/>
    <w:tmpl w:val="9958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02776"/>
    <w:multiLevelType w:val="multilevel"/>
    <w:tmpl w:val="399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A13E4"/>
    <w:multiLevelType w:val="multilevel"/>
    <w:tmpl w:val="A592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D637E"/>
    <w:multiLevelType w:val="multilevel"/>
    <w:tmpl w:val="5DE80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B6580"/>
    <w:multiLevelType w:val="multilevel"/>
    <w:tmpl w:val="75E6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D4AC5"/>
    <w:multiLevelType w:val="multilevel"/>
    <w:tmpl w:val="521C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2336C"/>
    <w:multiLevelType w:val="multilevel"/>
    <w:tmpl w:val="D5EA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D53B4"/>
    <w:multiLevelType w:val="multilevel"/>
    <w:tmpl w:val="B59A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622AF"/>
    <w:multiLevelType w:val="multilevel"/>
    <w:tmpl w:val="8810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97782"/>
    <w:multiLevelType w:val="multilevel"/>
    <w:tmpl w:val="32288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B6650"/>
    <w:multiLevelType w:val="multilevel"/>
    <w:tmpl w:val="B5AE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7274F"/>
    <w:multiLevelType w:val="multilevel"/>
    <w:tmpl w:val="63E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A2EC5"/>
    <w:multiLevelType w:val="multilevel"/>
    <w:tmpl w:val="CD84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C7683"/>
    <w:multiLevelType w:val="multilevel"/>
    <w:tmpl w:val="89866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6250B"/>
    <w:multiLevelType w:val="multilevel"/>
    <w:tmpl w:val="C1AA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A792B"/>
    <w:multiLevelType w:val="multilevel"/>
    <w:tmpl w:val="5946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612A40"/>
    <w:multiLevelType w:val="multilevel"/>
    <w:tmpl w:val="26DAF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728CB"/>
    <w:multiLevelType w:val="multilevel"/>
    <w:tmpl w:val="79F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776AD"/>
    <w:multiLevelType w:val="multilevel"/>
    <w:tmpl w:val="383A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D577F"/>
    <w:multiLevelType w:val="multilevel"/>
    <w:tmpl w:val="FD3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A6E12"/>
    <w:multiLevelType w:val="multilevel"/>
    <w:tmpl w:val="D280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712B6"/>
    <w:multiLevelType w:val="multilevel"/>
    <w:tmpl w:val="1BAE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463E3"/>
    <w:multiLevelType w:val="multilevel"/>
    <w:tmpl w:val="AE14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90C5E"/>
    <w:multiLevelType w:val="multilevel"/>
    <w:tmpl w:val="6A2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642D8"/>
    <w:multiLevelType w:val="multilevel"/>
    <w:tmpl w:val="35A4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EA546A"/>
    <w:multiLevelType w:val="multilevel"/>
    <w:tmpl w:val="4E78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23CD4"/>
    <w:multiLevelType w:val="multilevel"/>
    <w:tmpl w:val="A7CC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64B6D"/>
    <w:multiLevelType w:val="multilevel"/>
    <w:tmpl w:val="C8C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12407"/>
    <w:multiLevelType w:val="multilevel"/>
    <w:tmpl w:val="BE0A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8B7495"/>
    <w:multiLevelType w:val="multilevel"/>
    <w:tmpl w:val="ABA0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80C30"/>
    <w:multiLevelType w:val="multilevel"/>
    <w:tmpl w:val="9C305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2C573A"/>
    <w:multiLevelType w:val="multilevel"/>
    <w:tmpl w:val="1C5A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1A5478"/>
    <w:multiLevelType w:val="multilevel"/>
    <w:tmpl w:val="85C4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9D28E9"/>
    <w:multiLevelType w:val="multilevel"/>
    <w:tmpl w:val="61F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E27DB8"/>
    <w:multiLevelType w:val="multilevel"/>
    <w:tmpl w:val="8F6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0C5988"/>
    <w:multiLevelType w:val="multilevel"/>
    <w:tmpl w:val="FFB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07323"/>
    <w:multiLevelType w:val="multilevel"/>
    <w:tmpl w:val="D104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938AC"/>
    <w:multiLevelType w:val="multilevel"/>
    <w:tmpl w:val="C30A0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9"/>
  </w:num>
  <w:num w:numId="3">
    <w:abstractNumId w:val="0"/>
  </w:num>
  <w:num w:numId="4">
    <w:abstractNumId w:val="39"/>
  </w:num>
  <w:num w:numId="5">
    <w:abstractNumId w:val="16"/>
  </w:num>
  <w:num w:numId="6">
    <w:abstractNumId w:val="11"/>
  </w:num>
  <w:num w:numId="7">
    <w:abstractNumId w:val="12"/>
  </w:num>
  <w:num w:numId="8">
    <w:abstractNumId w:val="35"/>
  </w:num>
  <w:num w:numId="9">
    <w:abstractNumId w:val="4"/>
  </w:num>
  <w:num w:numId="10">
    <w:abstractNumId w:val="32"/>
  </w:num>
  <w:num w:numId="11">
    <w:abstractNumId w:val="25"/>
  </w:num>
  <w:num w:numId="12">
    <w:abstractNumId w:val="23"/>
  </w:num>
  <w:num w:numId="13">
    <w:abstractNumId w:val="29"/>
  </w:num>
  <w:num w:numId="14">
    <w:abstractNumId w:val="40"/>
  </w:num>
  <w:num w:numId="15">
    <w:abstractNumId w:val="33"/>
  </w:num>
  <w:num w:numId="16">
    <w:abstractNumId w:val="30"/>
  </w:num>
  <w:num w:numId="17">
    <w:abstractNumId w:val="14"/>
  </w:num>
  <w:num w:numId="18">
    <w:abstractNumId w:val="10"/>
  </w:num>
  <w:num w:numId="19">
    <w:abstractNumId w:val="8"/>
  </w:num>
  <w:num w:numId="20">
    <w:abstractNumId w:val="41"/>
  </w:num>
  <w:num w:numId="21">
    <w:abstractNumId w:val="26"/>
  </w:num>
  <w:num w:numId="22">
    <w:abstractNumId w:val="24"/>
  </w:num>
  <w:num w:numId="23">
    <w:abstractNumId w:val="5"/>
  </w:num>
  <w:num w:numId="24">
    <w:abstractNumId w:val="27"/>
  </w:num>
  <w:num w:numId="25">
    <w:abstractNumId w:val="22"/>
  </w:num>
  <w:num w:numId="26">
    <w:abstractNumId w:val="34"/>
  </w:num>
  <w:num w:numId="27">
    <w:abstractNumId w:val="7"/>
  </w:num>
  <w:num w:numId="28">
    <w:abstractNumId w:val="15"/>
  </w:num>
  <w:num w:numId="29">
    <w:abstractNumId w:val="1"/>
  </w:num>
  <w:num w:numId="30">
    <w:abstractNumId w:val="19"/>
  </w:num>
  <w:num w:numId="31">
    <w:abstractNumId w:val="2"/>
  </w:num>
  <w:num w:numId="32">
    <w:abstractNumId w:val="6"/>
  </w:num>
  <w:num w:numId="33">
    <w:abstractNumId w:val="31"/>
  </w:num>
  <w:num w:numId="34">
    <w:abstractNumId w:val="28"/>
  </w:num>
  <w:num w:numId="35">
    <w:abstractNumId w:val="13"/>
  </w:num>
  <w:num w:numId="36">
    <w:abstractNumId w:val="37"/>
  </w:num>
  <w:num w:numId="37">
    <w:abstractNumId w:val="38"/>
  </w:num>
  <w:num w:numId="38">
    <w:abstractNumId w:val="18"/>
  </w:num>
  <w:num w:numId="39">
    <w:abstractNumId w:val="36"/>
  </w:num>
  <w:num w:numId="40">
    <w:abstractNumId w:val="3"/>
  </w:num>
  <w:num w:numId="41">
    <w:abstractNumId w:val="17"/>
  </w:num>
  <w:num w:numId="42">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27606"/>
    <w:rsid w:val="00050E69"/>
    <w:rsid w:val="000A0538"/>
    <w:rsid w:val="0024073D"/>
    <w:rsid w:val="003665A4"/>
    <w:rsid w:val="00403559"/>
    <w:rsid w:val="00497FCF"/>
    <w:rsid w:val="005D3C8C"/>
    <w:rsid w:val="00662F34"/>
    <w:rsid w:val="00B70D07"/>
    <w:rsid w:val="00D77885"/>
    <w:rsid w:val="00E371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semiHidden/>
    <w:unhideWhenUsed/>
    <w:qFormat/>
    <w:rsid w:val="000276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E371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 w:type="character" w:customStyle="1" w:styleId="Ttulo2Car">
    <w:name w:val="Título 2 Car"/>
    <w:basedOn w:val="Fuentedeprrafopredeter"/>
    <w:link w:val="Ttulo2"/>
    <w:uiPriority w:val="9"/>
    <w:semiHidden/>
    <w:rsid w:val="00027606"/>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semiHidden/>
    <w:rsid w:val="00E371A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17272">
      <w:bodyDiv w:val="1"/>
      <w:marLeft w:val="0"/>
      <w:marRight w:val="0"/>
      <w:marTop w:val="0"/>
      <w:marBottom w:val="0"/>
      <w:divBdr>
        <w:top w:val="none" w:sz="0" w:space="0" w:color="auto"/>
        <w:left w:val="none" w:sz="0" w:space="0" w:color="auto"/>
        <w:bottom w:val="none" w:sz="0" w:space="0" w:color="auto"/>
        <w:right w:val="none" w:sz="0" w:space="0" w:color="auto"/>
      </w:divBdr>
    </w:div>
    <w:div w:id="275912887">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559366612">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248272695">
      <w:bodyDiv w:val="1"/>
      <w:marLeft w:val="0"/>
      <w:marRight w:val="0"/>
      <w:marTop w:val="0"/>
      <w:marBottom w:val="0"/>
      <w:divBdr>
        <w:top w:val="none" w:sz="0" w:space="0" w:color="auto"/>
        <w:left w:val="none" w:sz="0" w:space="0" w:color="auto"/>
        <w:bottom w:val="none" w:sz="0" w:space="0" w:color="auto"/>
        <w:right w:val="none" w:sz="0" w:space="0" w:color="auto"/>
      </w:divBdr>
    </w:div>
    <w:div w:id="1742097054">
      <w:bodyDiv w:val="1"/>
      <w:marLeft w:val="0"/>
      <w:marRight w:val="0"/>
      <w:marTop w:val="0"/>
      <w:marBottom w:val="0"/>
      <w:divBdr>
        <w:top w:val="none" w:sz="0" w:space="0" w:color="auto"/>
        <w:left w:val="none" w:sz="0" w:space="0" w:color="auto"/>
        <w:bottom w:val="none" w:sz="0" w:space="0" w:color="auto"/>
        <w:right w:val="none" w:sz="0" w:space="0" w:color="auto"/>
      </w:divBdr>
    </w:div>
    <w:div w:id="183410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2428</Words>
  <Characters>13354</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4</cp:revision>
  <cp:lastPrinted>2026-02-04T06:01:00Z</cp:lastPrinted>
  <dcterms:created xsi:type="dcterms:W3CDTF">2026-02-04T06:00:00Z</dcterms:created>
  <dcterms:modified xsi:type="dcterms:W3CDTF">2026-02-04T06:06:00Z</dcterms:modified>
</cp:coreProperties>
</file>