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01800" w14:textId="5C61A20C" w:rsidR="00365FEB" w:rsidRDefault="00A36ED8" w:rsidP="00365FEB">
      <w:pPr>
        <w:pStyle w:val="NormalWeb"/>
      </w:pPr>
      <w:r>
        <w:t xml:space="preserve">Evaluación </w:t>
      </w:r>
      <w:r w:rsidR="00365FEB">
        <w:t xml:space="preserve">técnica del documento PMC del </w:t>
      </w:r>
      <w:r w:rsidR="00365FEB">
        <w:rPr>
          <w:rStyle w:val="Textoennegrita"/>
        </w:rPr>
        <w:t>Bachillerato General Oficial "Vicente Suárez Ferrer"</w:t>
      </w:r>
      <w:r w:rsidR="00365FEB">
        <w:t>, realizado bajo estricto apego a los lineamientos, lista de cotejo e instrucciones proporcionadas en las fuentes normativas.</w:t>
      </w:r>
    </w:p>
    <w:p w14:paraId="51B585DA" w14:textId="77777777" w:rsidR="00365FEB" w:rsidRDefault="00365FEB" w:rsidP="00365FEB">
      <w:r>
        <w:pict w14:anchorId="19568E34">
          <v:rect id="_x0000_i1047" style="width:0;height:1.5pt" o:hralign="center" o:hrstd="t" o:hr="t" fillcolor="#a0a0a0" stroked="f"/>
        </w:pict>
      </w:r>
    </w:p>
    <w:p w14:paraId="3BDCCB78" w14:textId="77777777" w:rsidR="00365FEB" w:rsidRDefault="00365FEB" w:rsidP="00365FEB">
      <w:pPr>
        <w:pStyle w:val="Ttulo1"/>
      </w:pPr>
      <w:r>
        <w:t>Informe de Evaluación: Planeación de la Mejora Continua (PMC) 2025–2026</w:t>
      </w:r>
    </w:p>
    <w:p w14:paraId="1A7A719A" w14:textId="77777777" w:rsidR="00365FEB" w:rsidRDefault="00365FEB" w:rsidP="00365FEB">
      <w:pPr>
        <w:pStyle w:val="NormalWeb"/>
        <w:spacing w:before="0" w:beforeAutospacing="0" w:after="0" w:afterAutospacing="0"/>
      </w:pPr>
      <w:r>
        <w:rPr>
          <w:rStyle w:val="Textoennegrita"/>
        </w:rPr>
        <w:t>Plantel:</w:t>
      </w:r>
      <w:r>
        <w:t xml:space="preserve"> Bachillerato General Oficial “Vicente Suárez Ferrer” (CCT 21EBH0682T) </w:t>
      </w:r>
    </w:p>
    <w:p w14:paraId="48973DFB" w14:textId="77777777" w:rsidR="00365FEB" w:rsidRDefault="00365FEB" w:rsidP="00365FEB">
      <w:pPr>
        <w:pStyle w:val="NormalWeb"/>
        <w:spacing w:before="0" w:beforeAutospacing="0" w:after="0" w:afterAutospacing="0"/>
      </w:pPr>
      <w:r>
        <w:rPr>
          <w:rStyle w:val="Textoennegrita"/>
        </w:rPr>
        <w:t>Ubicación:</w:t>
      </w:r>
      <w:r>
        <w:t xml:space="preserve"> El Coyolito, Francisco Z. Mena, Puebla. </w:t>
      </w:r>
    </w:p>
    <w:p w14:paraId="20769B2E" w14:textId="40834673" w:rsidR="00365FEB" w:rsidRDefault="00365FEB" w:rsidP="00365FEB">
      <w:pPr>
        <w:pStyle w:val="NormalWeb"/>
        <w:spacing w:before="0" w:beforeAutospacing="0" w:after="0" w:afterAutospacing="0"/>
      </w:pPr>
      <w:r>
        <w:rPr>
          <w:rStyle w:val="Textoennegrita"/>
        </w:rPr>
        <w:t>Evaluador:</w:t>
      </w:r>
      <w:r>
        <w:t xml:space="preserve"> </w:t>
      </w:r>
      <w:r>
        <w:t>Samuel Cruz Interial</w:t>
      </w:r>
    </w:p>
    <w:p w14:paraId="0732906F" w14:textId="77777777" w:rsidR="00365FEB" w:rsidRDefault="00365FEB" w:rsidP="00365FEB">
      <w:pPr>
        <w:pStyle w:val="NormalWeb"/>
        <w:spacing w:before="0" w:beforeAutospacing="0" w:after="0" w:afterAutospacing="0"/>
      </w:pPr>
    </w:p>
    <w:p w14:paraId="012BEC5C" w14:textId="77777777" w:rsidR="00365FEB" w:rsidRDefault="00365FEB" w:rsidP="00365FEB">
      <w:pPr>
        <w:pStyle w:val="Ttulo2"/>
      </w:pPr>
      <w:r>
        <w:t>1. Resumen Ejecutivo</w:t>
      </w:r>
    </w:p>
    <w:p w14:paraId="0D174530" w14:textId="77777777" w:rsidR="00365FEB" w:rsidRDefault="00365FEB" w:rsidP="00365FEB">
      <w:pPr>
        <w:pStyle w:val="NormalWeb"/>
      </w:pPr>
      <w:r>
        <w:t xml:space="preserve">El documento se dictamina como </w:t>
      </w:r>
      <w:r>
        <w:rPr>
          <w:rStyle w:val="Textoennegrita"/>
        </w:rPr>
        <w:t>parcialmente completo</w:t>
      </w:r>
      <w:r>
        <w:t xml:space="preserve"> con un nivel de cumplimiento sobresaliente. El plantel demuestra una excelente asimilación de la metodología técnica, formulando metas cuantificables y proponiendo entregables válidos (informes y reportes) para las categorías académicas y de gestión. No obstante, el PMC presenta un </w:t>
      </w:r>
      <w:r>
        <w:rPr>
          <w:rStyle w:val="Textoennegrita"/>
        </w:rPr>
        <w:t>incumplimiento normativo puntual en la Categoría 3 (Violencia)</w:t>
      </w:r>
      <w:r>
        <w:t>, donde aún se proponen "Minutas", "Fotografías" y "Videos" como evidencia de cumplimiento, lo cual contraviene explícitamente las instrucciones de llenado oficiales.</w:t>
      </w:r>
    </w:p>
    <w:p w14:paraId="50C60C04" w14:textId="77777777" w:rsidR="00365FEB" w:rsidRDefault="00365FEB" w:rsidP="00365FEB">
      <w:r>
        <w:pict w14:anchorId="289A2E71">
          <v:rect id="_x0000_i1048" style="width:0;height:1.5pt" o:hralign="center" o:hrstd="t" o:hr="t" fillcolor="#a0a0a0" stroked="f"/>
        </w:pict>
      </w:r>
    </w:p>
    <w:p w14:paraId="58C7E907" w14:textId="77777777" w:rsidR="00365FEB" w:rsidRDefault="00365FEB" w:rsidP="00365FEB">
      <w:pPr>
        <w:pStyle w:val="Ttulo2"/>
      </w:pPr>
      <w:r>
        <w:t>2. Resultados de la Lista de Cotejo</w:t>
      </w:r>
    </w:p>
    <w:p w14:paraId="0843A589" w14:textId="77777777" w:rsidR="00365FEB" w:rsidRDefault="00365FEB" w:rsidP="00365FEB">
      <w:pPr>
        <w:pStyle w:val="NormalWeb"/>
      </w:pPr>
      <w:r>
        <w:t xml:space="preserve">Evaluación basada en la </w:t>
      </w:r>
      <w:r>
        <w:rPr>
          <w:rStyle w:val="nfasis"/>
          <w:rFonts w:eastAsiaTheme="majorEastAsia"/>
        </w:rPr>
        <w:t>Lista de cotejo del PMC</w:t>
      </w:r>
      <w:r>
        <w:t xml:space="preserve"> y los </w:t>
      </w:r>
      <w:r>
        <w:rPr>
          <w:rStyle w:val="nfasis"/>
          <w:rFonts w:eastAsiaTheme="majorEastAsia"/>
        </w:rPr>
        <w:t>Lineamientos</w:t>
      </w:r>
      <w:r>
        <w:t>.</w:t>
      </w:r>
    </w:p>
    <w:tbl>
      <w:tblPr>
        <w:tblW w:w="0" w:type="auto"/>
        <w:tblCellSpacing w:w="1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752"/>
        <w:gridCol w:w="4394"/>
        <w:gridCol w:w="3163"/>
      </w:tblGrid>
      <w:tr w:rsidR="00365FEB" w14:paraId="70480CF2" w14:textId="77777777" w:rsidTr="00365FEB">
        <w:trPr>
          <w:tblCellSpacing w:w="15" w:type="dxa"/>
        </w:trPr>
        <w:tc>
          <w:tcPr>
            <w:tcW w:w="1742" w:type="dxa"/>
            <w:vAlign w:val="center"/>
            <w:hideMark/>
          </w:tcPr>
          <w:p w14:paraId="26323324" w14:textId="77777777" w:rsidR="00365FEB" w:rsidRDefault="00365FEB">
            <w:pPr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1722" w:type="dxa"/>
            <w:vAlign w:val="center"/>
            <w:hideMark/>
          </w:tcPr>
          <w:p w14:paraId="6EE0B2A8" w14:textId="77777777" w:rsidR="00365FEB" w:rsidRDefault="00365FEB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4364" w:type="dxa"/>
            <w:vAlign w:val="center"/>
            <w:hideMark/>
          </w:tcPr>
          <w:p w14:paraId="3D32DB48" w14:textId="77777777" w:rsidR="00365FEB" w:rsidRDefault="00365FEB">
            <w:pPr>
              <w:rPr>
                <w:b/>
                <w:bCs/>
              </w:rPr>
            </w:pPr>
            <w:r>
              <w:rPr>
                <w:b/>
                <w:bCs/>
              </w:rPr>
              <w:t>Evidencia / Observaciones</w:t>
            </w:r>
          </w:p>
        </w:tc>
        <w:tc>
          <w:tcPr>
            <w:tcW w:w="3118" w:type="dxa"/>
            <w:vAlign w:val="center"/>
            <w:hideMark/>
          </w:tcPr>
          <w:p w14:paraId="6313238F" w14:textId="77777777" w:rsidR="00365FEB" w:rsidRDefault="00365FEB">
            <w:pPr>
              <w:rPr>
                <w:b/>
                <w:bCs/>
              </w:rPr>
            </w:pPr>
            <w:r>
              <w:rPr>
                <w:b/>
                <w:bCs/>
              </w:rPr>
              <w:t>Recomendación Técnica</w:t>
            </w:r>
          </w:p>
        </w:tc>
      </w:tr>
      <w:tr w:rsidR="00365FEB" w14:paraId="1D36E389" w14:textId="77777777" w:rsidTr="00365FEB">
        <w:trPr>
          <w:tblCellSpacing w:w="15" w:type="dxa"/>
        </w:trPr>
        <w:tc>
          <w:tcPr>
            <w:tcW w:w="1742" w:type="dxa"/>
            <w:vAlign w:val="center"/>
            <w:hideMark/>
          </w:tcPr>
          <w:p w14:paraId="1725A49D" w14:textId="77777777" w:rsidR="00365FEB" w:rsidRDefault="00365FEB">
            <w:r>
              <w:rPr>
                <w:rStyle w:val="Textoennegrita"/>
              </w:rPr>
              <w:t>1. Portada</w:t>
            </w:r>
          </w:p>
        </w:tc>
        <w:tc>
          <w:tcPr>
            <w:tcW w:w="1722" w:type="dxa"/>
            <w:vAlign w:val="center"/>
            <w:hideMark/>
          </w:tcPr>
          <w:p w14:paraId="1A28E8E3" w14:textId="77777777" w:rsidR="00365FEB" w:rsidRDefault="00365FEB">
            <w:r>
              <w:rPr>
                <w:rStyle w:val="Textoennegrita"/>
              </w:rPr>
              <w:t>Cumple</w:t>
            </w:r>
          </w:p>
        </w:tc>
        <w:tc>
          <w:tcPr>
            <w:tcW w:w="4364" w:type="dxa"/>
            <w:vAlign w:val="center"/>
            <w:hideMark/>
          </w:tcPr>
          <w:p w14:paraId="2E7B1BBE" w14:textId="77777777" w:rsidR="00365FEB" w:rsidRDefault="00365FEB">
            <w:r>
              <w:t>Datos completos, CCT, localidad y fecha.</w:t>
            </w:r>
          </w:p>
        </w:tc>
        <w:tc>
          <w:tcPr>
            <w:tcW w:w="3118" w:type="dxa"/>
            <w:vAlign w:val="center"/>
            <w:hideMark/>
          </w:tcPr>
          <w:p w14:paraId="43E4023E" w14:textId="77777777" w:rsidR="00365FEB" w:rsidRDefault="00365FEB">
            <w:r>
              <w:t>Ninguna.</w:t>
            </w:r>
          </w:p>
        </w:tc>
      </w:tr>
      <w:tr w:rsidR="00365FEB" w14:paraId="783A25A5" w14:textId="77777777" w:rsidTr="00365FEB">
        <w:trPr>
          <w:tblCellSpacing w:w="15" w:type="dxa"/>
        </w:trPr>
        <w:tc>
          <w:tcPr>
            <w:tcW w:w="1742" w:type="dxa"/>
            <w:vAlign w:val="center"/>
            <w:hideMark/>
          </w:tcPr>
          <w:p w14:paraId="5DC3BE88" w14:textId="77777777" w:rsidR="00365FEB" w:rsidRDefault="00365FEB">
            <w:r>
              <w:rPr>
                <w:rStyle w:val="Textoennegrita"/>
              </w:rPr>
              <w:t>2. Contenido</w:t>
            </w:r>
          </w:p>
        </w:tc>
        <w:tc>
          <w:tcPr>
            <w:tcW w:w="1722" w:type="dxa"/>
            <w:vAlign w:val="center"/>
            <w:hideMark/>
          </w:tcPr>
          <w:p w14:paraId="3971575A" w14:textId="77777777" w:rsidR="00365FEB" w:rsidRDefault="00365FEB">
            <w:r>
              <w:rPr>
                <w:rStyle w:val="Textoennegrita"/>
              </w:rPr>
              <w:t>Cumple</w:t>
            </w:r>
          </w:p>
        </w:tc>
        <w:tc>
          <w:tcPr>
            <w:tcW w:w="4364" w:type="dxa"/>
            <w:vAlign w:val="center"/>
            <w:hideMark/>
          </w:tcPr>
          <w:p w14:paraId="4C30D968" w14:textId="77777777" w:rsidR="00365FEB" w:rsidRDefault="00365FEB">
            <w:r>
              <w:t>Índice paginado presente.</w:t>
            </w:r>
          </w:p>
        </w:tc>
        <w:tc>
          <w:tcPr>
            <w:tcW w:w="3118" w:type="dxa"/>
            <w:vAlign w:val="center"/>
            <w:hideMark/>
          </w:tcPr>
          <w:p w14:paraId="09115017" w14:textId="77777777" w:rsidR="00365FEB" w:rsidRDefault="00365FEB">
            <w:r>
              <w:t>Ninguna.</w:t>
            </w:r>
          </w:p>
        </w:tc>
      </w:tr>
      <w:tr w:rsidR="00365FEB" w14:paraId="06E4238E" w14:textId="77777777" w:rsidTr="00365FEB">
        <w:trPr>
          <w:tblCellSpacing w:w="15" w:type="dxa"/>
        </w:trPr>
        <w:tc>
          <w:tcPr>
            <w:tcW w:w="1742" w:type="dxa"/>
            <w:vAlign w:val="center"/>
            <w:hideMark/>
          </w:tcPr>
          <w:p w14:paraId="69C319FC" w14:textId="77777777" w:rsidR="00365FEB" w:rsidRDefault="00365FEB">
            <w:r>
              <w:rPr>
                <w:rStyle w:val="Textoennegrita"/>
              </w:rPr>
              <w:t>3. Presentación</w:t>
            </w:r>
          </w:p>
        </w:tc>
        <w:tc>
          <w:tcPr>
            <w:tcW w:w="1722" w:type="dxa"/>
            <w:vAlign w:val="center"/>
            <w:hideMark/>
          </w:tcPr>
          <w:p w14:paraId="7CC8B9E0" w14:textId="77777777" w:rsidR="00365FEB" w:rsidRDefault="00365FEB">
            <w:r>
              <w:rPr>
                <w:rStyle w:val="Textoennegrita"/>
              </w:rPr>
              <w:t>Cumple</w:t>
            </w:r>
          </w:p>
        </w:tc>
        <w:tc>
          <w:tcPr>
            <w:tcW w:w="4364" w:type="dxa"/>
            <w:vAlign w:val="center"/>
            <w:hideMark/>
          </w:tcPr>
          <w:p w14:paraId="3B8FC4B4" w14:textId="77777777" w:rsidR="00365FEB" w:rsidRDefault="00365FEB">
            <w:r>
              <w:t>Incluye Misión, Visión, Políticas y Valores.</w:t>
            </w:r>
          </w:p>
        </w:tc>
        <w:tc>
          <w:tcPr>
            <w:tcW w:w="3118" w:type="dxa"/>
            <w:vAlign w:val="center"/>
            <w:hideMark/>
          </w:tcPr>
          <w:p w14:paraId="157A10D3" w14:textId="77777777" w:rsidR="00365FEB" w:rsidRDefault="00365FEB">
            <w:r>
              <w:t>Correcto.</w:t>
            </w:r>
          </w:p>
        </w:tc>
      </w:tr>
      <w:tr w:rsidR="00365FEB" w14:paraId="3AA7A0A6" w14:textId="77777777" w:rsidTr="00365FEB">
        <w:trPr>
          <w:tblCellSpacing w:w="15" w:type="dxa"/>
        </w:trPr>
        <w:tc>
          <w:tcPr>
            <w:tcW w:w="1742" w:type="dxa"/>
            <w:vAlign w:val="center"/>
            <w:hideMark/>
          </w:tcPr>
          <w:p w14:paraId="7934BB33" w14:textId="77777777" w:rsidR="00365FEB" w:rsidRDefault="00365FEB">
            <w:r>
              <w:rPr>
                <w:rStyle w:val="Textoennegrita"/>
              </w:rPr>
              <w:t>4. Normativa</w:t>
            </w:r>
          </w:p>
        </w:tc>
        <w:tc>
          <w:tcPr>
            <w:tcW w:w="1722" w:type="dxa"/>
            <w:vAlign w:val="center"/>
            <w:hideMark/>
          </w:tcPr>
          <w:p w14:paraId="76FE91B4" w14:textId="77777777" w:rsidR="00365FEB" w:rsidRDefault="00365FEB">
            <w:r>
              <w:rPr>
                <w:rStyle w:val="Textoennegrita"/>
              </w:rPr>
              <w:t>Cumple</w:t>
            </w:r>
          </w:p>
        </w:tc>
        <w:tc>
          <w:tcPr>
            <w:tcW w:w="4364" w:type="dxa"/>
            <w:vAlign w:val="center"/>
            <w:hideMark/>
          </w:tcPr>
          <w:p w14:paraId="1F28A219" w14:textId="77777777" w:rsidR="00365FEB" w:rsidRDefault="00365FEB">
            <w:r>
              <w:t>Cita marco legal extenso y pertinente.</w:t>
            </w:r>
          </w:p>
        </w:tc>
        <w:tc>
          <w:tcPr>
            <w:tcW w:w="3118" w:type="dxa"/>
            <w:vAlign w:val="center"/>
            <w:hideMark/>
          </w:tcPr>
          <w:p w14:paraId="74DF6EB9" w14:textId="77777777" w:rsidR="00365FEB" w:rsidRDefault="00365FEB">
            <w:r>
              <w:t>Correcto.</w:t>
            </w:r>
          </w:p>
        </w:tc>
      </w:tr>
      <w:tr w:rsidR="00365FEB" w14:paraId="0858A762" w14:textId="77777777" w:rsidTr="00365FEB">
        <w:trPr>
          <w:tblCellSpacing w:w="15" w:type="dxa"/>
        </w:trPr>
        <w:tc>
          <w:tcPr>
            <w:tcW w:w="1742" w:type="dxa"/>
            <w:vAlign w:val="center"/>
            <w:hideMark/>
          </w:tcPr>
          <w:p w14:paraId="4BCADA71" w14:textId="77777777" w:rsidR="00365FEB" w:rsidRDefault="00365FEB">
            <w:r>
              <w:rPr>
                <w:rStyle w:val="Textoennegrita"/>
              </w:rPr>
              <w:t>5. Diagnóstico</w:t>
            </w:r>
          </w:p>
        </w:tc>
        <w:tc>
          <w:tcPr>
            <w:tcW w:w="1722" w:type="dxa"/>
            <w:vAlign w:val="center"/>
            <w:hideMark/>
          </w:tcPr>
          <w:p w14:paraId="402B0E99" w14:textId="77777777" w:rsidR="00365FEB" w:rsidRDefault="00365FEB">
            <w:r>
              <w:rPr>
                <w:rStyle w:val="Textoennegrita"/>
              </w:rPr>
              <w:t>Cumple</w:t>
            </w:r>
          </w:p>
        </w:tc>
        <w:tc>
          <w:tcPr>
            <w:tcW w:w="4364" w:type="dxa"/>
            <w:vAlign w:val="center"/>
            <w:hideMark/>
          </w:tcPr>
          <w:p w14:paraId="4EDBCC7D" w14:textId="77777777" w:rsidR="00365FEB" w:rsidRDefault="00365FEB">
            <w:r>
              <w:t>Usa datos duros (100% aprobación, 60-70% eficiencia).</w:t>
            </w:r>
          </w:p>
        </w:tc>
        <w:tc>
          <w:tcPr>
            <w:tcW w:w="3118" w:type="dxa"/>
            <w:vAlign w:val="center"/>
            <w:hideMark/>
          </w:tcPr>
          <w:p w14:paraId="6140A722" w14:textId="77777777" w:rsidR="00365FEB" w:rsidRDefault="00365FEB">
            <w:r>
              <w:t>Correcto.</w:t>
            </w:r>
          </w:p>
        </w:tc>
      </w:tr>
      <w:tr w:rsidR="00365FEB" w14:paraId="697702A4" w14:textId="77777777" w:rsidTr="00365FEB">
        <w:trPr>
          <w:tblCellSpacing w:w="15" w:type="dxa"/>
        </w:trPr>
        <w:tc>
          <w:tcPr>
            <w:tcW w:w="1742" w:type="dxa"/>
            <w:vAlign w:val="center"/>
            <w:hideMark/>
          </w:tcPr>
          <w:p w14:paraId="4C1A20E2" w14:textId="77777777" w:rsidR="00365FEB" w:rsidRDefault="00365FEB">
            <w:r>
              <w:rPr>
                <w:rStyle w:val="Textoennegrita"/>
              </w:rPr>
              <w:t>6. Priorización</w:t>
            </w:r>
          </w:p>
        </w:tc>
        <w:tc>
          <w:tcPr>
            <w:tcW w:w="1722" w:type="dxa"/>
            <w:vAlign w:val="center"/>
            <w:hideMark/>
          </w:tcPr>
          <w:p w14:paraId="216C667B" w14:textId="77777777" w:rsidR="00365FEB" w:rsidRDefault="00365FEB">
            <w:r>
              <w:rPr>
                <w:rStyle w:val="Textoennegrita"/>
              </w:rPr>
              <w:t>Cumple</w:t>
            </w:r>
          </w:p>
        </w:tc>
        <w:tc>
          <w:tcPr>
            <w:tcW w:w="4364" w:type="dxa"/>
            <w:vAlign w:val="center"/>
            <w:hideMark/>
          </w:tcPr>
          <w:p w14:paraId="56A43122" w14:textId="77777777" w:rsidR="00365FEB" w:rsidRDefault="00365FEB">
            <w:r>
              <w:t>Ordena las 3 categorías obligatorias.</w:t>
            </w:r>
          </w:p>
        </w:tc>
        <w:tc>
          <w:tcPr>
            <w:tcW w:w="3118" w:type="dxa"/>
            <w:vAlign w:val="center"/>
            <w:hideMark/>
          </w:tcPr>
          <w:p w14:paraId="73FDC4E2" w14:textId="77777777" w:rsidR="00365FEB" w:rsidRDefault="00365FEB">
            <w:r>
              <w:t>Correcto.</w:t>
            </w:r>
          </w:p>
        </w:tc>
      </w:tr>
      <w:tr w:rsidR="00365FEB" w14:paraId="22D23E82" w14:textId="77777777" w:rsidTr="00365FEB">
        <w:trPr>
          <w:tblCellSpacing w:w="15" w:type="dxa"/>
        </w:trPr>
        <w:tc>
          <w:tcPr>
            <w:tcW w:w="1742" w:type="dxa"/>
            <w:vAlign w:val="center"/>
            <w:hideMark/>
          </w:tcPr>
          <w:p w14:paraId="15AD4731" w14:textId="77777777" w:rsidR="00365FEB" w:rsidRDefault="00365FEB">
            <w:r>
              <w:rPr>
                <w:rStyle w:val="Textoennegrita"/>
              </w:rPr>
              <w:t>7. Plan de Acción</w:t>
            </w:r>
          </w:p>
        </w:tc>
        <w:tc>
          <w:tcPr>
            <w:tcW w:w="1722" w:type="dxa"/>
            <w:vAlign w:val="center"/>
            <w:hideMark/>
          </w:tcPr>
          <w:p w14:paraId="3390CEB6" w14:textId="77777777" w:rsidR="00365FEB" w:rsidRDefault="00365FEB">
            <w:r>
              <w:rPr>
                <w:rStyle w:val="Textoennegrita"/>
              </w:rPr>
              <w:t>Cumple Parcialmente</w:t>
            </w:r>
          </w:p>
        </w:tc>
        <w:tc>
          <w:tcPr>
            <w:tcW w:w="4364" w:type="dxa"/>
            <w:vAlign w:val="center"/>
            <w:hideMark/>
          </w:tcPr>
          <w:p w14:paraId="5556E087" w14:textId="77777777" w:rsidR="00365FEB" w:rsidRDefault="00365FEB">
            <w:r>
              <w:t xml:space="preserve">Estructura impecable en Categorías 1 y 2. </w:t>
            </w:r>
            <w:r>
              <w:rPr>
                <w:rStyle w:val="Textoennegrita"/>
              </w:rPr>
              <w:t>Falla en Categoría 3 por evidencias no válidas</w:t>
            </w:r>
            <w:r>
              <w:t>.</w:t>
            </w:r>
          </w:p>
        </w:tc>
        <w:tc>
          <w:tcPr>
            <w:tcW w:w="3118" w:type="dxa"/>
            <w:vAlign w:val="center"/>
            <w:hideMark/>
          </w:tcPr>
          <w:p w14:paraId="00F06EAB" w14:textId="77777777" w:rsidR="00365FEB" w:rsidRDefault="00365FEB">
            <w:r>
              <w:t>Sustituir evidencias visuales por analíticas en la meta de Violencia.</w:t>
            </w:r>
          </w:p>
        </w:tc>
      </w:tr>
      <w:tr w:rsidR="00365FEB" w14:paraId="6BA17B74" w14:textId="77777777" w:rsidTr="00365FEB">
        <w:trPr>
          <w:tblCellSpacing w:w="15" w:type="dxa"/>
        </w:trPr>
        <w:tc>
          <w:tcPr>
            <w:tcW w:w="1742" w:type="dxa"/>
            <w:vAlign w:val="center"/>
            <w:hideMark/>
          </w:tcPr>
          <w:p w14:paraId="76B4D764" w14:textId="77777777" w:rsidR="00365FEB" w:rsidRDefault="00365FEB">
            <w:r>
              <w:rPr>
                <w:rStyle w:val="Textoennegrita"/>
              </w:rPr>
              <w:t>8. Participación</w:t>
            </w:r>
          </w:p>
        </w:tc>
        <w:tc>
          <w:tcPr>
            <w:tcW w:w="1722" w:type="dxa"/>
            <w:vAlign w:val="center"/>
            <w:hideMark/>
          </w:tcPr>
          <w:p w14:paraId="12B81EB0" w14:textId="77777777" w:rsidR="00365FEB" w:rsidRDefault="00365FEB">
            <w:r>
              <w:rPr>
                <w:rStyle w:val="Textoennegrita"/>
              </w:rPr>
              <w:t>Cumple</w:t>
            </w:r>
          </w:p>
        </w:tc>
        <w:tc>
          <w:tcPr>
            <w:tcW w:w="4364" w:type="dxa"/>
            <w:vAlign w:val="center"/>
            <w:hideMark/>
          </w:tcPr>
          <w:p w14:paraId="3C7E11D7" w14:textId="77777777" w:rsidR="00365FEB" w:rsidRDefault="00365FEB">
            <w:r>
              <w:t>Considera los espacios para firmas del personal directivo, docente, administrativo y supervisión.</w:t>
            </w:r>
          </w:p>
        </w:tc>
        <w:tc>
          <w:tcPr>
            <w:tcW w:w="3118" w:type="dxa"/>
            <w:vAlign w:val="center"/>
            <w:hideMark/>
          </w:tcPr>
          <w:p w14:paraId="4B7F3F05" w14:textId="77777777" w:rsidR="00365FEB" w:rsidRDefault="00365FEB">
            <w:r>
              <w:t>Recabar las firmas correspondientes.</w:t>
            </w:r>
          </w:p>
        </w:tc>
      </w:tr>
    </w:tbl>
    <w:p w14:paraId="2D0A0CC6" w14:textId="77777777" w:rsidR="00365FEB" w:rsidRDefault="00365FEB" w:rsidP="00365FEB">
      <w:r>
        <w:pict w14:anchorId="3DF47ED1">
          <v:rect id="_x0000_i1049" style="width:0;height:1.5pt" o:hralign="center" o:hrstd="t" o:hr="t" fillcolor="#a0a0a0" stroked="f"/>
        </w:pict>
      </w:r>
    </w:p>
    <w:p w14:paraId="7598D6AD" w14:textId="77777777" w:rsidR="00365FEB" w:rsidRDefault="00365FEB" w:rsidP="00365FEB">
      <w:pPr>
        <w:pStyle w:val="Ttulo2"/>
      </w:pPr>
      <w:r>
        <w:lastRenderedPageBreak/>
        <w:t>3. Aspectos Clave de Análisis (Prioritarios)</w:t>
      </w:r>
    </w:p>
    <w:p w14:paraId="0370A762" w14:textId="77777777" w:rsidR="00365FEB" w:rsidRDefault="00365FEB" w:rsidP="00365FEB">
      <w:pPr>
        <w:pStyle w:val="Ttulo3"/>
      </w:pPr>
      <w:r>
        <w:t>A. Diagnóstico del Plantel</w:t>
      </w:r>
    </w:p>
    <w:p w14:paraId="13D209E2" w14:textId="77777777" w:rsidR="00365FEB" w:rsidRDefault="00365FEB" w:rsidP="00365FE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Uso de datos e indicadores:</w:t>
      </w:r>
      <w:r>
        <w:t xml:space="preserve"> El diagnóstico es muy preciso en el ámbito cuantitativo. Establece un 100% de aprobación histórica y una eficiencia terminal del 60% al 70%.</w:t>
      </w:r>
    </w:p>
    <w:p w14:paraId="7BD1EE2D" w14:textId="77777777" w:rsidR="00365FEB" w:rsidRDefault="00365FEB" w:rsidP="00365FE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Claridad y Coherencia:</w:t>
      </w:r>
      <w:r>
        <w:t xml:space="preserve"> Existe una </w:t>
      </w:r>
      <w:r>
        <w:rPr>
          <w:rStyle w:val="Textoennegrita"/>
        </w:rPr>
        <w:t>excelente coherencia</w:t>
      </w:r>
      <w:r>
        <w:t xml:space="preserve"> entre el diagnóstico (que reporta una eficiencia histórica del 66% al 68%) y la Meta 1, que busca elevar y mantener ese indicador al 72%.</w:t>
      </w:r>
    </w:p>
    <w:p w14:paraId="3FAB34B3" w14:textId="77777777" w:rsidR="00365FEB" w:rsidRDefault="00365FEB" w:rsidP="00365FEB">
      <w:pPr>
        <w:pStyle w:val="Ttulo3"/>
      </w:pPr>
      <w:r>
        <w:t>B. Evaluación de Metas (Criterio SMART)</w:t>
      </w:r>
    </w:p>
    <w:p w14:paraId="261196B6" w14:textId="77777777" w:rsidR="00365FEB" w:rsidRDefault="00365FEB" w:rsidP="00365FEB">
      <w:pPr>
        <w:pStyle w:val="NormalWeb"/>
      </w:pPr>
      <w:r>
        <w:t>El plantel formuló 4 metas que cubren las subcategorías solicitadas. Se clasifican de la siguiente manera según los criterios SMART:</w:t>
      </w:r>
    </w:p>
    <w:p w14:paraId="0BCF9C3D" w14:textId="77777777" w:rsidR="00365FEB" w:rsidRDefault="00365FEB" w:rsidP="00365FEB">
      <w:pPr>
        <w:pStyle w:val="NormalWeb"/>
      </w:pPr>
      <w:r>
        <w:rPr>
          <w:rStyle w:val="Textoennegrita"/>
        </w:rPr>
        <w:t>Meta 1 (Indicadores Académicos - Eficiencia Terminal):</w:t>
      </w:r>
      <w:r>
        <w:t xml:space="preserve"> </w:t>
      </w:r>
      <w:r>
        <w:rPr>
          <w:rStyle w:val="nfasis"/>
          <w:rFonts w:eastAsiaTheme="majorEastAsia"/>
        </w:rPr>
        <w:t>"Mantener el 72% de alumnos... para que Egresen... de manera satisfactoria"</w:t>
      </w:r>
      <w:r>
        <w:t>.</w:t>
      </w:r>
    </w:p>
    <w:p w14:paraId="36A974A7" w14:textId="77777777" w:rsidR="00365FEB" w:rsidRDefault="00365FEB" w:rsidP="00365FE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a) Implementable sin ajustes.</w:t>
      </w:r>
    </w:p>
    <w:p w14:paraId="1DECEFC1" w14:textId="77777777" w:rsidR="00365FEB" w:rsidRDefault="00365FEB" w:rsidP="00365FE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Es Específica, Medible (72%), Relevante y Temporal.</w:t>
      </w:r>
    </w:p>
    <w:p w14:paraId="25B684B9" w14:textId="77777777" w:rsidR="00365FEB" w:rsidRDefault="00365FEB" w:rsidP="00365FEB">
      <w:pPr>
        <w:pStyle w:val="NormalWeb"/>
      </w:pPr>
      <w:r>
        <w:rPr>
          <w:rStyle w:val="Textoennegrita"/>
        </w:rPr>
        <w:t>Meta 2 (Desempeño Docente):</w:t>
      </w:r>
      <w:r>
        <w:t xml:space="preserve"> </w:t>
      </w:r>
      <w:r>
        <w:rPr>
          <w:rStyle w:val="nfasis"/>
          <w:rFonts w:eastAsiaTheme="majorEastAsia"/>
        </w:rPr>
        <w:t>"Monitorear al 100% de los docentes... como mínimo en tres momentos..."</w:t>
      </w:r>
      <w:r>
        <w:t>.</w:t>
      </w:r>
    </w:p>
    <w:p w14:paraId="660E7D3A" w14:textId="77777777" w:rsidR="00365FEB" w:rsidRDefault="00365FEB" w:rsidP="00365FE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a) Implementable sin ajustes.</w:t>
      </w:r>
    </w:p>
    <w:p w14:paraId="54E719F9" w14:textId="77777777" w:rsidR="00365FEB" w:rsidRDefault="00365FEB" w:rsidP="00365FE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Totalmente SMART. Define a quiénes (100%) y la frecuencia exacta (tres momentos).</w:t>
      </w:r>
    </w:p>
    <w:p w14:paraId="40DC419E" w14:textId="77777777" w:rsidR="00365FEB" w:rsidRDefault="00365FEB" w:rsidP="00365FEB">
      <w:pPr>
        <w:pStyle w:val="NormalWeb"/>
      </w:pPr>
      <w:r>
        <w:rPr>
          <w:rStyle w:val="Textoennegrita"/>
        </w:rPr>
        <w:t>Meta 3 (Vinculación):</w:t>
      </w:r>
      <w:r>
        <w:t xml:space="preserve"> </w:t>
      </w:r>
      <w:r>
        <w:rPr>
          <w:rStyle w:val="nfasis"/>
          <w:rFonts w:eastAsiaTheme="majorEastAsia"/>
        </w:rPr>
        <w:t>"Establecer con el Instituto Superior... una relación académica... por lo menos, durante tres momentos del semestre"</w:t>
      </w:r>
      <w:r>
        <w:t>.</w:t>
      </w:r>
    </w:p>
    <w:p w14:paraId="5CCE3445" w14:textId="77777777" w:rsidR="00365FEB" w:rsidRDefault="00365FEB" w:rsidP="00365FE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a) Implementable sin ajustes.</w:t>
      </w:r>
    </w:p>
    <w:p w14:paraId="6DB82E27" w14:textId="77777777" w:rsidR="00365FEB" w:rsidRDefault="00365FEB" w:rsidP="00365FE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Al agregar "por lo menos, durante tres momentos", la meta dejó de ser una buena intención cualitativa y se convirtió en un indicador medible y estructurado.</w:t>
      </w:r>
    </w:p>
    <w:p w14:paraId="4DCF8E5F" w14:textId="77777777" w:rsidR="00365FEB" w:rsidRDefault="00365FEB" w:rsidP="00365FEB">
      <w:pPr>
        <w:pStyle w:val="NormalWeb"/>
      </w:pPr>
      <w:r>
        <w:rPr>
          <w:rStyle w:val="Textoennegrita"/>
        </w:rPr>
        <w:t>Meta 4 (Violencia):</w:t>
      </w:r>
      <w:r>
        <w:t xml:space="preserve"> </w:t>
      </w:r>
      <w:r>
        <w:rPr>
          <w:rStyle w:val="nfasis"/>
          <w:rFonts w:eastAsiaTheme="majorEastAsia"/>
        </w:rPr>
        <w:t>"Construir con el 100% del alumnado... habilidades sociales... y de esta forma reducir en gran medida incidencias de violencia"</w:t>
      </w:r>
      <w:r>
        <w:t>.</w:t>
      </w:r>
    </w:p>
    <w:p w14:paraId="2E95A443" w14:textId="77777777" w:rsidR="00365FEB" w:rsidRDefault="00365FEB" w:rsidP="00365FE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b) Implementable con ajustes menores.</w:t>
      </w:r>
    </w:p>
    <w:p w14:paraId="3DCB5856" w14:textId="77777777" w:rsidR="00365FEB" w:rsidRDefault="00365FEB" w:rsidP="00365FE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 y Ajuste:</w:t>
      </w:r>
      <w:r>
        <w:t xml:space="preserve"> La frase "reducir en gran medida" rompe el criterio </w:t>
      </w:r>
      <w:r>
        <w:rPr>
          <w:rStyle w:val="nfasis"/>
        </w:rPr>
        <w:t>Medible</w:t>
      </w:r>
      <w:r>
        <w:t>. Se sugiere cambiarla por "reducir en un X% las incidencias de violencia" o "lograr la ejecución de X asambleas con resultados analizados".</w:t>
      </w:r>
    </w:p>
    <w:p w14:paraId="3D08A559" w14:textId="77777777" w:rsidR="00365FEB" w:rsidRDefault="00365FEB" w:rsidP="00365FEB">
      <w:pPr>
        <w:pStyle w:val="Ttulo3"/>
      </w:pPr>
      <w:r>
        <w:t>C. Estrategias de Implementación</w:t>
      </w:r>
    </w:p>
    <w:p w14:paraId="0FBC1376" w14:textId="77777777" w:rsidR="00365FEB" w:rsidRDefault="00365FEB" w:rsidP="00365FE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Textoennegrita"/>
        </w:rPr>
        <w:t>Pertinencia:</w:t>
      </w:r>
      <w:r>
        <w:t xml:space="preserve"> Las estrategias operativas son sobresalientes y concretas. Para el acompañamiento docente, proponen evaluar si el maestro "involucra activamente", "promueve el razonamiento" o "evalúa el progreso". Para la eficiencia terminal, proponen el "seguimiento semanal de los trabajos". Ambas son acciones de altísimo impacto académico.</w:t>
      </w:r>
    </w:p>
    <w:p w14:paraId="3D435E53" w14:textId="77777777" w:rsidR="00365FEB" w:rsidRDefault="00365FEB" w:rsidP="00365FEB">
      <w:pPr>
        <w:pStyle w:val="Ttulo3"/>
      </w:pPr>
      <w:r>
        <w:t>D. Responsables y Entregables (Punto Crítico a Corregir)</w:t>
      </w:r>
    </w:p>
    <w:p w14:paraId="5C86626E" w14:textId="77777777" w:rsidR="00365FEB" w:rsidRDefault="00365FEB" w:rsidP="00365FE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Textoennegrita"/>
        </w:rPr>
        <w:t>Responsables:</w:t>
      </w:r>
      <w:r>
        <w:t xml:space="preserve"> Perfectamente delimitados en todas las áreas (</w:t>
      </w:r>
      <w:proofErr w:type="gramStart"/>
      <w:r>
        <w:t>Directora</w:t>
      </w:r>
      <w:proofErr w:type="gramEnd"/>
      <w:r>
        <w:t>, Docentes, Administrativos).</w:t>
      </w:r>
    </w:p>
    <w:p w14:paraId="2A7AEC5B" w14:textId="77777777" w:rsidR="00365FEB" w:rsidRDefault="00365FEB" w:rsidP="00365FE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Textoennegrita"/>
        </w:rPr>
        <w:t>Entregables (Fortaleza y Debilidad):</w:t>
      </w:r>
      <w:r>
        <w:t xml:space="preserve"> </w:t>
      </w:r>
    </w:p>
    <w:p w14:paraId="48CA2318" w14:textId="77777777" w:rsidR="00365FEB" w:rsidRDefault="00365FEB" w:rsidP="00365FEB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rPr>
          <w:rStyle w:val="nfasis"/>
        </w:rPr>
        <w:t>Fortaleza:</w:t>
      </w:r>
      <w:r>
        <w:t xml:space="preserve"> El plantel aplicó exitosamente la normativa en las Metas 1, 2 y 3, proponiendo: "Informe estadístico", "Reporte semestral de hallazgos" e "Informe de impacto".</w:t>
      </w:r>
    </w:p>
    <w:p w14:paraId="0DB126DD" w14:textId="77777777" w:rsidR="00365FEB" w:rsidRDefault="00365FEB" w:rsidP="00365FEB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rPr>
          <w:rStyle w:val="nfasis"/>
        </w:rPr>
        <w:lastRenderedPageBreak/>
        <w:t>Debilidad Normativa:</w:t>
      </w:r>
      <w:r>
        <w:t xml:space="preserve"> En la Meta 4 (Violencia), el PMC recae en la vieja práctica de solicitar </w:t>
      </w:r>
      <w:r>
        <w:rPr>
          <w:rStyle w:val="Textoennegrita"/>
        </w:rPr>
        <w:t>"Minutas de Actas", "Fotografías" y "Videos"</w:t>
      </w:r>
      <w:r>
        <w:t>.</w:t>
      </w:r>
    </w:p>
    <w:p w14:paraId="602CA946" w14:textId="77777777" w:rsidR="00365FEB" w:rsidRDefault="00365FEB" w:rsidP="00365FEB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rPr>
          <w:rStyle w:val="nfasis"/>
        </w:rPr>
        <w:t>Acción:</w:t>
      </w:r>
      <w:r>
        <w:t xml:space="preserve"> Las </w:t>
      </w:r>
      <w:r>
        <w:rPr>
          <w:rStyle w:val="nfasis"/>
        </w:rPr>
        <w:t>Instrucciones de llenado</w:t>
      </w:r>
      <w:r>
        <w:t xml:space="preserve"> dictan textualmente: </w:t>
      </w:r>
      <w:r>
        <w:rPr>
          <w:rStyle w:val="Textoennegrita"/>
        </w:rPr>
        <w:t>"no serán válidas evidencias tales como listas, minutas, fotografías u otros elementos que no estén acompañados de un análisis descriptivo"</w:t>
      </w:r>
      <w:r>
        <w:t>. Se debe aplicar a esta meta el mismo rigor documental que a las tres anteriores (ej. "Reporte analítico de acuerdos en asambleas").</w:t>
      </w:r>
    </w:p>
    <w:p w14:paraId="2C66DD17" w14:textId="77777777" w:rsidR="00365FEB" w:rsidRDefault="00365FEB" w:rsidP="00365FEB">
      <w:pPr>
        <w:pStyle w:val="Ttulo3"/>
      </w:pPr>
      <w:r>
        <w:t>E. Seguimiento y Viabilidad</w:t>
      </w:r>
    </w:p>
    <w:p w14:paraId="013C7C19" w14:textId="77777777" w:rsidR="00365FEB" w:rsidRDefault="00365FEB" w:rsidP="00365FE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El PMC es </w:t>
      </w:r>
      <w:r>
        <w:rPr>
          <w:rStyle w:val="Textoennegrita"/>
        </w:rPr>
        <w:t>altamente viable</w:t>
      </w:r>
      <w:r>
        <w:t>. Las metas están ajustadas a la realidad del plantel, los recursos requeridos son internos (tiempo, organización colegiada) y aprovechan instituciones locales (Instituto Superior) para vincularse sin costo.</w:t>
      </w:r>
    </w:p>
    <w:p w14:paraId="08717C2A" w14:textId="77777777" w:rsidR="00365FEB" w:rsidRDefault="00365FEB" w:rsidP="00365FEB">
      <w:pPr>
        <w:spacing w:after="0"/>
      </w:pPr>
      <w:r>
        <w:pict w14:anchorId="67B1E2A1">
          <v:rect id="_x0000_i1050" style="width:0;height:1.5pt" o:hralign="center" o:hrstd="t" o:hr="t" fillcolor="#a0a0a0" stroked="f"/>
        </w:pict>
      </w:r>
    </w:p>
    <w:p w14:paraId="04B509C4" w14:textId="77777777" w:rsidR="00365FEB" w:rsidRDefault="00365FEB" w:rsidP="00365FEB">
      <w:pPr>
        <w:pStyle w:val="Ttulo2"/>
      </w:pPr>
      <w:r>
        <w:t>4. Conclusiones y Recomendaciones</w:t>
      </w:r>
    </w:p>
    <w:p w14:paraId="30444D27" w14:textId="77777777" w:rsidR="00365FEB" w:rsidRDefault="00365FEB" w:rsidP="00365FEB">
      <w:pPr>
        <w:pStyle w:val="Ttulo3"/>
      </w:pPr>
      <w:r>
        <w:t>Principales Fortalezas del PMC</w:t>
      </w:r>
    </w:p>
    <w:p w14:paraId="4750A20E" w14:textId="77777777" w:rsidR="00365FEB" w:rsidRDefault="00365FEB" w:rsidP="00365FE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Textoennegrita"/>
        </w:rPr>
        <w:t>Madurez Técnica en Entregables Académicos:</w:t>
      </w:r>
      <w:r>
        <w:t xml:space="preserve"> La conceptualización de productos como el "Reporte semestral de hallazgos del desempeño docente" demuestra una comprensión profunda de que la evidencia debe ser analítica y no meramente administrativa.</w:t>
      </w:r>
    </w:p>
    <w:p w14:paraId="7B65BCD9" w14:textId="77777777" w:rsidR="00365FEB" w:rsidRDefault="00365FEB" w:rsidP="00365FE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Textoennegrita"/>
        </w:rPr>
        <w:t>Calidad en la Estrategia Docente:</w:t>
      </w:r>
      <w:r>
        <w:t xml:space="preserve"> Los rubros definidos para el monitoreo docente en el aula están alineados con los principios pedagógicos de la Nueva Escuela Mexicana.</w:t>
      </w:r>
    </w:p>
    <w:p w14:paraId="090ADD8D" w14:textId="77777777" w:rsidR="00365FEB" w:rsidRDefault="00365FEB" w:rsidP="00365FE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Textoennegrita"/>
        </w:rPr>
        <w:t>Realismo Estadístico:</w:t>
      </w:r>
      <w:r>
        <w:t xml:space="preserve"> Buscar un 72% de eficiencia terminal partiendo de un histórico del 68% demuestra un manejo responsable de los datos, evitando promesas inalcanzables.</w:t>
      </w:r>
    </w:p>
    <w:p w14:paraId="00E2227F" w14:textId="77777777" w:rsidR="00365FEB" w:rsidRDefault="00365FEB" w:rsidP="00365FEB">
      <w:pPr>
        <w:pStyle w:val="Ttulo3"/>
      </w:pPr>
      <w:r>
        <w:t>Áreas de Oportunidad Críticas</w:t>
      </w:r>
    </w:p>
    <w:p w14:paraId="7E52256B" w14:textId="77777777" w:rsidR="00365FEB" w:rsidRDefault="00365FEB" w:rsidP="00365FEB">
      <w:pPr>
        <w:pStyle w:val="NormalWeb"/>
      </w:pPr>
      <w:r>
        <w:t xml:space="preserve">La única área de oportunidad crítica es </w:t>
      </w:r>
      <w:r>
        <w:rPr>
          <w:rStyle w:val="Textoennegrita"/>
        </w:rPr>
        <w:t>homologar el rigor técnico en la Categoría 3 (Violencia)</w:t>
      </w:r>
      <w:r>
        <w:t>, tanto en la precisión numérica de la meta ("reducir en gran medida" a un porcentaje específico) como en la naturaleza del producto entregable, eliminando las evidencias fotográficas.</w:t>
      </w:r>
    </w:p>
    <w:p w14:paraId="30727E6C" w14:textId="77777777" w:rsidR="00365FEB" w:rsidRDefault="00365FEB" w:rsidP="00365FEB">
      <w:pPr>
        <w:pStyle w:val="Ttulo3"/>
      </w:pPr>
      <w:r>
        <w:t>Respuestas Explícitas</w:t>
      </w:r>
    </w:p>
    <w:p w14:paraId="3368C0B0" w14:textId="77777777" w:rsidR="00365FEB" w:rsidRDefault="00365FEB" w:rsidP="00365FEB">
      <w:pPr>
        <w:pStyle w:val="NormalWeb"/>
      </w:pPr>
      <w:r>
        <w:rPr>
          <w:rStyle w:val="Textoennegrita"/>
        </w:rPr>
        <w:t>¿El PMC cumple al 100% con los lineamientos?</w:t>
      </w:r>
      <w:r>
        <w:t xml:space="preserve"> </w:t>
      </w:r>
      <w:r>
        <w:rPr>
          <w:rStyle w:val="Textoennegrita"/>
        </w:rPr>
        <w:t>No, cumple en un 90%.</w:t>
      </w:r>
      <w:r>
        <w:t xml:space="preserve"> El plan es sustancialmente correcto, muy profesional y estratégico, pero presenta una infracción a las instrucciones de llenado en la validación de la última meta mediante minutas y fotografías.</w:t>
      </w:r>
    </w:p>
    <w:p w14:paraId="54B4F667" w14:textId="77777777" w:rsidR="00365FEB" w:rsidRDefault="00365FEB" w:rsidP="00365FEB">
      <w:pPr>
        <w:pStyle w:val="NormalWeb"/>
      </w:pPr>
      <w:r>
        <w:rPr>
          <w:rStyle w:val="Textoennegrita"/>
        </w:rPr>
        <w:t>¿Qué ajustes son indispensables para su validación?</w:t>
      </w:r>
      <w:r>
        <w:t xml:space="preserve"> Se requiere un único ajuste obligatorio: </w:t>
      </w:r>
      <w:r>
        <w:rPr>
          <w:rStyle w:val="Textoennegrita"/>
        </w:rPr>
        <w:t>Modificar la celda "Producto que comprobará el cumplimiento" de la Meta 4</w:t>
      </w:r>
      <w:r>
        <w:t>. Debe sustituirse "Minutas, fotografías, videos" por un documento analítico, como un "Reporte de impacto del clima escolar" o "Informe de acuerdos socioemocionales".</w:t>
      </w:r>
    </w:p>
    <w:p w14:paraId="3D5DBEC9" w14:textId="77777777" w:rsidR="00365FEB" w:rsidRDefault="00365FEB" w:rsidP="00365FEB">
      <w:pPr>
        <w:pStyle w:val="NormalWeb"/>
      </w:pPr>
      <w:r>
        <w:rPr>
          <w:rStyle w:val="Textoennegrita"/>
        </w:rPr>
        <w:t>¿El PMC es viable para su implementación?</w:t>
      </w:r>
      <w:r>
        <w:t xml:space="preserve"> </w:t>
      </w:r>
      <w:r>
        <w:rPr>
          <w:rStyle w:val="Textoennegrita"/>
        </w:rPr>
        <w:t>Sí, es absolutamente viable y recomendable.</w:t>
      </w:r>
      <w:r>
        <w:t xml:space="preserve"> Las estrategias de seguimiento semanal, monitoreo áulico y vinculación interinstitucional son prácticas de excelencia educativa que pueden implementarse desde el primer día de clases con el personal actual.</w:t>
      </w:r>
    </w:p>
    <w:p w14:paraId="32B92905" w14:textId="0DDEB846" w:rsidR="00365FEB" w:rsidRDefault="00365FE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6F6545E5" w14:textId="77777777" w:rsidR="00365FEB" w:rsidRDefault="00365FEB" w:rsidP="00365FEB">
      <w:pPr>
        <w:pStyle w:val="Ttulo4"/>
      </w:pPr>
      <w:r>
        <w:lastRenderedPageBreak/>
        <w:t>A. Preguntas de estado general del PMC</w:t>
      </w:r>
    </w:p>
    <w:p w14:paraId="1B375163" w14:textId="77777777" w:rsidR="00365FEB" w:rsidRDefault="00365FEB" w:rsidP="00365FEB">
      <w:pPr>
        <w:pStyle w:val="NormalWeb"/>
      </w:pPr>
      <w:r>
        <w:rPr>
          <w:rStyle w:val="Textoennegrita"/>
        </w:rPr>
        <w:t>1. ¿El PMC está completo conforme a los lineamientos y la lista de cotejo o presenta omisiones críticas?</w:t>
      </w:r>
      <w:r>
        <w:t xml:space="preserve"> El PMC está estructuralmente completo (cuenta con diagnóstico, priorización y plan de acción), pero presenta una </w:t>
      </w:r>
      <w:r>
        <w:rPr>
          <w:rStyle w:val="Textoennegrita"/>
        </w:rPr>
        <w:t>omisión técnica crítica en la Categoría 3 (Violencia)</w:t>
      </w:r>
      <w:r>
        <w:t>, donde enlista evidencias (minutas, fotos, videos) explícitamente prohibidas por las instrucciones de llenado si no van acompañadas de un análisis.</w:t>
      </w:r>
    </w:p>
    <w:p w14:paraId="343A0BB9" w14:textId="77777777" w:rsidR="00365FEB" w:rsidRDefault="00365FEB" w:rsidP="00365FEB">
      <w:pPr>
        <w:pStyle w:val="NormalWeb"/>
      </w:pPr>
      <w:r>
        <w:rPr>
          <w:rStyle w:val="Textoennegrita"/>
        </w:rPr>
        <w:t>2. ¿El PMC cumple al 100 % con los criterios obligatorios o qué porcentaje real de cumplimiento tiene?</w:t>
      </w:r>
      <w:r>
        <w:t xml:space="preserve"> Tiene un cumplimiento real estimado del </w:t>
      </w:r>
      <w:r>
        <w:rPr>
          <w:rStyle w:val="Textoennegrita"/>
        </w:rPr>
        <w:t>90 %</w:t>
      </w:r>
      <w:r>
        <w:t>.</w:t>
      </w:r>
    </w:p>
    <w:p w14:paraId="31E079FF" w14:textId="77777777" w:rsidR="00365FEB" w:rsidRDefault="00365FEB" w:rsidP="00365FE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Textoennegrita"/>
        </w:rPr>
        <w:t>Cumple de manera sobresaliente:</w:t>
      </w:r>
      <w:r>
        <w:t xml:space="preserve"> El uso de datos en el diagnóstico (60-70% de eficiencia, 100% de aprobación) y la formulación de metas cuantificables con entregables analíticos válidos en las categorías 1 y 2 (ej. "Reporte semestral de hallazgos").</w:t>
      </w:r>
    </w:p>
    <w:p w14:paraId="0BB4F18C" w14:textId="77777777" w:rsidR="00365FEB" w:rsidRDefault="00365FEB" w:rsidP="00365FE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Textoennegrita"/>
        </w:rPr>
        <w:t>No Cumple:</w:t>
      </w:r>
      <w:r>
        <w:t xml:space="preserve"> La validez de las evidencias para la meta de violencia.</w:t>
      </w:r>
    </w:p>
    <w:p w14:paraId="37A34D65" w14:textId="77777777" w:rsidR="00365FEB" w:rsidRDefault="00365FEB" w:rsidP="00365FEB">
      <w:pPr>
        <w:pStyle w:val="NormalWeb"/>
      </w:pPr>
      <w:r>
        <w:rPr>
          <w:rStyle w:val="Textoennegrita"/>
        </w:rPr>
        <w:t>3. ¿El PMC puede validarse tal como está o requiere ajustes previos obligatorios?</w:t>
      </w:r>
      <w:r>
        <w:t xml:space="preserve"> </w:t>
      </w:r>
      <w:r>
        <w:rPr>
          <w:rStyle w:val="Textoennegrita"/>
        </w:rPr>
        <w:t>Requiere ajustes previos obligatorios.</w:t>
      </w:r>
      <w:r>
        <w:t xml:space="preserve"> Aunque es un plan excelente en su estrategia académica, no puede validarse un documento oficial que propone "Fotografías" y "Minutas de Actas" como evidencia única en una de sus metas, contraviniendo la normativa.</w:t>
      </w:r>
    </w:p>
    <w:p w14:paraId="0EDCE4C0" w14:textId="77777777" w:rsidR="00365FEB" w:rsidRDefault="00365FEB" w:rsidP="00365FEB">
      <w:r>
        <w:pict w14:anchorId="6F055288">
          <v:rect id="_x0000_i1055" style="width:0;height:1.5pt" o:hralign="center" o:hrstd="t" o:hr="t" fillcolor="#a0a0a0" stroked="f"/>
        </w:pict>
      </w:r>
    </w:p>
    <w:p w14:paraId="4B40510C" w14:textId="77777777" w:rsidR="00365FEB" w:rsidRDefault="00365FEB" w:rsidP="00365FEB">
      <w:pPr>
        <w:pStyle w:val="Ttulo4"/>
      </w:pPr>
      <w:r>
        <w:t>B. Preguntas sobre la calidad de las metas</w:t>
      </w:r>
    </w:p>
    <w:p w14:paraId="7D721525" w14:textId="77777777" w:rsidR="00365FEB" w:rsidRDefault="00365FEB" w:rsidP="00365FEB">
      <w:pPr>
        <w:pStyle w:val="NormalWeb"/>
      </w:pPr>
      <w:r>
        <w:rPr>
          <w:rStyle w:val="Textoennegrita"/>
        </w:rPr>
        <w:t>4. ¿Todas las metas están correctamente formuladas (verbo de acción, plazo, indicador, cantidad/porcentaje y evaluación)?</w:t>
      </w:r>
      <w:r>
        <w:t xml:space="preserve"> </w:t>
      </w:r>
      <w:r>
        <w:rPr>
          <w:rStyle w:val="Textoennegrita"/>
        </w:rPr>
        <w:t>La mayoría sí.</w:t>
      </w:r>
      <w:r>
        <w:t xml:space="preserve"> Las Metas 1, 2 y 3 usan el método SMART correctamente, estableciendo porcentajes e indicadores claros ("Mantener el 72%", "Monitorear al 100%... en tres momentos"). Sin embargo, la Meta 4 falla en el indicador de logro al proponer reducir la violencia </w:t>
      </w:r>
      <w:r>
        <w:rPr>
          <w:rStyle w:val="nfasis"/>
          <w:rFonts w:eastAsiaTheme="majorEastAsia"/>
        </w:rPr>
        <w:t>"en gran medida"</w:t>
      </w:r>
      <w:r>
        <w:t>, lo cual es ambiguo y no medible.</w:t>
      </w:r>
    </w:p>
    <w:p w14:paraId="1CA219D7" w14:textId="77777777" w:rsidR="00365FEB" w:rsidRDefault="00365FEB" w:rsidP="00365FEB">
      <w:pPr>
        <w:pStyle w:val="NormalWeb"/>
      </w:pPr>
      <w:r>
        <w:rPr>
          <w:rStyle w:val="Textoennegrita"/>
        </w:rPr>
        <w:t>5. ¿Qué metas cumplen completamente con los criterios mínimos y pueden implementarse sin ajustes?</w:t>
      </w:r>
    </w:p>
    <w:p w14:paraId="11C60814" w14:textId="77777777" w:rsidR="00365FEB" w:rsidRDefault="00365FEB" w:rsidP="00365FE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Meta de Eficiencia Terminal (Cat. 1):</w:t>
      </w:r>
      <w:r>
        <w:t xml:space="preserve"> "Mantener el 72% de alumnos...".</w:t>
      </w:r>
    </w:p>
    <w:p w14:paraId="753098DE" w14:textId="77777777" w:rsidR="00365FEB" w:rsidRDefault="00365FEB" w:rsidP="00365FE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Meta de Desempeño Docente (Cat. 2):</w:t>
      </w:r>
      <w:r>
        <w:t xml:space="preserve"> "Monitorear al 100% de los docentes... como mínimo en tres momentos".</w:t>
      </w:r>
    </w:p>
    <w:p w14:paraId="64655FED" w14:textId="77777777" w:rsidR="00365FEB" w:rsidRDefault="00365FEB" w:rsidP="00365FE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Meta de Vinculación (Cat. 2):</w:t>
      </w:r>
      <w:r>
        <w:t xml:space="preserve"> "Establecer... una relación académica... por lo menos, durante tres momentos".</w:t>
      </w:r>
    </w:p>
    <w:p w14:paraId="201DFADD" w14:textId="77777777" w:rsidR="00365FEB" w:rsidRDefault="00365FEB" w:rsidP="00365FEB">
      <w:pPr>
        <w:pStyle w:val="NormalWeb"/>
      </w:pPr>
      <w:r>
        <w:rPr>
          <w:rStyle w:val="Textoennegrita"/>
        </w:rPr>
        <w:t>6. ¿Qué metas cumplen parcialmente y qué elementos específicos deben corregirse?</w:t>
      </w:r>
    </w:p>
    <w:p w14:paraId="392DBC1D" w14:textId="77777777" w:rsidR="00365FEB" w:rsidRDefault="00365FEB" w:rsidP="00365FE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Textoennegrita"/>
        </w:rPr>
        <w:t>Meta de Violencia (Cat. 3):</w:t>
      </w:r>
      <w:r>
        <w:t xml:space="preserve"> Cumple parcialmente. Debe corregirse su </w:t>
      </w:r>
      <w:r>
        <w:rPr>
          <w:rStyle w:val="Textoennegrita"/>
        </w:rPr>
        <w:t>indicador</w:t>
      </w:r>
      <w:r>
        <w:t xml:space="preserve"> (cambiar "reducir en gran medida" por un porcentaje exacto, ej. "reducir en un X% las incidencias") y su </w:t>
      </w:r>
      <w:r>
        <w:rPr>
          <w:rStyle w:val="Textoennegrita"/>
        </w:rPr>
        <w:t>evaluación/evidencia</w:t>
      </w:r>
      <w:r>
        <w:t xml:space="preserve"> (sustituir fotos/minutas por un documento de análisis).</w:t>
      </w:r>
    </w:p>
    <w:p w14:paraId="2A96777B" w14:textId="77777777" w:rsidR="00365FEB" w:rsidRDefault="00365FEB" w:rsidP="00365FEB">
      <w:pPr>
        <w:pStyle w:val="NormalWeb"/>
      </w:pPr>
      <w:r>
        <w:rPr>
          <w:rStyle w:val="Textoennegrita"/>
        </w:rPr>
        <w:t>7. ¿Qué metas NO pueden considerarse válidas y deben replantearse desde cero? ¿Por qué?</w:t>
      </w:r>
      <w:r>
        <w:t xml:space="preserve"> Ninguna requiere replanteamiento desde cero. La lógica del equipo directivo es acertada; solo requieren precisiones técnicas en la Meta 4.</w:t>
      </w:r>
    </w:p>
    <w:p w14:paraId="69728671" w14:textId="77777777" w:rsidR="00365FEB" w:rsidRDefault="00365FEB" w:rsidP="00365FEB">
      <w:r>
        <w:pict w14:anchorId="3A3C25EA">
          <v:rect id="_x0000_i1056" style="width:0;height:1.5pt" o:hralign="center" o:hrstd="t" o:hr="t" fillcolor="#a0a0a0" stroked="f"/>
        </w:pict>
      </w:r>
    </w:p>
    <w:p w14:paraId="699C984E" w14:textId="77777777" w:rsidR="00365FEB" w:rsidRDefault="00365FEB" w:rsidP="00365FEB">
      <w:pPr>
        <w:pStyle w:val="Ttulo4"/>
      </w:pPr>
      <w:r>
        <w:t>C. Preguntas sobre estrategias y acciones</w:t>
      </w:r>
    </w:p>
    <w:p w14:paraId="378BE0D2" w14:textId="77777777" w:rsidR="00365FEB" w:rsidRDefault="00365FEB" w:rsidP="00365FEB">
      <w:pPr>
        <w:pStyle w:val="NormalWeb"/>
      </w:pPr>
      <w:r>
        <w:rPr>
          <w:rStyle w:val="Textoennegrita"/>
        </w:rPr>
        <w:t>8. ¿Las acciones específicas propuestas realmente permiten alcanzar cada meta o solo la describen?</w:t>
      </w:r>
      <w:r>
        <w:t xml:space="preserve"> Las acciones son de </w:t>
      </w:r>
      <w:r>
        <w:rPr>
          <w:rStyle w:val="Textoennegrita"/>
        </w:rPr>
        <w:t>alto impacto y totalmente pertinentes</w:t>
      </w:r>
      <w:r>
        <w:t xml:space="preserve">. Estrategias como el "seguimiento semanal de los trabajos" </w:t>
      </w:r>
      <w:r>
        <w:lastRenderedPageBreak/>
        <w:t>y el formato de monitoreo docente evaluando si el maestro "involucra activamente a los estudiantes" o "promueve el razonamiento" atacan directamente las variables que definen el éxito escolar.</w:t>
      </w:r>
    </w:p>
    <w:p w14:paraId="0C3CB521" w14:textId="77777777" w:rsidR="00365FEB" w:rsidRDefault="00365FEB" w:rsidP="00365FEB">
      <w:pPr>
        <w:pStyle w:val="NormalWeb"/>
      </w:pPr>
      <w:r>
        <w:rPr>
          <w:rStyle w:val="Textoennegrita"/>
        </w:rPr>
        <w:t>9. ¿Qué acciones son viables con los recursos, tiempos y personal del plantel?</w:t>
      </w:r>
      <w:r>
        <w:t xml:space="preserve"> Todas son altamente viables. Dependen de la gestión organizativa interna (monitoreo, asambleas) y aprovechan instituciones locales (Instituto Superior de Venustiano Carranza) para obtener laboratorios y talleres sin costo financiero extraordinario.</w:t>
      </w:r>
    </w:p>
    <w:p w14:paraId="0FFD687E" w14:textId="77777777" w:rsidR="00365FEB" w:rsidRDefault="00365FEB" w:rsidP="00365FEB">
      <w:pPr>
        <w:pStyle w:val="NormalWeb"/>
      </w:pPr>
      <w:r>
        <w:rPr>
          <w:rStyle w:val="Textoennegrita"/>
        </w:rPr>
        <w:t>10. ¿Qué acciones no son viables o no guardan relación directa con la meta que pretenden atender?</w:t>
      </w:r>
      <w:r>
        <w:t xml:space="preserve"> No se detectan acciones inviables, aunque la recopilación de fotografías y videos listada en la meta de violencia es una acción administrativa que no guarda relación directa con la </w:t>
      </w:r>
      <w:r>
        <w:rPr>
          <w:rStyle w:val="nfasis"/>
          <w:rFonts w:eastAsiaTheme="majorEastAsia"/>
        </w:rPr>
        <w:t>mejora</w:t>
      </w:r>
      <w:r>
        <w:t xml:space="preserve"> del clima escolar, sino solo con su registro visual.</w:t>
      </w:r>
    </w:p>
    <w:p w14:paraId="079E516A" w14:textId="77777777" w:rsidR="00365FEB" w:rsidRDefault="00365FEB" w:rsidP="00365FEB">
      <w:pPr>
        <w:pStyle w:val="NormalWeb"/>
      </w:pPr>
      <w:r>
        <w:rPr>
          <w:rStyle w:val="Textoennegrita"/>
        </w:rPr>
        <w:t>11. ¿Existen acciones que deberían eliminarse o sustituirse porque no cumplen con los lineamientos?</w:t>
      </w:r>
      <w:r>
        <w:t xml:space="preserve"> Debe eliminarse la referencia a la entrega de </w:t>
      </w:r>
      <w:r>
        <w:rPr>
          <w:rStyle w:val="Textoennegrita"/>
        </w:rPr>
        <w:t>"Minutas, fotografías, videos"</w:t>
      </w:r>
      <w:r>
        <w:t xml:space="preserve"> como el producto que comprobará la meta, pues esto viola las instrucciones de llenado del PMC.</w:t>
      </w:r>
    </w:p>
    <w:p w14:paraId="5FA6065B" w14:textId="77777777" w:rsidR="00365FEB" w:rsidRDefault="00365FEB" w:rsidP="00365FEB">
      <w:r>
        <w:pict w14:anchorId="30875B40">
          <v:rect id="_x0000_i1057" style="width:0;height:1.5pt" o:hralign="center" o:hrstd="t" o:hr="t" fillcolor="#a0a0a0" stroked="f"/>
        </w:pict>
      </w:r>
    </w:p>
    <w:p w14:paraId="7F4EA965" w14:textId="77777777" w:rsidR="00365FEB" w:rsidRDefault="00365FEB" w:rsidP="00365FEB">
      <w:pPr>
        <w:pStyle w:val="Ttulo4"/>
      </w:pPr>
      <w:r>
        <w:t>D. Preguntas sobre evaluación y seguimiento</w:t>
      </w:r>
    </w:p>
    <w:p w14:paraId="07C58DD1" w14:textId="77777777" w:rsidR="00365FEB" w:rsidRDefault="00365FEB" w:rsidP="00365FEB">
      <w:pPr>
        <w:pStyle w:val="NormalWeb"/>
      </w:pPr>
      <w:r>
        <w:rPr>
          <w:rStyle w:val="Textoennegrita"/>
        </w:rPr>
        <w:t>12. ¿Cada meta cuenta con un proceso de evaluación claro, medible y verificable?</w:t>
      </w:r>
      <w:r>
        <w:t xml:space="preserve"> Las Metas 1, 2 y 3 sí, ya que proponen informes estadísticos, reportes de hallazgos e informes de impacto. La Meta 4 carece de un proceso verificable analíticamente.</w:t>
      </w:r>
    </w:p>
    <w:p w14:paraId="40DE43CC" w14:textId="77777777" w:rsidR="00365FEB" w:rsidRDefault="00365FEB" w:rsidP="00365FEB">
      <w:pPr>
        <w:pStyle w:val="NormalWeb"/>
      </w:pPr>
      <w:r>
        <w:rPr>
          <w:rStyle w:val="Textoennegrita"/>
        </w:rPr>
        <w:t>13. ¿Los productos/entregables propuestos son válidos según los lineamientos o requieren ajuste?</w:t>
      </w:r>
    </w:p>
    <w:p w14:paraId="29DBBDC8" w14:textId="77777777" w:rsidR="00365FEB" w:rsidRDefault="00365FEB" w:rsidP="00365FE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Válidos:</w:t>
      </w:r>
      <w:r>
        <w:t xml:space="preserve"> "Informe estadístico de asistencia y retención", "Reporte semestral de hallazgos del desempeño docente" e "Informe de impacto".</w:t>
      </w:r>
    </w:p>
    <w:p w14:paraId="6E0C5EDF" w14:textId="77777777" w:rsidR="00365FEB" w:rsidRDefault="00365FEB" w:rsidP="00365FE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Requieren ajuste:</w:t>
      </w:r>
      <w:r>
        <w:t xml:space="preserve"> "Minutas de Actas", "Fotografías" y "Videos". Estos deben acompañarse de un análisis descriptivo o sustituirse por un "Reporte de acuerdos de asambleas".</w:t>
      </w:r>
    </w:p>
    <w:p w14:paraId="6BA07A35" w14:textId="77777777" w:rsidR="00365FEB" w:rsidRDefault="00365FEB" w:rsidP="00365FEB">
      <w:pPr>
        <w:pStyle w:val="NormalWeb"/>
      </w:pPr>
      <w:r>
        <w:rPr>
          <w:rStyle w:val="Textoennegrita"/>
        </w:rPr>
        <w:t>14. ¿El seguimiento propuesto permite saber si la meta se cumplió o no al final del ciclo escolar?</w:t>
      </w:r>
      <w:r>
        <w:t xml:space="preserve"> Sí. Gracias a que el plantel cuenta con líneas base sólidas (ej. saber que su eficiencia histórica es 66-68% y que buscan el 72%), al final del ciclo será muy sencillo medir aritméticamente si el objetivo principal se logró o no.</w:t>
      </w:r>
    </w:p>
    <w:p w14:paraId="067D445C" w14:textId="77777777" w:rsidR="00365FEB" w:rsidRDefault="00365FEB" w:rsidP="00365FEB">
      <w:r>
        <w:pict w14:anchorId="53C4668A">
          <v:rect id="_x0000_i1058" style="width:0;height:1.5pt" o:hralign="center" o:hrstd="t" o:hr="t" fillcolor="#a0a0a0" stroked="f"/>
        </w:pict>
      </w:r>
    </w:p>
    <w:p w14:paraId="0EB42FB4" w14:textId="77777777" w:rsidR="00365FEB" w:rsidRDefault="00365FEB" w:rsidP="00365FEB">
      <w:pPr>
        <w:pStyle w:val="Ttulo4"/>
      </w:pPr>
      <w:r>
        <w:t>E. Preguntas sobre coherencia interna</w:t>
      </w:r>
    </w:p>
    <w:p w14:paraId="3196BB4C" w14:textId="77777777" w:rsidR="00365FEB" w:rsidRDefault="00365FEB" w:rsidP="00365FEB">
      <w:pPr>
        <w:pStyle w:val="NormalWeb"/>
      </w:pPr>
      <w:r>
        <w:rPr>
          <w:rStyle w:val="Textoennegrita"/>
        </w:rPr>
        <w:t>15. ¿Existe coherencia entre diagnóstico, meta, acciones, productos y evaluación en cada categoría?</w:t>
      </w:r>
      <w:r>
        <w:t xml:space="preserve"> </w:t>
      </w:r>
      <w:r>
        <w:rPr>
          <w:rStyle w:val="Textoennegrita"/>
        </w:rPr>
        <w:t>Existe una coherencia sobresaliente.</w:t>
      </w:r>
      <w:r>
        <w:t xml:space="preserve"> El diagnóstico identifica que nunca se ha hecho una intervención para dar observaciones a los docentes en clase; en respuesta, la meta plantea 3 momentos de monitoreo al 100% de la plantilla, con una estrategia de observación áulica clara y un "Reporte semestral de hallazgos" como producto.</w:t>
      </w:r>
    </w:p>
    <w:p w14:paraId="7E9C2135" w14:textId="77777777" w:rsidR="00365FEB" w:rsidRDefault="00365FEB" w:rsidP="00365FEB">
      <w:pPr>
        <w:pStyle w:val="NormalWeb"/>
      </w:pPr>
      <w:r>
        <w:rPr>
          <w:rStyle w:val="Textoennegrita"/>
        </w:rPr>
        <w:t>16. ¿Qué categoría o subcategoría presenta la mayor debilidad estructural y por qué?</w:t>
      </w:r>
      <w:r>
        <w:t xml:space="preserve"> </w:t>
      </w:r>
      <w:r>
        <w:rPr>
          <w:rStyle w:val="Textoennegrita"/>
        </w:rPr>
        <w:t>Categoría 3 (Socioemocional y Prevención de la Violencia).</w:t>
      </w:r>
    </w:p>
    <w:p w14:paraId="46B2DCD9" w14:textId="77777777" w:rsidR="00365FEB" w:rsidRDefault="00365FEB" w:rsidP="00365FE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nfasis"/>
        </w:rPr>
        <w:t>Por qué:</w:t>
      </w:r>
      <w:r>
        <w:t xml:space="preserve"> Rompe con la excelencia mostrada en las otras categorías al usar lenguaje ambiguo ("reducir en gran medida") en lugar de indicadores numéricos, y al recaer en evidencias burocráticas (fotos/minutas).</w:t>
      </w:r>
    </w:p>
    <w:p w14:paraId="56CF4E91" w14:textId="77777777" w:rsidR="00365FEB" w:rsidRDefault="00365FEB" w:rsidP="00365FEB">
      <w:pPr>
        <w:spacing w:after="0"/>
      </w:pPr>
      <w:r>
        <w:pict w14:anchorId="309E9021">
          <v:rect id="_x0000_i1059" style="width:0;height:1.5pt" o:hralign="center" o:hrstd="t" o:hr="t" fillcolor="#a0a0a0" stroked="f"/>
        </w:pict>
      </w:r>
    </w:p>
    <w:p w14:paraId="6A05F36E" w14:textId="77777777" w:rsidR="00365FEB" w:rsidRDefault="00365FEB" w:rsidP="00365FEB">
      <w:pPr>
        <w:pStyle w:val="Ttulo4"/>
      </w:pPr>
      <w:r>
        <w:lastRenderedPageBreak/>
        <w:t>F. Preguntas de viabilidad real</w:t>
      </w:r>
    </w:p>
    <w:p w14:paraId="0158AC3D" w14:textId="77777777" w:rsidR="00365FEB" w:rsidRDefault="00365FEB" w:rsidP="00365FEB">
      <w:pPr>
        <w:pStyle w:val="NormalWeb"/>
      </w:pPr>
      <w:r>
        <w:rPr>
          <w:rStyle w:val="Textoennegrita"/>
        </w:rPr>
        <w:t>17. ¿El PMC es viable de implementarse durante el ciclo 2025–2026 con las condiciones reales del plantel?</w:t>
      </w:r>
      <w:r>
        <w:t xml:space="preserve"> </w:t>
      </w:r>
      <w:r>
        <w:rPr>
          <w:rStyle w:val="Textoennegrita"/>
        </w:rPr>
        <w:t>Sí, es un plan altamente realista.</w:t>
      </w:r>
      <w:r>
        <w:t xml:space="preserve"> No promete indicadores perfectos, sino crecimientos lógicos (subir la eficiencia 4 puntos porcentuales), lo que demuestra que el equipo directivo conoce sus capacidades reales.</w:t>
      </w:r>
    </w:p>
    <w:p w14:paraId="41D45B81" w14:textId="77777777" w:rsidR="00365FEB" w:rsidRDefault="00365FEB" w:rsidP="00365FEB">
      <w:pPr>
        <w:pStyle w:val="NormalWeb"/>
      </w:pPr>
      <w:r>
        <w:rPr>
          <w:rStyle w:val="Textoennegrita"/>
        </w:rPr>
        <w:t>18. ¿Qué riesgos podrían impedir el cumplimiento de las metas y cómo podrían mitigarse?</w:t>
      </w:r>
    </w:p>
    <w:p w14:paraId="0AC73850" w14:textId="77777777" w:rsidR="00365FEB" w:rsidRDefault="00365FEB" w:rsidP="00365FE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nfasis"/>
        </w:rPr>
        <w:t>Riesgo:</w:t>
      </w:r>
      <w:r>
        <w:t xml:space="preserve"> Que el "Instituto Superior" no atienda la solicitud de vinculación en los "tres momentos" planeados.</w:t>
      </w:r>
    </w:p>
    <w:p w14:paraId="17C808D7" w14:textId="77777777" w:rsidR="00365FEB" w:rsidRDefault="00365FEB" w:rsidP="00365FE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nfasis"/>
        </w:rPr>
        <w:t>Mitigación:</w:t>
      </w:r>
      <w:r>
        <w:t xml:space="preserve"> Generar alternativas internas de vinculación o buscar otras instituciones cercanas para asegurar que el PEC no se detenga.</w:t>
      </w:r>
    </w:p>
    <w:p w14:paraId="7007E749" w14:textId="77777777" w:rsidR="00365FEB" w:rsidRDefault="00365FEB" w:rsidP="00365FEB">
      <w:pPr>
        <w:pStyle w:val="NormalWeb"/>
      </w:pPr>
      <w:r>
        <w:rPr>
          <w:rStyle w:val="Textoennegrita"/>
        </w:rPr>
        <w:t>19. ¿Qué metas conviene implementar de inmediato y cuáles requieren ajustes antes de iniciar?</w:t>
      </w:r>
    </w:p>
    <w:p w14:paraId="7A40CAC9" w14:textId="77777777" w:rsidR="00365FEB" w:rsidRDefault="00365FEB" w:rsidP="00365FE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nfasis"/>
        </w:rPr>
        <w:t>De inmediato:</w:t>
      </w:r>
      <w:r>
        <w:t xml:space="preserve"> La </w:t>
      </w:r>
      <w:r>
        <w:rPr>
          <w:rStyle w:val="Textoennegrita"/>
        </w:rPr>
        <w:t>Meta de Eficiencia Terminal</w:t>
      </w:r>
      <w:r>
        <w:t xml:space="preserve"> (seguimiento semanal de trabajos) y la </w:t>
      </w:r>
      <w:r>
        <w:rPr>
          <w:rStyle w:val="Textoennegrita"/>
        </w:rPr>
        <w:t>Meta de Desempeño Docente</w:t>
      </w:r>
      <w:r>
        <w:t>.</w:t>
      </w:r>
    </w:p>
    <w:p w14:paraId="22B0772F" w14:textId="77777777" w:rsidR="00365FEB" w:rsidRDefault="00365FEB" w:rsidP="00365FE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nfasis"/>
        </w:rPr>
        <w:t>Ajustar antes:</w:t>
      </w:r>
      <w:r>
        <w:t xml:space="preserve"> El formato de entrega para la </w:t>
      </w:r>
      <w:r>
        <w:rPr>
          <w:rStyle w:val="Textoennegrita"/>
        </w:rPr>
        <w:t>Meta de Violencia</w:t>
      </w:r>
      <w:r>
        <w:t>.</w:t>
      </w:r>
    </w:p>
    <w:p w14:paraId="66D90AC8" w14:textId="77777777" w:rsidR="00365FEB" w:rsidRDefault="00365FEB" w:rsidP="00365FEB">
      <w:pPr>
        <w:spacing w:after="0"/>
      </w:pPr>
      <w:r>
        <w:pict w14:anchorId="4E0C0D37">
          <v:rect id="_x0000_i1060" style="width:0;height:1.5pt" o:hralign="center" o:hrstd="t" o:hr="t" fillcolor="#a0a0a0" stroked="f"/>
        </w:pict>
      </w:r>
    </w:p>
    <w:p w14:paraId="2F7F8A27" w14:textId="77777777" w:rsidR="00365FEB" w:rsidRDefault="00365FEB" w:rsidP="00365FEB">
      <w:pPr>
        <w:pStyle w:val="Ttulo4"/>
      </w:pPr>
      <w:r>
        <w:t>G. Preguntas orientadas a la máxima puntuación</w:t>
      </w:r>
    </w:p>
    <w:p w14:paraId="4AE3B86F" w14:textId="77777777" w:rsidR="00365FEB" w:rsidRDefault="00365FEB" w:rsidP="00365FEB">
      <w:pPr>
        <w:pStyle w:val="NormalWeb"/>
      </w:pPr>
      <w:r>
        <w:rPr>
          <w:rStyle w:val="Textoennegrita"/>
        </w:rPr>
        <w:t>20. ¿Qué tendría que corregirse para que el PMC alcance la máxima puntuación posible?</w:t>
      </w:r>
      <w:r>
        <w:t xml:space="preserve"> Solo dos detalles en la Categoría 3:</w:t>
      </w:r>
    </w:p>
    <w:p w14:paraId="1D2751FE" w14:textId="77777777" w:rsidR="00365FEB" w:rsidRDefault="00365FEB" w:rsidP="00365FE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Cambiar "reducir en gran medida" por "reducir en X%".</w:t>
      </w:r>
    </w:p>
    <w:p w14:paraId="088144AF" w14:textId="77777777" w:rsidR="00365FEB" w:rsidRDefault="00365FEB" w:rsidP="00365FE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Cambiar "Minutas, fotos y videos" por "Reporte analítico del impacto de las asambleas escolares".</w:t>
      </w:r>
    </w:p>
    <w:p w14:paraId="6234A505" w14:textId="77777777" w:rsidR="00365FEB" w:rsidRDefault="00365FEB" w:rsidP="00365FEB">
      <w:pPr>
        <w:pStyle w:val="NormalWeb"/>
      </w:pPr>
      <w:r>
        <w:rPr>
          <w:rStyle w:val="Textoennegrita"/>
        </w:rPr>
        <w:t>21. ¿Qué ajustes son de alto impacto y cuáles son solo de forma?</w:t>
      </w:r>
    </w:p>
    <w:p w14:paraId="18AB9A8B" w14:textId="77777777" w:rsidR="00365FEB" w:rsidRDefault="00365FEB" w:rsidP="00365FE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nfasis"/>
        </w:rPr>
        <w:t>Alto Impacto:</w:t>
      </w:r>
      <w:r>
        <w:t xml:space="preserve"> Cambiar la evidencia visual por un reporte en la Categoría 3. Esto asegura que el PMC sea aprobado sin observaciones por las autoridades estatales.</w:t>
      </w:r>
    </w:p>
    <w:p w14:paraId="0A54854A" w14:textId="77777777" w:rsidR="00365FEB" w:rsidRDefault="00365FEB" w:rsidP="00365FE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nfasis"/>
        </w:rPr>
        <w:t>De Forma:</w:t>
      </w:r>
      <w:r>
        <w:t xml:space="preserve"> Ajustar la frase cualitativa a un porcentaje cuantitativo en la Meta 4.</w:t>
      </w:r>
    </w:p>
    <w:p w14:paraId="678A2399" w14:textId="77777777" w:rsidR="00365FEB" w:rsidRDefault="00365FEB" w:rsidP="00365FEB">
      <w:pPr>
        <w:pStyle w:val="NormalWeb"/>
      </w:pPr>
      <w:r>
        <w:rPr>
          <w:rStyle w:val="Textoennegrita"/>
        </w:rPr>
        <w:t>22. Si se aplican todas las recomendaciones, ¿el PMC quedaría plenamente alineado a los lineamientos?</w:t>
      </w:r>
      <w:r>
        <w:t xml:space="preserve"> </w:t>
      </w:r>
      <w:r>
        <w:rPr>
          <w:rStyle w:val="Textoennegrita"/>
        </w:rPr>
        <w:t>Absolutamente.</w:t>
      </w:r>
      <w:r>
        <w:t xml:space="preserve"> El documento base ya es de una calidad superior al promedio, demostrando dominio de datos estadísticos y estrategias pedagógicas robustas. Con el ajuste normativo en las evidencias, será un instrumento ejemplar.</w:t>
      </w:r>
    </w:p>
    <w:p w14:paraId="39849BDE" w14:textId="77777777" w:rsidR="00365FEB" w:rsidRDefault="00365FEB" w:rsidP="00365FEB">
      <w:r>
        <w:pict w14:anchorId="3F63DEE8">
          <v:rect id="_x0000_i1061" style="width:0;height:1.5pt" o:hralign="center" o:hrstd="t" o:hr="t" fillcolor="#a0a0a0" stroked="f"/>
        </w:pict>
      </w:r>
    </w:p>
    <w:p w14:paraId="2F5C7415" w14:textId="77777777" w:rsidR="00365FEB" w:rsidRDefault="00365FEB" w:rsidP="00365FEB">
      <w:pPr>
        <w:pStyle w:val="Ttulo3"/>
      </w:pPr>
      <w:r>
        <w:t>Pregunta de cierre ejecutivo (clave)</w:t>
      </w:r>
    </w:p>
    <w:p w14:paraId="08DE1AB4" w14:textId="21721D7F" w:rsidR="00365FEB" w:rsidRDefault="00365FEB" w:rsidP="00365FEB">
      <w:pPr>
        <w:pStyle w:val="NormalWeb"/>
      </w:pPr>
      <w:r>
        <w:rPr>
          <w:rStyle w:val="Textoennegrita"/>
        </w:rPr>
        <w:t>23.</w:t>
      </w:r>
      <w:r>
        <w:rPr>
          <w:rStyle w:val="Textoennegrita"/>
        </w:rPr>
        <w:t xml:space="preserve"> </w:t>
      </w:r>
      <w:r>
        <w:rPr>
          <w:rStyle w:val="Textoennegrita"/>
        </w:rPr>
        <w:t>¿</w:t>
      </w:r>
      <w:r>
        <w:rPr>
          <w:rStyle w:val="Textoennegrita"/>
        </w:rPr>
        <w:t>Q</w:t>
      </w:r>
      <w:r>
        <w:rPr>
          <w:rStyle w:val="Textoennegrita"/>
        </w:rPr>
        <w:t>ué le falta a este PMC para ser un plan sólido, viable y completamente alineado a los lineamientos oficiales?</w:t>
      </w:r>
      <w:r>
        <w:t xml:space="preserve"> Le falta </w:t>
      </w:r>
      <w:r>
        <w:rPr>
          <w:rStyle w:val="Textoennegrita"/>
        </w:rPr>
        <w:t>únicamente afinar la meta de violencia estableciendo un porcentaje exacto de reducción</w:t>
      </w:r>
      <w:r>
        <w:t xml:space="preserve"> y </w:t>
      </w:r>
      <w:r>
        <w:rPr>
          <w:rStyle w:val="Textoennegrita"/>
        </w:rPr>
        <w:t>sustituir sus evidencias visuales (fotografías, minutas) por un reporte analítico</w:t>
      </w:r>
      <w:r>
        <w:t xml:space="preserve"> para cumplir con la totalidad de la normativa vigente.</w:t>
      </w:r>
    </w:p>
    <w:p w14:paraId="34501472" w14:textId="77777777" w:rsidR="00A36ED8" w:rsidRDefault="00A36ED8" w:rsidP="00A36ED8">
      <w:pPr>
        <w:pStyle w:val="NormalWeb"/>
      </w:pPr>
    </w:p>
    <w:sectPr w:rsidR="00A36ED8" w:rsidSect="00B70D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6C7D"/>
    <w:multiLevelType w:val="multilevel"/>
    <w:tmpl w:val="A1CA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010DD"/>
    <w:multiLevelType w:val="multilevel"/>
    <w:tmpl w:val="2668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039A1"/>
    <w:multiLevelType w:val="multilevel"/>
    <w:tmpl w:val="2A78A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902AE"/>
    <w:multiLevelType w:val="multilevel"/>
    <w:tmpl w:val="EA74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25704"/>
    <w:multiLevelType w:val="multilevel"/>
    <w:tmpl w:val="06F2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02224"/>
    <w:multiLevelType w:val="multilevel"/>
    <w:tmpl w:val="019C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24474"/>
    <w:multiLevelType w:val="multilevel"/>
    <w:tmpl w:val="9148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F4DF8"/>
    <w:multiLevelType w:val="multilevel"/>
    <w:tmpl w:val="EBF6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F4573"/>
    <w:multiLevelType w:val="multilevel"/>
    <w:tmpl w:val="016E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16B91"/>
    <w:multiLevelType w:val="multilevel"/>
    <w:tmpl w:val="BA8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7227E"/>
    <w:multiLevelType w:val="multilevel"/>
    <w:tmpl w:val="E94E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8159E"/>
    <w:multiLevelType w:val="multilevel"/>
    <w:tmpl w:val="F57A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B0F9A"/>
    <w:multiLevelType w:val="multilevel"/>
    <w:tmpl w:val="6054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B3FBF"/>
    <w:multiLevelType w:val="multilevel"/>
    <w:tmpl w:val="94AE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E02AC"/>
    <w:multiLevelType w:val="multilevel"/>
    <w:tmpl w:val="7F1C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0639A"/>
    <w:multiLevelType w:val="multilevel"/>
    <w:tmpl w:val="C188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DE1C74"/>
    <w:multiLevelType w:val="multilevel"/>
    <w:tmpl w:val="83E4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73DE6"/>
    <w:multiLevelType w:val="multilevel"/>
    <w:tmpl w:val="B24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F7B04"/>
    <w:multiLevelType w:val="multilevel"/>
    <w:tmpl w:val="24A6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92215"/>
    <w:multiLevelType w:val="multilevel"/>
    <w:tmpl w:val="69A6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24A45"/>
    <w:multiLevelType w:val="multilevel"/>
    <w:tmpl w:val="E634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355D9"/>
    <w:multiLevelType w:val="multilevel"/>
    <w:tmpl w:val="5FC4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02D5A"/>
    <w:multiLevelType w:val="multilevel"/>
    <w:tmpl w:val="378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3162B4"/>
    <w:multiLevelType w:val="multilevel"/>
    <w:tmpl w:val="C7CC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7A6FC0"/>
    <w:multiLevelType w:val="multilevel"/>
    <w:tmpl w:val="BBE82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144674"/>
    <w:multiLevelType w:val="multilevel"/>
    <w:tmpl w:val="33F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C939F4"/>
    <w:multiLevelType w:val="multilevel"/>
    <w:tmpl w:val="FD4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F7157"/>
    <w:multiLevelType w:val="multilevel"/>
    <w:tmpl w:val="ED46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C34F4E"/>
    <w:multiLevelType w:val="multilevel"/>
    <w:tmpl w:val="31C0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D202D5"/>
    <w:multiLevelType w:val="multilevel"/>
    <w:tmpl w:val="A86E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136071"/>
    <w:multiLevelType w:val="multilevel"/>
    <w:tmpl w:val="322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A382D"/>
    <w:multiLevelType w:val="multilevel"/>
    <w:tmpl w:val="A020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B964D0"/>
    <w:multiLevelType w:val="multilevel"/>
    <w:tmpl w:val="843C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1102D6"/>
    <w:multiLevelType w:val="multilevel"/>
    <w:tmpl w:val="BBE82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215DDB"/>
    <w:multiLevelType w:val="multilevel"/>
    <w:tmpl w:val="C86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4452F6"/>
    <w:multiLevelType w:val="multilevel"/>
    <w:tmpl w:val="D50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3B4378"/>
    <w:multiLevelType w:val="multilevel"/>
    <w:tmpl w:val="4AA6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1"/>
  </w:num>
  <w:num w:numId="3">
    <w:abstractNumId w:val="35"/>
  </w:num>
  <w:num w:numId="4">
    <w:abstractNumId w:val="5"/>
  </w:num>
  <w:num w:numId="5">
    <w:abstractNumId w:val="36"/>
  </w:num>
  <w:num w:numId="6">
    <w:abstractNumId w:val="22"/>
  </w:num>
  <w:num w:numId="7">
    <w:abstractNumId w:val="6"/>
  </w:num>
  <w:num w:numId="8">
    <w:abstractNumId w:val="14"/>
  </w:num>
  <w:num w:numId="9">
    <w:abstractNumId w:val="2"/>
  </w:num>
  <w:num w:numId="10">
    <w:abstractNumId w:val="28"/>
  </w:num>
  <w:num w:numId="11">
    <w:abstractNumId w:val="21"/>
  </w:num>
  <w:num w:numId="12">
    <w:abstractNumId w:val="1"/>
  </w:num>
  <w:num w:numId="13">
    <w:abstractNumId w:val="30"/>
  </w:num>
  <w:num w:numId="14">
    <w:abstractNumId w:val="7"/>
  </w:num>
  <w:num w:numId="15">
    <w:abstractNumId w:val="8"/>
  </w:num>
  <w:num w:numId="16">
    <w:abstractNumId w:val="3"/>
  </w:num>
  <w:num w:numId="17">
    <w:abstractNumId w:val="17"/>
  </w:num>
  <w:num w:numId="18">
    <w:abstractNumId w:val="19"/>
  </w:num>
  <w:num w:numId="19">
    <w:abstractNumId w:val="32"/>
  </w:num>
  <w:num w:numId="20">
    <w:abstractNumId w:val="9"/>
  </w:num>
  <w:num w:numId="21">
    <w:abstractNumId w:val="12"/>
  </w:num>
  <w:num w:numId="22">
    <w:abstractNumId w:val="34"/>
  </w:num>
  <w:num w:numId="23">
    <w:abstractNumId w:val="11"/>
  </w:num>
  <w:num w:numId="24">
    <w:abstractNumId w:val="13"/>
  </w:num>
  <w:num w:numId="25">
    <w:abstractNumId w:val="15"/>
  </w:num>
  <w:num w:numId="26">
    <w:abstractNumId w:val="26"/>
  </w:num>
  <w:num w:numId="27">
    <w:abstractNumId w:val="16"/>
  </w:num>
  <w:num w:numId="28">
    <w:abstractNumId w:val="33"/>
  </w:num>
  <w:num w:numId="29">
    <w:abstractNumId w:val="4"/>
  </w:num>
  <w:num w:numId="30">
    <w:abstractNumId w:val="27"/>
  </w:num>
  <w:num w:numId="31">
    <w:abstractNumId w:val="18"/>
  </w:num>
  <w:num w:numId="32">
    <w:abstractNumId w:val="25"/>
  </w:num>
  <w:num w:numId="33">
    <w:abstractNumId w:val="20"/>
  </w:num>
  <w:num w:numId="34">
    <w:abstractNumId w:val="23"/>
  </w:num>
  <w:num w:numId="35">
    <w:abstractNumId w:val="0"/>
  </w:num>
  <w:num w:numId="36">
    <w:abstractNumId w:val="24"/>
  </w:num>
  <w:num w:numId="37">
    <w:abstractNumId w:val="2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07"/>
    <w:rsid w:val="00027606"/>
    <w:rsid w:val="00050E69"/>
    <w:rsid w:val="000A0538"/>
    <w:rsid w:val="00121D04"/>
    <w:rsid w:val="0024073D"/>
    <w:rsid w:val="002D6844"/>
    <w:rsid w:val="00365FEB"/>
    <w:rsid w:val="003665A4"/>
    <w:rsid w:val="00403559"/>
    <w:rsid w:val="00497FCF"/>
    <w:rsid w:val="005422CD"/>
    <w:rsid w:val="005D3C8C"/>
    <w:rsid w:val="00662F34"/>
    <w:rsid w:val="008E0E06"/>
    <w:rsid w:val="00943017"/>
    <w:rsid w:val="00A36ED8"/>
    <w:rsid w:val="00B70D07"/>
    <w:rsid w:val="00C33DBF"/>
    <w:rsid w:val="00C641B7"/>
    <w:rsid w:val="00D77885"/>
    <w:rsid w:val="00E23A22"/>
    <w:rsid w:val="00E371AD"/>
    <w:rsid w:val="00FA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40DCF09"/>
  <w15:chartTrackingRefBased/>
  <w15:docId w15:val="{593F8DF2-74A2-49F3-8E2E-46FEA579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0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6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B70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371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D0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70D0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unhideWhenUsed/>
    <w:rsid w:val="00B7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70D07"/>
    <w:rPr>
      <w:b/>
      <w:bCs/>
    </w:rPr>
  </w:style>
  <w:style w:type="character" w:styleId="nfasis">
    <w:name w:val="Emphasis"/>
    <w:basedOn w:val="Fuentedeprrafopredeter"/>
    <w:uiPriority w:val="20"/>
    <w:qFormat/>
    <w:rsid w:val="00B70D07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6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E371A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2379</Words>
  <Characters>13086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Cruz Interial</dc:creator>
  <cp:keywords/>
  <dc:description/>
  <cp:lastModifiedBy>Samuel Cruz Interial</cp:lastModifiedBy>
  <cp:revision>2</cp:revision>
  <cp:lastPrinted>2026-02-04T06:57:00Z</cp:lastPrinted>
  <dcterms:created xsi:type="dcterms:W3CDTF">2026-03-24T15:02:00Z</dcterms:created>
  <dcterms:modified xsi:type="dcterms:W3CDTF">2026-03-24T15:02:00Z</dcterms:modified>
</cp:coreProperties>
</file>