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7F68" w14:textId="6E13131D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valuación técnica del documento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PAEC-PEC_2025-2026_21EBH0464F_DAVID ALFARO SIQUEIROS_HUITZILAC.pdf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del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EF66BA8" w14:textId="77777777" w:rsidR="0065584C" w:rsidRPr="0065584C" w:rsidRDefault="005D4246" w:rsidP="0065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7116E8F">
          <v:rect id="_x0000_i1025" style="width:0;height:1.5pt" o:hralign="center" o:hrstd="t" o:hr="t" fillcolor="#a0a0a0" stroked="f"/>
        </w:pict>
      </w:r>
    </w:p>
    <w:p w14:paraId="2E8CF2B0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70470E92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 elementos de diagnóstico de excelencia, pero con una ruptura grave de coherencia interna y errores técnicos curriculares).</w:t>
      </w:r>
    </w:p>
    <w:p w14:paraId="7106DF90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del Bachillerato "David Alfaro Siqueiros" presenta un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Colectivo sobresaliente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cuanto a la recopilación de datos comunitarios y educativos. Sin embargo, existe una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incoherencia crítica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entre la problemática principal detectada (deserción y desinterés escolar del 80%) y la solución planteada (limpieza de calles y reforestación). No se explica cómo recoger basura resuelve la deserción por causas económicas o falta de proyecto de vida.</w:t>
      </w:r>
    </w:p>
    <w:p w14:paraId="2FBB8023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Técnicamente, el documento contiene errores normativos al generalizar el uso de "Progresiones" para todos los semestres en la tabla resumen, ignorando que en 1.º y 2.º semestre se deben emplear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72F9D0D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08A8C980" w14:textId="77777777" w:rsidR="0065584C" w:rsidRPr="0065584C" w:rsidRDefault="0065584C" w:rsidP="00655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Riqueza de Datos: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incluye estadísticas precisas (INEGI, 911), descripción de infraestructura y contexto sociocultural detallado.</w:t>
      </w:r>
    </w:p>
    <w:p w14:paraId="4E46FBCE" w14:textId="77777777" w:rsidR="0065584C" w:rsidRPr="0065584C" w:rsidRDefault="0065584C" w:rsidP="00655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Metodología: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Uso explícito y correcto del análisis FODA.</w:t>
      </w:r>
    </w:p>
    <w:p w14:paraId="1436F28B" w14:textId="77777777" w:rsidR="0065584C" w:rsidRPr="0065584C" w:rsidRDefault="0065584C" w:rsidP="006558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Vinculación: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actividades de limpieza y reforestación tienen una conexión clara con la comunidad y autoridades locales.</w:t>
      </w:r>
    </w:p>
    <w:p w14:paraId="1B0376C5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Críticas:</w:t>
      </w:r>
    </w:p>
    <w:p w14:paraId="6EF026D9" w14:textId="77777777" w:rsidR="0065584C" w:rsidRPr="0065584C" w:rsidRDefault="0065584C" w:rsidP="00655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Coherencia Interna: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problemática escrita es "Deserción/Desinterés", pero el proyecto es "Medio Ambiente". Deben alinearse.</w:t>
      </w:r>
    </w:p>
    <w:p w14:paraId="0E0F5762" w14:textId="77777777" w:rsidR="0065584C" w:rsidRPr="0065584C" w:rsidRDefault="0065584C" w:rsidP="00655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indica el uso de "Progresiones" para los semestres I y II en la tabla de resumen curricular.</w:t>
      </w:r>
    </w:p>
    <w:p w14:paraId="7D980A83" w14:textId="77777777" w:rsidR="0065584C" w:rsidRPr="0065584C" w:rsidRDefault="0065584C" w:rsidP="006558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tabla operativa del Semestre B es vaga; en la columna "Progresión" dice "Todo el semestre" o "La mayoría", sin citar los contenidos específicos.</w:t>
      </w:r>
    </w:p>
    <w:p w14:paraId="4CD84178" w14:textId="77777777" w:rsidR="0065584C" w:rsidRPr="0065584C" w:rsidRDefault="005D4246" w:rsidP="0065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2CB473C">
          <v:rect id="_x0000_i1026" style="width:0;height:1.5pt" o:hralign="center" o:hrstd="t" o:hr="t" fillcolor="#a0a0a0" stroked="f"/>
        </w:pict>
      </w:r>
    </w:p>
    <w:p w14:paraId="1F54786E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069CD3A7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49707047" w14:textId="77777777" w:rsidR="0065584C" w:rsidRPr="0065584C" w:rsidRDefault="0065584C" w:rsidP="00655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79903FFC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2DF3B1D7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 una "Convocatoria... con el objetivo de realizar: Conformación de un comité", pero no se presenta la lista con nombres, cargos y firmas de las 4 figuras obligatorias (</w:t>
      </w:r>
      <w:proofErr w:type="gramStart"/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</w:t>
      </w:r>
      <w:proofErr w:type="gramEnd"/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, Docentes, Estudiantes, Padres).</w:t>
      </w:r>
    </w:p>
    <w:p w14:paraId="78FA525A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Recomendación: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el acta constitutiva del Comité.</w:t>
      </w:r>
    </w:p>
    <w:p w14:paraId="36365150" w14:textId="77777777" w:rsidR="0065584C" w:rsidRPr="0065584C" w:rsidRDefault="0065584C" w:rsidP="00655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Criterios 2-4: Ejes Temáticos y Descripción</w:t>
      </w:r>
    </w:p>
    <w:p w14:paraId="5CDA4566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3CA54401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la sección más fuerte. Detalla ubicación, demografía (1,195 habitantes), economía (citricultura), infraestructura social y educativa, y programas vigentes. Cumple con los indicadores de la lista de cotejo.</w:t>
      </w:r>
    </w:p>
    <w:p w14:paraId="2B2EAE0F" w14:textId="77777777" w:rsidR="0065584C" w:rsidRPr="0065584C" w:rsidRDefault="0065584C" w:rsidP="006558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38D84B2B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CC882AB" w14:textId="77777777" w:rsidR="0065584C" w:rsidRPr="0065584C" w:rsidRDefault="0065584C" w:rsidP="006558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presenta el desarrollo completo del análisis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FODA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, identificando fortalezas (compromiso docente), oportunidades (becas), debilidades (internet) y amenazas (familias desintegradas).</w:t>
      </w:r>
    </w:p>
    <w:p w14:paraId="1349AFFE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0CF15CE6" w14:textId="77777777" w:rsidR="0065584C" w:rsidRPr="0065584C" w:rsidRDefault="0065584C" w:rsidP="006558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2858AD2" w14:textId="77777777" w:rsidR="0065584C" w:rsidRPr="0065584C" w:rsidRDefault="0065584C" w:rsidP="006558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782B54A8" w14:textId="77777777" w:rsidR="0065584C" w:rsidRPr="0065584C" w:rsidRDefault="0065584C" w:rsidP="006558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una ruptura total de congruencia. </w:t>
      </w:r>
    </w:p>
    <w:p w14:paraId="315B9DFA" w14:textId="77777777" w:rsidR="0065584C" w:rsidRPr="0065584C" w:rsidRDefault="0065584C" w:rsidP="0065584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Problemática declarada: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"Un alto índice de alumnos (80%) tiene desinterés... deciden no continuar... incorporarse al trabajo del campo".</w:t>
      </w:r>
    </w:p>
    <w:p w14:paraId="22C85DDC" w14:textId="77777777" w:rsidR="0065584C" w:rsidRPr="0065584C" w:rsidRDefault="0065584C" w:rsidP="0065584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Proyecto propuesto: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"Cuidando el Medio Ambiente... recolectando basura, plásticos... plantando un árbol".</w:t>
      </w:r>
    </w:p>
    <w:p w14:paraId="7BC572D2" w14:textId="77777777" w:rsidR="0065584C" w:rsidRPr="0065584C" w:rsidRDefault="0065584C" w:rsidP="0065584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ambiental es valioso, pero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atiende la problemática de deserción/migración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diagnosticada.</w:t>
      </w:r>
    </w:p>
    <w:p w14:paraId="60D2E171" w14:textId="77777777" w:rsidR="0065584C" w:rsidRPr="0065584C" w:rsidRDefault="0065584C" w:rsidP="006558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se cambia la problemática (enfocándola en contaminación) o se cambia el proyecto (enfocándolo en motivación/proyecto de vida/emprendimiento citrícola).</w:t>
      </w:r>
    </w:p>
    <w:p w14:paraId="151F8F55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76CA7D34" w14:textId="77777777" w:rsidR="0065584C" w:rsidRPr="0065584C" w:rsidRDefault="0065584C" w:rsidP="00655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51321F1D" w14:textId="77777777" w:rsidR="0065584C" w:rsidRPr="0065584C" w:rsidRDefault="0065584C" w:rsidP="006558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Suficiente (2)</w:t>
      </w:r>
    </w:p>
    <w:p w14:paraId="0AE072AE" w14:textId="77777777" w:rsidR="0065584C" w:rsidRPr="0065584C" w:rsidRDefault="0065584C" w:rsidP="006558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los apartados. El objetivo es promover la importancia del medio ambiente. La temporalidad es semestral (semanas 1-12).</w:t>
      </w:r>
    </w:p>
    <w:p w14:paraId="5F9C3A33" w14:textId="77777777" w:rsidR="0065584C" w:rsidRPr="0065584C" w:rsidRDefault="0065584C" w:rsidP="006558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0771B130" w14:textId="77777777" w:rsidR="0065584C" w:rsidRPr="0065584C" w:rsidRDefault="0065584C" w:rsidP="006558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2FA73F2D" w14:textId="77777777" w:rsidR="0065584C" w:rsidRPr="0065584C" w:rsidRDefault="0065584C" w:rsidP="006558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fases (Planificación, Implementación, Desarrollo) describen actividades concretas de vinculación comunitaria: gestión con el inspector para colocar botes de basura y jornadas de limpieza.</w:t>
      </w:r>
    </w:p>
    <w:p w14:paraId="3E2F78CA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(Punto Crítico)</w:t>
      </w:r>
    </w:p>
    <w:p w14:paraId="3E39B640" w14:textId="77777777" w:rsidR="0065584C" w:rsidRPr="0065584C" w:rsidRDefault="0065584C" w:rsidP="006558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4711790F" w14:textId="77777777" w:rsidR="0065584C" w:rsidRPr="0065584C" w:rsidRDefault="0065584C" w:rsidP="006558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045E1D0E" w14:textId="77777777" w:rsidR="0065584C" w:rsidRPr="0065584C" w:rsidRDefault="0065584C" w:rsidP="006558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98D4514" w14:textId="77777777" w:rsidR="0065584C" w:rsidRPr="0065584C" w:rsidRDefault="0065584C" w:rsidP="0065584C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 (1.º/2.º Semestre):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tabla de resumen curricular (pág. 13), para Semestre I y II, la columna dice "Progresiones: Todo el semestre". Según el PAEC 2025, en estos semestres se usan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B9FE370" w14:textId="77777777" w:rsidR="0065584C" w:rsidRPr="0065584C" w:rsidRDefault="0065584C" w:rsidP="0065584C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Vaguedad (6.º Semestre):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 Operativo detalla el "Semestre B" (parece ser 6.º semestre por las materias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Temas Selectos de Matemáticas 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Conciencia Histórica III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). En la columna Progresión dice: "Algunas" o "Todo el semestre". Esto no permite la evaluación ni la planeación didáctica real.</w:t>
      </w:r>
    </w:p>
    <w:p w14:paraId="2FE50AFE" w14:textId="77777777" w:rsidR="0065584C" w:rsidRPr="0065584C" w:rsidRDefault="0065584C" w:rsidP="006558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Recomendación: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Especificar qué Progresión exacta (Número y texto) de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Temas Selectos de Matemáticas 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usará (ej. Progresión 1 sobre sistemas dinámicos) y corregir la referencia de 1.º semestre a Propósitos.</w:t>
      </w:r>
    </w:p>
    <w:p w14:paraId="00E37ACF" w14:textId="77777777" w:rsidR="0065584C" w:rsidRPr="0065584C" w:rsidRDefault="0065584C" w:rsidP="006558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31EB0415" w14:textId="77777777" w:rsidR="0065584C" w:rsidRPr="0065584C" w:rsidRDefault="0065584C" w:rsidP="006558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Suficiente (2)</w:t>
      </w:r>
    </w:p>
    <w:p w14:paraId="20086BE7" w14:textId="77777777" w:rsidR="0065584C" w:rsidRPr="0065584C" w:rsidRDefault="0065584C" w:rsidP="0065584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Describe estrategias generales ("Colabora en equipos"). Menciona retroalimentación y un informe final, pero no presenta instrumentos de evaluación formativa (rúbricas) en el documento.</w:t>
      </w:r>
    </w:p>
    <w:p w14:paraId="7E204CD3" w14:textId="77777777" w:rsidR="0065584C" w:rsidRPr="0065584C" w:rsidRDefault="005D4246" w:rsidP="0065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786FC2">
          <v:rect id="_x0000_i1027" style="width:0;height:1.5pt" o:hralign="center" o:hrstd="t" o:hr="t" fillcolor="#a0a0a0" stroked="f"/>
        </w:pict>
      </w:r>
    </w:p>
    <w:p w14:paraId="38304349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227"/>
        <w:gridCol w:w="5989"/>
      </w:tblGrid>
      <w:tr w:rsidR="0065584C" w:rsidRPr="0065584C" w14:paraId="6397459A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16B8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57E6A75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DC6EDA2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65584C" w:rsidRPr="0065584C" w14:paraId="0B8662E0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1869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(Comunidad)</w:t>
            </w:r>
          </w:p>
        </w:tc>
        <w:tc>
          <w:tcPr>
            <w:tcW w:w="0" w:type="auto"/>
            <w:vAlign w:val="center"/>
            <w:hideMark/>
          </w:tcPr>
          <w:p w14:paraId="2AF34A77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27C744C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completo (INEGI, actividades productivas).</w:t>
            </w:r>
          </w:p>
        </w:tc>
      </w:tr>
      <w:tr w:rsidR="0065584C" w:rsidRPr="0065584C" w14:paraId="480F1E98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E7FE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(Educativo)</w:t>
            </w:r>
          </w:p>
        </w:tc>
        <w:tc>
          <w:tcPr>
            <w:tcW w:w="0" w:type="auto"/>
            <w:vAlign w:val="center"/>
            <w:hideMark/>
          </w:tcPr>
          <w:p w14:paraId="3B4FD317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061EEB4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Detalla matrícula, infraestructura y carencias.</w:t>
            </w:r>
          </w:p>
        </w:tc>
      </w:tr>
      <w:tr w:rsidR="0065584C" w:rsidRPr="0065584C" w14:paraId="61768EEA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97B2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 (FODA)</w:t>
            </w:r>
          </w:p>
        </w:tc>
        <w:tc>
          <w:tcPr>
            <w:tcW w:w="0" w:type="auto"/>
            <w:vAlign w:val="center"/>
            <w:hideMark/>
          </w:tcPr>
          <w:p w14:paraId="62694DCC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CDA658B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Claramente desarrollada.</w:t>
            </w:r>
          </w:p>
        </w:tc>
      </w:tr>
      <w:tr w:rsidR="0065584C" w:rsidRPr="0065584C" w14:paraId="6FA295A0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85F2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Problemática Identificada</w:t>
            </w:r>
          </w:p>
        </w:tc>
        <w:tc>
          <w:tcPr>
            <w:tcW w:w="0" w:type="auto"/>
            <w:vAlign w:val="center"/>
            <w:hideMark/>
          </w:tcPr>
          <w:p w14:paraId="18004DB6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5EB20CD1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Incongruencia:</w:t>
            </w: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Diagnostica deserción, atiende basura.</w:t>
            </w:r>
          </w:p>
        </w:tc>
      </w:tr>
      <w:tr w:rsidR="0065584C" w:rsidRPr="0065584C" w14:paraId="1BA70EDF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03F3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4ACB5F9D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771FD7CF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Faltan nombres y firmas de integrantes.</w:t>
            </w:r>
          </w:p>
        </w:tc>
      </w:tr>
      <w:tr w:rsidR="0065584C" w:rsidRPr="0065584C" w14:paraId="4E76A7A5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3F6D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(Técnico)</w:t>
            </w:r>
          </w:p>
        </w:tc>
        <w:tc>
          <w:tcPr>
            <w:tcW w:w="0" w:type="auto"/>
            <w:vAlign w:val="center"/>
            <w:hideMark/>
          </w:tcPr>
          <w:p w14:paraId="52781E33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52B700E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Uso incorrecto de términos curriculares ("Todo el semestre").</w:t>
            </w:r>
          </w:p>
        </w:tc>
      </w:tr>
      <w:tr w:rsidR="0065584C" w:rsidRPr="0065584C" w14:paraId="1871AD70" w14:textId="77777777" w:rsidTr="00655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479F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Articulación Curricular</w:t>
            </w:r>
          </w:p>
        </w:tc>
        <w:tc>
          <w:tcPr>
            <w:tcW w:w="0" w:type="auto"/>
            <w:vAlign w:val="center"/>
            <w:hideMark/>
          </w:tcPr>
          <w:p w14:paraId="5A6A8111" w14:textId="77777777" w:rsidR="0065584C" w:rsidRPr="0065584C" w:rsidRDefault="0065584C" w:rsidP="00655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2E64F01" w14:textId="77777777" w:rsidR="0065584C" w:rsidRPr="0065584C" w:rsidRDefault="0065584C" w:rsidP="00655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558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Confusión entre Progresiones y Propósitos Formativos.</w:t>
            </w:r>
          </w:p>
        </w:tc>
      </w:tr>
    </w:tbl>
    <w:p w14:paraId="5C174D85" w14:textId="77777777" w:rsidR="0065584C" w:rsidRPr="0065584C" w:rsidRDefault="005D4246" w:rsidP="0065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66450B3">
          <v:rect id="_x0000_i1028" style="width:0;height:1.5pt" o:hralign="center" o:hrstd="t" o:hr="t" fillcolor="#a0a0a0" stroked="f"/>
        </w:pict>
      </w:r>
    </w:p>
    <w:p w14:paraId="0505CB20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Transversalidad e Integración Curricular</w:t>
      </w:r>
    </w:p>
    <w:p w14:paraId="4A4E3C01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Multidisciplinario (Fragmentado).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asignaturas se </w:t>
      </w:r>
      <w:proofErr w:type="gramStart"/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enlistan</w:t>
      </w:r>
      <w:proofErr w:type="gramEnd"/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no colaboran orgánicamente.</w:t>
      </w:r>
    </w:p>
    <w:p w14:paraId="3660C0BD" w14:textId="77777777" w:rsidR="0065584C" w:rsidRPr="0065584C" w:rsidRDefault="0065584C" w:rsidP="006558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Temas Selectos de Matemáticas 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propone "revisar sintaxis algebraica". Esta es una actividad disciplinar aislada que no tiene relación directa con "recolectar basura". No hay aplicación del contenido matemático al problema ambiental.</w:t>
      </w:r>
    </w:p>
    <w:p w14:paraId="38CEEC5A" w14:textId="77777777" w:rsidR="0065584C" w:rsidRPr="0065584C" w:rsidRDefault="0065584C" w:rsidP="006558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Conciencia Histórica III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valora costumbres, pero no se vincula explícitamente con la actividad de limpieza.</w:t>
      </w:r>
    </w:p>
    <w:p w14:paraId="754DFC6D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 para la Interdisciplinariedad:</w:t>
      </w:r>
    </w:p>
    <w:p w14:paraId="4BD9E998" w14:textId="77777777" w:rsidR="0065584C" w:rsidRPr="0065584C" w:rsidRDefault="0065584C" w:rsidP="00655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Real: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01E339C6" w14:textId="77777777" w:rsidR="0065584C" w:rsidRPr="0065584C" w:rsidRDefault="0065584C" w:rsidP="006558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Matemáticas (6.º Semestre):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Usar la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Progresión 1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Temas Selectos de Matemáticas 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(Sistemas dinámicos/modelos) para modelar la tasa de acumulación de basura en el parque o el crecimiento de los árboles plantados, en lugar de revisar sintaxis abstracta.</w:t>
      </w:r>
    </w:p>
    <w:p w14:paraId="052C1456" w14:textId="77777777" w:rsidR="0065584C" w:rsidRPr="0065584C" w:rsidRDefault="0065584C" w:rsidP="006558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solo "buscar información", que los alumnos diseñen la campaña digital de concientización usando herramientas de edición (Progresión 1 de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 III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0714CB97" w14:textId="77777777" w:rsidR="0065584C" w:rsidRPr="0065584C" w:rsidRDefault="0065584C" w:rsidP="006558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1.º Semestre: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participan alumnos de primero, usar el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1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 y sus Interacciones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(Reconoce la ciencia... método científico) para investigar qué tipo de plásticos predominan en la basura recolectada.</w:t>
      </w:r>
    </w:p>
    <w:p w14:paraId="43D307A2" w14:textId="77777777" w:rsidR="0065584C" w:rsidRPr="0065584C" w:rsidRDefault="005D4246" w:rsidP="0065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178D119">
          <v:rect id="_x0000_i1029" style="width:0;height:1.5pt" o:hralign="center" o:hrstd="t" o:hr="t" fillcolor="#a0a0a0" stroked="f"/>
        </w:pict>
      </w:r>
    </w:p>
    <w:p w14:paraId="11D8ADBF" w14:textId="77777777" w:rsidR="0065584C" w:rsidRPr="0065584C" w:rsidRDefault="0065584C" w:rsidP="0065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5. Conclusión Técnica y Recomendaciones Priorizadas</w:t>
      </w:r>
    </w:p>
    <w:p w14:paraId="408E2771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operativo (limpieza) es viable y sencillo. Sin embargo, el documento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 viable técnicamente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debido a la desconexión entre la problemática diagnosticada y el proyecto, y a la falta de rigor curricular.</w:t>
      </w:r>
    </w:p>
    <w:p w14:paraId="288BF697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(Prioridad Inmediata):</w:t>
      </w:r>
    </w:p>
    <w:p w14:paraId="1C7FBED9" w14:textId="77777777" w:rsidR="0065584C" w:rsidRPr="0065584C" w:rsidRDefault="0065584C" w:rsidP="00655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Resolver la Incongruencia: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6BC942F3" w14:textId="77777777" w:rsidR="0065584C" w:rsidRPr="0065584C" w:rsidRDefault="0065584C" w:rsidP="006558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Opción A: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la redacción de la "Problemática" en la página 10 para que hable sobre la contaminación ambiental detectada en el diagnóstico, alineándose con el objetivo.</w:t>
      </w:r>
    </w:p>
    <w:p w14:paraId="231A665B" w14:textId="77777777" w:rsidR="0065584C" w:rsidRPr="0065584C" w:rsidRDefault="0065584C" w:rsidP="006558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Opción B: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el proyecto para atender la deserción/migración (ej. un proyecto productivo de cítricos que genere ingresos, aprovechando la capacitación laboral).</w:t>
      </w:r>
    </w:p>
    <w:p w14:paraId="46D5711F" w14:textId="77777777" w:rsidR="0065584C" w:rsidRPr="0065584C" w:rsidRDefault="0065584C" w:rsidP="00655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Curricular (Tabla Resumen pág. 13):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056197B8" w14:textId="77777777" w:rsidR="0065584C" w:rsidRPr="0065584C" w:rsidRDefault="0065584C" w:rsidP="006558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Semestre I y II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cambiar "Progresiones" por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"Propósitos Formativos"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C061F13" w14:textId="77777777" w:rsidR="0065584C" w:rsidRPr="0065584C" w:rsidRDefault="0065584C" w:rsidP="006558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Semestre B (6.º)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eliminar frases como "La mayoría" o "Todo el semestre". Seleccionar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 o 2 Progresiones específicas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materia que realmente se vayan a aplicar en el proyecto.</w:t>
      </w:r>
    </w:p>
    <w:p w14:paraId="61E2DC57" w14:textId="77777777" w:rsidR="0065584C" w:rsidRPr="0065584C" w:rsidRDefault="0065584C" w:rsidP="006558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Formalizar el Comité: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la lista de firmas de las figuras obligatorias (Criterio 1).</w:t>
      </w:r>
    </w:p>
    <w:p w14:paraId="572BD789" w14:textId="77777777" w:rsidR="0065584C" w:rsidRPr="0065584C" w:rsidRDefault="0065584C" w:rsidP="0065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Comentario Final: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plantel tiene un excelente conocimiento de su contexto (visible en el diagnóstico). El reto es </w:t>
      </w:r>
      <w:r w:rsidRPr="0065584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elegir una sola batalla</w:t>
      </w:r>
      <w:r w:rsidRPr="0065584C">
        <w:rPr>
          <w:rFonts w:ascii="Times New Roman" w:eastAsia="Times New Roman" w:hAnsi="Times New Roman" w:cs="Times New Roman"/>
          <w:sz w:val="24"/>
          <w:szCs w:val="24"/>
          <w:lang w:eastAsia="es-MX"/>
        </w:rPr>
        <w:t>: si la prioridad es el ambiente, el diagnóstico de la problemática debe centrarse en ello. Si la prioridad es evitar la deserción, el proyecto debe ser motivacional/productivo. La mezcla actual debilita la propuesta.</w:t>
      </w:r>
    </w:p>
    <w:p w14:paraId="0BE37289" w14:textId="3011AB14" w:rsidR="00B70D07" w:rsidRDefault="00B70D07">
      <w:r>
        <w:br w:type="page"/>
      </w:r>
    </w:p>
    <w:p w14:paraId="108DBF38" w14:textId="3E8543A8" w:rsidR="0065584C" w:rsidRDefault="0065584C" w:rsidP="0065584C">
      <w:pPr>
        <w:pStyle w:val="Ttulo1"/>
      </w:pPr>
      <w:r>
        <w:lastRenderedPageBreak/>
        <w:t>1. Preguntas sobre calidad e integración curricular</w:t>
      </w:r>
    </w:p>
    <w:p w14:paraId="28ED8A2E" w14:textId="77777777" w:rsidR="0065584C" w:rsidRDefault="0065584C" w:rsidP="0065584C">
      <w:pPr>
        <w:pStyle w:val="NormalWeb"/>
      </w:pPr>
      <w:r>
        <w:rPr>
          <w:rStyle w:val="Textoennegrita"/>
        </w:rPr>
        <w:t>1. ¿Qué nivel de integración curricular tiene actualmente el proyecto y por qué?</w:t>
      </w:r>
      <w:r>
        <w:t xml:space="preserve"> </w:t>
      </w:r>
      <w:r>
        <w:rPr>
          <w:rStyle w:val="Textoennegrita"/>
        </w:rPr>
        <w:t>Multidisciplinario (Fragmentado).</w:t>
      </w:r>
      <w:r>
        <w:t xml:space="preserve"> El proyecto lista diversas asignaturas (</w:t>
      </w:r>
      <w:r>
        <w:rPr>
          <w:rStyle w:val="nfasis"/>
        </w:rPr>
        <w:t>Organismos, Cultura Digital, Matemáticas, Historia</w:t>
      </w:r>
      <w:r>
        <w:t>), pero funcionan como parcelas aisladas sin una integración real para resolver la problemática.</w:t>
      </w:r>
    </w:p>
    <w:p w14:paraId="3BDAE173" w14:textId="77777777" w:rsidR="0065584C" w:rsidRDefault="0065584C" w:rsidP="006558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Evidencia:</w:t>
      </w:r>
      <w:r>
        <w:t xml:space="preserve"> En el Plan Operativo, </w:t>
      </w:r>
      <w:r>
        <w:rPr>
          <w:rStyle w:val="nfasis"/>
        </w:rPr>
        <w:t>Temas Selectos de Matemáticas II</w:t>
      </w:r>
      <w:r>
        <w:t xml:space="preserve"> se dedica a "revisar elementos de sintaxis del lenguaje algebraico", una actividad disciplinar abstracta que no tiene ninguna conexión funcional con la actividad del proyecto (reforestación y basura). No hay interdisciplinariedad porque el resultado de una materia no alimenta a la otra.</w:t>
      </w:r>
    </w:p>
    <w:p w14:paraId="5707D157" w14:textId="77777777" w:rsidR="0065584C" w:rsidRDefault="0065584C" w:rsidP="0065584C">
      <w:pPr>
        <w:pStyle w:val="NormalWeb"/>
      </w:pPr>
      <w:r>
        <w:rPr>
          <w:rStyle w:val="Textoennegrita"/>
        </w:rPr>
        <w:t>2. ¿Qué asignaturas o UAC están participando de forma activa y cuáles solo de manera nominal?</w:t>
      </w:r>
    </w:p>
    <w:p w14:paraId="61F6EB44" w14:textId="77777777" w:rsidR="0065584C" w:rsidRDefault="0065584C" w:rsidP="006558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Participación Activa (Temática):</w:t>
      </w:r>
      <w:r>
        <w:t xml:space="preserve"> </w:t>
      </w:r>
    </w:p>
    <w:p w14:paraId="58AC88C9" w14:textId="77777777" w:rsidR="0065584C" w:rsidRDefault="0065584C" w:rsidP="0065584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nfasis"/>
        </w:rPr>
        <w:t>Organismos, estructuras y procesos (Biología):</w:t>
      </w:r>
      <w:r>
        <w:t xml:space="preserve"> Se vincula conceptualmente mediante el tema de la fotosíntesis con la actividad de reforestación.</w:t>
      </w:r>
    </w:p>
    <w:p w14:paraId="6E08753D" w14:textId="77777777" w:rsidR="0065584C" w:rsidRDefault="0065584C" w:rsidP="0065584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nfasis"/>
        </w:rPr>
        <w:t>Formación Socioemocional (Práctica y Colaboración Ciudadana):</w:t>
      </w:r>
      <w:r>
        <w:t xml:space="preserve"> Se alinea naturalmente con la limpieza y el cuidado del entorno.</w:t>
      </w:r>
    </w:p>
    <w:p w14:paraId="5586866B" w14:textId="77777777" w:rsidR="0065584C" w:rsidRDefault="0065584C" w:rsidP="006558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Participación Nominal (Simulada):</w:t>
      </w:r>
      <w:r>
        <w:t xml:space="preserve"> </w:t>
      </w:r>
    </w:p>
    <w:p w14:paraId="24DF8805" w14:textId="77777777" w:rsidR="0065584C" w:rsidRDefault="0065584C" w:rsidP="0065584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nfasis"/>
        </w:rPr>
        <w:t>Temas Selectos de Matemáticas II:</w:t>
      </w:r>
      <w:r>
        <w:t xml:space="preserve"> Su actividad ("revisar sintaxis algebraica") es de aula tradicional y no aplica el contenido al proyecto ambiental (ej. no calcula áreas de reforestación ni tasas de crecimiento).</w:t>
      </w:r>
    </w:p>
    <w:p w14:paraId="2E71F6CB" w14:textId="77777777" w:rsidR="0065584C" w:rsidRDefault="0065584C" w:rsidP="0065584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nfasis"/>
        </w:rPr>
        <w:t>Conciencia Histórica III:</w:t>
      </w:r>
      <w:r>
        <w:t xml:space="preserve"> "Identifica costumbres", pero no se ve cómo esto aporta a la recolección de basura en la fase operativa.</w:t>
      </w:r>
    </w:p>
    <w:p w14:paraId="65158E74" w14:textId="77777777" w:rsidR="0065584C" w:rsidRDefault="0065584C" w:rsidP="0065584C">
      <w:pPr>
        <w:pStyle w:val="NormalWeb"/>
      </w:pPr>
      <w:r>
        <w:rPr>
          <w:rStyle w:val="Textoennegrita"/>
        </w:rPr>
        <w:t>3. ¿Qué ajustes concretos permitirían que el proyecto avance hacia un enfoque transdisciplinario?</w:t>
      </w:r>
      <w:r>
        <w:t xml:space="preserve"> Para integrar saberes académicos y comunitarios:</w:t>
      </w:r>
    </w:p>
    <w:p w14:paraId="0706E7A3" w14:textId="77777777" w:rsidR="0065584C" w:rsidRDefault="0065584C" w:rsidP="00655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Diálogo de Saberes:</w:t>
      </w:r>
      <w:r>
        <w:t xml:space="preserve"> Invitar a los productores de cítricos de la localidad (mencionados en el diagnóstico) para que enseñen a los estudiantes técnicas de injerto o manejo de plagas, cruzando este saber empírico con la teoría de </w:t>
      </w:r>
      <w:r>
        <w:rPr>
          <w:rStyle w:val="nfasis"/>
        </w:rPr>
        <w:t>Biología</w:t>
      </w:r>
      <w:r>
        <w:t>.</w:t>
      </w:r>
    </w:p>
    <w:p w14:paraId="2EF1167B" w14:textId="77777777" w:rsidR="0065584C" w:rsidRDefault="0065584C" w:rsidP="006558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Laboratorio de Investigación:</w:t>
      </w:r>
      <w:r>
        <w:t xml:space="preserve"> Utilizar esta UAC (si participan alumnos de 1.º) para investigar científicamente por qué el 80% tiene desinterés escolar, usando métodos de investigación social, en lugar de solo asumir la problemática.</w:t>
      </w:r>
    </w:p>
    <w:p w14:paraId="71F84459" w14:textId="77777777" w:rsidR="0065584C" w:rsidRDefault="0065584C" w:rsidP="0065584C">
      <w:pPr>
        <w:pStyle w:val="NormalWeb"/>
      </w:pPr>
      <w:r>
        <w:rPr>
          <w:rStyle w:val="Textoennegrita"/>
        </w:rPr>
        <w:t>4. ¿La problemática realmente exige la participación de varias áreas del conocimiento?</w:t>
      </w:r>
      <w:r>
        <w:t xml:space="preserve"> </w:t>
      </w:r>
      <w:r>
        <w:rPr>
          <w:rStyle w:val="Textoennegrita"/>
        </w:rPr>
        <w:t>Sí, pero hay una confusión.</w:t>
      </w:r>
      <w:r>
        <w:t xml:space="preserve"> La problemática </w:t>
      </w:r>
      <w:r>
        <w:rPr>
          <w:rStyle w:val="nfasis"/>
        </w:rPr>
        <w:t>escrita</w:t>
      </w:r>
      <w:r>
        <w:t xml:space="preserve"> es "Deserción y desinterés escolar". Esta problemática es compleja y requiere Psicología, Economía y Orientación. La problemática </w:t>
      </w:r>
      <w:r>
        <w:rPr>
          <w:rStyle w:val="nfasis"/>
        </w:rPr>
        <w:t>atendida</w:t>
      </w:r>
      <w:r>
        <w:t xml:space="preserve"> es "Contaminación/Basura". Esta requiere Biología, Química (plásticos) y Civismo. El proyecto debe decidir cuál atender; actualmente, el planteamiento es incongruente.</w:t>
      </w:r>
    </w:p>
    <w:p w14:paraId="5C62F81A" w14:textId="77777777" w:rsidR="0065584C" w:rsidRDefault="005D4246" w:rsidP="0065584C">
      <w:r>
        <w:pict w14:anchorId="3BB120C6">
          <v:rect id="_x0000_i1031" style="width:0;height:1.5pt" o:hralign="center" o:hrstd="t" o:hr="t" fillcolor="#a0a0a0" stroked="f"/>
        </w:pict>
      </w:r>
    </w:p>
    <w:p w14:paraId="5BD4DB54" w14:textId="1964188E" w:rsidR="0065584C" w:rsidRDefault="0065584C" w:rsidP="0065584C">
      <w:pPr>
        <w:pStyle w:val="Ttulo1"/>
      </w:pPr>
      <w:r>
        <w:t>2. Preguntas sobre congruencia interna</w:t>
      </w:r>
    </w:p>
    <w:p w14:paraId="0FEF1636" w14:textId="77777777" w:rsidR="0065584C" w:rsidRDefault="0065584C" w:rsidP="0065584C">
      <w:pPr>
        <w:pStyle w:val="NormalWeb"/>
      </w:pPr>
      <w:r>
        <w:rPr>
          <w:rStyle w:val="Textoennegrita"/>
        </w:rPr>
        <w:t>5. ¿Existe congruencia clara entre diagnóstico, problemática, objetivo, actividades y evaluación?</w:t>
      </w:r>
      <w:r>
        <w:t xml:space="preserve"> </w:t>
      </w:r>
      <w:r>
        <w:rPr>
          <w:rStyle w:val="Textoennegrita"/>
        </w:rPr>
        <w:t>NO. Existe una ruptura crítica.</w:t>
      </w:r>
    </w:p>
    <w:p w14:paraId="6233D049" w14:textId="77777777" w:rsidR="0065584C" w:rsidRDefault="0065584C" w:rsidP="00655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Diagnóstico:</w:t>
      </w:r>
      <w:r>
        <w:t xml:space="preserve"> Identifica un "alto índice de alumnos (80%) con desinterés... deciden no continuar... incorporarse al campo".</w:t>
      </w:r>
    </w:p>
    <w:p w14:paraId="78CA62F9" w14:textId="77777777" w:rsidR="0065584C" w:rsidRDefault="0065584C" w:rsidP="00655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Proyecto:</w:t>
      </w:r>
      <w:r>
        <w:t xml:space="preserve"> "Cuidando el Medio Ambiente... recolectando basura".</w:t>
      </w:r>
    </w:p>
    <w:p w14:paraId="0743DE3A" w14:textId="77777777" w:rsidR="0065584C" w:rsidRDefault="0065584C" w:rsidP="006558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Incongruencia:</w:t>
      </w:r>
      <w:r>
        <w:t xml:space="preserve"> Recoger basura </w:t>
      </w:r>
      <w:r>
        <w:rPr>
          <w:rStyle w:val="Textoennegrita"/>
        </w:rPr>
        <w:t>no resuelve</w:t>
      </w:r>
      <w:r>
        <w:t xml:space="preserve"> la falta de proyecto de vida ni la necesidad económica que causa la deserción. No hay alineación entre la necesidad principal detectada y la solución propuesta.</w:t>
      </w:r>
    </w:p>
    <w:p w14:paraId="51B0FC9C" w14:textId="77777777" w:rsidR="0065584C" w:rsidRDefault="0065584C" w:rsidP="0065584C">
      <w:pPr>
        <w:pStyle w:val="NormalWeb"/>
      </w:pPr>
      <w:r>
        <w:rPr>
          <w:rStyle w:val="Textoennegrita"/>
        </w:rPr>
        <w:t>6. ¿Qué apartado del proyecto es el más débil según la rúbrica y por qué?</w:t>
      </w:r>
      <w:r>
        <w:t xml:space="preserve"> </w:t>
      </w:r>
      <w:r>
        <w:rPr>
          <w:rStyle w:val="Textoennegrita"/>
        </w:rPr>
        <w:t>La Congruencia (Criterio 6) y el Plan Operativo (Criterio 14).</w:t>
      </w:r>
      <w:r>
        <w:t xml:space="preserve"> Es débil porque atiende un problema distinto al diagnosticado y, técnicamente, el plan operativo usa términos vagos como "Todo el semestre" o "La mayoría" en lugar de citar las progresiones específicas, lo cual impide la evaluación objetiva.</w:t>
      </w:r>
    </w:p>
    <w:p w14:paraId="0DD7C697" w14:textId="77777777" w:rsidR="0065584C" w:rsidRDefault="0065584C" w:rsidP="0065584C">
      <w:pPr>
        <w:pStyle w:val="NormalWeb"/>
      </w:pPr>
      <w:r>
        <w:rPr>
          <w:rStyle w:val="Textoennegrita"/>
        </w:rPr>
        <w:t>7. ¿Qué elementos faltantes o incompletos impactan directamente la puntuación global del proyecto?</w:t>
      </w:r>
    </w:p>
    <w:p w14:paraId="29EA4122" w14:textId="77777777" w:rsidR="0065584C" w:rsidRDefault="0065584C" w:rsidP="006558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Incongruencia Diagnóstico-Solución:</w:t>
      </w:r>
      <w:r>
        <w:t xml:space="preserve"> Penaliza severamente el diseño del PEC (Criterios 6-9).</w:t>
      </w:r>
    </w:p>
    <w:p w14:paraId="1AD18A9F" w14:textId="77777777" w:rsidR="0065584C" w:rsidRDefault="0065584C" w:rsidP="006558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Error Normativo Curricular:</w:t>
      </w:r>
      <w:r>
        <w:t xml:space="preserve"> Indica "Progresiones" para Semestre I y II, cuando la norma exige </w:t>
      </w:r>
      <w:r>
        <w:rPr>
          <w:rStyle w:val="Textoennegrita"/>
        </w:rPr>
        <w:t>Propósitos Formativos</w:t>
      </w:r>
      <w:r>
        <w:t>.</w:t>
      </w:r>
    </w:p>
    <w:p w14:paraId="73BFC45C" w14:textId="77777777" w:rsidR="0065584C" w:rsidRDefault="0065584C" w:rsidP="006558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Comité del Plantel:</w:t>
      </w:r>
      <w:r>
        <w:t xml:space="preserve"> Menciona la convocatoria, pero no presenta la lista de firmas de las figuras obligatorias.</w:t>
      </w:r>
    </w:p>
    <w:p w14:paraId="1EDCEC05" w14:textId="77777777" w:rsidR="0065584C" w:rsidRDefault="005D4246" w:rsidP="0065584C">
      <w:pPr>
        <w:spacing w:after="0"/>
      </w:pPr>
      <w:r>
        <w:pict w14:anchorId="15432147">
          <v:rect id="_x0000_i1032" style="width:0;height:1.5pt" o:hralign="center" o:hrstd="t" o:hr="t" fillcolor="#a0a0a0" stroked="f"/>
        </w:pict>
      </w:r>
    </w:p>
    <w:p w14:paraId="1C573331" w14:textId="62E70CE2" w:rsidR="0065584C" w:rsidRDefault="0065584C" w:rsidP="0065584C">
      <w:pPr>
        <w:pStyle w:val="Ttulo1"/>
      </w:pPr>
      <w:r>
        <w:t>3. Preguntas pedagógicas clave</w:t>
      </w:r>
    </w:p>
    <w:p w14:paraId="58539B31" w14:textId="77777777" w:rsidR="0065584C" w:rsidRDefault="0065584C" w:rsidP="0065584C">
      <w:pPr>
        <w:pStyle w:val="NormalWeb"/>
      </w:pPr>
      <w:r>
        <w:rPr>
          <w:rStyle w:val="Textoennegrita"/>
        </w:rPr>
        <w:t>8. ¿Los propósitos formativos o las progresiones de aprendizaje están correctamente utilizados según el semestre?</w:t>
      </w:r>
      <w:r>
        <w:t xml:space="preserve"> </w:t>
      </w:r>
      <w:r>
        <w:rPr>
          <w:rStyle w:val="Textoennegrita"/>
        </w:rPr>
        <w:t>No.</w:t>
      </w:r>
    </w:p>
    <w:p w14:paraId="1A759014" w14:textId="77777777" w:rsidR="0065584C" w:rsidRDefault="0065584C" w:rsidP="006558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Error:</w:t>
      </w:r>
      <w:r>
        <w:t xml:space="preserve"> En la tabla de resumen curricular, para Semestre I y II, la columna dice "Progresiones: Todo el semestre".</w:t>
      </w:r>
    </w:p>
    <w:p w14:paraId="2B250A9C" w14:textId="77777777" w:rsidR="0065584C" w:rsidRDefault="0065584C" w:rsidP="006558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Norma:</w:t>
      </w:r>
      <w:r>
        <w:t xml:space="preserve"> En 1.º y 2.º semestre se deben utilizar </w:t>
      </w:r>
      <w:r>
        <w:rPr>
          <w:rStyle w:val="Textoennegrita"/>
        </w:rPr>
        <w:t>Propósitos Formativos</w:t>
      </w:r>
      <w:r>
        <w:t>, no progresiones. Además, poner "Todo el semestre" demuestra falta de selección pedagógica pertinente.</w:t>
      </w:r>
    </w:p>
    <w:p w14:paraId="4714D71E" w14:textId="77777777" w:rsidR="0065584C" w:rsidRDefault="0065584C" w:rsidP="0065584C">
      <w:pPr>
        <w:pStyle w:val="NormalWeb"/>
      </w:pPr>
      <w:r>
        <w:rPr>
          <w:rStyle w:val="Textoennegrita"/>
        </w:rPr>
        <w:t>9. ¿Las actividades del plan operativo realmente desarrollan los propósitos o progresiones planteadas?</w:t>
      </w:r>
      <w:r>
        <w:t xml:space="preserve"> </w:t>
      </w:r>
      <w:r>
        <w:rPr>
          <w:rStyle w:val="Textoennegrita"/>
        </w:rPr>
        <w:t>No es posible determinarlo con precisión.</w:t>
      </w:r>
      <w:r>
        <w:t xml:space="preserve"> Al usar frases generales como "La mayoría de las progresiones" o "Todo el semestre", no se vincula una actividad específica con un aprendizaje esperado específico. Es una planeación declarativa sin sustento técnico detallado.</w:t>
      </w:r>
    </w:p>
    <w:p w14:paraId="058D6894" w14:textId="77777777" w:rsidR="0065584C" w:rsidRDefault="0065584C" w:rsidP="0065584C">
      <w:pPr>
        <w:pStyle w:val="NormalWeb"/>
      </w:pPr>
      <w:r>
        <w:rPr>
          <w:rStyle w:val="Textoennegrita"/>
        </w:rPr>
        <w:t>10. ¿La evaluación propuesta permite valorar aprendizajes, participación comunitaria e impacto social?</w:t>
      </w:r>
      <w:r>
        <w:t xml:space="preserve"> </w:t>
      </w:r>
      <w:r>
        <w:rPr>
          <w:rStyle w:val="Textoennegrita"/>
        </w:rPr>
        <w:t>Insuficiente.</w:t>
      </w:r>
      <w:r>
        <w:t xml:space="preserve"> Se menciona "Retroalimentación y evaluación" y un "informe". Sin embargo, no se presentan instrumentos (rúbricas, listas de cotejo) que evalúen si el estudiante desarrolló las competencias de </w:t>
      </w:r>
      <w:r>
        <w:rPr>
          <w:rStyle w:val="nfasis"/>
        </w:rPr>
        <w:t>Cultura Digital</w:t>
      </w:r>
      <w:r>
        <w:t xml:space="preserve"> o </w:t>
      </w:r>
      <w:r>
        <w:rPr>
          <w:rStyle w:val="nfasis"/>
        </w:rPr>
        <w:t>Matemáticas</w:t>
      </w:r>
      <w:r>
        <w:t>. Solo se evalúa la ejecución de la limpieza.</w:t>
      </w:r>
    </w:p>
    <w:p w14:paraId="1CF19E9B" w14:textId="77777777" w:rsidR="0065584C" w:rsidRDefault="005D4246" w:rsidP="0065584C">
      <w:r>
        <w:pict w14:anchorId="4B604FFF">
          <v:rect id="_x0000_i1033" style="width:0;height:1.5pt" o:hralign="center" o:hrstd="t" o:hr="t" fillcolor="#a0a0a0" stroked="f"/>
        </w:pict>
      </w:r>
    </w:p>
    <w:p w14:paraId="7C5E538E" w14:textId="573B0D38" w:rsidR="0065584C" w:rsidRDefault="0065584C" w:rsidP="0065584C">
      <w:pPr>
        <w:pStyle w:val="Ttulo1"/>
      </w:pPr>
      <w:r>
        <w:t>4. Preguntas sobre viabilidad real</w:t>
      </w:r>
    </w:p>
    <w:p w14:paraId="49B87814" w14:textId="77777777" w:rsidR="0065584C" w:rsidRDefault="0065584C" w:rsidP="0065584C">
      <w:pPr>
        <w:pStyle w:val="NormalWeb"/>
      </w:pPr>
      <w:r>
        <w:rPr>
          <w:rStyle w:val="Textoennegrita"/>
        </w:rPr>
        <w:t>11. ¿El proyecto es viable con los recursos humanos, materiales y tiempos del plantel?</w:t>
      </w:r>
      <w:r>
        <w:t xml:space="preserve"> </w:t>
      </w:r>
      <w:r>
        <w:rPr>
          <w:rStyle w:val="Textoennegrita"/>
        </w:rPr>
        <w:t>Sí, es viable operativamente.</w:t>
      </w:r>
      <w:r>
        <w:t xml:space="preserve"> La recolección de basura y reforestación requiere pocos recursos y el plantel tiene áreas verdes. La vinculación con el Inspector Comunitario facilita la logística.</w:t>
      </w:r>
    </w:p>
    <w:p w14:paraId="44E37D18" w14:textId="77777777" w:rsidR="0065584C" w:rsidRDefault="0065584C" w:rsidP="0065584C">
      <w:pPr>
        <w:pStyle w:val="NormalWeb"/>
      </w:pPr>
      <w:r>
        <w:rPr>
          <w:rStyle w:val="Textoennegrita"/>
        </w:rPr>
        <w:t>12. ¿Qué riesgos principales podrían afectar su implementación y cómo podrían mitigarse?</w:t>
      </w:r>
    </w:p>
    <w:p w14:paraId="6642D5C9" w14:textId="77777777" w:rsidR="0065584C" w:rsidRDefault="0065584C" w:rsidP="006558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Riesgo:</w:t>
      </w:r>
      <w:r>
        <w:t xml:space="preserve"> Apatía estudiantil. Dado que el diagnóstico indica un 80% de desinterés, es probable que los alumnos vean la recolección de basura como un castigo o tarea sin sentido, aumentando su rechazo a la escuela.</w:t>
      </w:r>
    </w:p>
    <w:p w14:paraId="2D107895" w14:textId="77777777" w:rsidR="0065584C" w:rsidRDefault="0065584C" w:rsidP="006558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Mitigación:</w:t>
      </w:r>
      <w:r>
        <w:t xml:space="preserve"> Cambiar el enfoque hacia un </w:t>
      </w:r>
      <w:r>
        <w:rPr>
          <w:rStyle w:val="Textoennegrita"/>
        </w:rPr>
        <w:t>Proyecto Productivo</w:t>
      </w:r>
      <w:r>
        <w:t xml:space="preserve"> (ej. vivero de cítricos o huerto) que genere beneficios económicos o tangibles, atacando la causa económica de la deserción.</w:t>
      </w:r>
    </w:p>
    <w:p w14:paraId="6BEEA991" w14:textId="77777777" w:rsidR="0065584C" w:rsidRDefault="0065584C" w:rsidP="0065584C">
      <w:pPr>
        <w:pStyle w:val="NormalWeb"/>
      </w:pPr>
      <w:r>
        <w:rPr>
          <w:rStyle w:val="Textoennegrita"/>
        </w:rPr>
        <w:lastRenderedPageBreak/>
        <w:t>13. ¿El proyecto puede implementarse tal como está o requiere ajustes antes de iniciar?</w:t>
      </w:r>
      <w:r>
        <w:t xml:space="preserve"> </w:t>
      </w:r>
      <w:r>
        <w:rPr>
          <w:rStyle w:val="Textoennegrita"/>
        </w:rPr>
        <w:t>Requiere ajustes estructurales indispensables.</w:t>
      </w:r>
      <w:r>
        <w:t xml:space="preserve"> No debe implementarse como proyecto académico oficial hasta corregir la incongruencia problema-solución y la nomenclatura curricular. Como actividad extracurricular de limpieza es válida, pero no como PEC riguroso.</w:t>
      </w:r>
    </w:p>
    <w:p w14:paraId="3DEC1DC8" w14:textId="77777777" w:rsidR="0065584C" w:rsidRDefault="0065584C" w:rsidP="0065584C">
      <w:pPr>
        <w:pStyle w:val="NormalWeb"/>
      </w:pPr>
      <w:r>
        <w:rPr>
          <w:rStyle w:val="Textoennegrita"/>
        </w:rPr>
        <w:t>14. ¿El PAEC-PEC está listo para implementación?</w:t>
      </w:r>
      <w:r>
        <w:t xml:space="preserve"> </w:t>
      </w:r>
      <w:r>
        <w:rPr>
          <w:rStyle w:val="Textoennegrita"/>
        </w:rPr>
        <w:t>No.</w:t>
      </w:r>
      <w:r>
        <w:t xml:space="preserve"> Necesita reingeniería en el diseño pedagógico y la selección de la problemática.</w:t>
      </w:r>
    </w:p>
    <w:p w14:paraId="263F501C" w14:textId="77777777" w:rsidR="0065584C" w:rsidRDefault="005D4246" w:rsidP="0065584C">
      <w:r>
        <w:pict w14:anchorId="48E9D41C">
          <v:rect id="_x0000_i1034" style="width:0;height:1.5pt" o:hralign="center" o:hrstd="t" o:hr="t" fillcolor="#a0a0a0" stroked="f"/>
        </w:pict>
      </w:r>
    </w:p>
    <w:p w14:paraId="65F0FC77" w14:textId="5DA4DAFA" w:rsidR="0065584C" w:rsidRDefault="0065584C" w:rsidP="0065584C">
      <w:pPr>
        <w:pStyle w:val="Ttulo1"/>
      </w:pPr>
      <w:r>
        <w:t>5. Preguntas orientadas a la máxima puntuación</w:t>
      </w:r>
    </w:p>
    <w:p w14:paraId="69124735" w14:textId="77777777" w:rsidR="0065584C" w:rsidRDefault="0065584C" w:rsidP="0065584C">
      <w:pPr>
        <w:pStyle w:val="NormalWeb"/>
      </w:pPr>
      <w:r>
        <w:rPr>
          <w:rStyle w:val="Textoennegrita"/>
        </w:rPr>
        <w:t>15. ¿Qué tendría que modificarse o fortalecerse para que el proyecto alcance el nivel “Bueno” en todos los criterios de la rúbrica?</w:t>
      </w:r>
    </w:p>
    <w:p w14:paraId="7D429E42" w14:textId="77777777" w:rsidR="0065584C" w:rsidRDefault="0065584C" w:rsidP="00655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Alinear Problema-Solución:</w:t>
      </w:r>
      <w:r>
        <w:t xml:space="preserve"> Si el problema es deserción/economía, el proyecto debe ser de emprendimiento o motivación. Si el proyecto es ambiental, el diagnóstico debe centrarse en la crisis ecológica local.</w:t>
      </w:r>
    </w:p>
    <w:p w14:paraId="7FBE3A4A" w14:textId="77777777" w:rsidR="0065584C" w:rsidRDefault="0065584C" w:rsidP="00655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Técnica:</w:t>
      </w:r>
      <w:r>
        <w:t xml:space="preserve"> Sustituir "Progresiones" por "Propósitos Formativos" en 1.º/2.º semestre. Seleccionar </w:t>
      </w:r>
      <w:r>
        <w:rPr>
          <w:rStyle w:val="nfasis"/>
        </w:rPr>
        <w:t>una</w:t>
      </w:r>
      <w:r>
        <w:t xml:space="preserve"> progresión específica por materia en el Plan Operativo, no "todas".</w:t>
      </w:r>
    </w:p>
    <w:p w14:paraId="3FCF33E0" w14:textId="77777777" w:rsidR="0065584C" w:rsidRDefault="0065584C" w:rsidP="006558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Evidencia:</w:t>
      </w:r>
      <w:r>
        <w:t xml:space="preserve"> Incluir el acta constitutiva del Comité con firmas.</w:t>
      </w:r>
    </w:p>
    <w:p w14:paraId="0B05F01F" w14:textId="77777777" w:rsidR="0065584C" w:rsidRDefault="0065584C" w:rsidP="0065584C">
      <w:pPr>
        <w:pStyle w:val="NormalWeb"/>
      </w:pPr>
      <w:r>
        <w:rPr>
          <w:rStyle w:val="Textoennegrita"/>
        </w:rPr>
        <w:t>16. Si el proyecto se corrigiera con las recomendaciones dadas, ¿alcanzaría la máxima puntuación? ¿Por qué?</w:t>
      </w:r>
      <w:r>
        <w:t xml:space="preserve"> </w:t>
      </w:r>
      <w:r>
        <w:rPr>
          <w:rStyle w:val="Textoennegrita"/>
        </w:rPr>
        <w:t>Sí.</w:t>
      </w:r>
      <w:r>
        <w:t xml:space="preserve"> El </w:t>
      </w:r>
      <w:r>
        <w:rPr>
          <w:rStyle w:val="Textoennegrita"/>
        </w:rPr>
        <w:t>Diagnóstico Colectivo</w:t>
      </w:r>
      <w:r>
        <w:t xml:space="preserve"> es de muy alta calidad (tiene datos precisos del INEGI, infraestructura, servicios). Si la calidad del diseño pedagógico (Plan Operativo) igualara la calidad del diagnóstico, sería un proyecto ejemplar.</w:t>
      </w:r>
    </w:p>
    <w:p w14:paraId="7DD97D45" w14:textId="77777777" w:rsidR="0065584C" w:rsidRDefault="0065584C" w:rsidP="0065584C">
      <w:pPr>
        <w:pStyle w:val="NormalWeb"/>
      </w:pPr>
      <w:r>
        <w:rPr>
          <w:rStyle w:val="Textoennegrita"/>
        </w:rPr>
        <w:t>17. ¿Qué ajustes de alto impacto permitirían mejorar significativamente la calidad del proyecto sin rehacerlo por completo?</w:t>
      </w:r>
      <w:r>
        <w:t xml:space="preserve"> </w:t>
      </w:r>
      <w:r>
        <w:rPr>
          <w:rStyle w:val="Textoennegrita"/>
        </w:rPr>
        <w:t>Enfocarlo en el "Vivero Escolar de Cítricos".</w:t>
      </w:r>
      <w:r>
        <w:t xml:space="preserve"> El diagnóstico menciona que la actividad principal es la citricultura y hay un huerto de naranjos. Transformar la "reforestación" genérica en un </w:t>
      </w:r>
      <w:r>
        <w:rPr>
          <w:rStyle w:val="Textoennegrita"/>
        </w:rPr>
        <w:t>"Proyecto de Producción y Venta de Cítricos"</w:t>
      </w:r>
      <w:r>
        <w:t>:</w:t>
      </w:r>
    </w:p>
    <w:p w14:paraId="1BA7C01F" w14:textId="77777777" w:rsidR="0065584C" w:rsidRDefault="0065584C" w:rsidP="00655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Matemáticas</w:t>
      </w:r>
      <w:r>
        <w:t xml:space="preserve"> calcula costos y proyecciones (Progresiones de modelación).</w:t>
      </w:r>
    </w:p>
    <w:p w14:paraId="0D822913" w14:textId="77777777" w:rsidR="0065584C" w:rsidRDefault="0065584C" w:rsidP="00655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Biología</w:t>
      </w:r>
      <w:r>
        <w:t xml:space="preserve"> maneja injertos.</w:t>
      </w:r>
    </w:p>
    <w:p w14:paraId="556E8023" w14:textId="77777777" w:rsidR="0065584C" w:rsidRDefault="0065584C" w:rsidP="006558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Sociales</w:t>
      </w:r>
      <w:r>
        <w:t xml:space="preserve"> analiza el mercado local. Esto atiende el medio ambiente Y la falta de recursos/interés, resolviendo la incongruencia.</w:t>
      </w:r>
    </w:p>
    <w:p w14:paraId="0B36AE70" w14:textId="77777777" w:rsidR="0065584C" w:rsidRDefault="005D4246" w:rsidP="0065584C">
      <w:pPr>
        <w:spacing w:after="0"/>
      </w:pPr>
      <w:r>
        <w:pict w14:anchorId="4D7B1448">
          <v:rect id="_x0000_i1035" style="width:0;height:1.5pt" o:hralign="center" o:hrstd="t" o:hr="t" fillcolor="#a0a0a0" stroked="f"/>
        </w:pict>
      </w:r>
    </w:p>
    <w:p w14:paraId="4BCEAB7F" w14:textId="4809CA9D" w:rsidR="0065584C" w:rsidRDefault="0065584C" w:rsidP="0065584C">
      <w:pPr>
        <w:pStyle w:val="Ttulo1"/>
      </w:pPr>
      <w:r>
        <w:t>6. Pregunta de cierre estratégico</w:t>
      </w:r>
    </w:p>
    <w:p w14:paraId="5295F270" w14:textId="77777777" w:rsidR="0065584C" w:rsidRDefault="0065584C" w:rsidP="0065584C">
      <w:pPr>
        <w:pStyle w:val="NormalWeb"/>
      </w:pPr>
      <w:r>
        <w:rPr>
          <w:rStyle w:val="Textoennegrita"/>
        </w:rPr>
        <w:t>18. En una frase: ¿qué le falta a este PAEC-PEC para ser un proyecto sólido, integrador y con alto impacto comunitario?</w:t>
      </w:r>
      <w:r>
        <w:t xml:space="preserve"> "Le falta </w:t>
      </w:r>
      <w:r>
        <w:rPr>
          <w:rStyle w:val="Textoennegrita"/>
        </w:rPr>
        <w:t>congruencia interna</w:t>
      </w:r>
      <w:r>
        <w:t xml:space="preserve"> para que la solución propuesta (ambiente) realmente resuelva la problemática diagnosticada (deserción/economía), y </w:t>
      </w:r>
      <w:r>
        <w:rPr>
          <w:rStyle w:val="Textoennegrita"/>
        </w:rPr>
        <w:t>rigor normativo</w:t>
      </w:r>
      <w:r>
        <w:t xml:space="preserve"> al definir los elementos curriculares correctos (Propósitos vs. Progresiones) para cada semestre."</w:t>
      </w:r>
    </w:p>
    <w:p w14:paraId="30DCF3AF" w14:textId="7B2FFF41" w:rsidR="00662F34" w:rsidRDefault="00662F34" w:rsidP="0065584C">
      <w:pPr>
        <w:spacing w:before="100" w:beforeAutospacing="1" w:after="100" w:afterAutospacing="1" w:line="240" w:lineRule="auto"/>
        <w:outlineLvl w:val="0"/>
      </w:pPr>
    </w:p>
    <w:sectPr w:rsidR="00662F34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18F2"/>
    <w:multiLevelType w:val="multilevel"/>
    <w:tmpl w:val="4FA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58D"/>
    <w:multiLevelType w:val="multilevel"/>
    <w:tmpl w:val="30BE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41575"/>
    <w:multiLevelType w:val="multilevel"/>
    <w:tmpl w:val="D852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030CF"/>
    <w:multiLevelType w:val="multilevel"/>
    <w:tmpl w:val="85E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B460F"/>
    <w:multiLevelType w:val="multilevel"/>
    <w:tmpl w:val="E4C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7199"/>
    <w:multiLevelType w:val="multilevel"/>
    <w:tmpl w:val="7AC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B16FC"/>
    <w:multiLevelType w:val="multilevel"/>
    <w:tmpl w:val="F6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90B1B"/>
    <w:multiLevelType w:val="multilevel"/>
    <w:tmpl w:val="7B2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5214"/>
    <w:multiLevelType w:val="multilevel"/>
    <w:tmpl w:val="134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E4506"/>
    <w:multiLevelType w:val="multilevel"/>
    <w:tmpl w:val="944C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011FA"/>
    <w:multiLevelType w:val="multilevel"/>
    <w:tmpl w:val="9C4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7117E"/>
    <w:multiLevelType w:val="multilevel"/>
    <w:tmpl w:val="80D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425F3"/>
    <w:multiLevelType w:val="multilevel"/>
    <w:tmpl w:val="161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A3C1E"/>
    <w:multiLevelType w:val="multilevel"/>
    <w:tmpl w:val="243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876AE"/>
    <w:multiLevelType w:val="multilevel"/>
    <w:tmpl w:val="A666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B3DFE"/>
    <w:multiLevelType w:val="multilevel"/>
    <w:tmpl w:val="EE4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B0D9C"/>
    <w:multiLevelType w:val="multilevel"/>
    <w:tmpl w:val="A8A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06335"/>
    <w:multiLevelType w:val="multilevel"/>
    <w:tmpl w:val="7F5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51656"/>
    <w:multiLevelType w:val="multilevel"/>
    <w:tmpl w:val="27D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C184D"/>
    <w:multiLevelType w:val="multilevel"/>
    <w:tmpl w:val="0A40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C52D1"/>
    <w:multiLevelType w:val="multilevel"/>
    <w:tmpl w:val="B37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E5098"/>
    <w:multiLevelType w:val="multilevel"/>
    <w:tmpl w:val="49E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E4F3E"/>
    <w:multiLevelType w:val="multilevel"/>
    <w:tmpl w:val="91B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A07D7"/>
    <w:multiLevelType w:val="multilevel"/>
    <w:tmpl w:val="CA2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B0DA6"/>
    <w:multiLevelType w:val="multilevel"/>
    <w:tmpl w:val="9A0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806CC"/>
    <w:multiLevelType w:val="multilevel"/>
    <w:tmpl w:val="BA9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22994"/>
    <w:multiLevelType w:val="multilevel"/>
    <w:tmpl w:val="B138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A154F"/>
    <w:multiLevelType w:val="multilevel"/>
    <w:tmpl w:val="4596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D633C"/>
    <w:multiLevelType w:val="multilevel"/>
    <w:tmpl w:val="5F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F779A"/>
    <w:multiLevelType w:val="multilevel"/>
    <w:tmpl w:val="54C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917E6"/>
    <w:multiLevelType w:val="multilevel"/>
    <w:tmpl w:val="27A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12ADF"/>
    <w:multiLevelType w:val="multilevel"/>
    <w:tmpl w:val="E8C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C7E5B"/>
    <w:multiLevelType w:val="multilevel"/>
    <w:tmpl w:val="5BD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435E8"/>
    <w:multiLevelType w:val="multilevel"/>
    <w:tmpl w:val="A1A4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E46775"/>
    <w:multiLevelType w:val="multilevel"/>
    <w:tmpl w:val="9AF6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F12BA4"/>
    <w:multiLevelType w:val="multilevel"/>
    <w:tmpl w:val="F96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85324"/>
    <w:multiLevelType w:val="multilevel"/>
    <w:tmpl w:val="C80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35"/>
  </w:num>
  <w:num w:numId="4">
    <w:abstractNumId w:val="0"/>
  </w:num>
  <w:num w:numId="5">
    <w:abstractNumId w:val="13"/>
  </w:num>
  <w:num w:numId="6">
    <w:abstractNumId w:val="8"/>
  </w:num>
  <w:num w:numId="7">
    <w:abstractNumId w:val="33"/>
  </w:num>
  <w:num w:numId="8">
    <w:abstractNumId w:val="22"/>
  </w:num>
  <w:num w:numId="9">
    <w:abstractNumId w:val="9"/>
  </w:num>
  <w:num w:numId="10">
    <w:abstractNumId w:val="32"/>
  </w:num>
  <w:num w:numId="11">
    <w:abstractNumId w:val="5"/>
  </w:num>
  <w:num w:numId="12">
    <w:abstractNumId w:val="21"/>
  </w:num>
  <w:num w:numId="13">
    <w:abstractNumId w:val="7"/>
  </w:num>
  <w:num w:numId="14">
    <w:abstractNumId w:val="26"/>
  </w:num>
  <w:num w:numId="15">
    <w:abstractNumId w:val="23"/>
  </w:num>
  <w:num w:numId="16">
    <w:abstractNumId w:val="15"/>
  </w:num>
  <w:num w:numId="17">
    <w:abstractNumId w:val="16"/>
  </w:num>
  <w:num w:numId="18">
    <w:abstractNumId w:val="14"/>
  </w:num>
  <w:num w:numId="19">
    <w:abstractNumId w:val="28"/>
  </w:num>
  <w:num w:numId="20">
    <w:abstractNumId w:val="31"/>
  </w:num>
  <w:num w:numId="21">
    <w:abstractNumId w:val="30"/>
  </w:num>
  <w:num w:numId="22">
    <w:abstractNumId w:val="29"/>
  </w:num>
  <w:num w:numId="23">
    <w:abstractNumId w:val="10"/>
  </w:num>
  <w:num w:numId="24">
    <w:abstractNumId w:val="24"/>
  </w:num>
  <w:num w:numId="25">
    <w:abstractNumId w:val="18"/>
  </w:num>
  <w:num w:numId="26">
    <w:abstractNumId w:val="25"/>
  </w:num>
  <w:num w:numId="27">
    <w:abstractNumId w:val="19"/>
  </w:num>
  <w:num w:numId="28">
    <w:abstractNumId w:val="2"/>
  </w:num>
  <w:num w:numId="29">
    <w:abstractNumId w:val="3"/>
  </w:num>
  <w:num w:numId="30">
    <w:abstractNumId w:val="17"/>
  </w:num>
  <w:num w:numId="31">
    <w:abstractNumId w:val="34"/>
  </w:num>
  <w:num w:numId="32">
    <w:abstractNumId w:val="6"/>
  </w:num>
  <w:num w:numId="33">
    <w:abstractNumId w:val="27"/>
  </w:num>
  <w:num w:numId="34">
    <w:abstractNumId w:val="36"/>
  </w:num>
  <w:num w:numId="35">
    <w:abstractNumId w:val="12"/>
  </w:num>
  <w:num w:numId="36">
    <w:abstractNumId w:val="1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50E69"/>
    <w:rsid w:val="0024073D"/>
    <w:rsid w:val="00497FCF"/>
    <w:rsid w:val="005D4246"/>
    <w:rsid w:val="0065584C"/>
    <w:rsid w:val="00662F34"/>
    <w:rsid w:val="00B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2587</Words>
  <Characters>14231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3</cp:revision>
  <dcterms:created xsi:type="dcterms:W3CDTF">2026-02-04T04:37:00Z</dcterms:created>
  <dcterms:modified xsi:type="dcterms:W3CDTF">2026-02-05T03:47:00Z</dcterms:modified>
</cp:coreProperties>
</file>