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right="-749.5275590551165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 test cases of OTP(One Time Password) Generator</w:t>
      </w:r>
    </w:p>
    <w:p w:rsidR="00000000" w:rsidDel="00000000" w:rsidP="00000000" w:rsidRDefault="00000000" w:rsidRPr="00000000" w14:paraId="00000002">
      <w:pPr>
        <w:ind w:left="-283.46456692913375" w:right="-749.527559055116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for verification valid and correct OTP is generated.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OTP is generated within the specified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OTP code sent to the user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the correct user receives the OTP via SMS or Email.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Verify the time duration the user received the OTP-generated code by email.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z w:val="24"/>
          <w:szCs w:val="24"/>
          <w:rtl w:val="0"/>
        </w:rPr>
        <w:t xml:space="preserve">Verify the time duration for the user received the OTP generated on mobile by SMS.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input field existency for OTP entry.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the proper labeling and description of the OTP input field.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the input field’s responsiveness across various devices.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that the OTP input field supports auto-fill functionality.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that the OTP input field is case sensitive.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that the OTP length meets the defined requirements.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the system response to OTPs with fewer characters.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if the input field accept alphanumeric characters.</w:t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if the input field accept the special character.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the system response when entering mix of alphanumeric characters and symbol.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if the input field accept the space.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if the input field support copy pasting.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the successful validation for a valid OTP.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that OTP verification grants access to the intended user account.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that OTP verification for users with account recovery scenarios.</w:t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the expiration time of a generated OTP.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system’s response to verifying expired but valid OTPs.</w:t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if a correct info message is displayed if the user enters a valid OTP.</w:t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if an error message is displayed when user enters an invalid OTP.</w:t>
      </w:r>
    </w:p>
    <w:p w:rsidR="00000000" w:rsidDel="00000000" w:rsidP="00000000" w:rsidRDefault="00000000" w:rsidRPr="00000000" w14:paraId="0000001C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OTP input field becomes disabled following a successful attempt.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the ability to request a new OTP after a failed verification attempt.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users receive notifications for OTP resends on both SMS and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Verify the system’s response when requesting multiple OTPs in a short time.</w:t>
      </w:r>
    </w:p>
    <w:p w:rsidR="00000000" w:rsidDel="00000000" w:rsidP="00000000" w:rsidRDefault="00000000" w:rsidRPr="00000000" w14:paraId="00000020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that resending the OTP invalidates the previous OTP.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if the user can resend OTP before expiration of previous OTP.</w:t>
      </w:r>
    </w:p>
    <w:p w:rsidR="00000000" w:rsidDel="00000000" w:rsidP="00000000" w:rsidRDefault="00000000" w:rsidRPr="00000000" w14:paraId="00000022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limit set for OTP code to resend multiple times.</w:t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input field is disabled due to multiple unsuccessful attempts.</w:t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user is temporarily blocked due to multiple failed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7" w:sz="0" w:val="none"/>
          <w:right w:color="e5e7eb" w:space="0" w:sz="0" w:val="none"/>
        </w:pBdr>
        <w:shd w:fill="ffffff" w:val="clear"/>
        <w:spacing w:after="0" w:before="0" w:line="360" w:lineRule="auto"/>
        <w:ind w:left="-283.46456692913375" w:right="-749.527559055116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users receive notifications for OTP resends on both SMS and email.</w:t>
      </w:r>
    </w:p>
    <w:sectPr>
      <w:pgSz w:h="16834" w:w="11909" w:orient="portrait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