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595959"/>
        </w:rPr>
      </w:pPr>
      <w:r w:rsidDel="00000000" w:rsidR="00000000" w:rsidRPr="00000000">
        <w:rPr>
          <w:rtl w:val="0"/>
        </w:rPr>
      </w:r>
    </w:p>
    <w:p w:rsidR="00000000" w:rsidDel="00000000" w:rsidP="00000000" w:rsidRDefault="00000000" w:rsidRPr="00000000" w14:paraId="00000002">
      <w:pPr>
        <w:tabs>
          <w:tab w:val="left" w:leader="none" w:pos="1140"/>
        </w:tabs>
        <w:rPr>
          <w:rFonts w:ascii="Arial" w:cs="Arial" w:eastAsia="Arial" w:hAnsi="Arial"/>
          <w:color w:val="595959"/>
        </w:rPr>
      </w:pPr>
      <w:r w:rsidDel="00000000" w:rsidR="00000000" w:rsidRPr="00000000">
        <w:rPr>
          <w:rFonts w:ascii="Arial" w:cs="Arial" w:eastAsia="Arial" w:hAnsi="Arial"/>
          <w:color w:val="595959"/>
          <w:rtl w:val="0"/>
        </w:rPr>
        <w:tab/>
      </w:r>
    </w:p>
    <w:p w:rsidR="00000000" w:rsidDel="00000000" w:rsidP="00000000" w:rsidRDefault="00000000" w:rsidRPr="00000000" w14:paraId="00000003">
      <w:pPr>
        <w:rPr>
          <w:rFonts w:ascii="Arial" w:cs="Arial" w:eastAsia="Arial" w:hAnsi="Arial"/>
          <w:b w:val="1"/>
          <w:bCs w:val="1"/>
          <w:color w:val="595959"/>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496889</wp:posOffset>
                </wp:positionH>
                <wp:positionV relativeFrom="paragraph">
                  <wp:posOffset>1243607</wp:posOffset>
                </wp:positionV>
                <wp:extent cx="5158105" cy="2270355"/>
                <wp:effectExtent b="0" l="0" r="0" t="0"/>
                <wp:wrapNone/>
                <wp:docPr id="2072562704" name=""/>
                <a:graphic>
                  <a:graphicData uri="http://schemas.microsoft.com/office/word/2010/wordprocessingShape">
                    <wps:wsp>
                      <wps:cNvSpPr/>
                      <wps:cNvPr id="34" name="Shape 34"/>
                      <wps:spPr>
                        <a:xfrm>
                          <a:off x="2781235" y="2660813"/>
                          <a:ext cx="5129530" cy="2238375"/>
                        </a:xfrm>
                        <a:prstGeom prst="rect">
                          <a:avLst/>
                        </a:prstGeom>
                        <a:noFill/>
                        <a:ln>
                          <a:noFill/>
                        </a:ln>
                      </wps:spPr>
                      <wps:txbx>
                        <w:txbxContent>
                          <w:p w:rsidR="00000000" w:rsidDel="00000000" w:rsidP="00000000" w:rsidRDefault="00000000" w:rsidRPr="00000000">
                            <w:pPr>
                              <w:spacing w:after="120" w:before="480" w:line="240"/>
                              <w:ind w:left="0" w:right="0" w:firstLine="0"/>
                              <w:jc w:val="left"/>
                              <w:textDirection w:val="btLr"/>
                            </w:pPr>
                            <w:r w:rsidDel="00000000" w:rsidR="00000000" w:rsidRPr="00000000">
                              <w:rPr>
                                <w:rFonts w:ascii="Arial" w:cs="Arial" w:eastAsia="Arial" w:hAnsi="Arial"/>
                                <w:b w:val="1"/>
                                <w:i w:val="0"/>
                                <w:smallCaps w:val="0"/>
                                <w:strike w:val="0"/>
                                <w:color w:val="000000"/>
                                <w:sz w:val="72"/>
                                <w:vertAlign w:val="baseline"/>
                              </w:rPr>
                              <w:t xml:space="preserve">Informe de Toma de Requerimientos para Proyecto Integrado.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72"/>
                                <w:vertAlign w:val="baseline"/>
                              </w:rPr>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7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496889</wp:posOffset>
                </wp:positionH>
                <wp:positionV relativeFrom="paragraph">
                  <wp:posOffset>1243607</wp:posOffset>
                </wp:positionV>
                <wp:extent cx="5158105" cy="2270355"/>
                <wp:effectExtent b="0" l="0" r="0" t="0"/>
                <wp:wrapNone/>
                <wp:docPr id="207256270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158105" cy="2270355"/>
                        </a:xfrm>
                        <a:prstGeom prst="rect"/>
                        <a:ln/>
                      </pic:spPr>
                    </pic:pic>
                  </a:graphicData>
                </a:graphic>
              </wp:anchor>
            </w:drawing>
          </mc:Fallback>
        </mc:AlternateContent>
      </w:r>
    </w:p>
    <w:p w:rsidR="00000000" w:rsidDel="00000000" w:rsidP="00000000" w:rsidRDefault="00000000" w:rsidRPr="00000000" w14:paraId="00000004">
      <w:pPr>
        <w:spacing w:after="160" w:line="259" w:lineRule="auto"/>
        <w:rPr>
          <w:rFonts w:ascii="Arial" w:cs="Arial" w:eastAsia="Arial" w:hAnsi="Arial"/>
          <w:b w:val="1"/>
          <w:bCs w:val="1"/>
          <w:color w:val="595959"/>
          <w:sz w:val="28"/>
          <w:szCs w:val="28"/>
        </w:rPr>
      </w:pPr>
      <w:r w:rsidDel="00000000" w:rsidR="00000000" w:rsidRPr="00000000">
        <w:rPr>
          <w:rtl w:val="0"/>
        </w:rPr>
      </w:r>
    </w:p>
    <w:p w:rsidR="00000000" w:rsidDel="00000000" w:rsidP="00000000" w:rsidRDefault="00000000" w:rsidRPr="00000000" w14:paraId="00000005">
      <w:pPr>
        <w:spacing w:after="160" w:line="259" w:lineRule="auto"/>
        <w:rPr>
          <w:rFonts w:ascii="Arial" w:cs="Arial" w:eastAsia="Arial" w:hAnsi="Arial"/>
          <w:b w:val="1"/>
          <w:bCs w:val="1"/>
          <w:color w:val="595959"/>
          <w:sz w:val="28"/>
          <w:szCs w:val="28"/>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437197</wp:posOffset>
                </wp:positionH>
                <wp:positionV relativeFrom="paragraph">
                  <wp:posOffset>3298508</wp:posOffset>
                </wp:positionV>
                <wp:extent cx="5942330" cy="3267075"/>
                <wp:effectExtent b="0" l="0" r="0" t="0"/>
                <wp:wrapNone/>
                <wp:docPr id="2072562702" name=""/>
                <a:graphic>
                  <a:graphicData uri="http://schemas.microsoft.com/office/word/2010/wordprocessingShape">
                    <wps:wsp>
                      <wps:cNvSpPr/>
                      <wps:cNvPr id="2" name="Shape 2"/>
                      <wps:spPr>
                        <a:xfrm>
                          <a:off x="2389123" y="2160750"/>
                          <a:ext cx="5913755" cy="3238500"/>
                        </a:xfrm>
                        <a:prstGeom prst="rect">
                          <a:avLst/>
                        </a:prstGeom>
                        <a:noFill/>
                        <a:ln>
                          <a:noFill/>
                        </a:ln>
                      </wps:spPr>
                      <wps:txbx>
                        <w:txbxContent>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404040"/>
                                <w:sz w:val="28"/>
                                <w:vertAlign w:val="baseline"/>
                              </w:rPr>
                              <w:t xml:space="preserve">Asignatura: TIHI43/ Proyecto Integrado.</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Sección: D-IEC-N4-P1-C2(E-F)/D.</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Nombre del docente: Francisco Jara Bernal.</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Nombre de los integrantes del grupo: </w:t>
                            </w:r>
                          </w:p>
                          <w:p w:rsidR="00000000" w:rsidDel="00000000" w:rsidP="00000000" w:rsidRDefault="00000000" w:rsidRPr="00000000">
                            <w:pPr>
                              <w:spacing w:after="240" w:before="0" w:line="240"/>
                              <w:ind w:left="720" w:right="0" w:firstLine="1800"/>
                              <w:jc w:val="both"/>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Mauricio Garrido Contreras.</w:t>
                            </w:r>
                          </w:p>
                          <w:p w:rsidR="00000000" w:rsidDel="00000000" w:rsidP="00000000" w:rsidRDefault="00000000" w:rsidRPr="00000000">
                            <w:pPr>
                              <w:spacing w:after="240" w:before="0" w:line="240"/>
                              <w:ind w:left="720" w:right="0" w:firstLine="1800"/>
                              <w:jc w:val="both"/>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Thomas Olivares Cardenas.</w:t>
                            </w:r>
                          </w:p>
                          <w:p w:rsidR="00000000" w:rsidDel="00000000" w:rsidP="00000000" w:rsidRDefault="00000000" w:rsidRPr="00000000">
                            <w:pPr>
                              <w:spacing w:after="240" w:before="0" w:line="240"/>
                              <w:ind w:left="720" w:right="0" w:firstLine="1800"/>
                              <w:jc w:val="both"/>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Javier Sepúlveda Flores.</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Fecha de entrega: 3 de Septiembre,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437197</wp:posOffset>
                </wp:positionH>
                <wp:positionV relativeFrom="paragraph">
                  <wp:posOffset>3298508</wp:posOffset>
                </wp:positionV>
                <wp:extent cx="5942330" cy="3267075"/>
                <wp:effectExtent b="0" l="0" r="0" t="0"/>
                <wp:wrapNone/>
                <wp:docPr id="207256270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42330" cy="3267075"/>
                        </a:xfrm>
                        <a:prstGeom prst="rect"/>
                        <a:ln/>
                      </pic:spPr>
                    </pic:pic>
                  </a:graphicData>
                </a:graphic>
              </wp:anchor>
            </w:drawing>
          </mc:Fallback>
        </mc:AlternateConten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b w:val="1"/>
          <w:bCs w:val="1"/>
          <w:color w:val="595959"/>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4242"/>
        </w:tabs>
        <w:spacing w:after="120" w:before="360" w:line="240" w:lineRule="auto"/>
        <w:jc w:val="both"/>
        <w:rPr>
          <w:rFonts w:ascii="Arial" w:cs="Arial" w:eastAsia="Arial" w:hAnsi="Arial"/>
          <w:b w:val="1"/>
          <w:bCs w:val="1"/>
          <w:color w:val="4c4c4c"/>
          <w:sz w:val="28"/>
          <w:szCs w:val="28"/>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Contents</w:t>
      </w:r>
    </w:p>
    <w:sdt>
      <w:sdtPr>
        <w:id w:val="-760667903"/>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j2ru8aqnaqq">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x3wx1yaelco">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 Desarrollo</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us0b3nkmh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Diagnóstico y necesidades de Tecnologías de Información</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tfsp7x7q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Diagnóstico de la situación actual</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1bb3ptue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Tendencias de Tecnologías de Información y buenas prácticas aplicables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e4qsv7nl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Priorización de las necesidades de Tecnologías de Información</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ivseozeo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Historias de Usuario.</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fqexj9pp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Historias de Usuario relacionadas al Turista.</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hdw5qg51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Historias de Usuario relacionadas al Prestador de Servicios Turísticos.</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o7hih2at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Historias de Usuario relacionadas a la Administración Municipal.</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zil1w9rr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Requerimientos Funcionales y No Funcionales.</w:t>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hhpfb69lu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Requerimientos funcionales.</w:t>
              <w:tab/>
              <w:t xml:space="preserve">19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6a2uyoyb0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Requerimientos no funcionales</w:t>
              <w:tab/>
              <w:t xml:space="preserve">23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8dmv1xwt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Matriz de Trazabilidad de Requerimientos.</w:t>
              <w:tab/>
              <w:t xml:space="preserve">27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rb0cv635r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Selección y Justificación de Metodología TI.</w:t>
              <w:tab/>
              <w:t xml:space="preserve">29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5wemsi51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Metodología Seleccionada: SCRUM.</w:t>
              <w:tab/>
              <w:t xml:space="preserve">29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gbc8bzvx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Aplicación de SCRUM al Proyecto.</w:t>
              <w:tab/>
              <w:t xml:space="preserve">30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gtcnbz6p8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Idoneidad de Scrum para las características del proyecto</w:t>
              <w:tab/>
              <w:t xml:space="preserve">32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73fm5udif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Comparación con metodologías alternativas</w:t>
              <w:tab/>
              <w:t xml:space="preserve">33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gs4uug4e5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2.4.5. Justificación final de la metodología seleccionada</w:t>
              <w:tab/>
              <w:t xml:space="preserve">34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0b8i1wy8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Necesidades de Seguridad de Tecnologías de Información</w:t>
              <w:tab/>
              <w:t xml:space="preserve">35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onf385j9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Autenticación segura de usuarios</w:t>
              <w:tab/>
              <w:t xml:space="preserve">35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ib2yultf8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2.5.2. Autorización y control de acceso basado en roles</w:t>
              <w:tab/>
              <w:t xml:space="preserve">36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9ozzx4gd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2.5.3. Protección de los datos recopilados</w:t>
              <w:tab/>
              <w:t xml:space="preserve">36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m4o4wmwe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Cifrado de las comunicaciones</w:t>
              <w:tab/>
              <w:t xml:space="preserve">37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cex2wvp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 Validación y sanitización de entradas</w:t>
              <w:tab/>
              <w:t xml:space="preserve">37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t0trhb48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2.5.6. Gestión segura de sesiones</w:t>
              <w:tab/>
              <w:t xml:space="preserve">37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hqwfu6sw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2.5.7. Integridad de contenidos e información</w:t>
              <w:tab/>
              <w:t xml:space="preserve">38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4hec7aken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2.5.8. Registro de eventos y auditoría</w:t>
              <w:tab/>
              <w:t xml:space="preserve">38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gr39xt2u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2.5.9. Respaldo y recuperación de información</w:t>
              <w:tab/>
              <w:t xml:space="preserve">39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o76ehxw0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2.5.10. Disponibilidad y continuidad del servicio</w:t>
              <w:tab/>
              <w:t xml:space="preserve">39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6xlzmk3y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2.5.11. Gestión de vulnerabilidades y actualización de componentes</w:t>
              <w:tab/>
              <w:t xml:space="preserve">40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t4rjkjxa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2.5.12. Gestión segura de configuración y secretos</w:t>
              <w:tab/>
              <w:t xml:space="preserve">40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isdd1mna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2.5.13. Seguridad durante el ciclo de desarrollo</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g4t0m9l3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2.5.14. Relación entre necesidades de seguridad y riesgos del proyecto</w:t>
              <w:tab/>
              <w:t xml:space="preserve">41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3qep7xus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Impacto ético y profesional de las medidas de seguridad</w:t>
              <w:tab/>
              <w:t xml:space="preserve">43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cl17i06d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Privacidad y protección de los datos</w:t>
              <w:tab/>
              <w:t xml:space="preserve">43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6te3hawu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Transparencia respecto del uso de la información</w:t>
              <w:tab/>
              <w:t xml:space="preserve">43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sv50lxl5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Autenticación segura y protección de credenciales</w:t>
              <w:tab/>
              <w:t xml:space="preserve">44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2uubqi0w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2.6.4. Autorización y principio de mínimo privilegio</w:t>
              <w:tab/>
              <w:t xml:space="preserve">44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0ood6hvn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 Cifrado y confidencialidad de la información</w:t>
              <w:tab/>
              <w:t xml:space="preserve">44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v773ifmh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2.6.6. Validación de entradas y desarrollo seguro</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kxz0q75pk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2.6.7. Integridad y calidad de los datos</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jnpsd3f3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2.6.8. Registro de eventos y responsabilidad sobre las acciones</w:t>
              <w:tab/>
              <w:t xml:space="preserve">45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q84ecpzy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2.6.9. Respaldo, recuperación y disponibilidad</w:t>
              <w:tab/>
              <w:t xml:space="preserve">46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mnmwmw3h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2.6.10. Gestión de vulnerabilidades y dependencias</w:t>
              <w:tab/>
              <w:t xml:space="preserve">46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cxmwpaiu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2.6.11. Protección de secretos y acceso del equipo de desarrollo</w:t>
              <w:tab/>
              <w:t xml:space="preserve">46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t388oa4ji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2.6.12. Seguridad y privacidad desde el diseño</w:t>
              <w:tab/>
              <w:t xml:space="preserve">47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rtabmco3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2.6.13. Consideraciones normativas sobre protección de datos personales</w:t>
              <w:tab/>
              <w:t xml:space="preserve">47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zf98h3xweoc">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3. Conclusiones</w:t>
              <w:tab/>
              <w:t xml:space="preserve">48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7s0nclzgsu0">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4. Referencias bibliográficas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1"/>
        <w:numPr>
          <w:ilvl w:val="0"/>
          <w:numId w:val="1"/>
        </w:numPr>
        <w:ind w:left="1080" w:hanging="720"/>
        <w:rPr>
          <w:rFonts w:ascii="Arial" w:cs="Arial" w:eastAsia="Arial" w:hAnsi="Arial"/>
        </w:rPr>
      </w:pPr>
      <w:bookmarkStart w:colFirst="0" w:colLast="0" w:name="_heading=h.2j2ru8aqnaqq" w:id="0"/>
      <w:bookmarkEnd w:id="0"/>
      <w:r w:rsidDel="00000000" w:rsidR="00000000" w:rsidRPr="00000000">
        <w:rPr>
          <w:rFonts w:ascii="Arial" w:cs="Arial" w:eastAsia="Arial" w:hAnsi="Arial"/>
          <w:rtl w:val="0"/>
        </w:rPr>
        <w:t xml:space="preserve">Introducción </w:t>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Fonts w:ascii="Arial" w:cs="Arial" w:eastAsia="Arial" w:hAnsi="Arial"/>
          <w:color w:val="595959"/>
          <w:rtl w:val="0"/>
        </w:rPr>
        <w:t xml:space="preserve">El presente informe tiene como propósito dar inicio al desarrollo de un proyecto integrador de conocimientos para la carrera de Analista Programador, mediante la aplicación conjunta de los conocimientos y competencias adquiridos durante el cuarto semestre. El proyecto será desarrollado por estudiantes de Analista Programador, en colaboración con docentes de la carrera y la Ilustre Municipalidad de Casablanca, buscando abordar necesidades reales mediante el diseño de una propuesta tecnológica orientada al fortalecimiento del turismo en la comuna.</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Fonts w:ascii="Arial" w:cs="Arial" w:eastAsia="Arial" w:hAnsi="Arial"/>
          <w:color w:val="595959"/>
          <w:rtl w:val="0"/>
        </w:rPr>
        <w:t xml:space="preserve">Para el desarrollo de este proyecto se integrarán conocimientos correspondientes a las asignaturas de Programación Orientada a Objetos Seguro, Bases de Datos Estructuradas, Bases de Datos No Estructuradas, Sistemas Operativos, Innovación y Emprendimiento I, Administración y Metodologías de Desarrollo Ágil. La integración de estas áreas permitirá abordar la problemática desde una perspectiva tecnológica, organizacional y de gestión, considerando tanto las necesidades del usuario final como los requerimientos de la institución solicitante.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Fonts w:ascii="Arial" w:cs="Arial" w:eastAsia="Arial" w:hAnsi="Arial"/>
          <w:color w:val="595959"/>
          <w:rtl w:val="0"/>
        </w:rPr>
        <w:t xml:space="preserve">Como primera actividad de levantamiento de información, se realizó una entrevista con Karla Montt, representante del área de Turismo y ZOIT (Zona de Interés Turístico) de la Ilustre Municipalidad de Casablanca. En esta instancia participaron además la directora de carrera Karen Muñoz, el coordinador de carrera y docente Francisco Jara, el docente Juan Bustamante y los estudiantes de la sección D-IEC-N4-P1-C2(E-F)/D. La reunión permitió conocer de primera fuente las principales necesidades y oportunidades de mejora relacionadas con la promoción, información y experiencia turística dentro de la comuna.</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Fonts w:ascii="Arial" w:cs="Arial" w:eastAsia="Arial" w:hAnsi="Arial"/>
          <w:color w:val="595959"/>
          <w:rtl w:val="0"/>
        </w:rPr>
        <w:t xml:space="preserve">A partir de la información recopilada, se identificó la necesidad de fortalecer la presencia digital de Casablanca como destino turístico y facilitar el acceso de los visitantes a información relevante sobre sus atractivos y servicios. Entre las principales necesidades planteadas se encuentran la recopilación y gestión de información proporcionada por los prestadores de servicios turísticos privados; el desarrollo de un sistema de rutas autoguiadas para visitantes, considerando inicialmente tres recorridos definidos dentro de la comuna; y la creación de una plataforma web que permita presentar información útil, relevante y atractiva sobre Casablanca y sus alrededores.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Fonts w:ascii="Arial" w:cs="Arial" w:eastAsia="Arial" w:hAnsi="Arial"/>
          <w:color w:val="595959"/>
          <w:rtl w:val="0"/>
        </w:rPr>
        <w:t xml:space="preserve">Estas necesidades representan una oportunidad para incorporar herramientas y tendencias de tecnologías de información que permitan mejorar la experiencia del visitante, facilitar la difusión de los atractivos turísticos y, al mismo tiempo, disponer de información que contribuya a la gestión y toma de decisiones del área de turismo municipal. En este contexto, el proyecto deberá considerar aspectos como la accesibilidad desde dispositivos móviles, la utilización de recursos digitales e interactivos, la gestión estructurada y no estructurada de información, y la protección adecuada de los datos que eventualmente sean recopilados.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r w:rsidDel="00000000" w:rsidR="00000000" w:rsidRPr="00000000">
        <w:rPr>
          <w:rFonts w:ascii="Arial" w:cs="Arial" w:eastAsia="Arial" w:hAnsi="Arial"/>
          <w:color w:val="595959"/>
          <w:rtl w:val="0"/>
        </w:rPr>
        <w:t xml:space="preserve">En consecuencia, el presente informe abordará el diagnóstico de las necesidades TI identificadas y su priorización de acuerdo con su relevancia para el negocio, junto con la identificación de tendencias tecnológicas aplicables al contexto turístico. Posteriormente, se definirán historias de usuario y requerimientos funcionales y no funcionales que permitan traducir las necesidades detectadas en elementos concretos para el desarrollo de la solución. Finalmente, se analizará la metodología de desarrollo más adecuada para el proyecto y se establecerán las principales necesidades de seguridad TI, considerando además sus implicancias éticas y profesionales.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95959"/>
        </w:rPr>
      </w:pPr>
      <w:bookmarkStart w:colFirst="0" w:colLast="0" w:name="_heading=h.11xbnqwy6o2" w:id="1"/>
      <w:bookmarkEnd w:id="1"/>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595959"/>
        </w:rPr>
      </w:pPr>
      <w:r w:rsidDel="00000000" w:rsidR="00000000" w:rsidRPr="00000000">
        <w:rPr>
          <w:rtl w:val="0"/>
        </w:rPr>
      </w:r>
    </w:p>
    <w:p w:rsidR="00000000" w:rsidDel="00000000" w:rsidP="00000000" w:rsidRDefault="00000000" w:rsidRPr="00000000" w14:paraId="0000005A">
      <w:pPr>
        <w:pStyle w:val="Heading1"/>
        <w:rPr>
          <w:rFonts w:ascii="Arial" w:cs="Arial" w:eastAsia="Arial" w:hAnsi="Arial"/>
        </w:rPr>
      </w:pPr>
      <w:bookmarkStart w:colFirst="0" w:colLast="0" w:name="_heading=h.ix3wx1yaelco" w:id="2"/>
      <w:bookmarkEnd w:id="2"/>
      <w:r w:rsidDel="00000000" w:rsidR="00000000" w:rsidRPr="00000000">
        <w:rPr>
          <w:rFonts w:ascii="Arial" w:cs="Arial" w:eastAsia="Arial" w:hAnsi="Arial"/>
          <w:rtl w:val="0"/>
        </w:rPr>
        <w:t xml:space="preserve">2.</w:t>
        <w:tab/>
        <w:t xml:space="preserve">Desarrollo</w:t>
      </w:r>
    </w:p>
    <w:p w:rsidR="00000000" w:rsidDel="00000000" w:rsidP="00000000" w:rsidRDefault="00000000" w:rsidRPr="00000000" w14:paraId="0000005B">
      <w:pPr>
        <w:pStyle w:val="Heading2"/>
        <w:rPr>
          <w:rFonts w:ascii="Arial" w:cs="Arial" w:eastAsia="Arial" w:hAnsi="Arial"/>
          <w:sz w:val="24"/>
          <w:szCs w:val="24"/>
        </w:rPr>
      </w:pPr>
      <w:bookmarkStart w:colFirst="0" w:colLast="0" w:name="_heading=h.9us0b3nkmh32" w:id="3"/>
      <w:bookmarkEnd w:id="3"/>
      <w:r w:rsidDel="00000000" w:rsidR="00000000" w:rsidRPr="00000000">
        <w:rPr>
          <w:rFonts w:ascii="Arial" w:cs="Arial" w:eastAsia="Arial" w:hAnsi="Arial"/>
          <w:sz w:val="24"/>
          <w:szCs w:val="24"/>
          <w:rtl w:val="0"/>
        </w:rPr>
        <w:t xml:space="preserve">2.1. Diagnóstico y necesidades de Tecnologías de Información</w:t>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pStyle w:val="Heading3"/>
        <w:rPr>
          <w:rFonts w:ascii="Arial" w:cs="Arial" w:eastAsia="Arial" w:hAnsi="Arial"/>
          <w:sz w:val="24"/>
          <w:szCs w:val="24"/>
        </w:rPr>
      </w:pPr>
      <w:bookmarkStart w:colFirst="0" w:colLast="0" w:name="_heading=h.tetfsp7x7qfp" w:id="4"/>
      <w:bookmarkEnd w:id="4"/>
      <w:r w:rsidDel="00000000" w:rsidR="00000000" w:rsidRPr="00000000">
        <w:rPr>
          <w:rFonts w:ascii="Arial" w:cs="Arial" w:eastAsia="Arial" w:hAnsi="Arial"/>
          <w:sz w:val="24"/>
          <w:szCs w:val="24"/>
          <w:rtl w:val="0"/>
        </w:rPr>
        <w:t xml:space="preserve">2.1.1 Diagnóstico de la situación actual</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bookmarkStart w:colFirst="0" w:colLast="0" w:name="_heading=h.hrgjyi9ul4nv" w:id="5"/>
      <w:bookmarkEnd w:id="5"/>
      <w:r w:rsidDel="00000000" w:rsidR="00000000" w:rsidRPr="00000000">
        <w:rPr>
          <w:rFonts w:ascii="Arial" w:cs="Arial" w:eastAsia="Arial" w:hAnsi="Arial"/>
          <w:rtl w:val="0"/>
        </w:rPr>
        <w:t xml:space="preserve">A partir del proceso inicial de levantamiento de información realizado en conjunto con la Ilustre Municipalidad de Casablanca, se identificaron diversas necesidades asociadas al uso de Tecnologías de Información dentro del área turística de la comuna. La situación actual evidencia una oportunidad significativa de transformación digital, debido a que algunas de las herramientas requeridas para la promoción, orientación de visitantes y recopilación de información turística aún no se encuentran implementadas de manera digital e integrada.</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bookmarkStart w:colFirst="0" w:colLast="0" w:name="_heading=h.66f5nvojkhj0" w:id="6"/>
      <w:bookmarkEnd w:id="6"/>
      <w:r w:rsidDel="00000000" w:rsidR="00000000" w:rsidRPr="00000000">
        <w:rPr>
          <w:rFonts w:ascii="Arial" w:cs="Arial" w:eastAsia="Arial" w:hAnsi="Arial"/>
          <w:rtl w:val="0"/>
        </w:rPr>
        <w:t xml:space="preserve">Actualmente, la Municipalidad no dispone de una página web de destino dedicada específicamente a la promoción turística de Casablanca. Esta necesidad fue planteada con el propósito de disponer de una vitrina digital capaz de presentar los diferentes productos, atractivos y rutas existentes dentro del Valle de Casablanca. Si bien la Municipalidad dispone de material turístico, incluyendo información, imágenes y contenido audiovisual, actualmente no existe una plataforma de destino que permita organizar, centralizar y presentar estos recursos al visitante.</w:t>
      </w:r>
    </w:p>
    <w:p w:rsidR="00000000" w:rsidDel="00000000" w:rsidP="00000000" w:rsidRDefault="00000000" w:rsidRPr="00000000" w14:paraId="00000060">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Una segunda problemática corresponde a la limitada autonomía que posee actualmente el turista para realizar determinados recorridos dentro de la comuna. Casablanca dispone de rutas y atractivos turísticos; sin embargo, algunos de estos recorridos requieren actualmente la participación de un guía. Esta situación adquiere especial relevancia considerando que la Oficina de Turismo dispone de un equipo reducido y sus funcionarios deben desarrollar diferentes actividades, lo que dificulta mantener permanentemente disponible un servicio de guiado.</w:t>
      </w:r>
    </w:p>
    <w:p w:rsidR="00000000" w:rsidDel="00000000" w:rsidP="00000000" w:rsidRDefault="00000000" w:rsidRPr="00000000" w14:paraId="00000061">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Frente a esta situación, la contraparte municipal plantea desarrollar inicialmente tres experiencias autoguiadas correspondientes al Museo de Casablanca, el Casco Histórico y la Plaza de Armas. Estas deberán permitir que el visitante pueda acceder de manera autónoma a información histórica y turística utilizando su dispositivo móvil. Entre las posibilidades planteadas durante el levantamiento se encuentran la utilización de códigos QR ubicados en determinados hitos, acompañados de contenido digital como textos, imágenes y audios que permitan orientar al visitante durante el recorrido.</w:t>
      </w:r>
    </w:p>
    <w:p w:rsidR="00000000" w:rsidDel="00000000" w:rsidP="00000000" w:rsidRDefault="00000000" w:rsidRPr="00000000" w14:paraId="00000062">
      <w:pPr>
        <w:spacing w:after="240" w:before="240" w:line="240" w:lineRule="auto"/>
        <w:jc w:val="both"/>
        <w:rPr>
          <w:rFonts w:ascii="Arial" w:cs="Arial" w:eastAsia="Arial" w:hAnsi="Arial"/>
        </w:rPr>
      </w:pPr>
      <w:bookmarkStart w:colFirst="0" w:colLast="0" w:name="_heading=h.7qxzn4kstgr4" w:id="7"/>
      <w:bookmarkEnd w:id="7"/>
      <w:r w:rsidDel="00000000" w:rsidR="00000000" w:rsidRPr="00000000">
        <w:rPr>
          <w:rFonts w:ascii="Arial" w:cs="Arial" w:eastAsia="Arial" w:hAnsi="Arial"/>
          <w:rtl w:val="0"/>
        </w:rPr>
        <w:t xml:space="preserve">Asimismo, se identificó una brecha relacionada con el conocimiento del perfil de los turistas que visitan Casablanca. Actualmente no existe un sistema organizado que permita centralizar la información generada por los distintos prestadores de servicios turísticos, como viñas, alojamientos y restaurantes. Como consecuencia, el área de turismo dispone solamente de información parcial respecto de características relevantes de sus visitantes.</w:t>
      </w:r>
    </w:p>
    <w:p w:rsidR="00000000" w:rsidDel="00000000" w:rsidP="00000000" w:rsidRDefault="00000000" w:rsidRPr="00000000" w14:paraId="00000063">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Municipalidad manifiesta la necesidad de disponer de un sistema online que permita recopilar y centralizar información proveniente tanto de prestadores turísticos como, eventualmente, de los propios visitantes. Entre los antecedentes considerados relevantes se encuentran la edad, género, procedencia, nivel de gasto, duración de la estadía y motivación del viaje. Contar con estos datos permitiría caracterizar de mejor manera al visitante y disponer de información para orientar futuras decisiones de promoción turística y determinar los mercados hacia los cuales dirigir los esfuerzos de difusión del destino.</w:t>
      </w:r>
    </w:p>
    <w:p w:rsidR="00000000" w:rsidDel="00000000" w:rsidP="00000000" w:rsidRDefault="00000000" w:rsidRPr="00000000" w14:paraId="00000064">
      <w:pPr>
        <w:spacing w:after="240" w:before="240" w:line="240" w:lineRule="auto"/>
        <w:jc w:val="both"/>
        <w:rPr>
          <w:rFonts w:ascii="Arial" w:cs="Arial" w:eastAsia="Arial" w:hAnsi="Arial"/>
        </w:rPr>
      </w:pPr>
      <w:bookmarkStart w:colFirst="0" w:colLast="0" w:name="_heading=h.61bnm6mdjtl6" w:id="8"/>
      <w:bookmarkEnd w:id="8"/>
      <w:r w:rsidDel="00000000" w:rsidR="00000000" w:rsidRPr="00000000">
        <w:rPr>
          <w:rFonts w:ascii="Arial" w:cs="Arial" w:eastAsia="Arial" w:hAnsi="Arial"/>
          <w:rtl w:val="0"/>
        </w:rPr>
        <w:t xml:space="preserve">Finalmente, se identificó la necesidad de digitalizar y ampliar las posibilidades del mapa turístico actualmente disponible. La Municipalidad dispone de un mapa ilustrativo que representa diferentes hitos de Casablanca y que será actualizado en colaboración con la carrera de Diseño. Desde el área informática se plantea complementar este recurso mediante un mapa digital interactivo que permita incentivar al visitante a descubrir distintos puntos de interés y facilitar la conexión entre el casco urbano y las diferentes localidades que conforman la extensa superficie territorial de la comuna. </w:t>
      </w:r>
    </w:p>
    <w:p w:rsidR="00000000" w:rsidDel="00000000" w:rsidP="00000000" w:rsidRDefault="00000000" w:rsidRPr="00000000" w14:paraId="00000065">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diagnóstico permite, por lo tanto, establecer cuatro necesidades principales de Tecnologías de Información:</w:t>
      </w:r>
    </w:p>
    <w:p w:rsidR="00000000" w:rsidDel="00000000" w:rsidP="00000000" w:rsidRDefault="00000000" w:rsidRPr="00000000" w14:paraId="00000066">
      <w:pPr>
        <w:numPr>
          <w:ilvl w:val="0"/>
          <w:numId w:val="2"/>
        </w:numPr>
        <w:spacing w:after="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Implementación de una plataforma web de destino orientada a la promoción turística de Casablanca.</w:t>
      </w:r>
    </w:p>
    <w:p w:rsidR="00000000" w:rsidDel="00000000" w:rsidP="00000000" w:rsidRDefault="00000000" w:rsidRPr="00000000" w14:paraId="00000067">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Desarrollo de un sistema de rutas autoguiadas digitales para el Museo de Casablanca, Casco Histórico y Plaza de Armas.</w:t>
      </w:r>
    </w:p>
    <w:p w:rsidR="00000000" w:rsidDel="00000000" w:rsidP="00000000" w:rsidRDefault="00000000" w:rsidRPr="00000000" w14:paraId="00000068">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Implementación de un sistema online para la recopilación, centralización y posterior análisis de información asociada al perfil del turista.</w:t>
      </w:r>
    </w:p>
    <w:p w:rsidR="00000000" w:rsidDel="00000000" w:rsidP="00000000" w:rsidRDefault="00000000" w:rsidRPr="00000000" w14:paraId="00000069">
      <w:pPr>
        <w:numPr>
          <w:ilvl w:val="0"/>
          <w:numId w:val="2"/>
        </w:numPr>
        <w:spacing w:after="240" w:line="240" w:lineRule="auto"/>
        <w:ind w:left="720" w:hanging="360"/>
        <w:rPr>
          <w:rFonts w:ascii="Arial" w:cs="Arial" w:eastAsia="Arial" w:hAnsi="Arial"/>
        </w:rPr>
      </w:pPr>
      <w:r w:rsidDel="00000000" w:rsidR="00000000" w:rsidRPr="00000000">
        <w:rPr>
          <w:rFonts w:ascii="Arial" w:cs="Arial" w:eastAsia="Arial" w:hAnsi="Arial"/>
          <w:rtl w:val="0"/>
        </w:rPr>
        <w:t xml:space="preserve">Desarrollo de un mapa turístico digital e interactivo que permita representar los diferentes atractivos y sectores de la comuna.</w:t>
      </w:r>
    </w:p>
    <w:p w:rsidR="00000000" w:rsidDel="00000000" w:rsidP="00000000" w:rsidRDefault="00000000" w:rsidRPr="00000000" w14:paraId="0000006A">
      <w:pPr>
        <w:spacing w:after="240" w:before="240" w:line="240" w:lineRule="auto"/>
        <w:jc w:val="both"/>
        <w:rPr>
          <w:rFonts w:ascii="Arial" w:cs="Arial" w:eastAsia="Arial" w:hAnsi="Arial"/>
        </w:rPr>
      </w:pPr>
      <w:bookmarkStart w:colFirst="0" w:colLast="0" w:name="_heading=h.eomesv5z5w0o" w:id="9"/>
      <w:bookmarkEnd w:id="9"/>
      <w:r w:rsidDel="00000000" w:rsidR="00000000" w:rsidRPr="00000000">
        <w:rPr>
          <w:rFonts w:ascii="Arial" w:cs="Arial" w:eastAsia="Arial" w:hAnsi="Arial"/>
          <w:rtl w:val="0"/>
        </w:rPr>
        <w:t xml:space="preserve">Estas necesidades comparten un objetivo transversal: avanzar en la transformación digital del turismo de Casablanca mediante soluciones que no solo digitalicen procesos existentes, sino que generen una experiencia diferenciadora para el visitante. En este sentido, durante el levantamiento se planteó incorporar elementos de innovación como gamificación, personajes vinculados a la historia local, contenidos multimedia e incluso tecnologías como realidad aumentada, procurando conservar y difundir la identidad histórica de la comuna mediante experiencias atractivas para diferentes tipos de visitantes.</w:t>
      </w:r>
    </w:p>
    <w:p w:rsidR="00000000" w:rsidDel="00000000" w:rsidP="00000000" w:rsidRDefault="00000000" w:rsidRPr="00000000" w14:paraId="0000006B">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C">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D">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E">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F">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0">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2">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3">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3"/>
        <w:rPr>
          <w:rFonts w:ascii="Arial" w:cs="Arial" w:eastAsia="Arial" w:hAnsi="Arial"/>
        </w:rPr>
      </w:pPr>
      <w:bookmarkStart w:colFirst="0" w:colLast="0" w:name="_heading=h.4v1bb3ptue1n" w:id="10"/>
      <w:bookmarkEnd w:id="10"/>
      <w:r w:rsidDel="00000000" w:rsidR="00000000" w:rsidRPr="00000000">
        <w:rPr>
          <w:rFonts w:ascii="Arial" w:cs="Arial" w:eastAsia="Arial" w:hAnsi="Arial"/>
          <w:rtl w:val="0"/>
        </w:rPr>
        <w:t xml:space="preserve">2.1.2. Tendencias de Tecnologías de Información y buenas prácticas aplicables</w:t>
      </w:r>
    </w:p>
    <w:p w:rsidR="00000000" w:rsidDel="00000000" w:rsidP="00000000" w:rsidRDefault="00000000" w:rsidRPr="00000000" w14:paraId="00000075">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 partir de las necesidades identificadas durante el diagnóstico, resulta necesario analizar tendencias actuales de Tecnologías de Información que permitan abordar las problemáticas detectadas mediante soluciones modernas, escalables y orientadas a mejorar tanto la experiencia del visitante como la capacidad de gestión de la Municipalidad.</w:t>
      </w:r>
    </w:p>
    <w:p w:rsidR="00000000" w:rsidDel="00000000" w:rsidP="00000000" w:rsidRDefault="00000000" w:rsidRPr="00000000" w14:paraId="00000076">
      <w:pPr>
        <w:pStyle w:val="Heading4"/>
        <w:rPr>
          <w:rFonts w:ascii="Arial" w:cs="Arial" w:eastAsia="Arial" w:hAnsi="Arial"/>
        </w:rPr>
      </w:pPr>
      <w:r w:rsidDel="00000000" w:rsidR="00000000" w:rsidRPr="00000000">
        <w:rPr>
          <w:rFonts w:ascii="Arial" w:cs="Arial" w:eastAsia="Arial" w:hAnsi="Arial"/>
          <w:rtl w:val="0"/>
        </w:rPr>
        <w:t xml:space="preserve">Experiencias digitales interactivas y gamificación</w:t>
      </w:r>
    </w:p>
    <w:p w:rsidR="00000000" w:rsidDel="00000000" w:rsidP="00000000" w:rsidRDefault="00000000" w:rsidRPr="00000000" w14:paraId="00000077">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gamificación corresponde a la incorporación de elementos y dinámicas propias de los juegos en contextos que originalmente no poseen una finalidad lúdica. Aplicada al turismo, permite transformar la entrega tradicional de información en una experiencia interactiva en la cual el visitante participa activamente durante su recorrido.</w:t>
      </w:r>
    </w:p>
    <w:p w:rsidR="00000000" w:rsidDel="00000000" w:rsidP="00000000" w:rsidRDefault="00000000" w:rsidRPr="00000000" w14:paraId="00000078">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Esta tendencia resulta especialmente aplicable a las rutas autoguiadas y al mapa turístico digital propuestos para Casablanca. La utilización de personajes, desafíos, hitos, elementos coleccionables o mecanismos de progreso permitiría presentar el patrimonio histórico y cultural de la comuna de una forma más atractiva, especialmente para públicos acostumbrados al consumo de contenidos digitales.</w:t>
      </w:r>
    </w:p>
    <w:p w:rsidR="00000000" w:rsidDel="00000000" w:rsidP="00000000" w:rsidRDefault="00000000" w:rsidRPr="00000000" w14:paraId="00000079">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Durante el levantamiento de información se planteó, además, la posibilidad de utilizar personajes representativos de Casablanca y figuras relacionadas con su historia como parte de las experiencias digitales. Esto permitiría construir una identidad reconocible para la plataforma y presentar contenidos históricos mediante una narrativa más cercana al visitante, manteniendo al mismo tiempo la fidelidad de la información patrimonial.</w:t>
      </w:r>
    </w:p>
    <w:p w:rsidR="00000000" w:rsidDel="00000000" w:rsidP="00000000" w:rsidRDefault="00000000" w:rsidRPr="00000000" w14:paraId="0000007A">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gamificación también puede integrarse progresivamente con tecnologías de mayor complejidad, como experiencias de realidad aumentada. De esta manera, determinados puntos del recorrido podrían incorporar en etapas futuras elementos digitales superpuestos al entorno físico, generando nuevas formas de interacción con los atractivos turísticos.</w:t>
      </w:r>
    </w:p>
    <w:p w:rsidR="00000000" w:rsidDel="00000000" w:rsidP="00000000" w:rsidRDefault="00000000" w:rsidRPr="00000000" w14:paraId="0000007B">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Su principal impacto dentro del proyecto se relaciona con la posibilidad de diferenciar la oferta digital de Casablanca respecto de una plataforma turística convencional, aumentando la interacción del visitante con los contenidos y promoviendo el descubrimiento de diferentes puntos de interés de la comuna.</w:t>
      </w:r>
    </w:p>
    <w:p w:rsidR="00000000" w:rsidDel="00000000" w:rsidP="00000000" w:rsidRDefault="00000000" w:rsidRPr="00000000" w14:paraId="0000007C">
      <w:pPr>
        <w:pStyle w:val="Heading4"/>
        <w:rPr>
          <w:rFonts w:ascii="Arial" w:cs="Arial" w:eastAsia="Arial" w:hAnsi="Arial"/>
        </w:rPr>
      </w:pPr>
      <w:r w:rsidDel="00000000" w:rsidR="00000000" w:rsidRPr="00000000">
        <w:rPr>
          <w:rFonts w:ascii="Arial" w:cs="Arial" w:eastAsia="Arial" w:hAnsi="Arial"/>
          <w:rtl w:val="0"/>
        </w:rPr>
        <w:t xml:space="preserve">Soluciones web Mobile-First y acceso contextual mediante códigos QR</w:t>
      </w:r>
    </w:p>
    <w:p w:rsidR="00000000" w:rsidDel="00000000" w:rsidP="00000000" w:rsidRDefault="00000000" w:rsidRPr="00000000" w14:paraId="0000007D">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enfoque Mobile-First considera el dispositivo móvil como uno de los principales medios de interacción entre el usuario y una plataforma digital. Esta tendencia adquiere especial relevancia en el proyecto debido a que las rutas autoguiadas deben ser utilizadas por turistas mientras se desplazan físicamente por diferentes puntos de Casablanca.</w:t>
      </w:r>
    </w:p>
    <w:p w:rsidR="00000000" w:rsidDel="00000000" w:rsidP="00000000" w:rsidRDefault="00000000" w:rsidRPr="00000000" w14:paraId="0000007E">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En consecuencia, la plataforma deberá diseñarse considerando desde sus primeras etapas una correcta experiencia de navegación mediante smartphones, procurando interfaces simples, tiempos de carga adecuados, contenidos legibles y mecanismos de interacción compatibles con diferentes tamaños de pantalla.</w:t>
      </w:r>
    </w:p>
    <w:p w:rsidR="00000000" w:rsidDel="00000000" w:rsidP="00000000" w:rsidRDefault="00000000" w:rsidRPr="00000000" w14:paraId="0000007F">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Complementariamente, los códigos QR constituyen un mecanismo de acceso contextual que permite conectar elementos del espacio físico con contenidos digitales. Su utilización en señalética o puntos determinados de una ruta permitiría que el visitante acceda directamente desde su dispositivo móvil a información relacionada con el lugar en el que se encuentra.</w:t>
      </w:r>
    </w:p>
    <w:p w:rsidR="00000000" w:rsidDel="00000000" w:rsidP="00000000" w:rsidRDefault="00000000" w:rsidRPr="00000000" w14:paraId="00000080">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Por ejemplo, el escaneo de un código ubicado en un punto histórico podría dirigir al usuario hacia una sección específica de la plataforma que contenga fotografías, información histórica, contenido audiovisual o una narración en formato de audio. Esto permitiría entregar información bajo demanda sin requerir permanentemente la presencia de un guía turístico.</w:t>
      </w:r>
    </w:p>
    <w:p w:rsidR="00000000" w:rsidDel="00000000" w:rsidP="00000000" w:rsidRDefault="00000000" w:rsidRPr="00000000" w14:paraId="00000081">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Desde el punto de vista de buenas prácticas, el código QR no debería constituir por sí mismo la solución tecnológica, sino funcionar como un mecanismo de acceso hacia contenidos alojados y administrados mediante la plataforma digital. Esto permite modificar o actualizar posteriormente la información sin necesidad de reemplazar permanentemente la señalética física.</w:t>
      </w:r>
    </w:p>
    <w:p w:rsidR="00000000" w:rsidDel="00000000" w:rsidP="00000000" w:rsidRDefault="00000000" w:rsidRPr="00000000" w14:paraId="00000082">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impacto esperado de esta tendencia es proporcionar mayor autonomía al visitante y ampliar el acceso a información turística independientemente de la disponibilidad del personal de la Oficina de Turismo.</w:t>
      </w:r>
    </w:p>
    <w:p w:rsidR="00000000" w:rsidDel="00000000" w:rsidP="00000000" w:rsidRDefault="00000000" w:rsidRPr="00000000" w14:paraId="00000083">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pStyle w:val="Heading4"/>
        <w:rPr>
          <w:rFonts w:ascii="Arial" w:cs="Arial" w:eastAsia="Arial" w:hAnsi="Arial"/>
        </w:rPr>
      </w:pPr>
      <w:r w:rsidDel="00000000" w:rsidR="00000000" w:rsidRPr="00000000">
        <w:rPr>
          <w:rFonts w:ascii="Arial" w:cs="Arial" w:eastAsia="Arial" w:hAnsi="Arial"/>
          <w:rtl w:val="0"/>
        </w:rPr>
        <w:t xml:space="preserve">Analítica de datos y Business Intelligence.</w:t>
      </w:r>
    </w:p>
    <w:p w:rsidR="00000000" w:rsidDel="00000000" w:rsidP="00000000" w:rsidRDefault="00000000" w:rsidRPr="00000000" w14:paraId="00000085">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analítica de datos y las herramientas de Business Intelligence permiten transformar datos provenientes de distintas fuentes en información útil para apoyar procesos de toma de decisiones.</w:t>
      </w:r>
    </w:p>
    <w:p w:rsidR="00000000" w:rsidDel="00000000" w:rsidP="00000000" w:rsidRDefault="00000000" w:rsidRPr="00000000" w14:paraId="00000086">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Su aplicación resulta especialmente relevante frente a la necesidad identificada de conocer con mayor precisión el perfil de los visitantes de Casablanca. La implementación de un sistema centralizado permitiría recopilar datos provenientes de diferentes prestadores turísticos y, posteriormente, procesarlos para generar indicadores relacionados con variables como procedencia, rango etario, motivación de viaje, nivel de gasto y duración de la estadía.</w:t>
      </w:r>
    </w:p>
    <w:p w:rsidR="00000000" w:rsidDel="00000000" w:rsidP="00000000" w:rsidRDefault="00000000" w:rsidRPr="00000000" w14:paraId="00000087">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 partir de estos datos podrían generarse indicadores y visualizaciones que permitan detectar patrones y tendencias en el comportamiento de los visitantes. De esta manera, la Municipalidad podría disponer de antecedentes objetivos para orientar campañas de promoción, identificar segmentos turísticos relevantes, evaluar mercados potenciales y apoyar la planificación de futuras iniciativas relacionadas con el desarrollo turístico de la comuna.</w:t>
      </w:r>
    </w:p>
    <w:p w:rsidR="00000000" w:rsidDel="00000000" w:rsidP="00000000" w:rsidRDefault="00000000" w:rsidRPr="00000000" w14:paraId="00000088">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aplicación de Business Intelligence requiere considerar como buena práctica la calidad y consistencia de los datos desde su origen. Por esta razón, la plataforma de recopilación deberá utilizar mecanismos estandarizados de registro y validación, evitando en lo posible información incompleta, duplicada o ingresada mediante criterios diferentes por cada prestador.</w:t>
      </w:r>
    </w:p>
    <w:p w:rsidR="00000000" w:rsidDel="00000000" w:rsidP="00000000" w:rsidRDefault="00000000" w:rsidRPr="00000000" w14:paraId="00000089">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Asimismo, debido a que parte de la información recopilada puede corresponder a datos asociados a personas, el diseño de la solución deberá considerar principios de minimización de datos, control de acceso y protección de la información, recopilando únicamente aquellos antecedentes necesarios para cumplir los objetivos definidos por la organización.</w:t>
      </w:r>
    </w:p>
    <w:p w:rsidR="00000000" w:rsidDel="00000000" w:rsidP="00000000" w:rsidRDefault="00000000" w:rsidRPr="00000000" w14:paraId="0000008A">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En conjunto, estas tendencias permiten abordar las necesidades detectadas desde perspectivas complementarias. La gamificación y las experiencias interactivas se orientan principalmente a mejorar la experiencia del visitante; el enfoque Mobile-First y los mecanismos de acceso contextual permiten facilitar su interacción con el territorio; mientras que la analítica de datos y Business Intelligence fortalecen la capacidad de gestión y toma de decisiones de la Municipalidad.</w:t>
      </w:r>
    </w:p>
    <w:p w:rsidR="00000000" w:rsidDel="00000000" w:rsidP="00000000" w:rsidRDefault="00000000" w:rsidRPr="00000000" w14:paraId="0000008B">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Su integración permite proyectar una solución tecnológica que no se limite a digitalizar información turística existente, sino que constituya una base escalable sobre la cual puedan incorporarse progresivamente nuevas funcionalidades y experiencias digitales.</w:t>
      </w:r>
    </w:p>
    <w:p w:rsidR="00000000" w:rsidDel="00000000" w:rsidP="00000000" w:rsidRDefault="00000000" w:rsidRPr="00000000" w14:paraId="0000008C">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0">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1">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4">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6">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3"/>
        <w:rPr>
          <w:rFonts w:ascii="Arial" w:cs="Arial" w:eastAsia="Arial" w:hAnsi="Arial"/>
        </w:rPr>
      </w:pPr>
      <w:bookmarkStart w:colFirst="0" w:colLast="0" w:name="_heading=h.xoe4qsv7nlyk" w:id="11"/>
      <w:bookmarkEnd w:id="11"/>
      <w:r w:rsidDel="00000000" w:rsidR="00000000" w:rsidRPr="00000000">
        <w:rPr>
          <w:rFonts w:ascii="Arial" w:cs="Arial" w:eastAsia="Arial" w:hAnsi="Arial"/>
          <w:rtl w:val="0"/>
        </w:rPr>
        <w:t xml:space="preserve">2.1.3. Priorización de las necesidades de Tecnologías de Información</w:t>
      </w:r>
    </w:p>
    <w:p w:rsidR="00000000" w:rsidDel="00000000" w:rsidP="00000000" w:rsidRDefault="00000000" w:rsidRPr="00000000" w14:paraId="00000098">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Una vez identificadas las principales necesidades de Tecnologías de Información, resulta necesario establecer un orden de prioridad que permita orientar los esfuerzos de desarrollo hacia aquellas soluciones que generen mayor valor y que, al mismo tiempo, permitan construir progresivamente los demás componentes del proyecto.</w:t>
      </w:r>
    </w:p>
    <w:p w:rsidR="00000000" w:rsidDel="00000000" w:rsidP="00000000" w:rsidRDefault="00000000" w:rsidRPr="00000000" w14:paraId="00000099">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Para realizar esta priorización se consideran cuatro criterios: impacto estratégico, urgencia, dependencia tecnológica y viabilidad de implementación. Cada criterio será evaluado mediante una escala de 1 a 5, donde un valor mayor representa una condición más favorable para su priorización.</w:t>
      </w:r>
    </w:p>
    <w:p w:rsidR="00000000" w:rsidDel="00000000" w:rsidP="00000000" w:rsidRDefault="00000000" w:rsidRPr="00000000" w14:paraId="0000009A">
      <w:pPr>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Impacto estratégico:</w:t>
      </w:r>
      <w:r w:rsidDel="00000000" w:rsidR="00000000" w:rsidRPr="00000000">
        <w:rPr>
          <w:rFonts w:ascii="Arial" w:cs="Arial" w:eastAsia="Arial" w:hAnsi="Arial"/>
          <w:rtl w:val="0"/>
        </w:rPr>
        <w:t xml:space="preserve"> mide el aporte de la solución al fortalecimiento y promoción turística de Casablanca.</w:t>
      </w:r>
    </w:p>
    <w:p w:rsidR="00000000" w:rsidDel="00000000" w:rsidP="00000000" w:rsidRDefault="00000000" w:rsidRPr="00000000" w14:paraId="0000009B">
      <w:pPr>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representa la necesidad actual de disponer de la solución para resolver las problemáticas identificadas.</w:t>
      </w:r>
    </w:p>
    <w:p w:rsidR="00000000" w:rsidDel="00000000" w:rsidP="00000000" w:rsidRDefault="00000000" w:rsidRPr="00000000" w14:paraId="0000009C">
      <w:pPr>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Dependencia tecnológica:</w:t>
      </w:r>
      <w:r w:rsidDel="00000000" w:rsidR="00000000" w:rsidRPr="00000000">
        <w:rPr>
          <w:rFonts w:ascii="Arial" w:cs="Arial" w:eastAsia="Arial" w:hAnsi="Arial"/>
          <w:rtl w:val="0"/>
        </w:rPr>
        <w:t xml:space="preserve"> considera el grado en que la implementación de una solución facilita o sirve como base para el funcionamiento de otros componentes del proyecto.</w:t>
      </w:r>
    </w:p>
    <w:p w:rsidR="00000000" w:rsidDel="00000000" w:rsidP="00000000" w:rsidRDefault="00000000" w:rsidRPr="00000000" w14:paraId="0000009D">
      <w:pPr>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Viabilidad:</w:t>
      </w:r>
      <w:r w:rsidDel="00000000" w:rsidR="00000000" w:rsidRPr="00000000">
        <w:rPr>
          <w:rFonts w:ascii="Arial" w:cs="Arial" w:eastAsia="Arial" w:hAnsi="Arial"/>
          <w:rtl w:val="0"/>
        </w:rPr>
        <w:t xml:space="preserve"> evalúa la factibilidad de desarrollar una primera versión funcional de la solución considerando el alcance, recursos y tiempo disponibles para el proyecto.</w:t>
      </w:r>
    </w:p>
    <w:p w:rsidR="00000000" w:rsidDel="00000000" w:rsidP="00000000" w:rsidRDefault="00000000" w:rsidRPr="00000000" w14:paraId="0000009E">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 partir de estos criterios se establece la siguiente matriz:</w:t>
      </w:r>
    </w:p>
    <w:tbl>
      <w:tblPr>
        <w:tblStyle w:val="Table1"/>
        <w:tblW w:w="9688.0" w:type="dxa"/>
        <w:jc w:val="left"/>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A0"/>
      </w:tblPr>
      <w:tblGrid>
        <w:gridCol w:w="1476"/>
        <w:gridCol w:w="1517"/>
        <w:gridCol w:w="1287"/>
        <w:gridCol w:w="1546"/>
        <w:gridCol w:w="1319"/>
        <w:gridCol w:w="1232"/>
        <w:gridCol w:w="1311"/>
        <w:tblGridChange w:id="0">
          <w:tblGrid>
            <w:gridCol w:w="1476"/>
            <w:gridCol w:w="1517"/>
            <w:gridCol w:w="1287"/>
            <w:gridCol w:w="1546"/>
            <w:gridCol w:w="1319"/>
            <w:gridCol w:w="1232"/>
            <w:gridCol w:w="1311"/>
          </w:tblGrid>
        </w:tblGridChange>
      </w:tblGrid>
      <w:tr>
        <w:trPr>
          <w:cantSplit w:val="0"/>
          <w:tblHeader w:val="0"/>
        </w:trPr>
        <w:tc>
          <w:tcPr/>
          <w:p w:rsidR="00000000" w:rsidDel="00000000" w:rsidP="00000000" w:rsidRDefault="00000000" w:rsidRPr="00000000" w14:paraId="0000009F">
            <w:pPr>
              <w:spacing w:after="240" w:before="240" w:lineRule="auto"/>
              <w:jc w:val="both"/>
              <w:rPr>
                <w:rFonts w:ascii="Arial" w:cs="Arial" w:eastAsia="Arial" w:hAnsi="Arial"/>
                <w:sz w:val="18"/>
                <w:szCs w:val="18"/>
              </w:rPr>
            </w:pPr>
            <w:r w:rsidDel="00000000" w:rsidR="00000000" w:rsidRPr="00000000">
              <w:rPr>
                <w:rFonts w:ascii="Arial" w:cs="Arial" w:eastAsia="Arial" w:hAnsi="Arial"/>
                <w:smallCaps w:val="1"/>
                <w:sz w:val="18"/>
                <w:szCs w:val="18"/>
                <w:rtl w:val="0"/>
              </w:rPr>
              <w:t xml:space="preserve">NECESIDAD TI</w:t>
            </w:r>
            <w:r w:rsidDel="00000000" w:rsidR="00000000" w:rsidRPr="00000000">
              <w:rPr>
                <w:rtl w:val="0"/>
              </w:rPr>
            </w:r>
          </w:p>
        </w:tc>
        <w:tc>
          <w:tcPr/>
          <w:p w:rsidR="00000000" w:rsidDel="00000000" w:rsidP="00000000" w:rsidRDefault="00000000" w:rsidRPr="00000000" w14:paraId="000000A0">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IMPACTO ESTRATÉGICO</w:t>
            </w:r>
          </w:p>
        </w:tc>
        <w:tc>
          <w:tcPr/>
          <w:p w:rsidR="00000000" w:rsidDel="00000000" w:rsidP="00000000" w:rsidRDefault="00000000" w:rsidRPr="00000000" w14:paraId="000000A1">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URGENCIA</w:t>
            </w:r>
          </w:p>
        </w:tc>
        <w:tc>
          <w:tcPr/>
          <w:p w:rsidR="00000000" w:rsidDel="00000000" w:rsidP="00000000" w:rsidRDefault="00000000" w:rsidRPr="00000000" w14:paraId="000000A2">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DEPENDENCIA TECNOLÓGICA</w:t>
            </w:r>
          </w:p>
        </w:tc>
        <w:tc>
          <w:tcPr/>
          <w:p w:rsidR="00000000" w:rsidDel="00000000" w:rsidP="00000000" w:rsidRDefault="00000000" w:rsidRPr="00000000" w14:paraId="000000A3">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VIABILIDAD</w:t>
            </w:r>
          </w:p>
        </w:tc>
        <w:tc>
          <w:tcPr/>
          <w:p w:rsidR="00000000" w:rsidDel="00000000" w:rsidP="00000000" w:rsidRDefault="00000000" w:rsidRPr="00000000" w14:paraId="000000A4">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PUNTAJE TOTAL</w:t>
            </w:r>
          </w:p>
        </w:tc>
        <w:tc>
          <w:tcPr/>
          <w:p w:rsidR="00000000" w:rsidDel="00000000" w:rsidP="00000000" w:rsidRDefault="00000000" w:rsidRPr="00000000" w14:paraId="000000A5">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PRIORIDAD</w:t>
            </w:r>
          </w:p>
        </w:tc>
      </w:tr>
      <w:tr>
        <w:trPr>
          <w:cantSplit w:val="0"/>
          <w:tblHeader w:val="0"/>
        </w:trPr>
        <w:tc>
          <w:tcPr/>
          <w:p w:rsidR="00000000" w:rsidDel="00000000" w:rsidP="00000000" w:rsidRDefault="00000000" w:rsidRPr="00000000" w14:paraId="000000A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Plataforma web de destino.</w:t>
            </w:r>
          </w:p>
        </w:tc>
        <w:tc>
          <w:tcPr/>
          <w:p w:rsidR="00000000" w:rsidDel="00000000" w:rsidP="00000000" w:rsidRDefault="00000000" w:rsidRPr="00000000" w14:paraId="000000A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A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A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A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A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20/20</w:t>
            </w:r>
          </w:p>
        </w:tc>
        <w:tc>
          <w:tcPr/>
          <w:p w:rsidR="00000000" w:rsidDel="00000000" w:rsidP="00000000" w:rsidRDefault="00000000" w:rsidRPr="00000000" w14:paraId="000000A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1.ALTA</w:t>
            </w:r>
          </w:p>
        </w:tc>
      </w:tr>
      <w:tr>
        <w:trPr>
          <w:cantSplit w:val="0"/>
          <w:tblHeader w:val="0"/>
        </w:trPr>
        <w:tc>
          <w:tcPr/>
          <w:p w:rsidR="00000000" w:rsidDel="00000000" w:rsidP="00000000" w:rsidRDefault="00000000" w:rsidRPr="00000000" w14:paraId="000000A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Sistema de rutas autoguiadas.</w:t>
            </w:r>
          </w:p>
        </w:tc>
        <w:tc>
          <w:tcPr/>
          <w:p w:rsidR="00000000" w:rsidDel="00000000" w:rsidP="00000000" w:rsidRDefault="00000000" w:rsidRPr="00000000" w14:paraId="000000A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A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B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B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B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17/20</w:t>
            </w:r>
          </w:p>
        </w:tc>
        <w:tc>
          <w:tcPr/>
          <w:p w:rsidR="00000000" w:rsidDel="00000000" w:rsidP="00000000" w:rsidRDefault="00000000" w:rsidRPr="00000000" w14:paraId="000000B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2.ALTA</w:t>
            </w:r>
          </w:p>
        </w:tc>
      </w:tr>
      <w:tr>
        <w:trPr>
          <w:cantSplit w:val="0"/>
          <w:tblHeader w:val="0"/>
        </w:trPr>
        <w:tc>
          <w:tcPr/>
          <w:p w:rsidR="00000000" w:rsidDel="00000000" w:rsidP="00000000" w:rsidRDefault="00000000" w:rsidRPr="00000000" w14:paraId="000000B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Sistema de perfilamiento al turista.</w:t>
            </w:r>
          </w:p>
        </w:tc>
        <w:tc>
          <w:tcPr/>
          <w:p w:rsidR="00000000" w:rsidDel="00000000" w:rsidP="00000000" w:rsidRDefault="00000000" w:rsidRPr="00000000" w14:paraId="000000B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B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B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B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B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16/20</w:t>
            </w:r>
          </w:p>
        </w:tc>
        <w:tc>
          <w:tcPr/>
          <w:p w:rsidR="00000000" w:rsidDel="00000000" w:rsidP="00000000" w:rsidRDefault="00000000" w:rsidRPr="00000000" w14:paraId="000000B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3.ALTA</w:t>
            </w:r>
          </w:p>
        </w:tc>
      </w:tr>
      <w:tr>
        <w:trPr>
          <w:cantSplit w:val="0"/>
          <w:tblHeader w:val="0"/>
        </w:trPr>
        <w:tc>
          <w:tcPr/>
          <w:p w:rsidR="00000000" w:rsidDel="00000000" w:rsidP="00000000" w:rsidRDefault="00000000" w:rsidRPr="00000000" w14:paraId="000000B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Mapa turístico digital interactivo.</w:t>
            </w:r>
          </w:p>
        </w:tc>
        <w:tc>
          <w:tcPr/>
          <w:p w:rsidR="00000000" w:rsidDel="00000000" w:rsidP="00000000" w:rsidRDefault="00000000" w:rsidRPr="00000000" w14:paraId="000000B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B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B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B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C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13/20</w:t>
            </w:r>
          </w:p>
        </w:tc>
        <w:tc>
          <w:tcPr/>
          <w:p w:rsidR="00000000" w:rsidDel="00000000" w:rsidP="00000000" w:rsidRDefault="00000000" w:rsidRPr="00000000" w14:paraId="000000C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4.MEDIA</w:t>
            </w:r>
          </w:p>
        </w:tc>
      </w:tr>
    </w:tbl>
    <w:p w:rsidR="00000000" w:rsidDel="00000000" w:rsidP="00000000" w:rsidRDefault="00000000" w:rsidRPr="00000000" w14:paraId="000000C2">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3">
      <w:pPr>
        <w:pStyle w:val="Heading4"/>
        <w:rPr>
          <w:rFonts w:ascii="Arial" w:cs="Arial" w:eastAsia="Arial" w:hAnsi="Arial"/>
        </w:rPr>
      </w:pPr>
      <w:bookmarkStart w:colFirst="0" w:colLast="0" w:name="_heading=h.881os0h0jo5r" w:id="12"/>
      <w:bookmarkEnd w:id="12"/>
      <w:r w:rsidDel="00000000" w:rsidR="00000000" w:rsidRPr="00000000">
        <w:rPr>
          <w:rFonts w:ascii="Arial" w:cs="Arial" w:eastAsia="Arial" w:hAnsi="Arial"/>
          <w:rtl w:val="0"/>
        </w:rPr>
        <w:t xml:space="preserve">Prioridad 1: Plataforma web de destino</w:t>
      </w:r>
    </w:p>
    <w:p w:rsidR="00000000" w:rsidDel="00000000" w:rsidP="00000000" w:rsidRDefault="00000000" w:rsidRPr="00000000" w14:paraId="000000C4">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plataforma web se establece como la necesidad de mayor prioridad debido a que constituye la principal presencia digital turística del proyecto y puede funcionar como punto central de acceso hacia los demás servicios desarrollados.</w:t>
      </w:r>
    </w:p>
    <w:p w:rsidR="00000000" w:rsidDel="00000000" w:rsidP="00000000" w:rsidRDefault="00000000" w:rsidRPr="00000000" w14:paraId="000000C5">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Actualmente no existe una página web de destino dedicada a presentar de manera centralizada los productos, rutas y atractivos turísticos de Casablanca. Su implementación permitiría disponer de una base tecnológica común desde la cual posteriormente puedan integrarse las rutas autoguiadas, el mapa interactivo y otros contenidos relacionados con la experiencia turística.</w:t>
      </w:r>
    </w:p>
    <w:p w:rsidR="00000000" w:rsidDel="00000000" w:rsidP="00000000" w:rsidRDefault="00000000" w:rsidRPr="00000000" w14:paraId="000000C6">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Asimismo, presenta una alta viabilidad para el alcance inicial del proyecto, ya que puede desarrollarse progresivamente mediante una primera versión funcional y posteriormente incorporar nuevos módulos y funcionalidades.</w:t>
      </w:r>
    </w:p>
    <w:p w:rsidR="00000000" w:rsidDel="00000000" w:rsidP="00000000" w:rsidRDefault="00000000" w:rsidRPr="00000000" w14:paraId="000000C7">
      <w:pPr>
        <w:spacing w:after="240" w:before="240" w:line="240" w:lineRule="auto"/>
        <w:jc w:val="both"/>
        <w:rPr>
          <w:rFonts w:ascii="Arial" w:cs="Arial" w:eastAsia="Arial" w:hAnsi="Arial"/>
        </w:rPr>
      </w:pPr>
      <w:bookmarkStart w:colFirst="0" w:colLast="0" w:name="_heading=h.bcvwxqiev910" w:id="13"/>
      <w:bookmarkEnd w:id="13"/>
      <w:r w:rsidDel="00000000" w:rsidR="00000000" w:rsidRPr="00000000">
        <w:rPr>
          <w:rtl w:val="0"/>
        </w:rPr>
      </w:r>
    </w:p>
    <w:p w:rsidR="00000000" w:rsidDel="00000000" w:rsidP="00000000" w:rsidRDefault="00000000" w:rsidRPr="00000000" w14:paraId="000000C8">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9">
      <w:pPr>
        <w:pStyle w:val="Heading4"/>
        <w:rPr>
          <w:rFonts w:ascii="Arial" w:cs="Arial" w:eastAsia="Arial" w:hAnsi="Arial"/>
        </w:rPr>
      </w:pPr>
      <w:bookmarkStart w:colFirst="0" w:colLast="0" w:name="_heading=h.2y64wrts1cy" w:id="14"/>
      <w:bookmarkEnd w:id="14"/>
      <w:r w:rsidDel="00000000" w:rsidR="00000000" w:rsidRPr="00000000">
        <w:rPr>
          <w:rFonts w:ascii="Arial" w:cs="Arial" w:eastAsia="Arial" w:hAnsi="Arial"/>
          <w:rtl w:val="0"/>
        </w:rPr>
        <w:t xml:space="preserve">Prioridad 2: Sistema de rutas autoguiadas</w:t>
      </w:r>
    </w:p>
    <w:p w:rsidR="00000000" w:rsidDel="00000000" w:rsidP="00000000" w:rsidRDefault="00000000" w:rsidRPr="00000000" w14:paraId="000000CA">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Las rutas autoguiadas presentan un alto impacto debido a que responden directamente a una problemática operacional identificada durante el levantamiento: la disponibilidad limitada de personal para realizar guiados y la necesidad de entregar mayor autonomía al turista.</w:t>
      </w:r>
    </w:p>
    <w:p w:rsidR="00000000" w:rsidDel="00000000" w:rsidP="00000000" w:rsidRDefault="00000000" w:rsidRPr="00000000" w14:paraId="000000CB">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digitalización inicial de los recorridos correspondientes al Museo de Casablanca, Casco Histórico y Plaza de Armas permitiría que los visitantes accedan a información desde sus propios dispositivos móviles y realicen los recorridos sin depender permanentemente de un funcionario o guía.</w:t>
      </w:r>
    </w:p>
    <w:p w:rsidR="00000000" w:rsidDel="00000000" w:rsidP="00000000" w:rsidRDefault="00000000" w:rsidRPr="00000000" w14:paraId="000000CC">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Su implementación puede apoyarse en la plataforma web priorizada anteriormente, reutilizando elementos de navegación, contenidos multimedia e infraestructura tecnológica. Por esta razón, se establece como la segunda necesidad dentro del orden de implementación.</w:t>
      </w:r>
    </w:p>
    <w:p w:rsidR="00000000" w:rsidDel="00000000" w:rsidP="00000000" w:rsidRDefault="00000000" w:rsidRPr="00000000" w14:paraId="000000CD">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E">
      <w:pPr>
        <w:pStyle w:val="Heading4"/>
        <w:rPr>
          <w:rFonts w:ascii="Arial" w:cs="Arial" w:eastAsia="Arial" w:hAnsi="Arial"/>
        </w:rPr>
      </w:pPr>
      <w:bookmarkStart w:colFirst="0" w:colLast="0" w:name="_heading=h.sio0fzb7onym" w:id="15"/>
      <w:bookmarkEnd w:id="15"/>
      <w:r w:rsidDel="00000000" w:rsidR="00000000" w:rsidRPr="00000000">
        <w:rPr>
          <w:rFonts w:ascii="Arial" w:cs="Arial" w:eastAsia="Arial" w:hAnsi="Arial"/>
          <w:rtl w:val="0"/>
        </w:rPr>
        <w:t xml:space="preserve">Prioridad 3: Sistema de perfilamiento del turista</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El sistema de perfilamiento posee un elevado impacto estratégico debido a que permitiría recopilar información que actualmente se encuentra fragmentada o no disponible de manera sistemática.</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Centralizar datos provenientes de prestadores turísticos y eventualmente de los propios visitantes permitiría generar una fuente de información útil para caracterizar la demanda turística y apoyar futuras decisiones de promoción y planificación.</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Sin embargo, su implementación requiere previamente definir aspectos relacionados con la estructura de los datos, mecanismos de ingreso de información, roles de usuario, protección de datos y participación de los prestadores turísticos. Debido a estas dependencias organizacionales y técnicas, se posiciona como la tercera prioridad, sin disminuir su relevancia estratégica.</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3">
      <w:pPr>
        <w:pStyle w:val="Heading4"/>
        <w:rPr>
          <w:rFonts w:ascii="Arial" w:cs="Arial" w:eastAsia="Arial" w:hAnsi="Arial"/>
        </w:rPr>
      </w:pPr>
      <w:r w:rsidDel="00000000" w:rsidR="00000000" w:rsidRPr="00000000">
        <w:rPr>
          <w:rFonts w:ascii="Arial" w:cs="Arial" w:eastAsia="Arial" w:hAnsi="Arial"/>
          <w:rtl w:val="0"/>
        </w:rPr>
        <w:t xml:space="preserve">Prioridad 4: Mapa turístico digital interactivo</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El mapa turístico digital presenta un importante potencial para mejorar la experiencia del visitante y conectar digitalmente los diferentes sectores de Casablanca. Su desarrollo permitiría representar atractivos turísticos, rutas y localidades mediante una interfaz interactiva, facilitando el descubrimiento de nuevos puntos de interés.</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No obstante, parte de su desarrollo depende de la actualización del material gráfico y del trabajo colaborativo con otras áreas involucradas en el proyecto. Además, funcionalidades más avanzadas, como gamificación o realidad aumentada, pueden incrementar considerablemente la complejidad de su implementación.</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Por estas razones, se establece inicialmente con prioridad media, considerando su incorporación progresiva una vez implementados los componentes fundamentales de la plataforma.</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priorización propuesta no implica que las necesidades con menor puntaje posean menor importancia para la estrategia turística de Casablanca. El objetivo de este análisis es establecer un orden lógico de implementación considerando el impacto esperado, las dependencias entre componentes y la viabilidad de desarrollar soluciones funcionales dentro del alcance inicial del proyecto.</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Asimismo, se considera que la arquitectura de las soluciones deberá favorecer su escalabilidad, permitiendo que los componentes desarrollados durante esta primera etapa puedan ser ampliados, integrados o complementados mediante futuras iteraciones del proyecto.</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9">
      <w:pPr>
        <w:pStyle w:val="Heading2"/>
        <w:rPr>
          <w:rFonts w:ascii="Arial" w:cs="Arial" w:eastAsia="Arial" w:hAnsi="Arial"/>
        </w:rPr>
      </w:pPr>
      <w:bookmarkStart w:colFirst="0" w:colLast="0" w:name="_heading=h.kuivseozeokn" w:id="16"/>
      <w:bookmarkEnd w:id="16"/>
      <w:r w:rsidDel="00000000" w:rsidR="00000000" w:rsidRPr="00000000">
        <w:rPr>
          <w:rFonts w:ascii="Arial" w:cs="Arial" w:eastAsia="Arial" w:hAnsi="Arial"/>
          <w:rtl w:val="0"/>
        </w:rPr>
        <w:t xml:space="preserve">2.2. Historias de Usuario.</w:t>
      </w:r>
    </w:p>
    <w:p w:rsidR="00000000" w:rsidDel="00000000" w:rsidP="00000000" w:rsidRDefault="00000000" w:rsidRPr="00000000" w14:paraId="000000EA">
      <w:pPr>
        <w:rPr>
          <w:rFonts w:ascii="Arial" w:cs="Arial" w:eastAsia="Arial" w:hAnsi="Arial"/>
        </w:rPr>
      </w:pPr>
      <w:r w:rsidDel="00000000" w:rsidR="00000000" w:rsidRPr="00000000">
        <w:rPr>
          <w:rtl w:val="0"/>
        </w:rPr>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A partir de las necesidades de Tecnologías de Información identificadas durante el levantamiento de información, se definen historias de usuario con el propósito de representar las principales interacciones esperadas entre los usuarios y las soluciones propuestas.</w:t>
      </w:r>
    </w:p>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Para su elaboración se utiliza la estructura:</w:t>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i w:val="1"/>
          <w:iCs w:val="1"/>
          <w:rtl w:val="0"/>
        </w:rPr>
        <w:t xml:space="preserve">Como [rol], quiero [objetivo o necesidad], para [beneficio o propósito].</w:t>
      </w:r>
      <w:r w:rsidDel="00000000" w:rsidR="00000000" w:rsidRPr="00000000">
        <w:rPr>
          <w:rtl w:val="0"/>
        </w:rPr>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Adicionalmente, cada historia incorpora criterios de aceptación que permiten establecer las condiciones mínimas que deberán cumplirse para considerar satisfecha la necesidad planteada.</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Para el proyecto se identifican tres actores principales:</w:t>
      </w:r>
      <w:r w:rsidDel="00000000" w:rsidR="00000000" w:rsidRPr="00000000">
        <w:rPr>
          <w:rFonts w:ascii="Arial" w:cs="Arial" w:eastAsia="Arial" w:hAnsi="Arial"/>
          <w:b w:val="1"/>
          <w:bCs w:val="1"/>
          <w:rtl w:val="0"/>
        </w:rPr>
        <w:t xml:space="preserve"> turista</w:t>
      </w:r>
      <w:r w:rsidDel="00000000" w:rsidR="00000000" w:rsidRPr="00000000">
        <w:rPr>
          <w:rFonts w:ascii="Arial" w:cs="Arial" w:eastAsia="Arial" w:hAnsi="Arial"/>
          <w:rtl w:val="0"/>
        </w:rPr>
        <w:t xml:space="preserve">, correspondiente a los visitantes de Casablanca que utilizarán los servicios digitales; </w:t>
      </w:r>
      <w:r w:rsidDel="00000000" w:rsidR="00000000" w:rsidRPr="00000000">
        <w:rPr>
          <w:rFonts w:ascii="Arial" w:cs="Arial" w:eastAsia="Arial" w:hAnsi="Arial"/>
          <w:b w:val="1"/>
          <w:bCs w:val="1"/>
          <w:rtl w:val="0"/>
        </w:rPr>
        <w:t xml:space="preserve">prestador de servicios turísticos</w:t>
      </w:r>
      <w:r w:rsidDel="00000000" w:rsidR="00000000" w:rsidRPr="00000000">
        <w:rPr>
          <w:rFonts w:ascii="Arial" w:cs="Arial" w:eastAsia="Arial" w:hAnsi="Arial"/>
          <w:rtl w:val="0"/>
        </w:rPr>
        <w:t xml:space="preserve">, correspondiente a organizaciones como viñas, alojamientos y restaurantes que podrán colaborar en el levantamiento de información turística; y </w:t>
      </w:r>
      <w:r w:rsidDel="00000000" w:rsidR="00000000" w:rsidRPr="00000000">
        <w:rPr>
          <w:rFonts w:ascii="Arial" w:cs="Arial" w:eastAsia="Arial" w:hAnsi="Arial"/>
          <w:b w:val="1"/>
          <w:bCs w:val="1"/>
          <w:rtl w:val="0"/>
        </w:rPr>
        <w:t xml:space="preserve">administrador municipal</w:t>
      </w:r>
      <w:r w:rsidDel="00000000" w:rsidR="00000000" w:rsidRPr="00000000">
        <w:rPr>
          <w:rFonts w:ascii="Arial" w:cs="Arial" w:eastAsia="Arial" w:hAnsi="Arial"/>
          <w:rtl w:val="0"/>
        </w:rPr>
        <w:t xml:space="preserve">, correspondiente al personal autorizado de la Municipalidad u Oficina de Turismo encargado de gestionar información y utilizar los datos recopilados.</w:t>
      </w:r>
    </w:p>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pStyle w:val="Heading3"/>
        <w:rPr>
          <w:rFonts w:ascii="Arial" w:cs="Arial" w:eastAsia="Arial" w:hAnsi="Arial"/>
        </w:rPr>
      </w:pPr>
      <w:bookmarkStart w:colFirst="0" w:colLast="0" w:name="_heading=h.xofqexj9ppg8" w:id="17"/>
      <w:bookmarkEnd w:id="17"/>
      <w:r w:rsidDel="00000000" w:rsidR="00000000" w:rsidRPr="00000000">
        <w:rPr>
          <w:rFonts w:ascii="Arial" w:cs="Arial" w:eastAsia="Arial" w:hAnsi="Arial"/>
          <w:rtl w:val="0"/>
        </w:rPr>
        <w:t xml:space="preserve">2.2.1. Historias de Usuario relacionadas al Turista.</w:t>
      </w:r>
    </w:p>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b w:val="1"/>
          <w:bCs w:val="1"/>
          <w:sz w:val="24"/>
          <w:szCs w:val="24"/>
          <w:rtl w:val="0"/>
        </w:rPr>
        <w:t xml:space="preserve">HU-01: Consulta de información turística.</w:t>
      </w:r>
      <w:r w:rsidDel="00000000" w:rsidR="00000000" w:rsidRPr="00000000">
        <w:rPr>
          <w:rtl w:val="0"/>
        </w:rPr>
      </w:r>
    </w:p>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Turista.</w:t>
      </w:r>
    </w:p>
    <w:p w:rsidR="00000000" w:rsidDel="00000000" w:rsidP="00000000" w:rsidRDefault="00000000" w:rsidRPr="00000000" w14:paraId="000000F5">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Como turista que visita o planifica visitar Casablanca, quiero consultar desde un dispositivo móvil información sobre los atractivos, productos y rutas turísticas disponibles, para conocer las alternativas existentes y planificar mi visita a la comuna.</w:t>
      </w:r>
    </w:p>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Centralizar y facilitar el acceso del visitante a información turística de Casablanca mediante una plataforma digital.</w:t>
      </w:r>
    </w:p>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b w:val="1"/>
          <w:bCs w:val="1"/>
          <w:rtl w:val="0"/>
        </w:rPr>
        <w:t xml:space="preserve">Criterios de aceptación:</w:t>
      </w:r>
      <w:r w:rsidDel="00000000" w:rsidR="00000000" w:rsidRPr="00000000">
        <w:rPr>
          <w:rtl w:val="0"/>
        </w:rPr>
      </w:r>
    </w:p>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El turista debe poder acceder a la información turística sin requerir autenticación.</w:t>
      </w:r>
    </w:p>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La plataforma debe presentar información correspondiente a atractivos, rutas y productos turísticos disponibles.</w:t>
      </w:r>
    </w:p>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El contenido debe poder incluir textos, imágenes y otros recursos proporcionados para la promoción del destino.</w:t>
      </w:r>
    </w:p>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La información debe poder consultarse correctamente desde dispositivos móviles.</w:t>
      </w:r>
    </w:p>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El usuario debe poder navegar entre las diferentes categorías de información turística disponibles.</w:t>
      </w:r>
    </w:p>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b w:val="1"/>
          <w:bCs w:val="1"/>
          <w:sz w:val="24"/>
          <w:szCs w:val="24"/>
          <w:rtl w:val="0"/>
        </w:rPr>
        <w:t xml:space="preserve">HU-02: Realización de rutas autoguiadas.</w:t>
      </w: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Turista.</w:t>
      </w:r>
    </w:p>
    <w:p w:rsidR="00000000" w:rsidDel="00000000" w:rsidP="00000000" w:rsidRDefault="00000000" w:rsidRPr="00000000" w14:paraId="00000101">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Como turista, quiero realizar de manera autónoma una ruta turística utilizando mi teléfono móvil, para recorrer y conocer Casablanca sin depender de la disponibilidad de un guía presencial.</w:t>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Proporcionar autonomía al visitante durante la realización de recorridos turísticos y disminuir la dependencia del guiado presencial.</w:t>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b w:val="1"/>
          <w:bCs w:val="1"/>
          <w:rtl w:val="0"/>
        </w:rPr>
        <w:t xml:space="preserve">Criterios de aceptación:</w:t>
      </w: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El turista debe poder visualizar las rutas autoguiadas disponibles.</w:t>
      </w:r>
    </w:p>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La plataforma debe permitir seleccionar una ruta e identificar los diferentes hitos que forman parte de ella.</w:t>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Cada hito debe disponer de información que permita al visitante conocer su relevancia dentro del recorrido.</w:t>
      </w:r>
    </w:p>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El visitante debe poder avanzar entre los distintos puntos que conforman la ruta.</w:t>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La experiencia debe estar disponible desde dispositivos móviles.</w:t>
      </w:r>
    </w:p>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La utilización de la ruta no debe requerir la asistencia permanente de personal de la Oficina de Turismo.</w:t>
      </w:r>
    </w:p>
    <w:p w:rsidR="00000000" w:rsidDel="00000000" w:rsidP="00000000" w:rsidRDefault="00000000" w:rsidRPr="00000000" w14:paraId="0000010B">
      <w:pPr>
        <w:rPr>
          <w:rFonts w:ascii="Arial" w:cs="Arial" w:eastAsia="Arial" w:hAnsi="Arial"/>
        </w:rPr>
      </w:pPr>
      <w:r w:rsidDel="00000000" w:rsidR="00000000" w:rsidRPr="00000000">
        <w:rPr>
          <w:rtl w:val="0"/>
        </w:rPr>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b w:val="1"/>
          <w:bCs w:val="1"/>
          <w:sz w:val="24"/>
          <w:szCs w:val="24"/>
          <w:rtl w:val="0"/>
        </w:rPr>
        <w:t xml:space="preserve">HU-03: Acceso a contenido turístico asociado a un hito.</w:t>
      </w:r>
      <w:r w:rsidDel="00000000" w:rsidR="00000000" w:rsidRPr="00000000">
        <w:rPr>
          <w:rtl w:val="0"/>
        </w:rPr>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Turista.</w:t>
      </w:r>
    </w:p>
    <w:p w:rsidR="00000000" w:rsidDel="00000000" w:rsidP="00000000" w:rsidRDefault="00000000" w:rsidRPr="00000000" w14:paraId="0000010E">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Como turista que se encuentra realizando un recorrido, quiero acceder mediante mi teléfono móvil al contenido digital asociado a un determinado hito turístico, para obtener información sobre el lugar mientras lo visito.</w:t>
      </w:r>
    </w:p>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Vincular los espacios físicos del recorrido con contenidos digitales que complementen la experiencia turística.</w:t>
      </w:r>
    </w:p>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b w:val="1"/>
          <w:bCs w:val="1"/>
          <w:rtl w:val="0"/>
        </w:rPr>
        <w:t xml:space="preserve">Criterios de aceptación:</w:t>
      </w:r>
      <w:r w:rsidDel="00000000" w:rsidR="00000000" w:rsidRPr="00000000">
        <w:rPr>
          <w:rtl w:val="0"/>
        </w:rPr>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El visitante debe poder acceder al contenido correspondiente al hito que está visitando.</w:t>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El contenido debe identificar claramente el punto turístico al cual corresponde.</w:t>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La información puede incorporar texto, imágenes y contenido multimedia disponible.</w:t>
      </w:r>
    </w:p>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Cuando el acceso se realice mediante un código QR, este debe dirigir al contenido correspondiente al hito.</w:t>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El usuario debe poder continuar posteriormente con el resto del recorrido.</w:t>
      </w:r>
    </w:p>
    <w:p w:rsidR="00000000" w:rsidDel="00000000" w:rsidP="00000000" w:rsidRDefault="00000000" w:rsidRPr="00000000" w14:paraId="00000117">
      <w:pPr>
        <w:rPr>
          <w:rFonts w:ascii="Arial" w:cs="Arial" w:eastAsia="Arial" w:hAnsi="Arial"/>
        </w:rPr>
      </w:pPr>
      <w:r w:rsidDel="00000000" w:rsidR="00000000" w:rsidRPr="00000000">
        <w:rPr>
          <w:rtl w:val="0"/>
        </w:rPr>
      </w:r>
    </w:p>
    <w:p w:rsidR="00000000" w:rsidDel="00000000" w:rsidP="00000000" w:rsidRDefault="00000000" w:rsidRPr="00000000" w14:paraId="00000118">
      <w:pPr>
        <w:rPr>
          <w:rFonts w:ascii="Arial" w:cs="Arial" w:eastAsia="Arial" w:hAnsi="Arial"/>
        </w:rPr>
      </w:pPr>
      <w:r w:rsidDel="00000000" w:rsidR="00000000" w:rsidRPr="00000000">
        <w:rPr>
          <w:rtl w:val="0"/>
        </w:rPr>
      </w:r>
    </w:p>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b w:val="1"/>
          <w:bCs w:val="1"/>
          <w:sz w:val="24"/>
          <w:szCs w:val="24"/>
          <w:rtl w:val="0"/>
        </w:rPr>
        <w:t xml:space="preserve">HU-04: Exploración del mapa turístico digital</w:t>
      </w:r>
      <w:r w:rsidDel="00000000" w:rsidR="00000000" w:rsidRPr="00000000">
        <w:rPr>
          <w:rtl w:val="0"/>
        </w:rPr>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Turista.</w:t>
      </w:r>
    </w:p>
    <w:p w:rsidR="00000000" w:rsidDel="00000000" w:rsidP="00000000" w:rsidRDefault="00000000" w:rsidRPr="00000000" w14:paraId="0000011E">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Como turista, quiero explorar un mapa turístico digital de Casablanca, para descubrir puntos de interés y conocer alternativas de visita tanto en el casco urbano como en otros sectores de la comuna.</w:t>
      </w:r>
    </w:p>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Incentivar al visitante a descubrir diferentes sectores y atractivos del territorio mediante una representación digital del destino.</w:t>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b w:val="1"/>
          <w:bCs w:val="1"/>
          <w:rtl w:val="0"/>
        </w:rPr>
        <w:t xml:space="preserve">Criterios de aceptación:</w:t>
      </w:r>
      <w:r w:rsidDel="00000000" w:rsidR="00000000" w:rsidRPr="00000000">
        <w:rPr>
          <w:rtl w:val="0"/>
        </w:rPr>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El mapa debe representar puntos de interés turístico de Casablanca.</w:t>
      </w:r>
    </w:p>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El usuario debe poder identificar los diferentes puntos disponibles dentro del mapa.</w:t>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Al seleccionar un punto, el turista debe poder acceder a información relacionada con este.</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El mapa debe permitir representar atractivos correspondientes tanto al sector urbano como a otros sectores incorporados al proyecto.</w:t>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La visualización debe ser compatible con dispositivos móviles.</w:t>
      </w:r>
    </w:p>
    <w:p w:rsidR="00000000" w:rsidDel="00000000" w:rsidP="00000000" w:rsidRDefault="00000000" w:rsidRPr="00000000" w14:paraId="00000127">
      <w:pPr>
        <w:rPr>
          <w:rFonts w:ascii="Arial" w:cs="Arial" w:eastAsia="Arial" w:hAnsi="Arial"/>
        </w:rPr>
      </w:pPr>
      <w:r w:rsidDel="00000000" w:rsidR="00000000" w:rsidRPr="00000000">
        <w:rPr>
          <w:rtl w:val="0"/>
        </w:rPr>
      </w:r>
    </w:p>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rPr>
          <w:rFonts w:ascii="Arial" w:cs="Arial" w:eastAsia="Arial" w:hAnsi="Arial"/>
        </w:rPr>
      </w:pPr>
      <w:r w:rsidDel="00000000" w:rsidR="00000000" w:rsidRPr="00000000">
        <w:rPr>
          <w:rtl w:val="0"/>
        </w:rPr>
      </w:r>
    </w:p>
    <w:p w:rsidR="00000000" w:rsidDel="00000000" w:rsidP="00000000" w:rsidRDefault="00000000" w:rsidRPr="00000000" w14:paraId="0000012A">
      <w:pPr>
        <w:pStyle w:val="Heading3"/>
        <w:rPr>
          <w:rFonts w:ascii="Arial" w:cs="Arial" w:eastAsia="Arial" w:hAnsi="Arial"/>
        </w:rPr>
      </w:pPr>
      <w:bookmarkStart w:colFirst="0" w:colLast="0" w:name="_heading=h.lthdw5qg51qi" w:id="18"/>
      <w:bookmarkEnd w:id="18"/>
      <w:r w:rsidDel="00000000" w:rsidR="00000000" w:rsidRPr="00000000">
        <w:rPr>
          <w:rFonts w:ascii="Arial" w:cs="Arial" w:eastAsia="Arial" w:hAnsi="Arial"/>
          <w:rtl w:val="0"/>
        </w:rPr>
        <w:t xml:space="preserve">2.2.2. Historias de Usuario relacionadas al Prestador de Servicios Turísticos.</w:t>
      </w:r>
    </w:p>
    <w:p w:rsidR="00000000" w:rsidDel="00000000" w:rsidP="00000000" w:rsidRDefault="00000000" w:rsidRPr="00000000" w14:paraId="0000012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b w:val="1"/>
          <w:bCs w:val="1"/>
          <w:sz w:val="24"/>
          <w:szCs w:val="24"/>
          <w:rtl w:val="0"/>
        </w:rPr>
        <w:t xml:space="preserve">HU-05: Registro de información para el perfilamiento turístico.</w:t>
      </w:r>
      <w:r w:rsidDel="00000000" w:rsidR="00000000" w:rsidRPr="00000000">
        <w:rPr>
          <w:rtl w:val="0"/>
        </w:rPr>
      </w:r>
    </w:p>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Prestador de servicios turísticos.</w:t>
      </w:r>
    </w:p>
    <w:p w:rsidR="00000000" w:rsidDel="00000000" w:rsidP="00000000" w:rsidRDefault="00000000" w:rsidRPr="00000000" w14:paraId="0000012E">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Como prestador de servicios turísticos de Casablanca, quiero registrar mediante un sistema online información relevante sobre los visitantes que atiendo, para contribuir a la generación de información consolidada sobre el perfil del turista que visita la comuna.</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Establecer un mecanismo organizado para recopilar información turística proveniente de viñas, alojamientos, restaurantes y otros prestadores participantes.</w:t>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b w:val="1"/>
          <w:bCs w:val="1"/>
          <w:rtl w:val="0"/>
        </w:rPr>
        <w:t xml:space="preserve">Criterios de aceptación:</w:t>
      </w:r>
      <w:r w:rsidDel="00000000" w:rsidR="00000000" w:rsidRPr="00000000">
        <w:rPr>
          <w:rtl w:val="0"/>
        </w:rPr>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El prestador autorizado debe poder acceder al mecanismo de registro de información.</w:t>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El sistema debe permitir ingresar las variables de caracterización definidas para el proyecto.</w:t>
      </w:r>
    </w:p>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El sistema debe validar que la información obligatoria se encuentre correctamente ingresada antes de ser registrada.</w:t>
      </w:r>
    </w:p>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El prestador debe recibir una confirmación cuando el registro se complete correctamente.</w:t>
      </w:r>
    </w:p>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La información ingresada debe quedar disponible para su posterior consolidación y análisis por parte de los usuarios municipales autorizados.</w:t>
      </w:r>
    </w:p>
    <w:p w:rsidR="00000000" w:rsidDel="00000000" w:rsidP="00000000" w:rsidRDefault="00000000" w:rsidRPr="00000000" w14:paraId="000001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b w:val="1"/>
          <w:bCs w:val="1"/>
          <w:sz w:val="24"/>
          <w:szCs w:val="24"/>
          <w:rtl w:val="0"/>
        </w:rPr>
        <w:t xml:space="preserve">HU-06: Gestión de información registrada por el prestador.</w:t>
      </w: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Prestador de servicios turísticos.</w:t>
      </w:r>
    </w:p>
    <w:p w:rsidR="00000000" w:rsidDel="00000000" w:rsidP="00000000" w:rsidRDefault="00000000" w:rsidRPr="00000000" w14:paraId="0000013A">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Como prestador de servicios turísticos autorizado, quiero consultar y gestionar la información que he registrado en el sistema, para mantener los antecedentes aportados de manera correcta y actualizada.</w:t>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Facilitar la participación permanente de los prestadores turísticos y contribuir a mantener la calidad de la información recopilada.</w:t>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b w:val="1"/>
          <w:bCs w:val="1"/>
          <w:rtl w:val="0"/>
        </w:rPr>
        <w:t xml:space="preserve">Criterios de aceptación:</w:t>
      </w:r>
      <w:r w:rsidDel="00000000" w:rsidR="00000000" w:rsidRPr="00000000">
        <w:rPr>
          <w:rtl w:val="0"/>
        </w:rPr>
      </w:r>
    </w:p>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El prestador debe poder acceder únicamente a las funciones habilitadas para su perfil.</w:t>
      </w:r>
    </w:p>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Debe poder consultar los registros que el sistema determine como administrables por su organización.</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Cuando corresponda, debe poder corregir información ingresada erróneamente.</w:t>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Las modificaciones realizadas deben quedar almacenadas correctamente.</w:t>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Un prestador no debe poder modificar información correspondiente a otro prestador.</w:t>
      </w:r>
    </w:p>
    <w:p w:rsidR="00000000" w:rsidDel="00000000" w:rsidP="00000000" w:rsidRDefault="00000000" w:rsidRPr="00000000" w14:paraId="00000143">
      <w:pPr>
        <w:rPr>
          <w:rFonts w:ascii="Arial" w:cs="Arial" w:eastAsia="Arial" w:hAnsi="Arial"/>
        </w:rPr>
      </w:pPr>
      <w:r w:rsidDel="00000000" w:rsidR="00000000" w:rsidRPr="00000000">
        <w:rPr>
          <w:rtl w:val="0"/>
        </w:rPr>
      </w:r>
    </w:p>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rPr>
          <w:rFonts w:ascii="Arial" w:cs="Arial" w:eastAsia="Arial" w:hAnsi="Arial"/>
        </w:rPr>
      </w:pPr>
      <w:r w:rsidDel="00000000" w:rsidR="00000000" w:rsidRPr="00000000">
        <w:rPr>
          <w:rtl w:val="0"/>
        </w:rPr>
      </w:r>
    </w:p>
    <w:p w:rsidR="00000000" w:rsidDel="00000000" w:rsidP="00000000" w:rsidRDefault="00000000" w:rsidRPr="00000000" w14:paraId="00000146">
      <w:pPr>
        <w:rPr>
          <w:rFonts w:ascii="Arial" w:cs="Arial" w:eastAsia="Arial" w:hAnsi="Arial"/>
        </w:rPr>
      </w:pPr>
      <w:r w:rsidDel="00000000" w:rsidR="00000000" w:rsidRPr="00000000">
        <w:rPr>
          <w:rtl w:val="0"/>
        </w:rPr>
      </w:r>
    </w:p>
    <w:p w:rsidR="00000000" w:rsidDel="00000000" w:rsidP="00000000" w:rsidRDefault="00000000" w:rsidRPr="00000000" w14:paraId="00000147">
      <w:pPr>
        <w:pStyle w:val="Heading3"/>
        <w:rPr>
          <w:rFonts w:ascii="Arial" w:cs="Arial" w:eastAsia="Arial" w:hAnsi="Arial"/>
        </w:rPr>
      </w:pPr>
      <w:bookmarkStart w:colFirst="0" w:colLast="0" w:name="_heading=h.81o7hih2atrz" w:id="19"/>
      <w:bookmarkEnd w:id="19"/>
      <w:r w:rsidDel="00000000" w:rsidR="00000000" w:rsidRPr="00000000">
        <w:rPr>
          <w:rFonts w:ascii="Arial" w:cs="Arial" w:eastAsia="Arial" w:hAnsi="Arial"/>
          <w:rtl w:val="0"/>
        </w:rPr>
        <w:t xml:space="preserve">2.2.3. Historias de Usuario relacionadas a la Administración Municipal.</w:t>
      </w:r>
    </w:p>
    <w:p w:rsidR="00000000" w:rsidDel="00000000" w:rsidP="00000000" w:rsidRDefault="00000000" w:rsidRPr="00000000" w14:paraId="0000014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b w:val="1"/>
          <w:bCs w:val="1"/>
          <w:sz w:val="24"/>
          <w:szCs w:val="24"/>
          <w:rtl w:val="0"/>
        </w:rPr>
        <w:t xml:space="preserve">HU-07: Administración de contenidos turísticos.</w:t>
      </w:r>
      <w:r w:rsidDel="00000000" w:rsidR="00000000" w:rsidRPr="00000000">
        <w:rPr>
          <w:rtl w:val="0"/>
        </w:rPr>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Administrador municipal.</w:t>
      </w:r>
    </w:p>
    <w:p w:rsidR="00000000" w:rsidDel="00000000" w:rsidP="00000000" w:rsidRDefault="00000000" w:rsidRPr="00000000" w14:paraId="0000014B">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Como administrador municipal, quiero gestionar los contenidos turísticos publicados en la plataforma, para mantener actualizada la información que los visitantes consultan sobre Casablanca.</w:t>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Permitir que la Municipalidad mantenga control sobre la información oficial publicada en la plataforma turística.</w:t>
      </w:r>
    </w:p>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b w:val="1"/>
          <w:bCs w:val="1"/>
          <w:rtl w:val="0"/>
        </w:rPr>
        <w:t xml:space="preserve">Criterios de aceptación:</w:t>
      </w:r>
      <w:r w:rsidDel="00000000" w:rsidR="00000000" w:rsidRPr="00000000">
        <w:rPr>
          <w:rtl w:val="0"/>
        </w:rPr>
      </w:r>
    </w:p>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Solo los usuarios autorizados deben poder acceder a las funciones de administración.</w:t>
      </w:r>
    </w:p>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El administrador debe poder incorporar y actualizar información turística.</w:t>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El administrador debe poder gestionar contenidos asociados a los elementos definidos en la plataforma, como atractivos, rutas o hitos.</w:t>
      </w:r>
    </w:p>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Las modificaciones realizadas deben reflejarse correctamente en la información disponible para los visitantes.</w:t>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El sistema debe impedir que usuarios sin los permisos correspondientes modifiquen contenido oficial.</w:t>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rPr>
          <w:rFonts w:ascii="Arial" w:cs="Arial" w:eastAsia="Arial" w:hAnsi="Arial"/>
        </w:rPr>
      </w:pPr>
      <w:r w:rsidDel="00000000" w:rsidR="00000000" w:rsidRPr="00000000">
        <w:rPr>
          <w:rtl w:val="0"/>
        </w:rPr>
      </w:r>
    </w:p>
    <w:p w:rsidR="00000000" w:rsidDel="00000000" w:rsidP="00000000" w:rsidRDefault="00000000" w:rsidRPr="00000000" w14:paraId="00000156">
      <w:pPr>
        <w:rPr>
          <w:rFonts w:ascii="Arial" w:cs="Arial" w:eastAsia="Arial" w:hAnsi="Arial"/>
        </w:rPr>
      </w:pPr>
      <w:r w:rsidDel="00000000" w:rsidR="00000000" w:rsidRPr="00000000">
        <w:rPr>
          <w:rtl w:val="0"/>
        </w:rPr>
      </w:r>
    </w:p>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b w:val="1"/>
          <w:bCs w:val="1"/>
          <w:sz w:val="24"/>
          <w:szCs w:val="24"/>
          <w:rtl w:val="0"/>
        </w:rPr>
        <w:t xml:space="preserve">HU-08: Consulta del perfil consolidado del turista.</w:t>
      </w:r>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Administrador municipal.</w:t>
      </w:r>
    </w:p>
    <w:p w:rsidR="00000000" w:rsidDel="00000000" w:rsidP="00000000" w:rsidRDefault="00000000" w:rsidRPr="00000000" w14:paraId="00000159">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Como administrador municipal del área de turismo, quiero consultar de manera consolidada la información recopilada sobre los visitantes de Casablanca, para conocer el perfil del turista y apoyar la toma de decisiones relacionadas con la promoción y planificación turística.</w:t>
      </w:r>
    </w:p>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Transformar los datos recopilados mediante prestadores y otras fuentes habilitadas en información útil para la gestión turística municipal.</w:t>
      </w:r>
    </w:p>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b w:val="1"/>
          <w:bCs w:val="1"/>
          <w:rtl w:val="0"/>
        </w:rPr>
        <w:t xml:space="preserve">Criterios de aceptación:</w:t>
      </w: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El administrador autorizado debe poder consultar la información turística recopilada.</w:t>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El sistema debe permitir visualizar los datos de forma consolidada.</w:t>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La información debe permitir analizar las variables definidas para caracterizar a los visitantes.</w:t>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Los resultados deben permitir identificar tendencias o características relevantes del perfil turístico.</w:t>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El acceso a esta información debe estar restringido a usuarios autorizados.</w:t>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b w:val="1"/>
          <w:bCs w:val="1"/>
          <w:sz w:val="24"/>
          <w:szCs w:val="24"/>
          <w:rtl w:val="0"/>
        </w:rPr>
        <w:t xml:space="preserve">HU-09: Visualización de indicadores para la toma de decisiones.</w:t>
      </w:r>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Administrador municipal.</w:t>
      </w:r>
    </w:p>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Como administrador municipal del área de turismo, quiero visualizar indicadores obtenidos a partir de los datos recopilados, para disponer de antecedentes que permitan orientar las estrategias de promoción del destino y determinar los mercados turísticos de mayor interés para Casablanca.</w:t>
      </w:r>
    </w:p>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Facilitar la utilización de los datos recopilados como apoyo a la toma de decisiones estratégicas del área de turismo.</w:t>
      </w:r>
    </w:p>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b w:val="1"/>
          <w:bCs w:val="1"/>
          <w:rtl w:val="0"/>
        </w:rPr>
        <w:t xml:space="preserve">Criterios de aceptación:</w:t>
      </w: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El sistema debe presentar indicadores construidos a partir de la información disponible.</w:t>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Los indicadores deben representar variables relevantes para la caracterización del turismo en Casablanca.</w:t>
      </w:r>
    </w:p>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La información presentada debe facilitar la interpretación de los datos recopilados.</w:t>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Los indicadores deben actualizarse de acuerdo con la incorporación de nuevos datos al sistema.</w:t>
      </w:r>
    </w:p>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La visualización de estos indicadores debe estar disponible únicamente para los perfiles autorizados.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6">
      <w:pPr>
        <w:pStyle w:val="Heading2"/>
        <w:spacing w:after="120" w:before="120" w:line="240" w:lineRule="auto"/>
        <w:jc w:val="both"/>
        <w:rPr>
          <w:rFonts w:ascii="Arial" w:cs="Arial" w:eastAsia="Arial" w:hAnsi="Arial"/>
        </w:rPr>
      </w:pPr>
      <w:bookmarkStart w:colFirst="0" w:colLast="0" w:name="_heading=h.dkzil1w9rrug" w:id="20"/>
      <w:bookmarkEnd w:id="20"/>
      <w:r w:rsidDel="00000000" w:rsidR="00000000" w:rsidRPr="00000000">
        <w:rPr>
          <w:rFonts w:ascii="Arial" w:cs="Arial" w:eastAsia="Arial" w:hAnsi="Arial"/>
          <w:rtl w:val="0"/>
        </w:rPr>
        <w:t xml:space="preserve">2.3. Requerimientos Funcionales y No Funcionales.</w:t>
      </w:r>
    </w:p>
    <w:p w:rsidR="00000000" w:rsidDel="00000000" w:rsidP="00000000" w:rsidRDefault="00000000" w:rsidRPr="00000000" w14:paraId="00000177">
      <w:pPr>
        <w:rPr>
          <w:rFonts w:ascii="Arial" w:cs="Arial" w:eastAsia="Arial" w:hAnsi="Arial"/>
        </w:rPr>
      </w:pPr>
      <w:r w:rsidDel="00000000" w:rsidR="00000000" w:rsidRPr="00000000">
        <w:rPr>
          <w:rtl w:val="0"/>
        </w:rPr>
      </w:r>
    </w:p>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A partir de las necesidades de Tecnologías de Información identificadas y de las historias de usuario previamente definidas, se establecen los requerimientos que deberá considerar la solución propuesta.</w:t>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Los requerimientos se clasifican en funcionales y no funcionales. Los</w:t>
      </w:r>
      <w:r w:rsidDel="00000000" w:rsidR="00000000" w:rsidRPr="00000000">
        <w:rPr>
          <w:rFonts w:ascii="Arial" w:cs="Arial" w:eastAsia="Arial" w:hAnsi="Arial"/>
          <w:b w:val="1"/>
          <w:bCs w:val="1"/>
          <w:rtl w:val="0"/>
        </w:rPr>
        <w:t xml:space="preserve"> requerimientos funcionales</w:t>
      </w:r>
      <w:r w:rsidDel="00000000" w:rsidR="00000000" w:rsidRPr="00000000">
        <w:rPr>
          <w:rFonts w:ascii="Arial" w:cs="Arial" w:eastAsia="Arial" w:hAnsi="Arial"/>
          <w:rtl w:val="0"/>
        </w:rPr>
        <w:t xml:space="preserve"> especifican las acciones, servicios y comportamientos que el sistema deberá proporcionar a sus usuarios. Por otra parte, los</w:t>
      </w:r>
      <w:r w:rsidDel="00000000" w:rsidR="00000000" w:rsidRPr="00000000">
        <w:rPr>
          <w:rFonts w:ascii="Arial" w:cs="Arial" w:eastAsia="Arial" w:hAnsi="Arial"/>
          <w:b w:val="1"/>
          <w:bCs w:val="1"/>
          <w:rtl w:val="0"/>
        </w:rPr>
        <w:t xml:space="preserve"> requerimientos no funcionales</w:t>
      </w:r>
      <w:r w:rsidDel="00000000" w:rsidR="00000000" w:rsidRPr="00000000">
        <w:rPr>
          <w:rFonts w:ascii="Arial" w:cs="Arial" w:eastAsia="Arial" w:hAnsi="Arial"/>
          <w:rtl w:val="0"/>
        </w:rPr>
        <w:t xml:space="preserve"> establecen características de calidad y restricciones bajo las cuales deberán operar dichas funcionalidades, considerando aspectos como seguridad, usabilidad, compatibilidad, rendimiento y disponibilidad. Esta clasificación permite transformar las necesidades del negocio en especificaciones concretas que posteriormente podrán utilizarse como base para el diseño, implementación y validación de la solución.</w:t>
      </w:r>
    </w:p>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pStyle w:val="Heading3"/>
        <w:rPr>
          <w:rFonts w:ascii="Arial" w:cs="Arial" w:eastAsia="Arial" w:hAnsi="Arial"/>
        </w:rPr>
      </w:pPr>
      <w:bookmarkStart w:colFirst="0" w:colLast="0" w:name="_heading=h.qhhpfb69lu5d" w:id="21"/>
      <w:bookmarkEnd w:id="21"/>
      <w:r w:rsidDel="00000000" w:rsidR="00000000" w:rsidRPr="00000000">
        <w:rPr>
          <w:rFonts w:ascii="Arial" w:cs="Arial" w:eastAsia="Arial" w:hAnsi="Arial"/>
          <w:rtl w:val="0"/>
        </w:rPr>
        <w:t xml:space="preserve">2.3.1. Requerimientos funcionales.</w:t>
      </w:r>
    </w:p>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pStyle w:val="Heading4"/>
        <w:rPr>
          <w:rFonts w:ascii="Arial" w:cs="Arial" w:eastAsia="Arial" w:hAnsi="Arial"/>
        </w:rPr>
      </w:pPr>
      <w:bookmarkStart w:colFirst="0" w:colLast="0" w:name="_heading=h.kubgg35vh94d" w:id="22"/>
      <w:bookmarkEnd w:id="22"/>
      <w:r w:rsidDel="00000000" w:rsidR="00000000" w:rsidRPr="00000000">
        <w:rPr>
          <w:rFonts w:ascii="Arial" w:cs="Arial" w:eastAsia="Arial" w:hAnsi="Arial"/>
          <w:rtl w:val="0"/>
        </w:rPr>
        <w:t xml:space="preserve">Plataforma turística</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b w:val="1"/>
          <w:bCs w:val="1"/>
        </w:rPr>
      </w:pPr>
      <w:r w:rsidDel="00000000" w:rsidR="00000000" w:rsidRPr="00000000">
        <w:rPr>
          <w:rFonts w:ascii="Arial" w:cs="Arial" w:eastAsia="Arial" w:hAnsi="Arial"/>
          <w:b w:val="1"/>
          <w:bCs w:val="1"/>
          <w:rtl w:val="0"/>
        </w:rPr>
        <w:t xml:space="preserve">RF-01 – Visualización de información turística</w:t>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El sistema deberá permitir a los visitantes consultar información relacionada con atractivos, productos y rutas turísticas de Casablanca.</w: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Relevancia: Responde a la necesidad de disponer de una vitrina digital que centralice y facilite el acceso a la oferta turística de la comuna.</w:t>
      </w:r>
    </w:p>
    <w:p w:rsidR="00000000" w:rsidDel="00000000" w:rsidP="00000000" w:rsidRDefault="00000000" w:rsidRPr="00000000" w14:paraId="00000182">
      <w:pPr>
        <w:rPr>
          <w:rFonts w:ascii="Arial" w:cs="Arial" w:eastAsia="Arial" w:hAnsi="Arial"/>
        </w:rPr>
      </w:pPr>
      <w:r w:rsidDel="00000000" w:rsidR="00000000" w:rsidRPr="00000000">
        <w:rPr>
          <w:rtl w:val="0"/>
        </w:rPr>
      </w:r>
    </w:p>
    <w:p w:rsidR="00000000" w:rsidDel="00000000" w:rsidP="00000000" w:rsidRDefault="00000000" w:rsidRPr="00000000" w14:paraId="00000183">
      <w:pPr>
        <w:rPr>
          <w:rFonts w:ascii="Arial" w:cs="Arial" w:eastAsia="Arial" w:hAnsi="Arial"/>
          <w:b w:val="1"/>
          <w:bCs w:val="1"/>
        </w:rPr>
      </w:pPr>
      <w:r w:rsidDel="00000000" w:rsidR="00000000" w:rsidRPr="00000000">
        <w:rPr>
          <w:rFonts w:ascii="Arial" w:cs="Arial" w:eastAsia="Arial" w:hAnsi="Arial"/>
          <w:b w:val="1"/>
          <w:bCs w:val="1"/>
          <w:rtl w:val="0"/>
        </w:rPr>
        <w:t xml:space="preserve">RF-02 – Visualización de contenido multimedia</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El sistema deberá permitir presentar contenidos turísticos mediante textos, imágenes y recursos multimedia asociados a los diferentes atractivos e hitos disponibles.</w:t>
      </w:r>
    </w:p>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Relevancia: Permite aprovechar el material turístico disponible y entregar información de manera más atractiva al visitante.</w:t>
      </w:r>
    </w:p>
    <w:p w:rsidR="00000000" w:rsidDel="00000000" w:rsidP="00000000" w:rsidRDefault="00000000" w:rsidRPr="00000000" w14:paraId="00000186">
      <w:pPr>
        <w:rPr>
          <w:rFonts w:ascii="Arial" w:cs="Arial" w:eastAsia="Arial" w:hAnsi="Arial"/>
        </w:rPr>
      </w:pPr>
      <w:r w:rsidDel="00000000" w:rsidR="00000000" w:rsidRPr="00000000">
        <w:rPr>
          <w:rtl w:val="0"/>
        </w:rPr>
      </w:r>
    </w:p>
    <w:p w:rsidR="00000000" w:rsidDel="00000000" w:rsidP="00000000" w:rsidRDefault="00000000" w:rsidRPr="00000000" w14:paraId="00000187">
      <w:pPr>
        <w:rPr>
          <w:rFonts w:ascii="Arial" w:cs="Arial" w:eastAsia="Arial" w:hAnsi="Arial"/>
        </w:rPr>
      </w:pPr>
      <w:r w:rsidDel="00000000" w:rsidR="00000000" w:rsidRPr="00000000">
        <w:rPr>
          <w:rtl w:val="0"/>
        </w:rPr>
      </w:r>
    </w:p>
    <w:p w:rsidR="00000000" w:rsidDel="00000000" w:rsidP="00000000" w:rsidRDefault="00000000" w:rsidRPr="00000000" w14:paraId="00000188">
      <w:pPr>
        <w:rPr>
          <w:rFonts w:ascii="Arial" w:cs="Arial" w:eastAsia="Arial" w:hAnsi="Arial"/>
        </w:rPr>
      </w:pPr>
      <w:r w:rsidDel="00000000" w:rsidR="00000000" w:rsidRPr="00000000">
        <w:rPr>
          <w:rtl w:val="0"/>
        </w:rPr>
      </w:r>
    </w:p>
    <w:p w:rsidR="00000000" w:rsidDel="00000000" w:rsidP="00000000" w:rsidRDefault="00000000" w:rsidRPr="00000000" w14:paraId="00000189">
      <w:pPr>
        <w:pStyle w:val="Heading4"/>
        <w:rPr>
          <w:rFonts w:ascii="Arial" w:cs="Arial" w:eastAsia="Arial" w:hAnsi="Arial"/>
        </w:rPr>
      </w:pPr>
      <w:bookmarkStart w:colFirst="0" w:colLast="0" w:name="_heading=h.gywhtjrgdz4k" w:id="23"/>
      <w:bookmarkEnd w:id="23"/>
      <w:r w:rsidDel="00000000" w:rsidR="00000000" w:rsidRPr="00000000">
        <w:rPr>
          <w:rFonts w:ascii="Arial" w:cs="Arial" w:eastAsia="Arial" w:hAnsi="Arial"/>
          <w:rtl w:val="0"/>
        </w:rPr>
        <w:t xml:space="preserve">Rutas autoguiadas</w:t>
      </w:r>
    </w:p>
    <w:p w:rsidR="00000000" w:rsidDel="00000000" w:rsidP="00000000" w:rsidRDefault="00000000" w:rsidRPr="00000000" w14:paraId="0000018A">
      <w:pPr>
        <w:rPr>
          <w:rFonts w:ascii="Arial" w:cs="Arial" w:eastAsia="Arial" w:hAnsi="Arial"/>
        </w:rPr>
      </w:pPr>
      <w:r w:rsidDel="00000000" w:rsidR="00000000" w:rsidRPr="00000000">
        <w:rPr>
          <w:rtl w:val="0"/>
        </w:rPr>
      </w:r>
    </w:p>
    <w:p w:rsidR="00000000" w:rsidDel="00000000" w:rsidP="00000000" w:rsidRDefault="00000000" w:rsidRPr="00000000" w14:paraId="0000018B">
      <w:pPr>
        <w:rPr>
          <w:rFonts w:ascii="Arial" w:cs="Arial" w:eastAsia="Arial" w:hAnsi="Arial"/>
          <w:b w:val="1"/>
          <w:bCs w:val="1"/>
        </w:rPr>
      </w:pPr>
      <w:r w:rsidDel="00000000" w:rsidR="00000000" w:rsidRPr="00000000">
        <w:rPr>
          <w:rFonts w:ascii="Arial" w:cs="Arial" w:eastAsia="Arial" w:hAnsi="Arial"/>
          <w:b w:val="1"/>
          <w:bCs w:val="1"/>
          <w:rtl w:val="0"/>
        </w:rPr>
        <w:t xml:space="preserve">RF-03 – Consulta de rutas autoguiadas</w:t>
      </w:r>
    </w:p>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El sistema deberá permitir al turista visualizar y seleccionar las rutas autoguiadas disponibles, considerando inicialmente el Museo de Casablanca, Casco Histórico y Plaza de Armas.</w:t>
      </w:r>
    </w:p>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Relevancia: Permite presentar digitalmente los recorridos definidos como prioritarios para el proyecto.</w:t>
      </w:r>
    </w:p>
    <w:p w:rsidR="00000000" w:rsidDel="00000000" w:rsidP="00000000" w:rsidRDefault="00000000" w:rsidRPr="00000000" w14:paraId="0000018E">
      <w:pPr>
        <w:rPr>
          <w:rFonts w:ascii="Arial" w:cs="Arial" w:eastAsia="Arial" w:hAnsi="Arial"/>
        </w:rPr>
      </w:pPr>
      <w:r w:rsidDel="00000000" w:rsidR="00000000" w:rsidRPr="00000000">
        <w:rPr>
          <w:rtl w:val="0"/>
        </w:rPr>
      </w:r>
    </w:p>
    <w:p w:rsidR="00000000" w:rsidDel="00000000" w:rsidP="00000000" w:rsidRDefault="00000000" w:rsidRPr="00000000" w14:paraId="0000018F">
      <w:pPr>
        <w:rPr>
          <w:rFonts w:ascii="Arial" w:cs="Arial" w:eastAsia="Arial" w:hAnsi="Arial"/>
          <w:b w:val="1"/>
          <w:bCs w:val="1"/>
        </w:rPr>
      </w:pPr>
      <w:r w:rsidDel="00000000" w:rsidR="00000000" w:rsidRPr="00000000">
        <w:rPr>
          <w:rFonts w:ascii="Arial" w:cs="Arial" w:eastAsia="Arial" w:hAnsi="Arial"/>
          <w:b w:val="1"/>
          <w:bCs w:val="1"/>
          <w:rtl w:val="0"/>
        </w:rPr>
        <w:t xml:space="preserve">RF-04 – Visualización de hitos de una ruta</w:t>
      </w:r>
    </w:p>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El sistema deberá permitir visualizar los diferentes hitos que forman parte de una ruta seleccionada y acceder a la información asociada a cada uno.</w:t>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Relevancia: Permite estructurar el recorrido y entregar al visitante la información necesaria para realizarlo de manera autónoma.</w:t>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b w:val="1"/>
          <w:bCs w:val="1"/>
        </w:rPr>
      </w:pPr>
      <w:r w:rsidDel="00000000" w:rsidR="00000000" w:rsidRPr="00000000">
        <w:rPr>
          <w:rFonts w:ascii="Arial" w:cs="Arial" w:eastAsia="Arial" w:hAnsi="Arial"/>
          <w:b w:val="1"/>
          <w:bCs w:val="1"/>
          <w:rtl w:val="0"/>
        </w:rPr>
        <w:t xml:space="preserve">RF-05 – Navegación entre hitos</w:t>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El sistema deberá permitir al turista avanzar entre los diferentes hitos que conforman una ruta autoguiada.</w:t>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Relevancia: Facilita la realización autónoma del recorrido sin requerir permanentemente la presencia de un guía.</w:t>
      </w:r>
    </w:p>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rPr>
          <w:rFonts w:ascii="Arial" w:cs="Arial" w:eastAsia="Arial" w:hAnsi="Arial"/>
          <w:b w:val="1"/>
          <w:bCs w:val="1"/>
        </w:rPr>
      </w:pPr>
      <w:r w:rsidDel="00000000" w:rsidR="00000000" w:rsidRPr="00000000">
        <w:rPr>
          <w:rFonts w:ascii="Arial" w:cs="Arial" w:eastAsia="Arial" w:hAnsi="Arial"/>
          <w:b w:val="1"/>
          <w:bCs w:val="1"/>
          <w:rtl w:val="0"/>
        </w:rPr>
        <w:t xml:space="preserve">RF-06 – Acceso mediante código QR</w:t>
      </w:r>
    </w:p>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El sistema deberá permitir que determinados códigos QR asociados a hitos turísticos dirijan al visitante hacia el contenido digital correspondiente.</w:t>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Relevancia: Permite vincular elementos físicos del territorio con información disponible en la plataforma digital.</w:t>
      </w:r>
    </w:p>
    <w:p w:rsidR="00000000" w:rsidDel="00000000" w:rsidP="00000000" w:rsidRDefault="00000000" w:rsidRPr="00000000" w14:paraId="0000019A">
      <w:pPr>
        <w:rPr>
          <w:rFonts w:ascii="Arial" w:cs="Arial" w:eastAsia="Arial" w:hAnsi="Arial"/>
        </w:rPr>
      </w:pP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tl w:val="0"/>
        </w:rPr>
      </w:r>
    </w:p>
    <w:p w:rsidR="00000000" w:rsidDel="00000000" w:rsidP="00000000" w:rsidRDefault="00000000" w:rsidRPr="00000000" w14:paraId="0000019C">
      <w:pPr>
        <w:rPr>
          <w:rFonts w:ascii="Arial" w:cs="Arial" w:eastAsia="Arial" w:hAnsi="Arial"/>
        </w:rPr>
      </w:pPr>
      <w:r w:rsidDel="00000000" w:rsidR="00000000" w:rsidRPr="00000000">
        <w:rPr>
          <w:rtl w:val="0"/>
        </w:rPr>
      </w:r>
    </w:p>
    <w:p w:rsidR="00000000" w:rsidDel="00000000" w:rsidP="00000000" w:rsidRDefault="00000000" w:rsidRPr="00000000" w14:paraId="0000019D">
      <w:pPr>
        <w:rPr>
          <w:rFonts w:ascii="Arial" w:cs="Arial" w:eastAsia="Arial" w:hAnsi="Arial"/>
        </w:rPr>
      </w:pPr>
      <w:r w:rsidDel="00000000" w:rsidR="00000000" w:rsidRPr="00000000">
        <w:rPr>
          <w:rtl w:val="0"/>
        </w:rPr>
      </w:r>
    </w:p>
    <w:p w:rsidR="00000000" w:rsidDel="00000000" w:rsidP="00000000" w:rsidRDefault="00000000" w:rsidRPr="00000000" w14:paraId="0000019E">
      <w:pPr>
        <w:rPr>
          <w:rFonts w:ascii="Arial" w:cs="Arial" w:eastAsia="Arial" w:hAnsi="Arial"/>
        </w:rPr>
      </w:pPr>
      <w:r w:rsidDel="00000000" w:rsidR="00000000" w:rsidRPr="00000000">
        <w:rPr>
          <w:rtl w:val="0"/>
        </w:rPr>
      </w:r>
    </w:p>
    <w:p w:rsidR="00000000" w:rsidDel="00000000" w:rsidP="00000000" w:rsidRDefault="00000000" w:rsidRPr="00000000" w14:paraId="0000019F">
      <w:pPr>
        <w:pStyle w:val="Heading4"/>
        <w:rPr>
          <w:rFonts w:ascii="Arial" w:cs="Arial" w:eastAsia="Arial" w:hAnsi="Arial"/>
        </w:rPr>
      </w:pPr>
      <w:bookmarkStart w:colFirst="0" w:colLast="0" w:name="_heading=h.smgnvmvjs34r" w:id="24"/>
      <w:bookmarkEnd w:id="24"/>
      <w:r w:rsidDel="00000000" w:rsidR="00000000" w:rsidRPr="00000000">
        <w:rPr>
          <w:rFonts w:ascii="Arial" w:cs="Arial" w:eastAsia="Arial" w:hAnsi="Arial"/>
          <w:rtl w:val="0"/>
        </w:rPr>
        <w:t xml:space="preserve">Mapa turístico</w:t>
      </w:r>
    </w:p>
    <w:p w:rsidR="00000000" w:rsidDel="00000000" w:rsidP="00000000" w:rsidRDefault="00000000" w:rsidRPr="00000000" w14:paraId="000001A0">
      <w:pPr>
        <w:rPr>
          <w:rFonts w:ascii="Arial" w:cs="Arial" w:eastAsia="Arial" w:hAnsi="Arial"/>
        </w:rPr>
      </w:pPr>
      <w:r w:rsidDel="00000000" w:rsidR="00000000" w:rsidRPr="00000000">
        <w:rPr>
          <w:rtl w:val="0"/>
        </w:rPr>
      </w:r>
    </w:p>
    <w:p w:rsidR="00000000" w:rsidDel="00000000" w:rsidP="00000000" w:rsidRDefault="00000000" w:rsidRPr="00000000" w14:paraId="000001A1">
      <w:pPr>
        <w:rPr>
          <w:rFonts w:ascii="Arial" w:cs="Arial" w:eastAsia="Arial" w:hAnsi="Arial"/>
          <w:b w:val="1"/>
          <w:bCs w:val="1"/>
        </w:rPr>
      </w:pPr>
      <w:r w:rsidDel="00000000" w:rsidR="00000000" w:rsidRPr="00000000">
        <w:rPr>
          <w:rFonts w:ascii="Arial" w:cs="Arial" w:eastAsia="Arial" w:hAnsi="Arial"/>
          <w:b w:val="1"/>
          <w:bCs w:val="1"/>
          <w:rtl w:val="0"/>
        </w:rPr>
        <w:t xml:space="preserve">RF-07 – Visualización del mapa turístico digital</w:t>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El sistema deberá proporcionar un mapa turístico digital que represente los puntos de interés incorporados al proyecto.</w:t>
      </w:r>
    </w:p>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Relevancia: Permite representar territorialmente los atractivos de Casablanca y facilitar su descubrimiento por parte de los visitantes.</w:t>
      </w:r>
    </w:p>
    <w:p w:rsidR="00000000" w:rsidDel="00000000" w:rsidP="00000000" w:rsidRDefault="00000000" w:rsidRPr="00000000" w14:paraId="000001A4">
      <w:pPr>
        <w:rPr>
          <w:rFonts w:ascii="Arial" w:cs="Arial" w:eastAsia="Arial" w:hAnsi="Arial"/>
        </w:rPr>
      </w:pPr>
      <w:r w:rsidDel="00000000" w:rsidR="00000000" w:rsidRPr="00000000">
        <w:rPr>
          <w:rtl w:val="0"/>
        </w:rPr>
      </w:r>
    </w:p>
    <w:p w:rsidR="00000000" w:rsidDel="00000000" w:rsidP="00000000" w:rsidRDefault="00000000" w:rsidRPr="00000000" w14:paraId="000001A5">
      <w:pPr>
        <w:rPr>
          <w:rFonts w:ascii="Arial" w:cs="Arial" w:eastAsia="Arial" w:hAnsi="Arial"/>
          <w:b w:val="1"/>
          <w:bCs w:val="1"/>
        </w:rPr>
      </w:pPr>
      <w:r w:rsidDel="00000000" w:rsidR="00000000" w:rsidRPr="00000000">
        <w:rPr>
          <w:rFonts w:ascii="Arial" w:cs="Arial" w:eastAsia="Arial" w:hAnsi="Arial"/>
          <w:b w:val="1"/>
          <w:bCs w:val="1"/>
          <w:rtl w:val="0"/>
        </w:rPr>
        <w:t xml:space="preserve">RF-08 – Consulta de puntos de interés</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El sistema deberá permitir seleccionar los puntos de interés disponibles en el mapa y consultar información relacionada con ellos.</w:t>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Relevancia: Transforma el mapa en un elemento interactivo y permite incentivar la exploración de diferentes sectores de la comuna.</w:t>
      </w:r>
    </w:p>
    <w:p w:rsidR="00000000" w:rsidDel="00000000" w:rsidP="00000000" w:rsidRDefault="00000000" w:rsidRPr="00000000" w14:paraId="000001A8">
      <w:pPr>
        <w:rPr>
          <w:rFonts w:ascii="Arial" w:cs="Arial" w:eastAsia="Arial" w:hAnsi="Arial"/>
        </w:rPr>
      </w:pPr>
      <w:r w:rsidDel="00000000" w:rsidR="00000000" w:rsidRPr="00000000">
        <w:rPr>
          <w:rtl w:val="0"/>
        </w:rPr>
      </w:r>
    </w:p>
    <w:p w:rsidR="00000000" w:rsidDel="00000000" w:rsidP="00000000" w:rsidRDefault="00000000" w:rsidRPr="00000000" w14:paraId="000001A9">
      <w:pPr>
        <w:pStyle w:val="Heading4"/>
        <w:rPr>
          <w:rFonts w:ascii="Arial" w:cs="Arial" w:eastAsia="Arial" w:hAnsi="Arial"/>
        </w:rPr>
      </w:pPr>
      <w:bookmarkStart w:colFirst="0" w:colLast="0" w:name="_heading=h.kjxm88tplnwg" w:id="25"/>
      <w:bookmarkEnd w:id="25"/>
      <w:r w:rsidDel="00000000" w:rsidR="00000000" w:rsidRPr="00000000">
        <w:rPr>
          <w:rFonts w:ascii="Arial" w:cs="Arial" w:eastAsia="Arial" w:hAnsi="Arial"/>
          <w:rtl w:val="0"/>
        </w:rPr>
        <w:t xml:space="preserve">Perfilamiento del turista</w:t>
      </w:r>
    </w:p>
    <w:p w:rsidR="00000000" w:rsidDel="00000000" w:rsidP="00000000" w:rsidRDefault="00000000" w:rsidRPr="00000000" w14:paraId="000001AA">
      <w:pPr>
        <w:rPr>
          <w:rFonts w:ascii="Arial" w:cs="Arial" w:eastAsia="Arial" w:hAnsi="Arial"/>
        </w:rPr>
      </w:pPr>
      <w:r w:rsidDel="00000000" w:rsidR="00000000" w:rsidRPr="00000000">
        <w:rPr>
          <w:rtl w:val="0"/>
        </w:rPr>
      </w:r>
    </w:p>
    <w:p w:rsidR="00000000" w:rsidDel="00000000" w:rsidP="00000000" w:rsidRDefault="00000000" w:rsidRPr="00000000" w14:paraId="000001AB">
      <w:pPr>
        <w:rPr>
          <w:rFonts w:ascii="Arial" w:cs="Arial" w:eastAsia="Arial" w:hAnsi="Arial"/>
          <w:b w:val="1"/>
          <w:bCs w:val="1"/>
        </w:rPr>
      </w:pPr>
      <w:r w:rsidDel="00000000" w:rsidR="00000000" w:rsidRPr="00000000">
        <w:rPr>
          <w:rFonts w:ascii="Arial" w:cs="Arial" w:eastAsia="Arial" w:hAnsi="Arial"/>
          <w:b w:val="1"/>
          <w:bCs w:val="1"/>
          <w:rtl w:val="0"/>
        </w:rPr>
        <w:t xml:space="preserve">RF-09 – Autenticación de prestadores turísticos</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El sistema deberá permitir que los prestadores turísticos autorizados se autentiquen para acceder a las funcionalidades correspondientes a su perfil.</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Relevancia: Permite identificar a los usuarios que aportan información al sistema y restringir el acceso a funcionalidades que no corresponden a visitantes públicos.</w:t>
      </w:r>
    </w:p>
    <w:p w:rsidR="00000000" w:rsidDel="00000000" w:rsidP="00000000" w:rsidRDefault="00000000" w:rsidRPr="00000000" w14:paraId="000001AE">
      <w:pPr>
        <w:rPr>
          <w:rFonts w:ascii="Arial" w:cs="Arial" w:eastAsia="Arial" w:hAnsi="Arial"/>
        </w:rPr>
      </w:pPr>
      <w:r w:rsidDel="00000000" w:rsidR="00000000" w:rsidRPr="00000000">
        <w:rPr>
          <w:rtl w:val="0"/>
        </w:rPr>
      </w:r>
    </w:p>
    <w:p w:rsidR="00000000" w:rsidDel="00000000" w:rsidP="00000000" w:rsidRDefault="00000000" w:rsidRPr="00000000" w14:paraId="000001AF">
      <w:pPr>
        <w:rPr>
          <w:rFonts w:ascii="Arial" w:cs="Arial" w:eastAsia="Arial" w:hAnsi="Arial"/>
          <w:b w:val="1"/>
          <w:bCs w:val="1"/>
        </w:rPr>
      </w:pPr>
      <w:r w:rsidDel="00000000" w:rsidR="00000000" w:rsidRPr="00000000">
        <w:rPr>
          <w:rFonts w:ascii="Arial" w:cs="Arial" w:eastAsia="Arial" w:hAnsi="Arial"/>
          <w:b w:val="1"/>
          <w:bCs w:val="1"/>
          <w:rtl w:val="0"/>
        </w:rPr>
        <w:t xml:space="preserve">RF-10 – Registro de información turística</w:t>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El sistema deberá permitir que los prestadores autorizados registren información para caracterizar el perfil de los visitantes, considerando las variables definidas por el proyecto, tales como edad, género, procedencia, motivación del viaje, nivel de gasto y duración de la estadía.</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Relevancia: Responde directamente a la necesidad municipal de recopilar de manera sistemática información que actualmente se encuentra fragmentada o no disponible.</w:t>
      </w:r>
    </w:p>
    <w:p w:rsidR="00000000" w:rsidDel="00000000" w:rsidP="00000000" w:rsidRDefault="00000000" w:rsidRPr="00000000" w14:paraId="000001B2">
      <w:pPr>
        <w:rPr>
          <w:rFonts w:ascii="Arial" w:cs="Arial" w:eastAsia="Arial" w:hAnsi="Arial"/>
        </w:rPr>
      </w:pPr>
      <w:r w:rsidDel="00000000" w:rsidR="00000000" w:rsidRPr="00000000">
        <w:rPr>
          <w:rtl w:val="0"/>
        </w:rPr>
      </w:r>
    </w:p>
    <w:p w:rsidR="00000000" w:rsidDel="00000000" w:rsidP="00000000" w:rsidRDefault="00000000" w:rsidRPr="00000000" w14:paraId="000001B3">
      <w:pPr>
        <w:rPr>
          <w:rFonts w:ascii="Arial" w:cs="Arial" w:eastAsia="Arial" w:hAnsi="Arial"/>
        </w:rPr>
      </w:pPr>
      <w:r w:rsidDel="00000000" w:rsidR="00000000" w:rsidRPr="00000000">
        <w:rPr>
          <w:rtl w:val="0"/>
        </w:rPr>
      </w:r>
    </w:p>
    <w:p w:rsidR="00000000" w:rsidDel="00000000" w:rsidP="00000000" w:rsidRDefault="00000000" w:rsidRPr="00000000" w14:paraId="000001B4">
      <w:pPr>
        <w:rPr>
          <w:rFonts w:ascii="Arial" w:cs="Arial" w:eastAsia="Arial" w:hAnsi="Arial"/>
        </w:rPr>
      </w:pPr>
      <w:r w:rsidDel="00000000" w:rsidR="00000000" w:rsidRPr="00000000">
        <w:rPr>
          <w:rtl w:val="0"/>
        </w:rPr>
      </w:r>
    </w:p>
    <w:p w:rsidR="00000000" w:rsidDel="00000000" w:rsidP="00000000" w:rsidRDefault="00000000" w:rsidRPr="00000000" w14:paraId="000001B5">
      <w:pPr>
        <w:rPr>
          <w:rFonts w:ascii="Arial" w:cs="Arial" w:eastAsia="Arial" w:hAnsi="Arial"/>
          <w:b w:val="1"/>
          <w:bCs w:val="1"/>
        </w:rPr>
      </w:pPr>
      <w:r w:rsidDel="00000000" w:rsidR="00000000" w:rsidRPr="00000000">
        <w:rPr>
          <w:rFonts w:ascii="Arial" w:cs="Arial" w:eastAsia="Arial" w:hAnsi="Arial"/>
          <w:b w:val="1"/>
          <w:bCs w:val="1"/>
          <w:rtl w:val="0"/>
        </w:rPr>
        <w:t xml:space="preserve">RF-11 – Validación de datos ingresados</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El sistema deberá validar los datos ingresados antes de almacenarlos, verificando que los campos obligatorios y sus formatos cumplan las condiciones definidas.</w:t>
      </w:r>
    </w:p>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Relevancia: Contribuye a mantener consistencia y calidad en la información que posteriormente será utilizada para realizar análisis.</w:t>
      </w:r>
    </w:p>
    <w:p w:rsidR="00000000" w:rsidDel="00000000" w:rsidP="00000000" w:rsidRDefault="00000000" w:rsidRPr="00000000" w14:paraId="000001B8">
      <w:pPr>
        <w:rPr>
          <w:rFonts w:ascii="Arial" w:cs="Arial" w:eastAsia="Arial" w:hAnsi="Arial"/>
        </w:rPr>
      </w:pPr>
      <w:r w:rsidDel="00000000" w:rsidR="00000000" w:rsidRPr="00000000">
        <w:rPr>
          <w:rtl w:val="0"/>
        </w:rPr>
      </w:r>
    </w:p>
    <w:p w:rsidR="00000000" w:rsidDel="00000000" w:rsidP="00000000" w:rsidRDefault="00000000" w:rsidRPr="00000000" w14:paraId="000001B9">
      <w:pPr>
        <w:rPr>
          <w:rFonts w:ascii="Arial" w:cs="Arial" w:eastAsia="Arial" w:hAnsi="Arial"/>
          <w:b w:val="1"/>
          <w:bCs w:val="1"/>
        </w:rPr>
      </w:pPr>
      <w:r w:rsidDel="00000000" w:rsidR="00000000" w:rsidRPr="00000000">
        <w:rPr>
          <w:rFonts w:ascii="Arial" w:cs="Arial" w:eastAsia="Arial" w:hAnsi="Arial"/>
          <w:b w:val="1"/>
          <w:bCs w:val="1"/>
          <w:rtl w:val="0"/>
        </w:rPr>
        <w:t xml:space="preserve">RF-12 – Gestión de registros del prestador</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El sistema deberá permitir que los prestadores autorizados consulten y, cuando corresponda, corrijan los registros administrables asociados a su organización, sin permitir el acceso a registros pertenecientes a otros prestadores.</w:t>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Relevancia: Permite corregir errores y contribuir a mantener actualizada la información registrada.</w:t>
      </w:r>
    </w:p>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pStyle w:val="Heading4"/>
        <w:rPr>
          <w:rFonts w:ascii="Arial" w:cs="Arial" w:eastAsia="Arial" w:hAnsi="Arial"/>
        </w:rPr>
      </w:pPr>
      <w:bookmarkStart w:colFirst="0" w:colLast="0" w:name="_heading=h.yrk0eplnq6ka" w:id="26"/>
      <w:bookmarkEnd w:id="26"/>
      <w:r w:rsidDel="00000000" w:rsidR="00000000" w:rsidRPr="00000000">
        <w:rPr>
          <w:rFonts w:ascii="Arial" w:cs="Arial" w:eastAsia="Arial" w:hAnsi="Arial"/>
          <w:rtl w:val="0"/>
        </w:rPr>
        <w:t xml:space="preserve">Administración municipal</w:t>
      </w:r>
    </w:p>
    <w:p w:rsidR="00000000" w:rsidDel="00000000" w:rsidP="00000000" w:rsidRDefault="00000000" w:rsidRPr="00000000" w14:paraId="000001BE">
      <w:pPr>
        <w:rPr>
          <w:rFonts w:ascii="Arial" w:cs="Arial" w:eastAsia="Arial" w:hAnsi="Arial"/>
        </w:rPr>
      </w:pPr>
      <w:r w:rsidDel="00000000" w:rsidR="00000000" w:rsidRPr="00000000">
        <w:rPr>
          <w:rtl w:val="0"/>
        </w:rPr>
      </w:r>
    </w:p>
    <w:p w:rsidR="00000000" w:rsidDel="00000000" w:rsidP="00000000" w:rsidRDefault="00000000" w:rsidRPr="00000000" w14:paraId="000001BF">
      <w:pPr>
        <w:rPr>
          <w:rFonts w:ascii="Arial" w:cs="Arial" w:eastAsia="Arial" w:hAnsi="Arial"/>
          <w:b w:val="1"/>
          <w:bCs w:val="1"/>
        </w:rPr>
      </w:pPr>
      <w:r w:rsidDel="00000000" w:rsidR="00000000" w:rsidRPr="00000000">
        <w:rPr>
          <w:rFonts w:ascii="Arial" w:cs="Arial" w:eastAsia="Arial" w:hAnsi="Arial"/>
          <w:b w:val="1"/>
          <w:bCs w:val="1"/>
          <w:rtl w:val="0"/>
        </w:rPr>
        <w:t xml:space="preserve">RF-13 – Autenticación de administradores</w:t>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El sistema deberá permitir que los usuarios municipales autorizados se autentiquen para acceder a las funciones de administración y análisis.</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Relevancia: Permite restringir las funciones administrativas y la información consolidada a personal autorizado.</w:t>
      </w:r>
    </w:p>
    <w:p w:rsidR="00000000" w:rsidDel="00000000" w:rsidP="00000000" w:rsidRDefault="00000000" w:rsidRPr="00000000" w14:paraId="000001C2">
      <w:pPr>
        <w:rPr>
          <w:rFonts w:ascii="Arial" w:cs="Arial" w:eastAsia="Arial" w:hAnsi="Arial"/>
        </w:rPr>
      </w:pPr>
      <w:r w:rsidDel="00000000" w:rsidR="00000000" w:rsidRPr="00000000">
        <w:rPr>
          <w:rtl w:val="0"/>
        </w:rPr>
      </w:r>
    </w:p>
    <w:p w:rsidR="00000000" w:rsidDel="00000000" w:rsidP="00000000" w:rsidRDefault="00000000" w:rsidRPr="00000000" w14:paraId="000001C3">
      <w:pPr>
        <w:rPr>
          <w:rFonts w:ascii="Arial" w:cs="Arial" w:eastAsia="Arial" w:hAnsi="Arial"/>
          <w:b w:val="1"/>
          <w:bCs w:val="1"/>
        </w:rPr>
      </w:pPr>
      <w:r w:rsidDel="00000000" w:rsidR="00000000" w:rsidRPr="00000000">
        <w:rPr>
          <w:rFonts w:ascii="Arial" w:cs="Arial" w:eastAsia="Arial" w:hAnsi="Arial"/>
          <w:b w:val="1"/>
          <w:bCs w:val="1"/>
          <w:rtl w:val="0"/>
        </w:rPr>
        <w:t xml:space="preserve">RF-14 – Administración de contenido turístico</w:t>
      </w:r>
    </w:p>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rtl w:val="0"/>
        </w:rPr>
        <w:t xml:space="preserve">El sistema deberá permitir a los administradores autorizados crear, consultar, modificar y administrar la información turística publicada, incluyendo atractivos, rutas, hitos y contenidos asociados.</w:t>
      </w:r>
    </w:p>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Relevancia: Permite que la Municipalidad mantenga actualizada la información oficial disponible para los visitantes sin depender de modificaciones directas sobre el código de la aplicación.</w:t>
      </w:r>
    </w:p>
    <w:p w:rsidR="00000000" w:rsidDel="00000000" w:rsidP="00000000" w:rsidRDefault="00000000" w:rsidRPr="00000000" w14:paraId="000001C6">
      <w:pPr>
        <w:rPr>
          <w:rFonts w:ascii="Arial" w:cs="Arial" w:eastAsia="Arial" w:hAnsi="Arial"/>
        </w:rPr>
      </w:pPr>
      <w:r w:rsidDel="00000000" w:rsidR="00000000" w:rsidRPr="00000000">
        <w:rPr>
          <w:rtl w:val="0"/>
        </w:rPr>
      </w:r>
    </w:p>
    <w:p w:rsidR="00000000" w:rsidDel="00000000" w:rsidP="00000000" w:rsidRDefault="00000000" w:rsidRPr="00000000" w14:paraId="000001C7">
      <w:pPr>
        <w:rPr>
          <w:rFonts w:ascii="Arial" w:cs="Arial" w:eastAsia="Arial" w:hAnsi="Arial"/>
        </w:rPr>
      </w:pPr>
      <w:r w:rsidDel="00000000" w:rsidR="00000000" w:rsidRPr="00000000">
        <w:rPr>
          <w:rtl w:val="0"/>
        </w:rPr>
      </w:r>
    </w:p>
    <w:p w:rsidR="00000000" w:rsidDel="00000000" w:rsidP="00000000" w:rsidRDefault="00000000" w:rsidRPr="00000000" w14:paraId="000001C8">
      <w:pPr>
        <w:rPr>
          <w:rFonts w:ascii="Arial" w:cs="Arial" w:eastAsia="Arial" w:hAnsi="Arial"/>
        </w:rPr>
      </w:pPr>
      <w:r w:rsidDel="00000000" w:rsidR="00000000" w:rsidRPr="00000000">
        <w:rPr>
          <w:rtl w:val="0"/>
        </w:rPr>
      </w:r>
    </w:p>
    <w:p w:rsidR="00000000" w:rsidDel="00000000" w:rsidP="00000000" w:rsidRDefault="00000000" w:rsidRPr="00000000" w14:paraId="000001C9">
      <w:pPr>
        <w:rPr>
          <w:rFonts w:ascii="Arial" w:cs="Arial" w:eastAsia="Arial" w:hAnsi="Arial"/>
        </w:rPr>
      </w:pPr>
      <w:r w:rsidDel="00000000" w:rsidR="00000000" w:rsidRPr="00000000">
        <w:rPr>
          <w:rtl w:val="0"/>
        </w:rPr>
      </w:r>
    </w:p>
    <w:p w:rsidR="00000000" w:rsidDel="00000000" w:rsidP="00000000" w:rsidRDefault="00000000" w:rsidRPr="00000000" w14:paraId="000001CA">
      <w:pPr>
        <w:rPr>
          <w:rFonts w:ascii="Arial" w:cs="Arial" w:eastAsia="Arial" w:hAnsi="Arial"/>
          <w:b w:val="1"/>
          <w:bCs w:val="1"/>
        </w:rPr>
      </w:pPr>
      <w:r w:rsidDel="00000000" w:rsidR="00000000" w:rsidRPr="00000000">
        <w:rPr>
          <w:rFonts w:ascii="Arial" w:cs="Arial" w:eastAsia="Arial" w:hAnsi="Arial"/>
          <w:b w:val="1"/>
          <w:bCs w:val="1"/>
          <w:rtl w:val="0"/>
        </w:rPr>
        <w:t xml:space="preserve">RF-15 – Consulta de información consolidada</w:t>
      </w:r>
    </w:p>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El sistema deberá permitir a los usuarios municipales autorizados consultar de manera consolidada la información recopilada para el perfilamiento turístico.</w:t>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Relevancia: Permite transformar los registros provenientes de diferentes fuentes en información disponible para la gestión turística.</w:t>
      </w:r>
    </w:p>
    <w:p w:rsidR="00000000" w:rsidDel="00000000" w:rsidP="00000000" w:rsidRDefault="00000000" w:rsidRPr="00000000" w14:paraId="000001C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E">
      <w:pPr>
        <w:rPr>
          <w:rFonts w:ascii="Arial" w:cs="Arial" w:eastAsia="Arial" w:hAnsi="Arial"/>
          <w:b w:val="1"/>
          <w:bCs w:val="1"/>
        </w:rPr>
      </w:pPr>
      <w:r w:rsidDel="00000000" w:rsidR="00000000" w:rsidRPr="00000000">
        <w:rPr>
          <w:rFonts w:ascii="Arial" w:cs="Arial" w:eastAsia="Arial" w:hAnsi="Arial"/>
          <w:b w:val="1"/>
          <w:bCs w:val="1"/>
          <w:rtl w:val="0"/>
        </w:rPr>
        <w:t xml:space="preserve">RF-16 – Visualización de indicadores turísticos</w:t>
      </w:r>
    </w:p>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El sistema deberá permitir visualizar indicadores obtenidos a partir de la información recopilada, considerando las variables definidas para caracterizar el perfil del visitante.</w:t>
      </w:r>
    </w:p>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Relevancia: Permite utilizar los datos como apoyo para identificar características y tendencias de los visitantes y orientar futuras decisiones de promoción turística.</w:t>
      </w:r>
    </w:p>
    <w:p w:rsidR="00000000" w:rsidDel="00000000" w:rsidP="00000000" w:rsidRDefault="00000000" w:rsidRPr="00000000" w14:paraId="000001D1">
      <w:pPr>
        <w:rPr>
          <w:rFonts w:ascii="Arial" w:cs="Arial" w:eastAsia="Arial" w:hAnsi="Arial"/>
        </w:rPr>
      </w:pPr>
      <w:r w:rsidDel="00000000" w:rsidR="00000000" w:rsidRPr="00000000">
        <w:rPr>
          <w:rtl w:val="0"/>
        </w:rPr>
      </w:r>
    </w:p>
    <w:p w:rsidR="00000000" w:rsidDel="00000000" w:rsidP="00000000" w:rsidRDefault="00000000" w:rsidRPr="00000000" w14:paraId="000001D2">
      <w:pPr>
        <w:rPr>
          <w:rFonts w:ascii="Arial" w:cs="Arial" w:eastAsia="Arial" w:hAnsi="Arial"/>
        </w:rPr>
      </w:pPr>
      <w:r w:rsidDel="00000000" w:rsidR="00000000" w:rsidRPr="00000000">
        <w:rPr>
          <w:rtl w:val="0"/>
        </w:rPr>
      </w:r>
    </w:p>
    <w:p w:rsidR="00000000" w:rsidDel="00000000" w:rsidP="00000000" w:rsidRDefault="00000000" w:rsidRPr="00000000" w14:paraId="000001D3">
      <w:pPr>
        <w:pStyle w:val="Heading3"/>
        <w:rPr>
          <w:rFonts w:ascii="Arial" w:cs="Arial" w:eastAsia="Arial" w:hAnsi="Arial"/>
        </w:rPr>
      </w:pPr>
      <w:bookmarkStart w:colFirst="0" w:colLast="0" w:name="_heading=h.76a2uyoyb0e0" w:id="27"/>
      <w:bookmarkEnd w:id="27"/>
      <w:r w:rsidDel="00000000" w:rsidR="00000000" w:rsidRPr="00000000">
        <w:rPr>
          <w:rFonts w:ascii="Arial" w:cs="Arial" w:eastAsia="Arial" w:hAnsi="Arial"/>
          <w:rtl w:val="0"/>
        </w:rPr>
        <w:t xml:space="preserve">2.3.2. Requerimientos no funcionales</w:t>
      </w:r>
    </w:p>
    <w:p w:rsidR="00000000" w:rsidDel="00000000" w:rsidP="00000000" w:rsidRDefault="00000000" w:rsidRPr="00000000" w14:paraId="000001D4">
      <w:pPr>
        <w:rPr>
          <w:rFonts w:ascii="Arial" w:cs="Arial" w:eastAsia="Arial" w:hAnsi="Arial"/>
        </w:rPr>
      </w:pPr>
      <w:r w:rsidDel="00000000" w:rsidR="00000000" w:rsidRPr="00000000">
        <w:rPr>
          <w:rtl w:val="0"/>
        </w:rPr>
      </w:r>
    </w:p>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rtl w:val="0"/>
        </w:rPr>
        <w:t xml:space="preserve">Los requerimientos no funcionales establecen las características de calidad necesarias para que las funcionalidades anteriormente definidas puedan utilizarse de manera adecuada dentro del contexto del proyecto.</w:t>
      </w:r>
    </w:p>
    <w:p w:rsidR="00000000" w:rsidDel="00000000" w:rsidP="00000000" w:rsidRDefault="00000000" w:rsidRPr="00000000" w14:paraId="000001D6">
      <w:pPr>
        <w:rPr>
          <w:rFonts w:ascii="Arial" w:cs="Arial" w:eastAsia="Arial" w:hAnsi="Arial"/>
        </w:rPr>
      </w:pPr>
      <w:r w:rsidDel="00000000" w:rsidR="00000000" w:rsidRPr="00000000">
        <w:rPr>
          <w:rtl w:val="0"/>
        </w:rPr>
      </w:r>
    </w:p>
    <w:p w:rsidR="00000000" w:rsidDel="00000000" w:rsidP="00000000" w:rsidRDefault="00000000" w:rsidRPr="00000000" w14:paraId="000001D7">
      <w:pPr>
        <w:pStyle w:val="Heading4"/>
        <w:rPr>
          <w:rFonts w:ascii="Arial" w:cs="Arial" w:eastAsia="Arial" w:hAnsi="Arial"/>
        </w:rPr>
      </w:pPr>
      <w:bookmarkStart w:colFirst="0" w:colLast="0" w:name="_heading=h.8dm4tsss9ty" w:id="28"/>
      <w:bookmarkEnd w:id="28"/>
      <w:r w:rsidDel="00000000" w:rsidR="00000000" w:rsidRPr="00000000">
        <w:rPr>
          <w:rFonts w:ascii="Arial" w:cs="Arial" w:eastAsia="Arial" w:hAnsi="Arial"/>
          <w:rtl w:val="0"/>
        </w:rPr>
        <w:t xml:space="preserve">Usabilidad y compatibilidad</w:t>
      </w:r>
    </w:p>
    <w:p w:rsidR="00000000" w:rsidDel="00000000" w:rsidP="00000000" w:rsidRDefault="00000000" w:rsidRPr="00000000" w14:paraId="000001D8">
      <w:pPr>
        <w:rPr>
          <w:rFonts w:ascii="Arial" w:cs="Arial" w:eastAsia="Arial" w:hAnsi="Arial"/>
        </w:rPr>
      </w:pPr>
      <w:r w:rsidDel="00000000" w:rsidR="00000000" w:rsidRPr="00000000">
        <w:rPr>
          <w:rtl w:val="0"/>
        </w:rPr>
      </w:r>
    </w:p>
    <w:p w:rsidR="00000000" w:rsidDel="00000000" w:rsidP="00000000" w:rsidRDefault="00000000" w:rsidRPr="00000000" w14:paraId="000001D9">
      <w:pPr>
        <w:rPr>
          <w:rFonts w:ascii="Arial" w:cs="Arial" w:eastAsia="Arial" w:hAnsi="Arial"/>
          <w:b w:val="1"/>
          <w:bCs w:val="1"/>
        </w:rPr>
      </w:pPr>
      <w:r w:rsidDel="00000000" w:rsidR="00000000" w:rsidRPr="00000000">
        <w:rPr>
          <w:rFonts w:ascii="Arial" w:cs="Arial" w:eastAsia="Arial" w:hAnsi="Arial"/>
          <w:b w:val="1"/>
          <w:bCs w:val="1"/>
          <w:rtl w:val="0"/>
        </w:rPr>
        <w:t xml:space="preserve">RNF-01 – Compatibilidad con dispositivos móviles</w:t>
      </w:r>
    </w:p>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 xml:space="preserve">La interfaz destinada a turistas deberá utilizar un diseño responsivo que permita su correcta visualización y utilización desde teléfonos móviles, tablets y computadores.</w:t>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 xml:space="preserve">Relevancia: Los recorridos autoguiados y el acceso a información durante una visita serán utilizados principalmente mientras el turista se desplaza por el territorio.</w:t>
      </w:r>
    </w:p>
    <w:p w:rsidR="00000000" w:rsidDel="00000000" w:rsidP="00000000" w:rsidRDefault="00000000" w:rsidRPr="00000000" w14:paraId="000001DC">
      <w:pPr>
        <w:rPr>
          <w:rFonts w:ascii="Arial" w:cs="Arial" w:eastAsia="Arial" w:hAnsi="Arial"/>
        </w:rPr>
      </w:pPr>
      <w:r w:rsidDel="00000000" w:rsidR="00000000" w:rsidRPr="00000000">
        <w:rPr>
          <w:rtl w:val="0"/>
        </w:rPr>
      </w:r>
    </w:p>
    <w:p w:rsidR="00000000" w:rsidDel="00000000" w:rsidP="00000000" w:rsidRDefault="00000000" w:rsidRPr="00000000" w14:paraId="000001DD">
      <w:pPr>
        <w:rPr>
          <w:rFonts w:ascii="Arial" w:cs="Arial" w:eastAsia="Arial" w:hAnsi="Arial"/>
        </w:rPr>
      </w:pPr>
      <w:r w:rsidDel="00000000" w:rsidR="00000000" w:rsidRPr="00000000">
        <w:rPr>
          <w:rtl w:val="0"/>
        </w:rPr>
      </w:r>
    </w:p>
    <w:p w:rsidR="00000000" w:rsidDel="00000000" w:rsidP="00000000" w:rsidRDefault="00000000" w:rsidRPr="00000000" w14:paraId="000001DE">
      <w:pPr>
        <w:rPr>
          <w:rFonts w:ascii="Arial" w:cs="Arial" w:eastAsia="Arial" w:hAnsi="Arial"/>
        </w:rPr>
      </w:pPr>
      <w:r w:rsidDel="00000000" w:rsidR="00000000" w:rsidRPr="00000000">
        <w:rPr>
          <w:rtl w:val="0"/>
        </w:rPr>
      </w:r>
    </w:p>
    <w:p w:rsidR="00000000" w:rsidDel="00000000" w:rsidP="00000000" w:rsidRDefault="00000000" w:rsidRPr="00000000" w14:paraId="000001DF">
      <w:pPr>
        <w:rPr>
          <w:rFonts w:ascii="Arial" w:cs="Arial" w:eastAsia="Arial" w:hAnsi="Arial"/>
        </w:rPr>
      </w:pPr>
      <w:r w:rsidDel="00000000" w:rsidR="00000000" w:rsidRPr="00000000">
        <w:rPr>
          <w:rtl w:val="0"/>
        </w:rPr>
      </w:r>
    </w:p>
    <w:p w:rsidR="00000000" w:rsidDel="00000000" w:rsidP="00000000" w:rsidRDefault="00000000" w:rsidRPr="00000000" w14:paraId="000001E0">
      <w:pPr>
        <w:rPr>
          <w:rFonts w:ascii="Arial" w:cs="Arial" w:eastAsia="Arial" w:hAnsi="Arial"/>
          <w:b w:val="1"/>
          <w:bCs w:val="1"/>
        </w:rPr>
      </w:pPr>
      <w:r w:rsidDel="00000000" w:rsidR="00000000" w:rsidRPr="00000000">
        <w:rPr>
          <w:rFonts w:ascii="Arial" w:cs="Arial" w:eastAsia="Arial" w:hAnsi="Arial"/>
          <w:b w:val="1"/>
          <w:bCs w:val="1"/>
          <w:rtl w:val="0"/>
        </w:rPr>
        <w:t xml:space="preserve">RNF-02 – Usabilidad</w:t>
      </w:r>
    </w:p>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rtl w:val="0"/>
        </w:rPr>
        <w:t xml:space="preserve">Las interfaces destinadas al visitante deberán utilizar mecanismos de navegación comprensibles, mantener consistencia visual y permitir identificar claramente las principales funcionalidades disponibles.</w:t>
      </w:r>
    </w:p>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Relevancia: Una interfaz de difícil utilización reduciría la autonomía que se busca proporcionar mediante las rutas y servicios digitales.</w:t>
      </w:r>
    </w:p>
    <w:p w:rsidR="00000000" w:rsidDel="00000000" w:rsidP="00000000" w:rsidRDefault="00000000" w:rsidRPr="00000000" w14:paraId="000001E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E4">
      <w:pPr>
        <w:rPr>
          <w:rFonts w:ascii="Arial" w:cs="Arial" w:eastAsia="Arial" w:hAnsi="Arial"/>
          <w:b w:val="1"/>
          <w:bCs w:val="1"/>
        </w:rPr>
      </w:pPr>
      <w:r w:rsidDel="00000000" w:rsidR="00000000" w:rsidRPr="00000000">
        <w:rPr>
          <w:rFonts w:ascii="Arial" w:cs="Arial" w:eastAsia="Arial" w:hAnsi="Arial"/>
          <w:b w:val="1"/>
          <w:bCs w:val="1"/>
          <w:rtl w:val="0"/>
        </w:rPr>
        <w:t xml:space="preserve">RNF-03 – Accesibilidad digital</w:t>
      </w:r>
    </w:p>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rtl w:val="0"/>
        </w:rPr>
        <w:t xml:space="preserve">La interfaz deberá considerar principios de accesibilidad digital en elementos como estructura de contenidos, contraste, textos alternativos para imágenes, navegación y presentación de información multimedia.</w:t>
      </w:r>
    </w:p>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Relevancia: Permite ampliar el acceso a la información turística y evitar que el diseño de la solución genere barreras innecesarias para sus usuarios.</w:t>
      </w:r>
    </w:p>
    <w:p w:rsidR="00000000" w:rsidDel="00000000" w:rsidP="00000000" w:rsidRDefault="00000000" w:rsidRPr="00000000" w14:paraId="000001E7">
      <w:pPr>
        <w:rPr>
          <w:rFonts w:ascii="Arial" w:cs="Arial" w:eastAsia="Arial" w:hAnsi="Arial"/>
        </w:rPr>
      </w:pPr>
      <w:r w:rsidDel="00000000" w:rsidR="00000000" w:rsidRPr="00000000">
        <w:rPr>
          <w:rtl w:val="0"/>
        </w:rPr>
      </w:r>
    </w:p>
    <w:p w:rsidR="00000000" w:rsidDel="00000000" w:rsidP="00000000" w:rsidRDefault="00000000" w:rsidRPr="00000000" w14:paraId="000001E8">
      <w:pPr>
        <w:pStyle w:val="Heading4"/>
        <w:rPr>
          <w:rFonts w:ascii="Arial" w:cs="Arial" w:eastAsia="Arial" w:hAnsi="Arial"/>
        </w:rPr>
      </w:pPr>
      <w:bookmarkStart w:colFirst="0" w:colLast="0" w:name="_heading=h.fzb0twgdft48" w:id="29"/>
      <w:bookmarkEnd w:id="29"/>
      <w:r w:rsidDel="00000000" w:rsidR="00000000" w:rsidRPr="00000000">
        <w:rPr>
          <w:rFonts w:ascii="Arial" w:cs="Arial" w:eastAsia="Arial" w:hAnsi="Arial"/>
          <w:rtl w:val="0"/>
        </w:rPr>
        <w:t xml:space="preserve">Rendimiento y disponibilidad</w:t>
      </w:r>
    </w:p>
    <w:p w:rsidR="00000000" w:rsidDel="00000000" w:rsidP="00000000" w:rsidRDefault="00000000" w:rsidRPr="00000000" w14:paraId="000001E9">
      <w:pPr>
        <w:rPr>
          <w:rFonts w:ascii="Arial" w:cs="Arial" w:eastAsia="Arial" w:hAnsi="Arial"/>
        </w:rPr>
      </w:pPr>
      <w:r w:rsidDel="00000000" w:rsidR="00000000" w:rsidRPr="00000000">
        <w:rPr>
          <w:rtl w:val="0"/>
        </w:rPr>
      </w:r>
    </w:p>
    <w:p w:rsidR="00000000" w:rsidDel="00000000" w:rsidP="00000000" w:rsidRDefault="00000000" w:rsidRPr="00000000" w14:paraId="000001EA">
      <w:pPr>
        <w:rPr>
          <w:rFonts w:ascii="Arial" w:cs="Arial" w:eastAsia="Arial" w:hAnsi="Arial"/>
          <w:b w:val="1"/>
          <w:bCs w:val="1"/>
        </w:rPr>
      </w:pPr>
      <w:r w:rsidDel="00000000" w:rsidR="00000000" w:rsidRPr="00000000">
        <w:rPr>
          <w:rFonts w:ascii="Arial" w:cs="Arial" w:eastAsia="Arial" w:hAnsi="Arial"/>
          <w:b w:val="1"/>
          <w:bCs w:val="1"/>
          <w:rtl w:val="0"/>
        </w:rPr>
        <w:t xml:space="preserve">RNF-04 – Rendimiento</w:t>
      </w:r>
    </w:p>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La plataforma deberá optimizar la carga de sus páginas y recursos multimedia para proporcionar tiempos de respuesta adecuados, especialmente durante su utilización mediante conexiones móviles.</w:t>
      </w:r>
    </w:p>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Relevancia: Las rutas y contenidos serán consultados desde distintos sectores de la comuna, donde las condiciones de conectividad pueden variar.</w:t>
      </w:r>
    </w:p>
    <w:p w:rsidR="00000000" w:rsidDel="00000000" w:rsidP="00000000" w:rsidRDefault="00000000" w:rsidRPr="00000000" w14:paraId="000001ED">
      <w:pPr>
        <w:rPr>
          <w:rFonts w:ascii="Arial" w:cs="Arial" w:eastAsia="Arial" w:hAnsi="Arial"/>
        </w:rPr>
      </w:pPr>
      <w:r w:rsidDel="00000000" w:rsidR="00000000" w:rsidRPr="00000000">
        <w:rPr>
          <w:rtl w:val="0"/>
        </w:rPr>
      </w:r>
    </w:p>
    <w:p w:rsidR="00000000" w:rsidDel="00000000" w:rsidP="00000000" w:rsidRDefault="00000000" w:rsidRPr="00000000" w14:paraId="000001EE">
      <w:pPr>
        <w:rPr>
          <w:rFonts w:ascii="Arial" w:cs="Arial" w:eastAsia="Arial" w:hAnsi="Arial"/>
          <w:b w:val="1"/>
          <w:bCs w:val="1"/>
        </w:rPr>
      </w:pPr>
      <w:r w:rsidDel="00000000" w:rsidR="00000000" w:rsidRPr="00000000">
        <w:rPr>
          <w:rFonts w:ascii="Arial" w:cs="Arial" w:eastAsia="Arial" w:hAnsi="Arial"/>
          <w:b w:val="1"/>
          <w:bCs w:val="1"/>
          <w:rtl w:val="0"/>
        </w:rPr>
        <w:t xml:space="preserve">RNF-05 – Disponibilidad</w:t>
      </w:r>
    </w:p>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rtl w:val="0"/>
        </w:rPr>
        <w:t xml:space="preserve">Los servicios públicos destinados a los turistas deberán encontrarse disponibles de forma continua, salvo períodos programados de mantenimiento o situaciones excepcionales.</w:t>
      </w:r>
    </w:p>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Relevancia: Los visitantes pueden requerir acceso a las rutas e información turística en horarios diferentes a los de atención de la Oficina de Turismo.</w:t>
      </w:r>
    </w:p>
    <w:p w:rsidR="00000000" w:rsidDel="00000000" w:rsidP="00000000" w:rsidRDefault="00000000" w:rsidRPr="00000000" w14:paraId="000001F1">
      <w:pPr>
        <w:rPr>
          <w:rFonts w:ascii="Arial" w:cs="Arial" w:eastAsia="Arial" w:hAnsi="Arial"/>
        </w:rPr>
      </w:pPr>
      <w:r w:rsidDel="00000000" w:rsidR="00000000" w:rsidRPr="00000000">
        <w:rPr>
          <w:rtl w:val="0"/>
        </w:rPr>
      </w:r>
    </w:p>
    <w:p w:rsidR="00000000" w:rsidDel="00000000" w:rsidP="00000000" w:rsidRDefault="00000000" w:rsidRPr="00000000" w14:paraId="000001F2">
      <w:pPr>
        <w:rPr>
          <w:rFonts w:ascii="Arial" w:cs="Arial" w:eastAsia="Arial" w:hAnsi="Arial"/>
        </w:rPr>
      </w:pPr>
      <w:r w:rsidDel="00000000" w:rsidR="00000000" w:rsidRPr="00000000">
        <w:rPr>
          <w:rtl w:val="0"/>
        </w:rPr>
      </w:r>
    </w:p>
    <w:p w:rsidR="00000000" w:rsidDel="00000000" w:rsidP="00000000" w:rsidRDefault="00000000" w:rsidRPr="00000000" w14:paraId="000001F3">
      <w:pPr>
        <w:rPr>
          <w:rFonts w:ascii="Arial" w:cs="Arial" w:eastAsia="Arial" w:hAnsi="Arial"/>
        </w:rPr>
      </w:pPr>
      <w:r w:rsidDel="00000000" w:rsidR="00000000" w:rsidRPr="00000000">
        <w:rPr>
          <w:rtl w:val="0"/>
        </w:rPr>
      </w:r>
    </w:p>
    <w:p w:rsidR="00000000" w:rsidDel="00000000" w:rsidP="00000000" w:rsidRDefault="00000000" w:rsidRPr="00000000" w14:paraId="000001F4">
      <w:pPr>
        <w:pStyle w:val="Heading4"/>
        <w:rPr>
          <w:rFonts w:ascii="Arial" w:cs="Arial" w:eastAsia="Arial" w:hAnsi="Arial"/>
        </w:rPr>
      </w:pPr>
      <w:bookmarkStart w:colFirst="0" w:colLast="0" w:name="_heading=h.dq6bkvhk1cvo" w:id="30"/>
      <w:bookmarkEnd w:id="30"/>
      <w:r w:rsidDel="00000000" w:rsidR="00000000" w:rsidRPr="00000000">
        <w:rPr>
          <w:rFonts w:ascii="Arial" w:cs="Arial" w:eastAsia="Arial" w:hAnsi="Arial"/>
          <w:rtl w:val="0"/>
        </w:rPr>
        <w:t xml:space="preserve">Seguridad</w:t>
      </w:r>
    </w:p>
    <w:p w:rsidR="00000000" w:rsidDel="00000000" w:rsidP="00000000" w:rsidRDefault="00000000" w:rsidRPr="00000000" w14:paraId="000001F5">
      <w:pPr>
        <w:rPr>
          <w:rFonts w:ascii="Arial" w:cs="Arial" w:eastAsia="Arial" w:hAnsi="Arial"/>
        </w:rPr>
      </w:pPr>
      <w:r w:rsidDel="00000000" w:rsidR="00000000" w:rsidRPr="00000000">
        <w:rPr>
          <w:rtl w:val="0"/>
        </w:rPr>
      </w:r>
    </w:p>
    <w:p w:rsidR="00000000" w:rsidDel="00000000" w:rsidP="00000000" w:rsidRDefault="00000000" w:rsidRPr="00000000" w14:paraId="000001F6">
      <w:pPr>
        <w:rPr>
          <w:rFonts w:ascii="Arial" w:cs="Arial" w:eastAsia="Arial" w:hAnsi="Arial"/>
          <w:b w:val="1"/>
          <w:bCs w:val="1"/>
        </w:rPr>
      </w:pPr>
      <w:r w:rsidDel="00000000" w:rsidR="00000000" w:rsidRPr="00000000">
        <w:rPr>
          <w:rFonts w:ascii="Arial" w:cs="Arial" w:eastAsia="Arial" w:hAnsi="Arial"/>
          <w:b w:val="1"/>
          <w:bCs w:val="1"/>
          <w:rtl w:val="0"/>
        </w:rPr>
        <w:t xml:space="preserve">RNF-06 – Control de acceso basado en roles</w:t>
      </w:r>
    </w:p>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rtl w:val="0"/>
        </w:rPr>
        <w:t xml:space="preserve">El sistema deberá aplicar mecanismos de autorización que diferencien, al menos, los permisos correspondientes a visitantes, prestadores turísticos y administradores municipales.</w:t>
      </w:r>
    </w:p>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rtl w:val="0"/>
        </w:rPr>
        <w:t xml:space="preserve">Relevancia: Permite evitar que usuarios sin autorización accedan a funcionalidades administrativas o información restringida.</w:t>
      </w:r>
    </w:p>
    <w:p w:rsidR="00000000" w:rsidDel="00000000" w:rsidP="00000000" w:rsidRDefault="00000000" w:rsidRPr="00000000" w14:paraId="000001F9">
      <w:pPr>
        <w:rPr>
          <w:rFonts w:ascii="Arial" w:cs="Arial" w:eastAsia="Arial" w:hAnsi="Arial"/>
        </w:rPr>
      </w:pPr>
      <w:r w:rsidDel="00000000" w:rsidR="00000000" w:rsidRPr="00000000">
        <w:rPr>
          <w:rtl w:val="0"/>
        </w:rPr>
      </w:r>
    </w:p>
    <w:p w:rsidR="00000000" w:rsidDel="00000000" w:rsidP="00000000" w:rsidRDefault="00000000" w:rsidRPr="00000000" w14:paraId="000001FA">
      <w:pPr>
        <w:rPr>
          <w:rFonts w:ascii="Arial" w:cs="Arial" w:eastAsia="Arial" w:hAnsi="Arial"/>
          <w:b w:val="1"/>
          <w:bCs w:val="1"/>
        </w:rPr>
      </w:pPr>
      <w:r w:rsidDel="00000000" w:rsidR="00000000" w:rsidRPr="00000000">
        <w:rPr>
          <w:rFonts w:ascii="Arial" w:cs="Arial" w:eastAsia="Arial" w:hAnsi="Arial"/>
          <w:b w:val="1"/>
          <w:bCs w:val="1"/>
          <w:rtl w:val="0"/>
        </w:rPr>
        <w:t xml:space="preserve">RNF-07 – Protección de credenciales</w:t>
      </w:r>
    </w:p>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rtl w:val="0"/>
        </w:rPr>
        <w:t xml:space="preserve">Las credenciales de autenticación deberán almacenarse utilizando mecanismos seguros que impidan conservar contraseñas en texto plano.</w:t>
      </w:r>
    </w:p>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rtl w:val="0"/>
        </w:rPr>
        <w:t xml:space="preserve">Relevancia: Reduce el riesgo de exposición de las cuentas de prestadores y administradores en caso de acceso no autorizado a los datos almacenados.</w:t>
      </w:r>
    </w:p>
    <w:p w:rsidR="00000000" w:rsidDel="00000000" w:rsidP="00000000" w:rsidRDefault="00000000" w:rsidRPr="00000000" w14:paraId="000001FD">
      <w:pPr>
        <w:rPr>
          <w:rFonts w:ascii="Arial" w:cs="Arial" w:eastAsia="Arial" w:hAnsi="Arial"/>
        </w:rPr>
      </w:pPr>
      <w:r w:rsidDel="00000000" w:rsidR="00000000" w:rsidRPr="00000000">
        <w:rPr>
          <w:rtl w:val="0"/>
        </w:rPr>
      </w:r>
    </w:p>
    <w:p w:rsidR="00000000" w:rsidDel="00000000" w:rsidP="00000000" w:rsidRDefault="00000000" w:rsidRPr="00000000" w14:paraId="000001FE">
      <w:pPr>
        <w:rPr>
          <w:rFonts w:ascii="Arial" w:cs="Arial" w:eastAsia="Arial" w:hAnsi="Arial"/>
          <w:b w:val="1"/>
          <w:bCs w:val="1"/>
        </w:rPr>
      </w:pPr>
      <w:r w:rsidDel="00000000" w:rsidR="00000000" w:rsidRPr="00000000">
        <w:rPr>
          <w:rFonts w:ascii="Arial" w:cs="Arial" w:eastAsia="Arial" w:hAnsi="Arial"/>
          <w:b w:val="1"/>
          <w:bCs w:val="1"/>
          <w:rtl w:val="0"/>
        </w:rPr>
        <w:t xml:space="preserve">RNF-08 – Protección de comunicaciones</w:t>
      </w:r>
    </w:p>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La plataforma deberá utilizar comunicaciones cifradas mediante HTTPS para proteger la información transmitida entre los usuarios y el sistema.</w:t>
      </w:r>
    </w:p>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rtl w:val="0"/>
        </w:rPr>
        <w:t xml:space="preserve">Relevancia: Evita que credenciales y otros datos intercambiados con la plataforma sean transmitidos de forma desprotegida.</w:t>
      </w:r>
    </w:p>
    <w:p w:rsidR="00000000" w:rsidDel="00000000" w:rsidP="00000000" w:rsidRDefault="00000000" w:rsidRPr="00000000" w14:paraId="00000201">
      <w:pPr>
        <w:rPr>
          <w:rFonts w:ascii="Arial" w:cs="Arial" w:eastAsia="Arial" w:hAnsi="Arial"/>
        </w:rPr>
      </w:pPr>
      <w:r w:rsidDel="00000000" w:rsidR="00000000" w:rsidRPr="00000000">
        <w:rPr>
          <w:rtl w:val="0"/>
        </w:rPr>
      </w:r>
    </w:p>
    <w:p w:rsidR="00000000" w:rsidDel="00000000" w:rsidP="00000000" w:rsidRDefault="00000000" w:rsidRPr="00000000" w14:paraId="00000202">
      <w:pPr>
        <w:rPr>
          <w:rFonts w:ascii="Arial" w:cs="Arial" w:eastAsia="Arial" w:hAnsi="Arial"/>
          <w:b w:val="1"/>
          <w:bCs w:val="1"/>
        </w:rPr>
      </w:pPr>
      <w:r w:rsidDel="00000000" w:rsidR="00000000" w:rsidRPr="00000000">
        <w:rPr>
          <w:rFonts w:ascii="Arial" w:cs="Arial" w:eastAsia="Arial" w:hAnsi="Arial"/>
          <w:b w:val="1"/>
          <w:bCs w:val="1"/>
          <w:rtl w:val="0"/>
        </w:rPr>
        <w:t xml:space="preserve">RNF-09 – Protección y minimización de datos</w:t>
      </w:r>
    </w:p>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El sistema deberá almacenar únicamente los datos necesarios para cumplir los objetivos definidos para el perfilamiento turístico y restringir su consulta a los usuarios autorizados.</w:t>
      </w:r>
    </w:p>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rtl w:val="0"/>
        </w:rPr>
        <w:t xml:space="preserve">Relevancia: El sistema recopilará información asociada a las características de los visitantes, por lo que resulta necesario reducir la exposición y tratamiento innecesario de información.</w:t>
      </w:r>
    </w:p>
    <w:p w:rsidR="00000000" w:rsidDel="00000000" w:rsidP="00000000" w:rsidRDefault="00000000" w:rsidRPr="00000000" w14:paraId="00000205">
      <w:pPr>
        <w:rPr>
          <w:rFonts w:ascii="Arial" w:cs="Arial" w:eastAsia="Arial" w:hAnsi="Arial"/>
        </w:rPr>
      </w:pPr>
      <w:r w:rsidDel="00000000" w:rsidR="00000000" w:rsidRPr="00000000">
        <w:rPr>
          <w:rtl w:val="0"/>
        </w:rPr>
      </w:r>
    </w:p>
    <w:p w:rsidR="00000000" w:rsidDel="00000000" w:rsidP="00000000" w:rsidRDefault="00000000" w:rsidRPr="00000000" w14:paraId="00000206">
      <w:pPr>
        <w:rPr>
          <w:rFonts w:ascii="Arial" w:cs="Arial" w:eastAsia="Arial" w:hAnsi="Arial"/>
        </w:rPr>
      </w:pPr>
      <w:r w:rsidDel="00000000" w:rsidR="00000000" w:rsidRPr="00000000">
        <w:rPr>
          <w:rtl w:val="0"/>
        </w:rPr>
      </w:r>
    </w:p>
    <w:p w:rsidR="00000000" w:rsidDel="00000000" w:rsidP="00000000" w:rsidRDefault="00000000" w:rsidRPr="00000000" w14:paraId="00000207">
      <w:pPr>
        <w:rPr>
          <w:rFonts w:ascii="Arial" w:cs="Arial" w:eastAsia="Arial" w:hAnsi="Arial"/>
        </w:rPr>
      </w:pPr>
      <w:r w:rsidDel="00000000" w:rsidR="00000000" w:rsidRPr="00000000">
        <w:rPr>
          <w:rtl w:val="0"/>
        </w:rPr>
      </w:r>
    </w:p>
    <w:p w:rsidR="00000000" w:rsidDel="00000000" w:rsidP="00000000" w:rsidRDefault="00000000" w:rsidRPr="00000000" w14:paraId="00000208">
      <w:pPr>
        <w:rPr>
          <w:rFonts w:ascii="Arial" w:cs="Arial" w:eastAsia="Arial" w:hAnsi="Arial"/>
        </w:rPr>
      </w:pPr>
      <w:r w:rsidDel="00000000" w:rsidR="00000000" w:rsidRPr="00000000">
        <w:rPr>
          <w:rtl w:val="0"/>
        </w:rPr>
      </w:r>
    </w:p>
    <w:p w:rsidR="00000000" w:rsidDel="00000000" w:rsidP="00000000" w:rsidRDefault="00000000" w:rsidRPr="00000000" w14:paraId="00000209">
      <w:pPr>
        <w:rPr>
          <w:rFonts w:ascii="Arial" w:cs="Arial" w:eastAsia="Arial" w:hAnsi="Arial"/>
        </w:rPr>
      </w:pPr>
      <w:r w:rsidDel="00000000" w:rsidR="00000000" w:rsidRPr="00000000">
        <w:rPr>
          <w:rtl w:val="0"/>
        </w:rPr>
      </w:r>
    </w:p>
    <w:p w:rsidR="00000000" w:rsidDel="00000000" w:rsidP="00000000" w:rsidRDefault="00000000" w:rsidRPr="00000000" w14:paraId="0000020A">
      <w:pPr>
        <w:pStyle w:val="Heading4"/>
        <w:rPr>
          <w:rFonts w:ascii="Arial" w:cs="Arial" w:eastAsia="Arial" w:hAnsi="Arial"/>
        </w:rPr>
      </w:pPr>
      <w:bookmarkStart w:colFirst="0" w:colLast="0" w:name="_heading=h.2f4jgubxgep2" w:id="31"/>
      <w:bookmarkEnd w:id="31"/>
      <w:r w:rsidDel="00000000" w:rsidR="00000000" w:rsidRPr="00000000">
        <w:rPr>
          <w:rFonts w:ascii="Arial" w:cs="Arial" w:eastAsia="Arial" w:hAnsi="Arial"/>
          <w:rtl w:val="0"/>
        </w:rPr>
        <w:t xml:space="preserve">Integridad y mantenibilidad</w:t>
      </w:r>
    </w:p>
    <w:p w:rsidR="00000000" w:rsidDel="00000000" w:rsidP="00000000" w:rsidRDefault="00000000" w:rsidRPr="00000000" w14:paraId="0000020B">
      <w:pPr>
        <w:rPr>
          <w:rFonts w:ascii="Arial" w:cs="Arial" w:eastAsia="Arial" w:hAnsi="Arial"/>
        </w:rPr>
      </w:pPr>
      <w:r w:rsidDel="00000000" w:rsidR="00000000" w:rsidRPr="00000000">
        <w:rPr>
          <w:rtl w:val="0"/>
        </w:rPr>
      </w:r>
    </w:p>
    <w:p w:rsidR="00000000" w:rsidDel="00000000" w:rsidP="00000000" w:rsidRDefault="00000000" w:rsidRPr="00000000" w14:paraId="0000020C">
      <w:pPr>
        <w:rPr>
          <w:rFonts w:ascii="Arial" w:cs="Arial" w:eastAsia="Arial" w:hAnsi="Arial"/>
          <w:b w:val="1"/>
          <w:bCs w:val="1"/>
        </w:rPr>
      </w:pPr>
      <w:r w:rsidDel="00000000" w:rsidR="00000000" w:rsidRPr="00000000">
        <w:rPr>
          <w:rFonts w:ascii="Arial" w:cs="Arial" w:eastAsia="Arial" w:hAnsi="Arial"/>
          <w:b w:val="1"/>
          <w:bCs w:val="1"/>
          <w:rtl w:val="0"/>
        </w:rPr>
        <w:t xml:space="preserve">RNF-10 – Integridad de la información</w:t>
      </w:r>
    </w:p>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rtl w:val="0"/>
        </w:rPr>
        <w:t xml:space="preserve">El sistema deberá implementar validaciones que reduzcan el ingreso de datos inconsistentes, incompletos o con formatos inválidos.</w:t>
      </w:r>
    </w:p>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Relevancia: La confiabilidad de los indicadores generados dependerá directamente de la calidad de los datos registrados.</w:t>
      </w:r>
    </w:p>
    <w:p w:rsidR="00000000" w:rsidDel="00000000" w:rsidP="00000000" w:rsidRDefault="00000000" w:rsidRPr="00000000" w14:paraId="0000020F">
      <w:pPr>
        <w:rPr>
          <w:rFonts w:ascii="Arial" w:cs="Arial" w:eastAsia="Arial" w:hAnsi="Arial"/>
        </w:rPr>
      </w:pPr>
      <w:r w:rsidDel="00000000" w:rsidR="00000000" w:rsidRPr="00000000">
        <w:rPr>
          <w:rtl w:val="0"/>
        </w:rPr>
      </w:r>
    </w:p>
    <w:p w:rsidR="00000000" w:rsidDel="00000000" w:rsidP="00000000" w:rsidRDefault="00000000" w:rsidRPr="00000000" w14:paraId="00000210">
      <w:pPr>
        <w:rPr>
          <w:rFonts w:ascii="Arial" w:cs="Arial" w:eastAsia="Arial" w:hAnsi="Arial"/>
          <w:b w:val="1"/>
          <w:bCs w:val="1"/>
        </w:rPr>
      </w:pPr>
      <w:r w:rsidDel="00000000" w:rsidR="00000000" w:rsidRPr="00000000">
        <w:rPr>
          <w:rFonts w:ascii="Arial" w:cs="Arial" w:eastAsia="Arial" w:hAnsi="Arial"/>
          <w:b w:val="1"/>
          <w:bCs w:val="1"/>
          <w:rtl w:val="0"/>
        </w:rPr>
        <w:t xml:space="preserve">RNF-11 – Respaldo de información</w:t>
      </w:r>
    </w:p>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rtl w:val="0"/>
        </w:rPr>
        <w:t xml:space="preserve">La información necesaria para la operación del sistema deberá disponer de mecanismos periódicos de respaldo y recuperación.</w:t>
      </w:r>
    </w:p>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tl w:val="0"/>
        </w:rPr>
        <w:t xml:space="preserve">Relevancia: Permite reducir el impacto de pérdidas accidentales de información y favorecer la continuidad del servicio.</w:t>
      </w:r>
    </w:p>
    <w:p w:rsidR="00000000" w:rsidDel="00000000" w:rsidP="00000000" w:rsidRDefault="00000000" w:rsidRPr="00000000" w14:paraId="00000213">
      <w:pPr>
        <w:rPr>
          <w:rFonts w:ascii="Arial" w:cs="Arial" w:eastAsia="Arial" w:hAnsi="Arial"/>
        </w:rPr>
      </w:pPr>
      <w:r w:rsidDel="00000000" w:rsidR="00000000" w:rsidRPr="00000000">
        <w:rPr>
          <w:rtl w:val="0"/>
        </w:rPr>
      </w:r>
    </w:p>
    <w:p w:rsidR="00000000" w:rsidDel="00000000" w:rsidP="00000000" w:rsidRDefault="00000000" w:rsidRPr="00000000" w14:paraId="00000214">
      <w:pPr>
        <w:rPr>
          <w:rFonts w:ascii="Arial" w:cs="Arial" w:eastAsia="Arial" w:hAnsi="Arial"/>
          <w:b w:val="1"/>
          <w:bCs w:val="1"/>
        </w:rPr>
      </w:pPr>
      <w:r w:rsidDel="00000000" w:rsidR="00000000" w:rsidRPr="00000000">
        <w:rPr>
          <w:rFonts w:ascii="Arial" w:cs="Arial" w:eastAsia="Arial" w:hAnsi="Arial"/>
          <w:b w:val="1"/>
          <w:bCs w:val="1"/>
          <w:rtl w:val="0"/>
        </w:rPr>
        <w:t xml:space="preserve">RNF-12 – Mantenibilidad y escalabilidad</w:t>
      </w:r>
    </w:p>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La solución deberá diseñarse utilizando una estructura modular que facilite la modificación, mantenimiento e incorporación progresiva de nuevas rutas, puntos turísticos, contenidos y funcionalidades.</w:t>
      </w:r>
    </w:p>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Relevancia: El proyecto considera una primera etapa de desarrollo que posteriormente podrá ampliarse con nuevos contenidos y experiencias digitales.</w:t>
      </w:r>
    </w:p>
    <w:p w:rsidR="00000000" w:rsidDel="00000000" w:rsidP="00000000" w:rsidRDefault="00000000" w:rsidRPr="00000000" w14:paraId="00000217">
      <w:pPr>
        <w:rPr>
          <w:rFonts w:ascii="Arial" w:cs="Arial" w:eastAsia="Arial" w:hAnsi="Arial"/>
        </w:rPr>
      </w:pPr>
      <w:r w:rsidDel="00000000" w:rsidR="00000000" w:rsidRPr="00000000">
        <w:rPr>
          <w:rtl w:val="0"/>
        </w:rPr>
      </w:r>
    </w:p>
    <w:p w:rsidR="00000000" w:rsidDel="00000000" w:rsidP="00000000" w:rsidRDefault="00000000" w:rsidRPr="00000000" w14:paraId="00000218">
      <w:pPr>
        <w:rPr>
          <w:rFonts w:ascii="Arial" w:cs="Arial" w:eastAsia="Arial" w:hAnsi="Arial"/>
        </w:rPr>
      </w:pPr>
      <w:r w:rsidDel="00000000" w:rsidR="00000000" w:rsidRPr="00000000">
        <w:rPr>
          <w:rtl w:val="0"/>
        </w:rPr>
      </w:r>
    </w:p>
    <w:p w:rsidR="00000000" w:rsidDel="00000000" w:rsidP="00000000" w:rsidRDefault="00000000" w:rsidRPr="00000000" w14:paraId="00000219">
      <w:pPr>
        <w:rPr>
          <w:rFonts w:ascii="Arial" w:cs="Arial" w:eastAsia="Arial" w:hAnsi="Arial"/>
        </w:rPr>
      </w:pPr>
      <w:r w:rsidDel="00000000" w:rsidR="00000000" w:rsidRPr="00000000">
        <w:rPr>
          <w:rtl w:val="0"/>
        </w:rPr>
      </w:r>
    </w:p>
    <w:p w:rsidR="00000000" w:rsidDel="00000000" w:rsidP="00000000" w:rsidRDefault="00000000" w:rsidRPr="00000000" w14:paraId="0000021A">
      <w:pPr>
        <w:rPr>
          <w:rFonts w:ascii="Arial" w:cs="Arial" w:eastAsia="Arial" w:hAnsi="Arial"/>
        </w:rPr>
      </w:pPr>
      <w:r w:rsidDel="00000000" w:rsidR="00000000" w:rsidRPr="00000000">
        <w:rPr>
          <w:rtl w:val="0"/>
        </w:rPr>
      </w:r>
    </w:p>
    <w:p w:rsidR="00000000" w:rsidDel="00000000" w:rsidP="00000000" w:rsidRDefault="00000000" w:rsidRPr="00000000" w14:paraId="0000021B">
      <w:pPr>
        <w:rPr>
          <w:rFonts w:ascii="Arial" w:cs="Arial" w:eastAsia="Arial" w:hAnsi="Arial"/>
        </w:rPr>
      </w:pPr>
      <w:r w:rsidDel="00000000" w:rsidR="00000000" w:rsidRPr="00000000">
        <w:rPr>
          <w:rtl w:val="0"/>
        </w:rPr>
      </w:r>
    </w:p>
    <w:p w:rsidR="00000000" w:rsidDel="00000000" w:rsidP="00000000" w:rsidRDefault="00000000" w:rsidRPr="00000000" w14:paraId="0000021C">
      <w:pPr>
        <w:rPr>
          <w:rFonts w:ascii="Arial" w:cs="Arial" w:eastAsia="Arial" w:hAnsi="Arial"/>
        </w:rPr>
      </w:pPr>
      <w:r w:rsidDel="00000000" w:rsidR="00000000" w:rsidRPr="00000000">
        <w:rPr>
          <w:rtl w:val="0"/>
        </w:rPr>
      </w:r>
    </w:p>
    <w:p w:rsidR="00000000" w:rsidDel="00000000" w:rsidP="00000000" w:rsidRDefault="00000000" w:rsidRPr="00000000" w14:paraId="0000021D">
      <w:pPr>
        <w:rPr>
          <w:rFonts w:ascii="Arial" w:cs="Arial" w:eastAsia="Arial" w:hAnsi="Arial"/>
        </w:rPr>
      </w:pPr>
      <w:r w:rsidDel="00000000" w:rsidR="00000000" w:rsidRPr="00000000">
        <w:rPr>
          <w:rtl w:val="0"/>
        </w:rPr>
      </w:r>
    </w:p>
    <w:p w:rsidR="00000000" w:rsidDel="00000000" w:rsidP="00000000" w:rsidRDefault="00000000" w:rsidRPr="00000000" w14:paraId="0000021E">
      <w:pPr>
        <w:rPr>
          <w:rFonts w:ascii="Arial" w:cs="Arial" w:eastAsia="Arial" w:hAnsi="Arial"/>
        </w:rPr>
      </w:pPr>
      <w:r w:rsidDel="00000000" w:rsidR="00000000" w:rsidRPr="00000000">
        <w:rPr>
          <w:rtl w:val="0"/>
        </w:rPr>
      </w:r>
    </w:p>
    <w:p w:rsidR="00000000" w:rsidDel="00000000" w:rsidP="00000000" w:rsidRDefault="00000000" w:rsidRPr="00000000" w14:paraId="0000021F">
      <w:pPr>
        <w:rPr>
          <w:rFonts w:ascii="Arial" w:cs="Arial" w:eastAsia="Arial" w:hAnsi="Arial"/>
        </w:rPr>
      </w:pPr>
      <w:r w:rsidDel="00000000" w:rsidR="00000000" w:rsidRPr="00000000">
        <w:rPr>
          <w:rtl w:val="0"/>
        </w:rPr>
      </w:r>
    </w:p>
    <w:p w:rsidR="00000000" w:rsidDel="00000000" w:rsidP="00000000" w:rsidRDefault="00000000" w:rsidRPr="00000000" w14:paraId="00000220">
      <w:pPr>
        <w:pStyle w:val="Heading3"/>
        <w:spacing w:after="120" w:before="120" w:line="240" w:lineRule="auto"/>
        <w:jc w:val="both"/>
        <w:rPr>
          <w:rFonts w:ascii="Arial" w:cs="Arial" w:eastAsia="Arial" w:hAnsi="Arial"/>
        </w:rPr>
      </w:pPr>
      <w:bookmarkStart w:colFirst="0" w:colLast="0" w:name="_heading=h.of8dmv1xwtms" w:id="32"/>
      <w:bookmarkEnd w:id="32"/>
      <w:r w:rsidDel="00000000" w:rsidR="00000000" w:rsidRPr="00000000">
        <w:rPr>
          <w:rFonts w:ascii="Arial" w:cs="Arial" w:eastAsia="Arial" w:hAnsi="Arial"/>
          <w:rtl w:val="0"/>
        </w:rPr>
        <w:t xml:space="preserve">2.3.3. Matriz de Trazabilidad de Requerimientos.</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2">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Con el propósito de mantener la coherencia entre las problemáticas detectadas durante el levantamiento de información y los requerimientos definidos para la solución, se establece una matriz de trazabilidad que relaciona las necesidades de Tecnologías de Información, las historias de usuario, los requerimientos funcionales y no funcionales asociados y los objetivos del negocio a los cuales contribuyen.</w:t>
      </w:r>
    </w:p>
    <w:p w:rsidR="00000000" w:rsidDel="00000000" w:rsidP="00000000" w:rsidRDefault="00000000" w:rsidRPr="00000000" w14:paraId="00000223">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Esta matriz permite verificar que los requerimientos propuestos no correspondan a funcionalidades aisladas, sino que respondan directamente a necesidades identificadas dentro del contexto turístico de Casablanca.</w:t>
      </w:r>
    </w:p>
    <w:sdt>
      <w:sdtPr>
        <w:lock w:val="contentLocked"/>
        <w:id w:val="1320209215"/>
        <w:tag w:val="goog_rdk_0"/>
      </w:sdtPr>
      <w:sdtContent>
        <w:tbl>
          <w:tblPr>
            <w:tblStyle w:val="Table2"/>
            <w:tblW w:w="96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
            <w:gridCol w:w="2422"/>
            <w:gridCol w:w="2422"/>
            <w:gridCol w:w="2422"/>
            <w:tblGridChange w:id="0">
              <w:tblGrid>
                <w:gridCol w:w="2422"/>
                <w:gridCol w:w="2422"/>
                <w:gridCol w:w="2422"/>
                <w:gridCol w:w="2422"/>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Necesidad TI</w:t>
                </w:r>
              </w:p>
            </w:tc>
            <w:tc>
              <w:tcPr>
                <w:tcMar>
                  <w:top w:w="100.0" w:type="dxa"/>
                  <w:left w:w="100.0" w:type="dxa"/>
                  <w:bottom w:w="100.0" w:type="dxa"/>
                  <w:right w:w="100.0" w:type="dxa"/>
                </w:tcMar>
              </w:tcPr>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tc>
            <w:tc>
              <w:tcPr>
                <w:tcMar>
                  <w:top w:w="100.0" w:type="dxa"/>
                  <w:left w:w="100.0" w:type="dxa"/>
                  <w:bottom w:w="100.0" w:type="dxa"/>
                  <w:right w:w="100.0" w:type="dxa"/>
                </w:tcMar>
              </w:tcPr>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Requerimientos Asociados</w:t>
                </w:r>
              </w:p>
            </w:tc>
            <w:tc>
              <w:tcPr>
                <w:tcMar>
                  <w:top w:w="100.0" w:type="dxa"/>
                  <w:left w:w="100.0" w:type="dxa"/>
                  <w:bottom w:w="100.0" w:type="dxa"/>
                  <w:right w:w="100.0" w:type="dxa"/>
                </w:tcMar>
              </w:tcPr>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 del Negocio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Plataforma Web de Destino</w:t>
                </w:r>
              </w:p>
            </w:tc>
            <w:tc>
              <w:tcPr>
                <w:tcMar>
                  <w:top w:w="100.0" w:type="dxa"/>
                  <w:left w:w="100.0" w:type="dxa"/>
                  <w:bottom w:w="100.0" w:type="dxa"/>
                  <w:right w:w="100.0" w:type="dxa"/>
                </w:tcMar>
              </w:tcPr>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HU-01:</w:t>
                </w:r>
                <w:r w:rsidDel="00000000" w:rsidR="00000000" w:rsidRPr="00000000">
                  <w:rPr>
                    <w:rFonts w:ascii="Arial" w:cs="Arial" w:eastAsia="Arial" w:hAnsi="Arial"/>
                    <w:i w:val="1"/>
                    <w:iCs w:val="1"/>
                    <w:rtl w:val="0"/>
                  </w:rPr>
                  <w:t xml:space="preserve"> Consulta de información turística </w:t>
                </w:r>
              </w:p>
            </w:tc>
            <w:tc>
              <w:tcPr>
                <w:tcMar>
                  <w:top w:w="100.0" w:type="dxa"/>
                  <w:left w:w="100.0" w:type="dxa"/>
                  <w:bottom w:w="100.0" w:type="dxa"/>
                  <w:right w:w="100.0" w:type="dxa"/>
                </w:tcMar>
              </w:tcPr>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RF-01, RF-02, RNF-01, RNF-02, RNF-03, RNF-04, RNF-05, RNF-12 </w:t>
                </w:r>
              </w:p>
            </w:tc>
            <w:tc>
              <w:tcPr>
                <w:tcMar>
                  <w:top w:w="100.0" w:type="dxa"/>
                  <w:left w:w="100.0" w:type="dxa"/>
                  <w:bottom w:w="100.0" w:type="dxa"/>
                  <w:right w:w="100.0" w:type="dxa"/>
                </w:tcMa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Fortalecer la presencia digital turística de Casablanca y centralizar la información sobre sus atractivos, productos y rutas.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Rutas Autoguiadas</w:t>
                </w:r>
              </w:p>
            </w:tc>
            <w:tc>
              <w:tcPr>
                <w:tcMar>
                  <w:top w:w="100.0" w:type="dxa"/>
                  <w:left w:w="100.0" w:type="dxa"/>
                  <w:bottom w:w="100.0" w:type="dxa"/>
                  <w:right w:w="100.0" w:type="dxa"/>
                </w:tcMar>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HU-02:</w:t>
                </w:r>
                <w:r w:rsidDel="00000000" w:rsidR="00000000" w:rsidRPr="00000000">
                  <w:rPr>
                    <w:rFonts w:ascii="Arial" w:cs="Arial" w:eastAsia="Arial" w:hAnsi="Arial"/>
                    <w:i w:val="1"/>
                    <w:iCs w:val="1"/>
                    <w:rtl w:val="0"/>
                  </w:rPr>
                  <w:t xml:space="preserve"> Realización de rutas autoguiadas </w:t>
                </w:r>
              </w:p>
            </w:tc>
            <w:tc>
              <w:tcPr>
                <w:tcMar>
                  <w:top w:w="100.0" w:type="dxa"/>
                  <w:left w:w="100.0" w:type="dxa"/>
                  <w:bottom w:w="100.0" w:type="dxa"/>
                  <w:right w:w="100.0" w:type="dxa"/>
                </w:tcMar>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RF-03, RF-04, RF-05, RNF-01, RNF-02, RNF-03, RNF-04, RNF-05, RNF-12 </w:t>
                </w:r>
              </w:p>
            </w:tc>
            <w:tc>
              <w:tcPr>
                <w:tcMar>
                  <w:top w:w="100.0" w:type="dxa"/>
                  <w:left w:w="100.0" w:type="dxa"/>
                  <w:bottom w:w="100.0" w:type="dxa"/>
                  <w:right w:w="100.0" w:type="dxa"/>
                </w:tcMar>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Aumentar la autonomía del visitante y disminuir la dependencia de la disponibilidad de personal para realizar recorridos guiados.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Rutas Autoguiadas</w:t>
                </w:r>
              </w:p>
            </w:tc>
            <w:tc>
              <w:tcPr>
                <w:tcMar>
                  <w:top w:w="100.0" w:type="dxa"/>
                  <w:left w:w="100.0" w:type="dxa"/>
                  <w:bottom w:w="100.0" w:type="dxa"/>
                  <w:right w:w="100.0" w:type="dxa"/>
                </w:tcMar>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HU-03:</w:t>
                </w:r>
                <w:r w:rsidDel="00000000" w:rsidR="00000000" w:rsidRPr="00000000">
                  <w:rPr>
                    <w:rFonts w:ascii="Arial" w:cs="Arial" w:eastAsia="Arial" w:hAnsi="Arial"/>
                    <w:i w:val="1"/>
                    <w:iCs w:val="1"/>
                    <w:rtl w:val="0"/>
                  </w:rPr>
                  <w:t xml:space="preserve"> Acceso a contenido turístico asociado a un hito </w:t>
                </w:r>
              </w:p>
            </w:tc>
            <w:tc>
              <w:tcPr>
                <w:tcMar>
                  <w:top w:w="100.0" w:type="dxa"/>
                  <w:left w:w="100.0" w:type="dxa"/>
                  <w:bottom w:w="100.0" w:type="dxa"/>
                  <w:right w:w="100.0" w:type="dxa"/>
                </w:tcMar>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RF-02, RF-04, RF-05, RF-06, RNF-01, RNF-02, RNF-03, RNF-04 </w:t>
                </w:r>
              </w:p>
            </w:tc>
            <w:tc>
              <w:tcPr>
                <w:tcMar>
                  <w:top w:w="100.0" w:type="dxa"/>
                  <w:left w:w="100.0" w:type="dxa"/>
                  <w:bottom w:w="100.0" w:type="dxa"/>
                  <w:right w:w="100.0" w:type="dxa"/>
                </w:tcMar>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Vincular los espacios físicos con contenidos digitales que permitan enriquecer la experiencia turística y difundir el patrimonio local.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Mapa Turistico Digital Interactivo</w:t>
                </w:r>
              </w:p>
            </w:tc>
            <w:tc>
              <w:tcPr>
                <w:tcMar>
                  <w:top w:w="100.0" w:type="dxa"/>
                  <w:left w:w="100.0" w:type="dxa"/>
                  <w:bottom w:w="100.0" w:type="dxa"/>
                  <w:right w:w="100.0" w:type="dxa"/>
                </w:tcMar>
              </w:tcPr>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HU-04:</w:t>
                </w:r>
                <w:r w:rsidDel="00000000" w:rsidR="00000000" w:rsidRPr="00000000">
                  <w:rPr>
                    <w:rFonts w:ascii="Arial" w:cs="Arial" w:eastAsia="Arial" w:hAnsi="Arial"/>
                    <w:i w:val="1"/>
                    <w:iCs w:val="1"/>
                    <w:rtl w:val="0"/>
                  </w:rPr>
                  <w:t xml:space="preserve"> Exploración del mapa turístico digital </w:t>
                </w:r>
              </w:p>
            </w:tc>
            <w:tc>
              <w:tcPr>
                <w:tcMar>
                  <w:top w:w="100.0" w:type="dxa"/>
                  <w:left w:w="100.0" w:type="dxa"/>
                  <w:bottom w:w="100.0" w:type="dxa"/>
                  <w:right w:w="100.0" w:type="dxa"/>
                </w:tcMar>
              </w:tcPr>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RF-07, RF-08, RNF-01, RNF-02, RNF-03, RNF-04, RNF-12 </w:t>
                </w:r>
              </w:p>
            </w:tc>
            <w:tc>
              <w:tcPr>
                <w:tcMar>
                  <w:top w:w="100.0" w:type="dxa"/>
                  <w:left w:w="100.0" w:type="dxa"/>
                  <w:bottom w:w="100.0" w:type="dxa"/>
                  <w:right w:w="100.0" w:type="dxa"/>
                </w:tcMar>
              </w:tcPr>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Incentivar el descubrimiento y recorrido de diferentes atractivos y sectores de Casablanca mediante una representación digital e interactiva del territorio.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Sistema Online de Perfilamiento del Turista</w:t>
                </w:r>
              </w:p>
            </w:tc>
            <w:tc>
              <w:tcPr>
                <w:tcMar>
                  <w:top w:w="100.0" w:type="dxa"/>
                  <w:left w:w="100.0" w:type="dxa"/>
                  <w:bottom w:w="100.0" w:type="dxa"/>
                  <w:right w:w="100.0" w:type="dxa"/>
                </w:tcMar>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HU-05:</w:t>
                </w:r>
                <w:r w:rsidDel="00000000" w:rsidR="00000000" w:rsidRPr="00000000">
                  <w:rPr>
                    <w:rFonts w:ascii="Arial" w:cs="Arial" w:eastAsia="Arial" w:hAnsi="Arial"/>
                    <w:i w:val="1"/>
                    <w:iCs w:val="1"/>
                    <w:rtl w:val="0"/>
                  </w:rPr>
                  <w:t xml:space="preserve"> Registro de información para el perfilamiento turístico </w:t>
                </w:r>
              </w:p>
            </w:tc>
            <w:tc>
              <w:tcPr>
                <w:tcMar>
                  <w:top w:w="100.0" w:type="dxa"/>
                  <w:left w:w="100.0" w:type="dxa"/>
                  <w:bottom w:w="100.0" w:type="dxa"/>
                  <w:right w:w="100.0" w:type="dxa"/>
                </w:tcMar>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RF-09, RF-10, RF-11, RNF-06, RNF-07, RNF-08, RNF-09, RNF-10, RNF-11 </w:t>
                </w:r>
              </w:p>
            </w:tc>
            <w:tc>
              <w:tcPr>
                <w:tcMar>
                  <w:top w:w="100.0" w:type="dxa"/>
                  <w:left w:w="100.0" w:type="dxa"/>
                  <w:bottom w:w="100.0" w:type="dxa"/>
                  <w:right w:w="100.0" w:type="dxa"/>
                </w:tcMar>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Obtener información organizada y consistente sobre las características de los visitantes mediante la participación de los prestadores turísticos.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Sistema Online de Perfilamiento del Turista</w:t>
                </w:r>
              </w:p>
            </w:tc>
            <w:tc>
              <w:tcPr>
                <w:tcMar>
                  <w:top w:w="100.0" w:type="dxa"/>
                  <w:left w:w="100.0" w:type="dxa"/>
                  <w:bottom w:w="100.0" w:type="dxa"/>
                  <w:right w:w="100.0" w:type="dxa"/>
                </w:tcMar>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HU-06:</w:t>
                </w:r>
                <w:r w:rsidDel="00000000" w:rsidR="00000000" w:rsidRPr="00000000">
                  <w:rPr>
                    <w:rFonts w:ascii="Arial" w:cs="Arial" w:eastAsia="Arial" w:hAnsi="Arial"/>
                    <w:i w:val="1"/>
                    <w:iCs w:val="1"/>
                    <w:rtl w:val="0"/>
                  </w:rPr>
                  <w:t xml:space="preserve"> Gestión de información registrada por el prestador </w:t>
                </w:r>
              </w:p>
            </w:tc>
            <w:tc>
              <w:tcPr>
                <w:tcMar>
                  <w:top w:w="100.0" w:type="dxa"/>
                  <w:left w:w="100.0" w:type="dxa"/>
                  <w:bottom w:w="100.0" w:type="dxa"/>
                  <w:right w:w="100.0" w:type="dxa"/>
                </w:tcMar>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RF-09, RF-11, RF-12, RNF-06, RNF-07, RNF-08, RNF-09, RNF-10, RNF-11 </w:t>
                </w:r>
              </w:p>
            </w:tc>
            <w:tc>
              <w:tcPr>
                <w:tcMar>
                  <w:top w:w="100.0" w:type="dxa"/>
                  <w:left w:w="100.0" w:type="dxa"/>
                  <w:bottom w:w="100.0" w:type="dxa"/>
                  <w:right w:w="100.0" w:type="dxa"/>
                </w:tcMar>
              </w:tcPr>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Favorecer la calidad y actualización de los datos aportados por los prestadores turísticos, manteniendo control sobre el acceso a la información.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Gestión de la Plataforma Turística</w:t>
                </w:r>
              </w:p>
            </w:tc>
            <w:tc>
              <w:tcPr>
                <w:tcMar>
                  <w:top w:w="100.0" w:type="dxa"/>
                  <w:left w:w="100.0" w:type="dxa"/>
                  <w:bottom w:w="100.0" w:type="dxa"/>
                  <w:right w:w="100.0" w:type="dxa"/>
                </w:tcMar>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HU-07:</w:t>
                </w:r>
                <w:r w:rsidDel="00000000" w:rsidR="00000000" w:rsidRPr="00000000">
                  <w:rPr>
                    <w:rFonts w:ascii="Arial" w:cs="Arial" w:eastAsia="Arial" w:hAnsi="Arial"/>
                    <w:i w:val="1"/>
                    <w:iCs w:val="1"/>
                    <w:rtl w:val="0"/>
                  </w:rPr>
                  <w:t xml:space="preserve"> Administración de contenidos turísticos </w:t>
                </w:r>
              </w:p>
            </w:tc>
            <w:tc>
              <w:tcPr>
                <w:tcMar>
                  <w:top w:w="100.0" w:type="dxa"/>
                  <w:left w:w="100.0" w:type="dxa"/>
                  <w:bottom w:w="100.0" w:type="dxa"/>
                  <w:right w:w="100.0" w:type="dxa"/>
                </w:tcMa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RF-13, RF-14, RNF-06, RNF-07, RNF-08, RNF-11, RNF-12 </w:t>
                </w:r>
              </w:p>
            </w:tc>
            <w:tc>
              <w:tcPr>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Permitir que la Municipalidad mantenga actualizada y controle la información oficial disponible en la plataforma turística.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Sistema Online de Perfilamiento del Turista</w:t>
                </w:r>
              </w:p>
            </w:tc>
            <w:tc>
              <w:tcP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HU-08:</w:t>
                </w:r>
                <w:r w:rsidDel="00000000" w:rsidR="00000000" w:rsidRPr="00000000">
                  <w:rPr>
                    <w:rFonts w:ascii="Arial" w:cs="Arial" w:eastAsia="Arial" w:hAnsi="Arial"/>
                    <w:i w:val="1"/>
                    <w:iCs w:val="1"/>
                    <w:rtl w:val="0"/>
                  </w:rPr>
                  <w:t xml:space="preserve"> Consulta del perfil consolidado del turista </w:t>
                </w:r>
              </w:p>
            </w:tc>
            <w:tc>
              <w:tcPr>
                <w:tcMar>
                  <w:top w:w="100.0" w:type="dxa"/>
                  <w:left w:w="100.0" w:type="dxa"/>
                  <w:bottom w:w="100.0" w:type="dxa"/>
                  <w:right w:w="100.0" w:type="dxa"/>
                </w:tcMar>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RF-13, RF-15, RNF-06, RNF-07, RNF-08, RNF-09, RNF-10, RNF-11 </w:t>
                </w:r>
              </w:p>
            </w:tc>
            <w:tc>
              <w:tcPr>
                <w:tcMar>
                  <w:top w:w="100.0" w:type="dxa"/>
                  <w:left w:w="100.0" w:type="dxa"/>
                  <w:bottom w:w="100.0" w:type="dxa"/>
                  <w:right w:w="100.0" w:type="dxa"/>
                </w:tcMar>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Centralizar la información recopilada y facilitar la caracterización de los visitantes de Casablanca para apoyar la gestión turística municipal.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Sistema Online de Perfilamiento del Turista</w:t>
                </w:r>
              </w:p>
            </w:tc>
            <w:tc>
              <w:tcPr>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HU-09:</w:t>
                </w:r>
                <w:r w:rsidDel="00000000" w:rsidR="00000000" w:rsidRPr="00000000">
                  <w:rPr>
                    <w:rFonts w:ascii="Arial" w:cs="Arial" w:eastAsia="Arial" w:hAnsi="Arial"/>
                    <w:i w:val="1"/>
                    <w:iCs w:val="1"/>
                    <w:rtl w:val="0"/>
                  </w:rPr>
                  <w:t xml:space="preserve"> Visualización de indicadores para la toma de decisiones </w:t>
                </w:r>
              </w:p>
            </w:tc>
            <w:tc>
              <w:tcPr>
                <w:tcMar>
                  <w:top w:w="100.0" w:type="dxa"/>
                  <w:left w:w="100.0" w:type="dxa"/>
                  <w:bottom w:w="100.0" w:type="dxa"/>
                  <w:right w:w="100.0" w:type="dxa"/>
                </w:tcMa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RF-13, RF-15, RF-16, RNF-06, RNF-08, RNF-09, RNF-10, RNF-11 </w:t>
                </w:r>
              </w:p>
            </w:tc>
            <w:tc>
              <w:tcPr>
                <w:tcMar>
                  <w:top w:w="100.0" w:type="dxa"/>
                  <w:left w:w="100.0" w:type="dxa"/>
                  <w:bottom w:w="100.0" w:type="dxa"/>
                  <w:right w:w="100.0" w:type="dxa"/>
                </w:tcMa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Utilizar los datos turísticos como apoyo para la toma de decisiones, la identificación de mercados de interés y la planificación de estrategias de promoción del destino. </w:t>
                </w:r>
              </w:p>
            </w:tc>
          </w:tr>
        </w:tbl>
      </w:sdtContent>
    </w:sdt>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matriz evidencia que cada historia de usuario y sus respectivos requerimientos se encuentran asociados a una necesidad concreta identificada durante el proceso de levantamiento. De esta manera, se mantiene una relación directa entre las problemáticas planteadas por la contraparte municipal y las características propuestas para la solución tecnológica.</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plataforma web responde principalmente a la necesidad de disponer de una vitrina digital para Casablanca; las rutas autoguiadas y el acceso a contenidos asociados a hitos buscan entregar mayor autonomía al visitante; el mapa turístico digital pretende incentivar el descubrimiento de diferentes sectores de la comuna; mientras que el sistema de perfilamiento busca transformar información actualmente fragmentada en datos organizados que puedan ser utilizados por la Municipalidad.</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trazabilidad también permite identificar requerimientos transversales. Aspectos como compatibilidad móvil, usabilidad, accesibilidad, seguridad, integridad de los datos, respaldo y escalabilidad no responden exclusivamente a una única funcionalidad, sino que establecen condiciones necesarias para que distintos componentes de la solución puedan operar de manera adecuada.</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2">
      <w:pPr>
        <w:pStyle w:val="Heading2"/>
        <w:spacing w:after="120" w:before="120" w:line="240" w:lineRule="auto"/>
        <w:jc w:val="both"/>
        <w:rPr>
          <w:rFonts w:ascii="Arial" w:cs="Arial" w:eastAsia="Arial" w:hAnsi="Arial"/>
        </w:rPr>
      </w:pPr>
      <w:bookmarkStart w:colFirst="0" w:colLast="0" w:name="_heading=h.lrb0cv635rif" w:id="33"/>
      <w:bookmarkEnd w:id="33"/>
      <w:r w:rsidDel="00000000" w:rsidR="00000000" w:rsidRPr="00000000">
        <w:rPr>
          <w:rFonts w:ascii="Arial" w:cs="Arial" w:eastAsia="Arial" w:hAnsi="Arial"/>
          <w:rtl w:val="0"/>
        </w:rPr>
        <w:t xml:space="preserve">2.4. Selección y Justificación de Metodología TI.</w:t>
      </w:r>
    </w:p>
    <w:p w:rsidR="00000000" w:rsidDel="00000000" w:rsidP="00000000" w:rsidRDefault="00000000" w:rsidRPr="00000000" w14:paraId="00000253">
      <w:pPr>
        <w:rPr>
          <w:rFonts w:ascii="Arial" w:cs="Arial" w:eastAsia="Arial" w:hAnsi="Arial"/>
        </w:rPr>
      </w:pPr>
      <w:r w:rsidDel="00000000" w:rsidR="00000000" w:rsidRPr="00000000">
        <w:rPr>
          <w:rtl w:val="0"/>
        </w:rPr>
      </w:r>
    </w:p>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La metodología utilizada para gestionar el desarrollo de una solución tecnológica influye directamente en la capacidad del equipo para organizar el trabajo, responder ante cambios en los requerimientos, incorporar retroalimentación de los usuarios y entregar resultados de manera progresiva.</w:t>
      </w:r>
    </w:p>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En el contexto del proyecto desarrollado en conjunto con la Ilustre Municipalidad de Casablanca, se propone utilizar un enfoque de desarrollo ágil, iterativo e incremental, específicamente mediante la metodología Scrum.</w:t>
      </w:r>
    </w:p>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La elección considera las características particulares del proyecto: existen diferentes necesidades que deben ser abordadas mediante componentes tecnológicos relacionados entre sí; el desarrollo comienza desde una etapa inicial; participan diferentes actores; existe disponibilidad de la contraparte para colaborar durante el proceso; y algunas características de la solución deberán ser refinadas a medida que avance el conocimiento del territorio y se obtenga nueva retroalimentación.</w:t>
      </w:r>
    </w:p>
    <w:p w:rsidR="00000000" w:rsidDel="00000000" w:rsidP="00000000" w:rsidRDefault="00000000" w:rsidRPr="00000000" w14:paraId="00000257">
      <w:pPr>
        <w:rPr>
          <w:rFonts w:ascii="Arial" w:cs="Arial" w:eastAsia="Arial" w:hAnsi="Arial"/>
        </w:rPr>
      </w:pPr>
      <w:r w:rsidDel="00000000" w:rsidR="00000000" w:rsidRPr="00000000">
        <w:rPr>
          <w:rtl w:val="0"/>
        </w:rPr>
      </w:r>
    </w:p>
    <w:p w:rsidR="00000000" w:rsidDel="00000000" w:rsidP="00000000" w:rsidRDefault="00000000" w:rsidRPr="00000000" w14:paraId="00000258">
      <w:pPr>
        <w:pStyle w:val="Heading3"/>
        <w:rPr>
          <w:rFonts w:ascii="Arial" w:cs="Arial" w:eastAsia="Arial" w:hAnsi="Arial"/>
        </w:rPr>
      </w:pPr>
      <w:bookmarkStart w:colFirst="0" w:colLast="0" w:name="_heading=h.145wemsi51zt" w:id="34"/>
      <w:bookmarkEnd w:id="34"/>
      <w:r w:rsidDel="00000000" w:rsidR="00000000" w:rsidRPr="00000000">
        <w:rPr>
          <w:rFonts w:ascii="Arial" w:cs="Arial" w:eastAsia="Arial" w:hAnsi="Arial"/>
          <w:rtl w:val="0"/>
        </w:rPr>
        <w:t xml:space="preserve">2.4.1. Metodología Seleccionada: SCRUM.</w:t>
      </w:r>
    </w:p>
    <w:p w:rsidR="00000000" w:rsidDel="00000000" w:rsidP="00000000" w:rsidRDefault="00000000" w:rsidRPr="00000000" w14:paraId="00000259">
      <w:pPr>
        <w:rPr>
          <w:rFonts w:ascii="Arial" w:cs="Arial" w:eastAsia="Arial" w:hAnsi="Arial"/>
        </w:rPr>
      </w:pPr>
      <w:r w:rsidDel="00000000" w:rsidR="00000000" w:rsidRPr="00000000">
        <w:rPr>
          <w:rtl w:val="0"/>
        </w:rPr>
      </w:r>
    </w:p>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Scrum corresponde a un marco de trabajo ágil que permite organizar el desarrollo de productos complejos mediante ciclos breves e iterativos denominados Sprints. Durante cada Sprint se selecciona un conjunto de elementos priorizados del Product Backlog y se trabaja con el objetivo de obtener un incremento funcional y evaluable del producto.</w:t>
      </w:r>
    </w:p>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En lugar de intentar definir y desarrollar la totalidad de la solución en una única etapa, Scrum permite dividir el proyecto en incrementos de menor tamaño. Cada incremento puede ser revisado para obtener retroalimentación, identificar nuevas necesidades y ajustar posteriormente las prioridades del proyecto.</w:t>
      </w:r>
    </w:p>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rtl w:val="0"/>
        </w:rPr>
        <w:t xml:space="preserve">Para el proyecto turístico de Casablanca, el Product Backlog puede construirse inicialmente utilizando como base las historias de usuario y requerimientos definidos en los apartados anteriores. Estos elementos podrán ser priorizados y refinados a medida que avance el desarrollo y se obtenga nueva información de la Municipalidad, prestadores turísticos y potenciales usuarios.</w:t>
      </w:r>
    </w:p>
    <w:p w:rsidR="00000000" w:rsidDel="00000000" w:rsidP="00000000" w:rsidRDefault="00000000" w:rsidRPr="00000000" w14:paraId="0000025D">
      <w:pPr>
        <w:rPr>
          <w:rFonts w:ascii="Arial" w:cs="Arial" w:eastAsia="Arial" w:hAnsi="Arial"/>
        </w:rPr>
      </w:pPr>
      <w:r w:rsidDel="00000000" w:rsidR="00000000" w:rsidRPr="00000000">
        <w:rPr>
          <w:rtl w:val="0"/>
        </w:rPr>
      </w:r>
    </w:p>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La aplicación de Scrum contempla los siguientes elementos principales:</w:t>
      </w:r>
    </w:p>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b w:val="1"/>
          <w:bCs w:val="1"/>
          <w:rtl w:val="0"/>
        </w:rPr>
        <w:t xml:space="preserve">Product Backlog:</w:t>
      </w:r>
      <w:r w:rsidDel="00000000" w:rsidR="00000000" w:rsidRPr="00000000">
        <w:rPr>
          <w:rFonts w:ascii="Arial" w:cs="Arial" w:eastAsia="Arial" w:hAnsi="Arial"/>
          <w:rtl w:val="0"/>
        </w:rPr>
        <w:t xml:space="preserve"> contendrá las historias de usuario, requerimientos, mejoras y tareas pendientes asociadas al producto.</w:t>
      </w:r>
    </w:p>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b w:val="1"/>
          <w:bCs w:val="1"/>
          <w:rtl w:val="0"/>
        </w:rPr>
        <w:t xml:space="preserve">Sprint:</w:t>
      </w:r>
      <w:r w:rsidDel="00000000" w:rsidR="00000000" w:rsidRPr="00000000">
        <w:rPr>
          <w:rFonts w:ascii="Arial" w:cs="Arial" w:eastAsia="Arial" w:hAnsi="Arial"/>
          <w:rtl w:val="0"/>
        </w:rPr>
        <w:t xml:space="preserve"> período de trabajo en el cual se desarrollará un conjunto priorizado de elementos del Product Backlog.</w:t>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b w:val="1"/>
          <w:bCs w:val="1"/>
          <w:rtl w:val="0"/>
        </w:rPr>
        <w:t xml:space="preserve">Sprint Planning:</w:t>
      </w:r>
      <w:r w:rsidDel="00000000" w:rsidR="00000000" w:rsidRPr="00000000">
        <w:rPr>
          <w:rFonts w:ascii="Arial" w:cs="Arial" w:eastAsia="Arial" w:hAnsi="Arial"/>
          <w:rtl w:val="0"/>
        </w:rPr>
        <w:t xml:space="preserve"> instancia en la cual se seleccionarán y planificarán los elementos que serán abordados durante el Sprint.</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b w:val="1"/>
          <w:bCs w:val="1"/>
          <w:rtl w:val="0"/>
        </w:rPr>
        <w:t xml:space="preserve">Daily Scrum:</w:t>
      </w:r>
      <w:r w:rsidDel="00000000" w:rsidR="00000000" w:rsidRPr="00000000">
        <w:rPr>
          <w:rFonts w:ascii="Arial" w:cs="Arial" w:eastAsia="Arial" w:hAnsi="Arial"/>
          <w:rtl w:val="0"/>
        </w:rPr>
        <w:t xml:space="preserve"> reunión breve del equipo destinada a coordinar el trabajo, detectar impedimentos y mantener visibilidad sobre el avance.</w:t>
      </w:r>
    </w:p>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b w:val="1"/>
          <w:bCs w:val="1"/>
          <w:rtl w:val="0"/>
        </w:rPr>
        <w:t xml:space="preserve">Sprint Review:</w:t>
      </w:r>
      <w:r w:rsidDel="00000000" w:rsidR="00000000" w:rsidRPr="00000000">
        <w:rPr>
          <w:rFonts w:ascii="Arial" w:cs="Arial" w:eastAsia="Arial" w:hAnsi="Arial"/>
          <w:rtl w:val="0"/>
        </w:rPr>
        <w:t xml:space="preserve"> instancia de revisión del incremento desarrollado, permitiendo presentar avances y recopilar retroalimentación de los actores involucrados.</w:t>
      </w:r>
    </w:p>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b w:val="1"/>
          <w:bCs w:val="1"/>
          <w:rtl w:val="0"/>
        </w:rPr>
        <w:t xml:space="preserve">Sprint Retrospective:</w:t>
      </w:r>
      <w:r w:rsidDel="00000000" w:rsidR="00000000" w:rsidRPr="00000000">
        <w:rPr>
          <w:rFonts w:ascii="Arial" w:cs="Arial" w:eastAsia="Arial" w:hAnsi="Arial"/>
          <w:rtl w:val="0"/>
        </w:rPr>
        <w:t xml:space="preserve"> instancia interna del equipo destinada a identificar oportunidades de mejora en la forma de trabajo para el siguiente Sprint.</w:t>
      </w:r>
    </w:p>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De esta manera, cada iteración deberá generar un avance verificable sobre la solución, evitando concentrar la validación exclusivamente al finalizar el proyecto.</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68">
      <w:pPr>
        <w:pStyle w:val="Heading3"/>
        <w:spacing w:after="120" w:before="120" w:line="240" w:lineRule="auto"/>
        <w:jc w:val="both"/>
        <w:rPr>
          <w:rFonts w:ascii="Arial" w:cs="Arial" w:eastAsia="Arial" w:hAnsi="Arial"/>
        </w:rPr>
      </w:pPr>
      <w:bookmarkStart w:colFirst="0" w:colLast="0" w:name="_heading=h.lbgbc8bzvx02" w:id="35"/>
      <w:bookmarkEnd w:id="35"/>
      <w:r w:rsidDel="00000000" w:rsidR="00000000" w:rsidRPr="00000000">
        <w:rPr>
          <w:rFonts w:ascii="Arial" w:cs="Arial" w:eastAsia="Arial" w:hAnsi="Arial"/>
          <w:rtl w:val="0"/>
        </w:rPr>
        <w:t xml:space="preserve">2.4.2. Aplicación de SCRUM al Proyecto.</w:t>
      </w:r>
    </w:p>
    <w:p w:rsidR="00000000" w:rsidDel="00000000" w:rsidP="00000000" w:rsidRDefault="00000000" w:rsidRPr="00000000" w14:paraId="00000269">
      <w:pPr>
        <w:pStyle w:val="Heading3"/>
        <w:spacing w:after="120" w:before="120" w:line="240" w:lineRule="auto"/>
        <w:jc w:val="both"/>
        <w:rPr>
          <w:rFonts w:ascii="Arial" w:cs="Arial" w:eastAsia="Arial" w:hAnsi="Arial"/>
        </w:rPr>
      </w:pPr>
      <w:bookmarkStart w:colFirst="0" w:colLast="0" w:name="_heading=h.r6hvsaac2qux" w:id="36"/>
      <w:bookmarkEnd w:id="36"/>
      <w:r w:rsidDel="00000000" w:rsidR="00000000" w:rsidRPr="00000000">
        <w:rPr>
          <w:rtl w:val="0"/>
        </w:rPr>
      </w:r>
    </w:p>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La aplicación de Scrum resulta adecuada debido a que el proyecto contempla diferentes componentes que pueden desarrollarse e integrarse progresivamente. Por ejemplo, una primera iteración podría concentrarse en establecer la estructura base de la plataforma web y presentar información turística básica. Iteraciones posteriores podrían incorporar las rutas autoguiadas, los mecanismos de acceso mediante códigos QR, el mapa turístico interactivo y las funcionalidades relacionadas con el perfilamiento de visitantes.</w:t>
      </w:r>
    </w:p>
    <w:p w:rsidR="00000000" w:rsidDel="00000000" w:rsidP="00000000" w:rsidRDefault="00000000" w:rsidRPr="00000000" w14:paraId="0000026B">
      <w:pPr>
        <w:rPr>
          <w:rFonts w:ascii="Arial" w:cs="Arial" w:eastAsia="Arial" w:hAnsi="Arial"/>
        </w:rPr>
      </w:pPr>
      <w:r w:rsidDel="00000000" w:rsidR="00000000" w:rsidRPr="00000000">
        <w:rPr>
          <w:rtl w:val="0"/>
        </w:rPr>
      </w:r>
    </w:p>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Este enfoque permite que la solución crezca mediante incrementos funcionales y facilita establecer prioridades de acuerdo con las necesidades identificadas en el proyecto.</w:t>
      </w:r>
    </w:p>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A modo de referencia, una organización inicial del desarrollo podría considerar:</w:t>
      </w:r>
    </w:p>
    <w:p w:rsidR="00000000" w:rsidDel="00000000" w:rsidP="00000000" w:rsidRDefault="00000000" w:rsidRPr="00000000" w14:paraId="0000026E">
      <w:pPr>
        <w:rPr>
          <w:rFonts w:ascii="Arial" w:cs="Arial" w:eastAsia="Arial" w:hAnsi="Arial"/>
          <w:b w:val="1"/>
          <w:bCs w:val="1"/>
        </w:rPr>
      </w:pPr>
      <w:r w:rsidDel="00000000" w:rsidR="00000000" w:rsidRPr="00000000">
        <w:rPr>
          <w:rFonts w:ascii="Arial" w:cs="Arial" w:eastAsia="Arial" w:hAnsi="Arial"/>
          <w:b w:val="1"/>
          <w:bCs w:val="1"/>
          <w:rtl w:val="0"/>
        </w:rPr>
        <w:t xml:space="preserve">Sprint inicial – Preparación y arquitectura base:</w:t>
      </w:r>
    </w:p>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Definición del entorno de desarrollo, estructura inicial de la solución, repositorios, modelos principales de información y elementos fundamentales de la plataforma.</w:t>
      </w:r>
    </w:p>
    <w:p w:rsidR="00000000" w:rsidDel="00000000" w:rsidP="00000000" w:rsidRDefault="00000000" w:rsidRPr="00000000" w14:paraId="00000270">
      <w:pPr>
        <w:rPr>
          <w:rFonts w:ascii="Arial" w:cs="Arial" w:eastAsia="Arial" w:hAnsi="Arial"/>
          <w:b w:val="1"/>
          <w:bCs w:val="1"/>
        </w:rPr>
      </w:pPr>
      <w:r w:rsidDel="00000000" w:rsidR="00000000" w:rsidRPr="00000000">
        <w:rPr>
          <w:rFonts w:ascii="Arial" w:cs="Arial" w:eastAsia="Arial" w:hAnsi="Arial"/>
          <w:b w:val="1"/>
          <w:bCs w:val="1"/>
          <w:rtl w:val="0"/>
        </w:rPr>
        <w:t xml:space="preserve">Sprint 1 – Plataforma turística:</w:t>
      </w:r>
    </w:p>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Desarrollo de la estructura pública de la plataforma, navegación y visualización inicial de atractivos y contenidos turísticos.</w:t>
      </w:r>
    </w:p>
    <w:p w:rsidR="00000000" w:rsidDel="00000000" w:rsidP="00000000" w:rsidRDefault="00000000" w:rsidRPr="00000000" w14:paraId="00000272">
      <w:pPr>
        <w:rPr>
          <w:rFonts w:ascii="Arial" w:cs="Arial" w:eastAsia="Arial" w:hAnsi="Arial"/>
          <w:b w:val="1"/>
          <w:bCs w:val="1"/>
        </w:rPr>
      </w:pPr>
      <w:r w:rsidDel="00000000" w:rsidR="00000000" w:rsidRPr="00000000">
        <w:rPr>
          <w:rFonts w:ascii="Arial" w:cs="Arial" w:eastAsia="Arial" w:hAnsi="Arial"/>
          <w:b w:val="1"/>
          <w:bCs w:val="1"/>
          <w:rtl w:val="0"/>
        </w:rPr>
        <w:t xml:space="preserve">Sprint 2 – Rutas autoguiadas:</w:t>
      </w:r>
    </w:p>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Implementación progresiva de las rutas correspondientes al Museo de Casablanca, Casco Histórico y Plaza de Armas, junto con sus hitos y contenidos asociados.</w:t>
      </w:r>
    </w:p>
    <w:p w:rsidR="00000000" w:rsidDel="00000000" w:rsidP="00000000" w:rsidRDefault="00000000" w:rsidRPr="00000000" w14:paraId="00000274">
      <w:pPr>
        <w:rPr>
          <w:rFonts w:ascii="Arial" w:cs="Arial" w:eastAsia="Arial" w:hAnsi="Arial"/>
          <w:b w:val="1"/>
          <w:bCs w:val="1"/>
        </w:rPr>
      </w:pPr>
      <w:r w:rsidDel="00000000" w:rsidR="00000000" w:rsidRPr="00000000">
        <w:rPr>
          <w:rFonts w:ascii="Arial" w:cs="Arial" w:eastAsia="Arial" w:hAnsi="Arial"/>
          <w:b w:val="1"/>
          <w:bCs w:val="1"/>
          <w:rtl w:val="0"/>
        </w:rPr>
        <w:t xml:space="preserve">Sprint 3 – Perfilamiento turístico:</w:t>
      </w:r>
    </w:p>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Implementación de los mecanismos de autenticación necesarios, registro de información proveniente de prestadores y almacenamiento centralizado de datos turísticos.</w:t>
      </w:r>
    </w:p>
    <w:p w:rsidR="00000000" w:rsidDel="00000000" w:rsidP="00000000" w:rsidRDefault="00000000" w:rsidRPr="00000000" w14:paraId="00000276">
      <w:pPr>
        <w:rPr>
          <w:rFonts w:ascii="Arial" w:cs="Arial" w:eastAsia="Arial" w:hAnsi="Arial"/>
          <w:b w:val="1"/>
          <w:bCs w:val="1"/>
        </w:rPr>
      </w:pPr>
      <w:r w:rsidDel="00000000" w:rsidR="00000000" w:rsidRPr="00000000">
        <w:rPr>
          <w:rFonts w:ascii="Arial" w:cs="Arial" w:eastAsia="Arial" w:hAnsi="Arial"/>
          <w:b w:val="1"/>
          <w:bCs w:val="1"/>
          <w:rtl w:val="0"/>
        </w:rPr>
        <w:t xml:space="preserve">Sprint 4 – Gestión y análisis:</w:t>
      </w:r>
    </w:p>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Implementación de funcionalidades administrativas, consolidación de información y visualización inicial de indicadores turísticos.</w:t>
      </w:r>
    </w:p>
    <w:p w:rsidR="00000000" w:rsidDel="00000000" w:rsidP="00000000" w:rsidRDefault="00000000" w:rsidRPr="00000000" w14:paraId="00000278">
      <w:pPr>
        <w:rPr>
          <w:rFonts w:ascii="Arial" w:cs="Arial" w:eastAsia="Arial" w:hAnsi="Arial"/>
          <w:b w:val="1"/>
          <w:bCs w:val="1"/>
        </w:rPr>
      </w:pPr>
      <w:r w:rsidDel="00000000" w:rsidR="00000000" w:rsidRPr="00000000">
        <w:rPr>
          <w:rFonts w:ascii="Arial" w:cs="Arial" w:eastAsia="Arial" w:hAnsi="Arial"/>
          <w:b w:val="1"/>
          <w:bCs w:val="1"/>
          <w:rtl w:val="0"/>
        </w:rPr>
        <w:t xml:space="preserve">Sprint 5 – Mapa e integración:</w:t>
      </w:r>
    </w:p>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Incorporación del mapa turístico interactivo y vinculación con atractivos, rutas y demás contenidos disponibles en la plataforma.</w:t>
      </w:r>
    </w:p>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b w:val="1"/>
          <w:bCs w:val="1"/>
          <w:rtl w:val="0"/>
        </w:rPr>
        <w:t xml:space="preserve">Esta distribución constituye una propuesta inicial y no un calendario definitivo.</w:t>
      </w:r>
      <w:r w:rsidDel="00000000" w:rsidR="00000000" w:rsidRPr="00000000">
        <w:rPr>
          <w:rFonts w:ascii="Arial" w:cs="Arial" w:eastAsia="Arial" w:hAnsi="Arial"/>
          <w:rtl w:val="0"/>
        </w:rPr>
        <w:t xml:space="preserve"> En Scrum, el contenido y orden de los Sprints podrá modificarse de acuerdo con la priorización del Product Backlog, los resultados obtenidos y la retroalimentación de los actores involucrados.</w:t>
      </w:r>
    </w:p>
    <w:p w:rsidR="00000000" w:rsidDel="00000000" w:rsidP="00000000" w:rsidRDefault="00000000" w:rsidRPr="00000000" w14:paraId="0000027B">
      <w:pPr>
        <w:rPr>
          <w:rFonts w:ascii="Arial" w:cs="Arial" w:eastAsia="Arial" w:hAnsi="Arial"/>
        </w:rPr>
      </w:pPr>
      <w:r w:rsidDel="00000000" w:rsidR="00000000" w:rsidRPr="00000000">
        <w:rPr>
          <w:rtl w:val="0"/>
        </w:rPr>
      </w:r>
    </w:p>
    <w:p w:rsidR="00000000" w:rsidDel="00000000" w:rsidP="00000000" w:rsidRDefault="00000000" w:rsidRPr="00000000" w14:paraId="0000027C">
      <w:pPr>
        <w:rPr>
          <w:rFonts w:ascii="Arial" w:cs="Arial" w:eastAsia="Arial" w:hAnsi="Arial"/>
        </w:rPr>
      </w:pPr>
      <w:r w:rsidDel="00000000" w:rsidR="00000000" w:rsidRPr="00000000">
        <w:rPr>
          <w:rtl w:val="0"/>
        </w:rPr>
      </w:r>
    </w:p>
    <w:p w:rsidR="00000000" w:rsidDel="00000000" w:rsidP="00000000" w:rsidRDefault="00000000" w:rsidRPr="00000000" w14:paraId="0000027D">
      <w:pPr>
        <w:rPr>
          <w:rFonts w:ascii="Arial" w:cs="Arial" w:eastAsia="Arial" w:hAnsi="Arial"/>
        </w:rPr>
      </w:pPr>
      <w:r w:rsidDel="00000000" w:rsidR="00000000" w:rsidRPr="00000000">
        <w:rPr>
          <w:rtl w:val="0"/>
        </w:rPr>
      </w:r>
    </w:p>
    <w:p w:rsidR="00000000" w:rsidDel="00000000" w:rsidP="00000000" w:rsidRDefault="00000000" w:rsidRPr="00000000" w14:paraId="0000027E">
      <w:pPr>
        <w:rPr>
          <w:rFonts w:ascii="Arial" w:cs="Arial" w:eastAsia="Arial" w:hAnsi="Arial"/>
        </w:rPr>
      </w:pPr>
      <w:r w:rsidDel="00000000" w:rsidR="00000000" w:rsidRPr="00000000">
        <w:rPr>
          <w:rtl w:val="0"/>
        </w:rPr>
      </w:r>
    </w:p>
    <w:p w:rsidR="00000000" w:rsidDel="00000000" w:rsidP="00000000" w:rsidRDefault="00000000" w:rsidRPr="00000000" w14:paraId="0000027F">
      <w:pPr>
        <w:rPr>
          <w:rFonts w:ascii="Arial" w:cs="Arial" w:eastAsia="Arial" w:hAnsi="Arial"/>
        </w:rPr>
      </w:pPr>
      <w:r w:rsidDel="00000000" w:rsidR="00000000" w:rsidRPr="00000000">
        <w:rPr>
          <w:rtl w:val="0"/>
        </w:rPr>
      </w:r>
    </w:p>
    <w:p w:rsidR="00000000" w:rsidDel="00000000" w:rsidP="00000000" w:rsidRDefault="00000000" w:rsidRPr="00000000" w14:paraId="00000280">
      <w:pPr>
        <w:rPr>
          <w:rFonts w:ascii="Arial" w:cs="Arial" w:eastAsia="Arial" w:hAnsi="Arial"/>
        </w:rPr>
      </w:pPr>
      <w:r w:rsidDel="00000000" w:rsidR="00000000" w:rsidRPr="00000000">
        <w:rPr>
          <w:rtl w:val="0"/>
        </w:rPr>
      </w:r>
    </w:p>
    <w:p w:rsidR="00000000" w:rsidDel="00000000" w:rsidP="00000000" w:rsidRDefault="00000000" w:rsidRPr="00000000" w14:paraId="00000281">
      <w:pPr>
        <w:rPr>
          <w:rFonts w:ascii="Arial" w:cs="Arial" w:eastAsia="Arial" w:hAnsi="Arial"/>
        </w:rPr>
      </w:pPr>
      <w:r w:rsidDel="00000000" w:rsidR="00000000" w:rsidRPr="00000000">
        <w:rPr>
          <w:rtl w:val="0"/>
        </w:rPr>
      </w:r>
    </w:p>
    <w:p w:rsidR="00000000" w:rsidDel="00000000" w:rsidP="00000000" w:rsidRDefault="00000000" w:rsidRPr="00000000" w14:paraId="00000282">
      <w:pPr>
        <w:rPr>
          <w:rFonts w:ascii="Arial" w:cs="Arial" w:eastAsia="Arial" w:hAnsi="Arial"/>
        </w:rPr>
      </w:pPr>
      <w:r w:rsidDel="00000000" w:rsidR="00000000" w:rsidRPr="00000000">
        <w:rPr>
          <w:rtl w:val="0"/>
        </w:rPr>
      </w:r>
    </w:p>
    <w:p w:rsidR="00000000" w:rsidDel="00000000" w:rsidP="00000000" w:rsidRDefault="00000000" w:rsidRPr="00000000" w14:paraId="00000283">
      <w:pPr>
        <w:pStyle w:val="Heading3"/>
        <w:rPr>
          <w:rFonts w:ascii="Arial" w:cs="Arial" w:eastAsia="Arial" w:hAnsi="Arial"/>
        </w:rPr>
      </w:pPr>
      <w:bookmarkStart w:colFirst="0" w:colLast="0" w:name="_heading=h.1gtcnbz6p8fs" w:id="37"/>
      <w:bookmarkEnd w:id="37"/>
      <w:r w:rsidDel="00000000" w:rsidR="00000000" w:rsidRPr="00000000">
        <w:rPr>
          <w:rFonts w:ascii="Arial" w:cs="Arial" w:eastAsia="Arial" w:hAnsi="Arial"/>
          <w:rtl w:val="0"/>
        </w:rPr>
        <w:t xml:space="preserve">2.4.3. Idoneidad de Scrum para las características del proyecto</w:t>
      </w:r>
    </w:p>
    <w:p w:rsidR="00000000" w:rsidDel="00000000" w:rsidP="00000000" w:rsidRDefault="00000000" w:rsidRPr="00000000" w14:paraId="00000284">
      <w:pPr>
        <w:rPr>
          <w:rFonts w:ascii="Arial" w:cs="Arial" w:eastAsia="Arial" w:hAnsi="Arial"/>
        </w:rPr>
      </w:pPr>
      <w:r w:rsidDel="00000000" w:rsidR="00000000" w:rsidRPr="00000000">
        <w:rPr>
          <w:rtl w:val="0"/>
        </w:rPr>
      </w:r>
    </w:p>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La elección de Scrum se fundamenta principalmente en las siguientes características:</w:t>
      </w:r>
    </w:p>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b w:val="1"/>
          <w:bCs w:val="1"/>
          <w:rtl w:val="0"/>
        </w:rPr>
        <w:t xml:space="preserve">Desarrollo desde una etapa inicial:</w:t>
      </w:r>
      <w:r w:rsidDel="00000000" w:rsidR="00000000" w:rsidRPr="00000000">
        <w:rPr>
          <w:rFonts w:ascii="Arial" w:cs="Arial" w:eastAsia="Arial" w:hAnsi="Arial"/>
          <w:rtl w:val="0"/>
        </w:rPr>
        <w:t xml:space="preserve"> Las soluciones tecnológicas identificadas para el área turística deben ser desarrolladas prácticamente desde su base. Esta condición genera oportunidades de innovación, pero también implica que algunos aspectos de la solución todavía deberán ser descubiertos y refinados durante el proyecto.</w:t>
      </w:r>
    </w:p>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Un enfoque iterativo permite validar progresivamente las decisiones adoptadas en lugar de comprometer desde el comienzo una solución completa que posteriormente podría no responder adecuadamente a las necesidades reales.</w:t>
      </w:r>
    </w:p>
    <w:p w:rsidR="00000000" w:rsidDel="00000000" w:rsidP="00000000" w:rsidRDefault="00000000" w:rsidRPr="00000000" w14:paraId="00000288">
      <w:pPr>
        <w:rPr>
          <w:rFonts w:ascii="Arial" w:cs="Arial" w:eastAsia="Arial" w:hAnsi="Arial"/>
        </w:rPr>
      </w:pPr>
      <w:r w:rsidDel="00000000" w:rsidR="00000000" w:rsidRPr="00000000">
        <w:rPr>
          <w:rtl w:val="0"/>
        </w:rPr>
      </w:r>
    </w:p>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b w:val="1"/>
          <w:bCs w:val="1"/>
          <w:rtl w:val="0"/>
        </w:rPr>
        <w:t xml:space="preserve">Posibilidad de cambios y refinamiento de requerimientos:</w:t>
      </w:r>
      <w:r w:rsidDel="00000000" w:rsidR="00000000" w:rsidRPr="00000000">
        <w:rPr>
          <w:rFonts w:ascii="Arial" w:cs="Arial" w:eastAsia="Arial" w:hAnsi="Arial"/>
          <w:rtl w:val="0"/>
        </w:rPr>
        <w:t xml:space="preserve"> Aunque el levantamiento inicial permitió identificar las principales necesidades, el conocimiento detallado de las rutas, atractivos, usuarios y procesos de los prestadores continuará aumentando durante el desarrollo.</w:t>
      </w:r>
    </w:p>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Scrum permite mantener los requerimientos en un Product Backlog que puede ser refinado y repriorizado de acuerdo con nueva información, manteniendo control sobre los cambios sin impedir la evolución del producto.</w:t>
      </w:r>
    </w:p>
    <w:p w:rsidR="00000000" w:rsidDel="00000000" w:rsidP="00000000" w:rsidRDefault="00000000" w:rsidRPr="00000000" w14:paraId="0000028B">
      <w:pPr>
        <w:rPr>
          <w:rFonts w:ascii="Arial" w:cs="Arial" w:eastAsia="Arial" w:hAnsi="Arial"/>
        </w:rPr>
      </w:pPr>
      <w:r w:rsidDel="00000000" w:rsidR="00000000" w:rsidRPr="00000000">
        <w:rPr>
          <w:rtl w:val="0"/>
        </w:rPr>
      </w:r>
    </w:p>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b w:val="1"/>
          <w:bCs w:val="1"/>
          <w:rtl w:val="0"/>
        </w:rPr>
        <w:t xml:space="preserve">Participación de la contraparte:</w:t>
      </w:r>
      <w:r w:rsidDel="00000000" w:rsidR="00000000" w:rsidRPr="00000000">
        <w:rPr>
          <w:rFonts w:ascii="Arial" w:cs="Arial" w:eastAsia="Arial" w:hAnsi="Arial"/>
          <w:rtl w:val="0"/>
        </w:rPr>
        <w:t xml:space="preserve"> La Municipalidad ha manifestado disponibilidad para continuar colaborando durante el desarrollo del proyecto, incluyendo visitas, entrega de materiales y coordinación con prestadores turísticos.</w:t>
      </w:r>
    </w:p>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Esta disponibilidad resulta compatible con las revisiones periódicas propuestas por Scrum, debido a que los incrementos desarrollados pueden ser presentados a la contraparte para recopilar observaciones antes de continuar con nuevas funcionalidades.</w:t>
      </w:r>
    </w:p>
    <w:p w:rsidR="00000000" w:rsidDel="00000000" w:rsidP="00000000" w:rsidRDefault="00000000" w:rsidRPr="00000000" w14:paraId="0000028E">
      <w:pPr>
        <w:rPr>
          <w:rFonts w:ascii="Arial" w:cs="Arial" w:eastAsia="Arial" w:hAnsi="Arial"/>
        </w:rPr>
      </w:pPr>
      <w:r w:rsidDel="00000000" w:rsidR="00000000" w:rsidRPr="00000000">
        <w:rPr>
          <w:rtl w:val="0"/>
        </w:rPr>
      </w:r>
    </w:p>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b w:val="1"/>
          <w:bCs w:val="1"/>
          <w:rtl w:val="0"/>
        </w:rPr>
        <w:t xml:space="preserve">Trabajo multidisciplinario:</w:t>
      </w:r>
      <w:r w:rsidDel="00000000" w:rsidR="00000000" w:rsidRPr="00000000">
        <w:rPr>
          <w:rFonts w:ascii="Arial" w:cs="Arial" w:eastAsia="Arial" w:hAnsi="Arial"/>
          <w:rtl w:val="0"/>
        </w:rPr>
        <w:t xml:space="preserve"> El proyecto contempla la participación y colaboración de las áreas de Informática, Turismo y Diseño. Cada disciplina aporta conocimientos diferentes al producto: Turismo proporciona conocimiento del destino y sus necesidades; Diseño puede contribuir a los elementos visuales y experiencia de usuario; mientras que Informática desarrolla e integra las soluciones tecnológicas.</w:t>
      </w:r>
    </w:p>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El desarrollo iterativo facilita incorporar progresivamente estos aportes y detectar tempranamente inconsistencias entre los componentes desarrollados por las distintas áreas.</w:t>
      </w:r>
    </w:p>
    <w:p w:rsidR="00000000" w:rsidDel="00000000" w:rsidP="00000000" w:rsidRDefault="00000000" w:rsidRPr="00000000" w14:paraId="00000291">
      <w:pPr>
        <w:rPr>
          <w:rFonts w:ascii="Arial" w:cs="Arial" w:eastAsia="Arial" w:hAnsi="Arial"/>
        </w:rPr>
      </w:pPr>
      <w:r w:rsidDel="00000000" w:rsidR="00000000" w:rsidRPr="00000000">
        <w:rPr>
          <w:rtl w:val="0"/>
        </w:rPr>
      </w:r>
    </w:p>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b w:val="1"/>
          <w:bCs w:val="1"/>
          <w:rtl w:val="0"/>
        </w:rPr>
        <w:t xml:space="preserve">Desarrollo incremental y escalabilidad: </w:t>
      </w:r>
      <w:r w:rsidDel="00000000" w:rsidR="00000000" w:rsidRPr="00000000">
        <w:rPr>
          <w:rFonts w:ascii="Arial" w:cs="Arial" w:eastAsia="Arial" w:hAnsi="Arial"/>
          <w:rtl w:val="0"/>
        </w:rPr>
        <w:t xml:space="preserve">Las soluciones propuestas no necesariamente deben alcanzar todas sus posibilidades durante la primera etapa del proyecto. La plataforma puede comenzar mediante un conjunto acotado de funcionalidades y posteriormente incorporar nuevas rutas, atractivos, prestadores, experiencias gamificadas o tecnologías adicionales.</w:t>
      </w:r>
    </w:p>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Scrum permite mantener esta evolución mediante incrementos sucesivos, priorizando primero las funcionalidades de mayor valor y dejando características de mayor complejidad para iteraciones posteriores.</w:t>
      </w:r>
    </w:p>
    <w:p w:rsidR="00000000" w:rsidDel="00000000" w:rsidP="00000000" w:rsidRDefault="00000000" w:rsidRPr="00000000" w14:paraId="00000294">
      <w:pPr>
        <w:rPr>
          <w:rFonts w:ascii="Arial" w:cs="Arial" w:eastAsia="Arial" w:hAnsi="Arial"/>
        </w:rPr>
      </w:pPr>
      <w:r w:rsidDel="00000000" w:rsidR="00000000" w:rsidRPr="00000000">
        <w:rPr>
          <w:rtl w:val="0"/>
        </w:rPr>
      </w:r>
    </w:p>
    <w:p w:rsidR="00000000" w:rsidDel="00000000" w:rsidP="00000000" w:rsidRDefault="00000000" w:rsidRPr="00000000" w14:paraId="00000295">
      <w:pPr>
        <w:pStyle w:val="Heading3"/>
        <w:rPr>
          <w:rFonts w:ascii="Arial" w:cs="Arial" w:eastAsia="Arial" w:hAnsi="Arial"/>
        </w:rPr>
      </w:pPr>
      <w:bookmarkStart w:colFirst="0" w:colLast="0" w:name="_heading=h.z73fm5udifaj" w:id="38"/>
      <w:bookmarkEnd w:id="38"/>
      <w:r w:rsidDel="00000000" w:rsidR="00000000" w:rsidRPr="00000000">
        <w:rPr>
          <w:rFonts w:ascii="Arial" w:cs="Arial" w:eastAsia="Arial" w:hAnsi="Arial"/>
          <w:rtl w:val="0"/>
        </w:rPr>
        <w:t xml:space="preserve">2.4.4. Comparación con metodologías alternativas</w:t>
      </w:r>
    </w:p>
    <w:p w:rsidR="00000000" w:rsidDel="00000000" w:rsidP="00000000" w:rsidRDefault="00000000" w:rsidRPr="00000000" w14:paraId="00000296">
      <w:pPr>
        <w:spacing w:after="240" w:before="240" w:lineRule="auto"/>
        <w:rPr>
          <w:rFonts w:ascii="Arial" w:cs="Arial" w:eastAsia="Arial" w:hAnsi="Arial"/>
        </w:rPr>
      </w:pPr>
      <w:r w:rsidDel="00000000" w:rsidR="00000000" w:rsidRPr="00000000">
        <w:rPr>
          <w:rFonts w:ascii="Arial" w:cs="Arial" w:eastAsia="Arial" w:hAnsi="Arial"/>
          <w:rtl w:val="0"/>
        </w:rPr>
        <w:t xml:space="preserve">Para justificar la selección de Scrum se comparan tres alternativas aplicables al desarrollo de software: </w:t>
      </w:r>
      <w:r w:rsidDel="00000000" w:rsidR="00000000" w:rsidRPr="00000000">
        <w:rPr>
          <w:rFonts w:ascii="Arial" w:cs="Arial" w:eastAsia="Arial" w:hAnsi="Arial"/>
          <w:b w:val="1"/>
          <w:bCs w:val="1"/>
          <w:rtl w:val="0"/>
        </w:rPr>
        <w:t xml:space="preserve">Scrum, Kanban y el modelo tradicional en Cascada</w:t>
      </w:r>
      <w:r w:rsidDel="00000000" w:rsidR="00000000" w:rsidRPr="00000000">
        <w:rPr>
          <w:rFonts w:ascii="Arial" w:cs="Arial" w:eastAsia="Arial" w:hAnsi="Arial"/>
          <w:rtl w:val="0"/>
        </w:rPr>
        <w:t xml:space="preserve">.</w:t>
      </w:r>
    </w:p>
    <w:p w:rsidR="00000000" w:rsidDel="00000000" w:rsidP="00000000" w:rsidRDefault="00000000" w:rsidRPr="00000000" w14:paraId="0000029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98">
      <w:pPr>
        <w:pStyle w:val="Heading4"/>
        <w:spacing w:after="240" w:lineRule="auto"/>
        <w:rPr>
          <w:rFonts w:ascii="Arial" w:cs="Arial" w:eastAsia="Arial" w:hAnsi="Arial"/>
        </w:rPr>
      </w:pPr>
      <w:bookmarkStart w:colFirst="0" w:colLast="0" w:name="_heading=h.llsdqd5s2d1o" w:id="39"/>
      <w:bookmarkEnd w:id="39"/>
      <w:r w:rsidDel="00000000" w:rsidR="00000000" w:rsidRPr="00000000">
        <w:rPr>
          <w:rFonts w:ascii="Arial" w:cs="Arial" w:eastAsia="Arial" w:hAnsi="Arial"/>
          <w:rtl w:val="0"/>
        </w:rPr>
        <w:t xml:space="preserve">Scrum frente a Kanban</w:t>
      </w:r>
    </w:p>
    <w:p w:rsidR="00000000" w:rsidDel="00000000" w:rsidP="00000000" w:rsidRDefault="00000000" w:rsidRPr="00000000" w14:paraId="00000299">
      <w:pPr>
        <w:spacing w:after="240" w:before="240" w:lineRule="auto"/>
        <w:rPr>
          <w:rFonts w:ascii="Arial" w:cs="Arial" w:eastAsia="Arial" w:hAnsi="Arial"/>
        </w:rPr>
      </w:pPr>
      <w:r w:rsidDel="00000000" w:rsidR="00000000" w:rsidRPr="00000000">
        <w:rPr>
          <w:rFonts w:ascii="Arial" w:cs="Arial" w:eastAsia="Arial" w:hAnsi="Arial"/>
          <w:rtl w:val="0"/>
        </w:rPr>
        <w:t xml:space="preserve">Kanban constituye una alternativa válida para organizar el flujo de trabajo y proporcionar visibilidad sobre las tareas pendientes, en ejecución y finalizadas. Su flexibilidad resulta especialmente útil en contextos donde existe un flujo continuo de solicitudes, como mantenimiento de software, soporte o equipos que reciben tareas de manera permanente. Sin embargo, para este proyecto se considera conveniente disponer de ciclos definidos de planificación, desarrollo, revisión y mejora. Scrum proporciona estas instancias mediante sus Sprints y eventos, permitiendo establecer momentos periódicos en los cuales presentar avances y obtener retroalimentación.</w:t>
      </w:r>
    </w:p>
    <w:p w:rsidR="00000000" w:rsidDel="00000000" w:rsidP="00000000" w:rsidRDefault="00000000" w:rsidRPr="00000000" w14:paraId="0000029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Esto no impide</w:t>
      </w:r>
      <w:r w:rsidDel="00000000" w:rsidR="00000000" w:rsidRPr="00000000">
        <w:rPr>
          <w:rFonts w:ascii="Arial" w:cs="Arial" w:eastAsia="Arial" w:hAnsi="Arial"/>
          <w:rtl w:val="0"/>
        </w:rPr>
        <w:t xml:space="preserve"> utilizar un tablero Kanban como herramienta visual para gestionar las tareas dentro del proyecto, pero la metodología principal propuesta continuará siendo Scrum.</w:t>
      </w:r>
    </w:p>
    <w:p w:rsidR="00000000" w:rsidDel="00000000" w:rsidP="00000000" w:rsidRDefault="00000000" w:rsidRPr="00000000" w14:paraId="0000029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9C">
      <w:pPr>
        <w:pStyle w:val="Heading4"/>
        <w:spacing w:after="240" w:lineRule="auto"/>
        <w:rPr>
          <w:rFonts w:ascii="Arial" w:cs="Arial" w:eastAsia="Arial" w:hAnsi="Arial"/>
        </w:rPr>
      </w:pPr>
      <w:bookmarkStart w:colFirst="0" w:colLast="0" w:name="_heading=h.csypoxpbw8zg" w:id="40"/>
      <w:bookmarkEnd w:id="40"/>
      <w:r w:rsidDel="00000000" w:rsidR="00000000" w:rsidRPr="00000000">
        <w:rPr>
          <w:rFonts w:ascii="Arial" w:cs="Arial" w:eastAsia="Arial" w:hAnsi="Arial"/>
          <w:rtl w:val="0"/>
        </w:rPr>
        <w:t xml:space="preserve">Scrum frente al modelo Cascada</w:t>
      </w:r>
    </w:p>
    <w:p w:rsidR="00000000" w:rsidDel="00000000" w:rsidP="00000000" w:rsidRDefault="00000000" w:rsidRPr="00000000" w14:paraId="0000029D">
      <w:pPr>
        <w:spacing w:after="240" w:before="240" w:lineRule="auto"/>
        <w:rPr>
          <w:rFonts w:ascii="Arial" w:cs="Arial" w:eastAsia="Arial" w:hAnsi="Arial"/>
        </w:rPr>
      </w:pPr>
      <w:r w:rsidDel="00000000" w:rsidR="00000000" w:rsidRPr="00000000">
        <w:rPr>
          <w:rFonts w:ascii="Arial" w:cs="Arial" w:eastAsia="Arial" w:hAnsi="Arial"/>
          <w:rtl w:val="0"/>
        </w:rPr>
        <w:t xml:space="preserve">El modelo Cascada organiza el desarrollo mediante etapas secuenciales, normalmente comenzando con el levantamiento de requerimientos y continuando con diseño, implementación, pruebas y entrega. Este enfoque puede resultar adecuado cuando los requerimientos se encuentran claramente definidos desde el comienzo y se espera que experimenten pocos cambios durante el desarrollo.</w:t>
      </w:r>
    </w:p>
    <w:p w:rsidR="00000000" w:rsidDel="00000000" w:rsidP="00000000" w:rsidRDefault="00000000" w:rsidRPr="00000000" w14:paraId="0000029E">
      <w:pPr>
        <w:spacing w:after="240" w:before="240" w:lineRule="auto"/>
        <w:rPr>
          <w:rFonts w:ascii="Arial" w:cs="Arial" w:eastAsia="Arial" w:hAnsi="Arial"/>
        </w:rPr>
      </w:pPr>
      <w:r w:rsidDel="00000000" w:rsidR="00000000" w:rsidRPr="00000000">
        <w:rPr>
          <w:rFonts w:ascii="Arial" w:cs="Arial" w:eastAsia="Arial" w:hAnsi="Arial"/>
          <w:rtl w:val="0"/>
        </w:rPr>
        <w:t xml:space="preserve">En el caso de Casablanca, aunque ya se identificaron necesidades principales, todavía existe un componente importante de exploración. Será necesario conocer con mayor detalle los recorridos, recibir contenidos municipales, interactuar con prestadores y evaluar propuestas relacionadas con experiencia de usuario, gamificación y representación del territorio.</w:t>
      </w:r>
    </w:p>
    <w:p w:rsidR="00000000" w:rsidDel="00000000" w:rsidP="00000000" w:rsidRDefault="00000000" w:rsidRPr="00000000" w14:paraId="0000029F">
      <w:pPr>
        <w:spacing w:after="240" w:before="240" w:lineRule="auto"/>
        <w:rPr>
          <w:rFonts w:ascii="Arial" w:cs="Arial" w:eastAsia="Arial" w:hAnsi="Arial"/>
        </w:rPr>
      </w:pPr>
      <w:r w:rsidDel="00000000" w:rsidR="00000000" w:rsidRPr="00000000">
        <w:rPr>
          <w:rFonts w:ascii="Arial" w:cs="Arial" w:eastAsia="Arial" w:hAnsi="Arial"/>
          <w:rtl w:val="0"/>
        </w:rPr>
        <w:t xml:space="preserve">Utilizar exclusivamente un modelo secuencial podría provocar que determinadas decisiones fueran validadas demasiado tarde. En cambio, Scrum permite desarrollar y revisar incrementos de la solución antes de avanzar hacia funcionalidades de mayor complejidad.</w:t>
      </w:r>
    </w:p>
    <w:p w:rsidR="00000000" w:rsidDel="00000000" w:rsidP="00000000" w:rsidRDefault="00000000" w:rsidRPr="00000000" w14:paraId="000002A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A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A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A3">
      <w:pPr>
        <w:pStyle w:val="Heading3"/>
        <w:spacing w:after="240" w:before="240" w:lineRule="auto"/>
        <w:rPr>
          <w:rFonts w:ascii="Arial" w:cs="Arial" w:eastAsia="Arial" w:hAnsi="Arial"/>
        </w:rPr>
      </w:pPr>
      <w:bookmarkStart w:colFirst="0" w:colLast="0" w:name="_heading=h.cgs4uug4e5nt" w:id="41"/>
      <w:bookmarkEnd w:id="41"/>
      <w:r w:rsidDel="00000000" w:rsidR="00000000" w:rsidRPr="00000000">
        <w:rPr>
          <w:rFonts w:ascii="Arial" w:cs="Arial" w:eastAsia="Arial" w:hAnsi="Arial"/>
          <w:rtl w:val="0"/>
        </w:rPr>
        <w:t xml:space="preserve">2.4.5. Justificación final de la metodología seleccionada</w:t>
      </w:r>
    </w:p>
    <w:p w:rsidR="00000000" w:rsidDel="00000000" w:rsidP="00000000" w:rsidRDefault="00000000" w:rsidRPr="00000000" w14:paraId="000002A4">
      <w:pPr>
        <w:spacing w:after="240" w:before="240" w:lineRule="auto"/>
        <w:rPr>
          <w:rFonts w:ascii="Arial" w:cs="Arial" w:eastAsia="Arial" w:hAnsi="Arial"/>
        </w:rPr>
      </w:pPr>
      <w:r w:rsidDel="00000000" w:rsidR="00000000" w:rsidRPr="00000000">
        <w:rPr>
          <w:rFonts w:ascii="Arial" w:cs="Arial" w:eastAsia="Arial" w:hAnsi="Arial"/>
          <w:rtl w:val="0"/>
        </w:rPr>
        <w:t xml:space="preserve">A partir de la comparación realizada, Scrum se selecciona como metodología principal para la gestión del desarrollo del proyecto. </w:t>
      </w:r>
    </w:p>
    <w:p w:rsidR="00000000" w:rsidDel="00000000" w:rsidP="00000000" w:rsidRDefault="00000000" w:rsidRPr="00000000" w14:paraId="000002A5">
      <w:pPr>
        <w:spacing w:after="240" w:before="240" w:lineRule="auto"/>
        <w:rPr>
          <w:rFonts w:ascii="Arial" w:cs="Arial" w:eastAsia="Arial" w:hAnsi="Arial"/>
        </w:rPr>
      </w:pPr>
      <w:r w:rsidDel="00000000" w:rsidR="00000000" w:rsidRPr="00000000">
        <w:rPr>
          <w:rFonts w:ascii="Arial" w:cs="Arial" w:eastAsia="Arial" w:hAnsi="Arial"/>
          <w:rtl w:val="0"/>
        </w:rPr>
        <w:t xml:space="preserve">Su elección se fundamenta en la necesidad de trabajar mediante entregas incrementales, mantener capacidad de adaptación frente a nuevos requerimientos, incorporar periódicamente retroalimentación de la contraparte y coordinar un proyecto donde intervienen diferentes áreas y componentes tecnológicos.</w:t>
      </w:r>
    </w:p>
    <w:p w:rsidR="00000000" w:rsidDel="00000000" w:rsidP="00000000" w:rsidRDefault="00000000" w:rsidRPr="00000000" w14:paraId="000002A6">
      <w:pPr>
        <w:spacing w:after="240" w:before="240" w:lineRule="auto"/>
        <w:rPr>
          <w:rFonts w:ascii="Arial" w:cs="Arial" w:eastAsia="Arial" w:hAnsi="Arial"/>
        </w:rPr>
      </w:pPr>
      <w:r w:rsidDel="00000000" w:rsidR="00000000" w:rsidRPr="00000000">
        <w:rPr>
          <w:rFonts w:ascii="Arial" w:cs="Arial" w:eastAsia="Arial" w:hAnsi="Arial"/>
          <w:rtl w:val="0"/>
        </w:rPr>
        <w:t xml:space="preserve">Kanban puede complementar el trabajo como mecanismo visual para gestionar tareas, pero por sí solo proporciona una estructura menor para los ciclos de revisión que requiere el proyecto. Por otra parte, el modelo Cascada permite una planificación secuencial clara, pero presenta menor capacidad de adaptación frente a un proyecto que todavía se encuentra descubriendo y refinando parte de sus características.</w:t>
      </w:r>
    </w:p>
    <w:p w:rsidR="00000000" w:rsidDel="00000000" w:rsidP="00000000" w:rsidRDefault="00000000" w:rsidRPr="00000000" w14:paraId="000002A7">
      <w:pPr>
        <w:spacing w:after="240" w:before="240" w:lineRule="auto"/>
        <w:rPr>
          <w:rFonts w:ascii="Arial" w:cs="Arial" w:eastAsia="Arial" w:hAnsi="Arial"/>
        </w:rPr>
      </w:pPr>
      <w:r w:rsidDel="00000000" w:rsidR="00000000" w:rsidRPr="00000000">
        <w:rPr>
          <w:rFonts w:ascii="Arial" w:cs="Arial" w:eastAsia="Arial" w:hAnsi="Arial"/>
          <w:rtl w:val="0"/>
        </w:rPr>
        <w:t xml:space="preserve">Por estas razones, Scrum proporciona un equilibrio adecuado entre planificación, control, flexibilidad y validación continua. Su aplicación permitirá que las necesidades inicialmente identificadas se transformen progresivamente en incrementos funcionales, manteniendo la posibilidad de adaptar la solución de acuerdo con los resultados obtenidos y las necesidades futuras de la Ilustre Municipalidad de Casablanca.</w:t>
      </w:r>
    </w:p>
    <w:p w:rsidR="00000000" w:rsidDel="00000000" w:rsidP="00000000" w:rsidRDefault="00000000" w:rsidRPr="00000000" w14:paraId="000002A8">
      <w:pPr>
        <w:rPr>
          <w:rFonts w:ascii="Arial" w:cs="Arial" w:eastAsia="Arial" w:hAnsi="Arial"/>
        </w:rPr>
      </w:pPr>
      <w:r w:rsidDel="00000000" w:rsidR="00000000" w:rsidRPr="00000000">
        <w:rPr>
          <w:rtl w:val="0"/>
        </w:rPr>
      </w:r>
    </w:p>
    <w:p w:rsidR="00000000" w:rsidDel="00000000" w:rsidP="00000000" w:rsidRDefault="00000000" w:rsidRPr="00000000" w14:paraId="000002A9">
      <w:pPr>
        <w:rPr>
          <w:rFonts w:ascii="Arial" w:cs="Arial" w:eastAsia="Arial" w:hAnsi="Arial"/>
        </w:rPr>
      </w:pPr>
      <w:r w:rsidDel="00000000" w:rsidR="00000000" w:rsidRPr="00000000">
        <w:rPr>
          <w:rtl w:val="0"/>
        </w:rPr>
      </w:r>
    </w:p>
    <w:p w:rsidR="00000000" w:rsidDel="00000000" w:rsidP="00000000" w:rsidRDefault="00000000" w:rsidRPr="00000000" w14:paraId="000002AA">
      <w:pPr>
        <w:rPr>
          <w:rFonts w:ascii="Arial" w:cs="Arial" w:eastAsia="Arial" w:hAnsi="Arial"/>
        </w:rPr>
      </w:pPr>
      <w:r w:rsidDel="00000000" w:rsidR="00000000" w:rsidRPr="00000000">
        <w:rPr>
          <w:rtl w:val="0"/>
        </w:rPr>
      </w:r>
    </w:p>
    <w:p w:rsidR="00000000" w:rsidDel="00000000" w:rsidP="00000000" w:rsidRDefault="00000000" w:rsidRPr="00000000" w14:paraId="000002AB">
      <w:pPr>
        <w:rPr>
          <w:rFonts w:ascii="Arial" w:cs="Arial" w:eastAsia="Arial" w:hAnsi="Arial"/>
        </w:rPr>
      </w:pPr>
      <w:r w:rsidDel="00000000" w:rsidR="00000000" w:rsidRPr="00000000">
        <w:rPr>
          <w:rtl w:val="0"/>
        </w:rPr>
      </w:r>
    </w:p>
    <w:p w:rsidR="00000000" w:rsidDel="00000000" w:rsidP="00000000" w:rsidRDefault="00000000" w:rsidRPr="00000000" w14:paraId="000002AC">
      <w:pPr>
        <w:rPr>
          <w:rFonts w:ascii="Arial" w:cs="Arial" w:eastAsia="Arial" w:hAnsi="Arial"/>
        </w:rPr>
      </w:pPr>
      <w:r w:rsidDel="00000000" w:rsidR="00000000" w:rsidRPr="00000000">
        <w:rPr>
          <w:rtl w:val="0"/>
        </w:rPr>
      </w:r>
    </w:p>
    <w:p w:rsidR="00000000" w:rsidDel="00000000" w:rsidP="00000000" w:rsidRDefault="00000000" w:rsidRPr="00000000" w14:paraId="000002AD">
      <w:pPr>
        <w:rPr>
          <w:rFonts w:ascii="Arial" w:cs="Arial" w:eastAsia="Arial" w:hAnsi="Arial"/>
        </w:rPr>
      </w:pPr>
      <w:r w:rsidDel="00000000" w:rsidR="00000000" w:rsidRPr="00000000">
        <w:rPr>
          <w:rtl w:val="0"/>
        </w:rPr>
      </w:r>
    </w:p>
    <w:p w:rsidR="00000000" w:rsidDel="00000000" w:rsidP="00000000" w:rsidRDefault="00000000" w:rsidRPr="00000000" w14:paraId="000002AE">
      <w:pPr>
        <w:pStyle w:val="Heading2"/>
        <w:rPr>
          <w:rFonts w:ascii="Arial" w:cs="Arial" w:eastAsia="Arial" w:hAnsi="Arial"/>
        </w:rPr>
      </w:pPr>
      <w:bookmarkStart w:colFirst="0" w:colLast="0" w:name="_heading=h.ii0b8i1wy82c" w:id="42"/>
      <w:bookmarkEnd w:id="42"/>
      <w:r w:rsidDel="00000000" w:rsidR="00000000" w:rsidRPr="00000000">
        <w:rPr>
          <w:rFonts w:ascii="Arial" w:cs="Arial" w:eastAsia="Arial" w:hAnsi="Arial"/>
          <w:rtl w:val="0"/>
        </w:rPr>
        <w:t xml:space="preserve">2.5. Necesidades de Seguridad de Tecnologías de Información</w:t>
      </w:r>
    </w:p>
    <w:p w:rsidR="00000000" w:rsidDel="00000000" w:rsidP="00000000" w:rsidRDefault="00000000" w:rsidRPr="00000000" w14:paraId="000002AF">
      <w:pPr>
        <w:rPr>
          <w:rFonts w:ascii="Arial" w:cs="Arial" w:eastAsia="Arial" w:hAnsi="Arial"/>
        </w:rPr>
      </w:pPr>
      <w:r w:rsidDel="00000000" w:rsidR="00000000" w:rsidRPr="00000000">
        <w:rPr>
          <w:rtl w:val="0"/>
        </w:rPr>
      </w:r>
    </w:p>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La solución propuesta para la Ilustre Municipalidad de Casablanca contempla servicios públicos destinados a turistas, funcionalidades administrativas y un sistema de recopilación y análisis de información turística. Esta combinación hace necesario incorporar medidas de seguridad desde las primeras etapas del desarrollo, con el propósito de proteger la confidencialidad, integridad y disponibilidad de la información y de los servicios proporcionados.</w:t>
      </w:r>
    </w:p>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La seguridad no debe considerarse únicamente como una característica técnica adicional, sino como un requisito transversal del proyecto. Una vulnerabilidad podría provocar accesos no autorizados, modificación de información turística oficial, pérdida de datos, exposición de credenciales o interrupción de servicios utilizados por visitantes y funcionarios.</w:t>
      </w:r>
    </w:p>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A partir de las características del proyecto se identifican las siguientes necesidades principales de seguridad TI.</w:t>
      </w:r>
    </w:p>
    <w:p w:rsidR="00000000" w:rsidDel="00000000" w:rsidP="00000000" w:rsidRDefault="00000000" w:rsidRPr="00000000" w14:paraId="000002B3">
      <w:pPr>
        <w:rPr>
          <w:rFonts w:ascii="Arial" w:cs="Arial" w:eastAsia="Arial" w:hAnsi="Arial"/>
        </w:rPr>
      </w:pPr>
      <w:r w:rsidDel="00000000" w:rsidR="00000000" w:rsidRPr="00000000">
        <w:rPr>
          <w:rtl w:val="0"/>
        </w:rPr>
      </w:r>
    </w:p>
    <w:p w:rsidR="00000000" w:rsidDel="00000000" w:rsidP="00000000" w:rsidRDefault="00000000" w:rsidRPr="00000000" w14:paraId="000002B4">
      <w:pPr>
        <w:pStyle w:val="Heading3"/>
        <w:rPr>
          <w:rFonts w:ascii="Arial" w:cs="Arial" w:eastAsia="Arial" w:hAnsi="Arial"/>
        </w:rPr>
      </w:pPr>
      <w:bookmarkStart w:colFirst="0" w:colLast="0" w:name="_heading=h.4wonf385j94v" w:id="43"/>
      <w:bookmarkEnd w:id="43"/>
      <w:r w:rsidDel="00000000" w:rsidR="00000000" w:rsidRPr="00000000">
        <w:rPr>
          <w:rFonts w:ascii="Arial" w:cs="Arial" w:eastAsia="Arial" w:hAnsi="Arial"/>
          <w:rtl w:val="0"/>
        </w:rPr>
        <w:t xml:space="preserve">2.5.1. Autenticación segura de usuarios</w:t>
      </w:r>
    </w:p>
    <w:p w:rsidR="00000000" w:rsidDel="00000000" w:rsidP="00000000" w:rsidRDefault="00000000" w:rsidRPr="00000000" w14:paraId="000002B5">
      <w:pPr>
        <w:rPr>
          <w:rFonts w:ascii="Arial" w:cs="Arial" w:eastAsia="Arial" w:hAnsi="Arial"/>
        </w:rPr>
      </w:pPr>
      <w:r w:rsidDel="00000000" w:rsidR="00000000" w:rsidRPr="00000000">
        <w:rPr>
          <w:rtl w:val="0"/>
        </w:rPr>
      </w:r>
    </w:p>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Los prestadores turísticos y administradores municipales que utilicen funcionalidades restringidas deberán autenticarse antes de acceder a ellas.</w:t>
      </w:r>
    </w:p>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Las contraseñas no deberán almacenarse en texto plano. En caso de utilizar autenticación basada en contraseña, deberán almacenarse mediante mecanismos criptográficos adecuados para el almacenamiento seguro de credenciales.</w:t>
      </w:r>
    </w:p>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Los mecanismos de inicio de sesión deberán evitar entregar información innecesaria que facilite determinar la existencia de una cuenta y deberán contemplar controles frente a intentos reiterados de acceso.</w:t>
      </w:r>
    </w:p>
    <w:p w:rsidR="00000000" w:rsidDel="00000000" w:rsidP="00000000" w:rsidRDefault="00000000" w:rsidRPr="00000000" w14:paraId="000002B9">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La autenticación permite verificar que las funcionalidades administrativas y de recopilación de información sean utilizadas solamente por usuarios reconocidos por el sistema. Una cuenta comprometida podría permitir modificar contenidos oficiales, alterar datos utilizados para análisis o acceder a información que no corresponde al usuario.</w:t>
      </w:r>
    </w:p>
    <w:p w:rsidR="00000000" w:rsidDel="00000000" w:rsidP="00000000" w:rsidRDefault="00000000" w:rsidRPr="00000000" w14:paraId="000002BB">
      <w:pPr>
        <w:rPr>
          <w:rFonts w:ascii="Arial" w:cs="Arial" w:eastAsia="Arial" w:hAnsi="Arial"/>
        </w:rPr>
      </w:pPr>
      <w:r w:rsidDel="00000000" w:rsidR="00000000" w:rsidRPr="00000000">
        <w:rPr>
          <w:rtl w:val="0"/>
        </w:rPr>
      </w:r>
    </w:p>
    <w:p w:rsidR="00000000" w:rsidDel="00000000" w:rsidP="00000000" w:rsidRDefault="00000000" w:rsidRPr="00000000" w14:paraId="000002BC">
      <w:pPr>
        <w:pStyle w:val="Heading3"/>
        <w:rPr>
          <w:rFonts w:ascii="Arial" w:cs="Arial" w:eastAsia="Arial" w:hAnsi="Arial"/>
        </w:rPr>
      </w:pPr>
      <w:bookmarkStart w:colFirst="0" w:colLast="0" w:name="_heading=h.s6ib2yultf8x" w:id="44"/>
      <w:bookmarkEnd w:id="44"/>
      <w:r w:rsidDel="00000000" w:rsidR="00000000" w:rsidRPr="00000000">
        <w:rPr>
          <w:rtl w:val="0"/>
        </w:rPr>
        <w:t xml:space="preserve">2.5.2. Autorización y control de acceso basado en roles</w:t>
      </w:r>
      <w:r w:rsidDel="00000000" w:rsidR="00000000" w:rsidRPr="00000000">
        <w:rPr>
          <w:rtl w:val="0"/>
        </w:rPr>
      </w:r>
    </w:p>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La autenticación por sí sola no garantiza que un usuario deba tener acceso a todas las funcionalidades del sistema. Por esta razón, deberán definirse diferentes permisos de acuerdo con el rol de cada usuario.</w:t>
      </w:r>
    </w:p>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Como mínimo, la solución deberá diferenciar entre: </w:t>
      </w:r>
    </w:p>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Turista o visitante: acceso a contenidos públicos, rutas y mapa turístico.</w:t>
      </w:r>
    </w:p>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Prestador turístico: acceso a las funcionalidades autorizadas para el registro y gestión de información correspondiente a su organización.</w:t>
      </w:r>
    </w:p>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Administrador municipal: acceso a funciones administrativas, gestión de contenidos y consulta de información consolidada.</w:t>
      </w:r>
    </w:p>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Se deberá aplicar el principio de mínimo privilegio, otorgando a cada usuario únicamente los permisos necesarios para realizar sus funciones.</w:t>
      </w:r>
    </w:p>
    <w:p w:rsidR="00000000" w:rsidDel="00000000" w:rsidP="00000000" w:rsidRDefault="00000000" w:rsidRPr="00000000" w14:paraId="000002C3">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Este mecanismo evita, por ejemplo, que un prestador turístico pueda modificar información oficial de la plataforma, consultar registros correspondientes a otro prestador o acceder a funciones reservadas para la Municipalidad.</w:t>
      </w:r>
    </w:p>
    <w:p w:rsidR="00000000" w:rsidDel="00000000" w:rsidP="00000000" w:rsidRDefault="00000000" w:rsidRPr="00000000" w14:paraId="000002C5">
      <w:pPr>
        <w:rPr>
          <w:rFonts w:ascii="Arial" w:cs="Arial" w:eastAsia="Arial" w:hAnsi="Arial"/>
        </w:rPr>
      </w:pPr>
      <w:r w:rsidDel="00000000" w:rsidR="00000000" w:rsidRPr="00000000">
        <w:rPr>
          <w:rtl w:val="0"/>
        </w:rPr>
      </w:r>
    </w:p>
    <w:p w:rsidR="00000000" w:rsidDel="00000000" w:rsidP="00000000" w:rsidRDefault="00000000" w:rsidRPr="00000000" w14:paraId="000002C6">
      <w:pPr>
        <w:pStyle w:val="Heading3"/>
        <w:rPr>
          <w:rFonts w:ascii="Arial" w:cs="Arial" w:eastAsia="Arial" w:hAnsi="Arial"/>
        </w:rPr>
      </w:pPr>
      <w:bookmarkStart w:colFirst="0" w:colLast="0" w:name="_heading=h.y9ozzx4gdcu" w:id="45"/>
      <w:bookmarkEnd w:id="45"/>
      <w:r w:rsidDel="00000000" w:rsidR="00000000" w:rsidRPr="00000000">
        <w:rPr>
          <w:rtl w:val="0"/>
        </w:rPr>
        <w:t xml:space="preserve">2.5.3. </w:t>
      </w:r>
      <w:r w:rsidDel="00000000" w:rsidR="00000000" w:rsidRPr="00000000">
        <w:rPr>
          <w:rFonts w:ascii="Arial" w:cs="Arial" w:eastAsia="Arial" w:hAnsi="Arial"/>
          <w:rtl w:val="0"/>
        </w:rPr>
        <w:t xml:space="preserve">Protección de los datos recopilados</w:t>
      </w:r>
    </w:p>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El sistema de perfilamiento deberá considerar mecanismos destinados a proteger la información recopilada sobre los visitantes.</w:t>
      </w:r>
    </w:p>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La solución deberá recopilar únicamente las variables necesarias para cumplir los objetivos establecidos por la Municipalidad, evitando solicitar información que no proporcione valor para la caracterización turística. Cuando el objetivo pueda alcanzarse utilizando información agregada o sin identificar individualmente al visitante, deberá privilegiarse este enfoque, disminuyendo la cantidad de información que pueda asociarse directamente a una persona.</w:t>
      </w:r>
    </w:p>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El acceso a los datos recopilados deberá restringirse a los usuarios que efectivamente necesiten utilizarlos para cumplir sus funciones.</w:t>
      </w:r>
    </w:p>
    <w:p w:rsidR="00000000" w:rsidDel="00000000" w:rsidP="00000000" w:rsidRDefault="00000000" w:rsidRPr="00000000" w14:paraId="000002CA">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El objetivo municipal consiste en obtener información que permita comprender las características generales del visitante y apoyar decisiones relacionadas con promoción y planificación turística. Por lo tanto, la recopilación de información innecesaria aumentaría los riesgos de seguridad sin proporcionar necesariamente un beneficio adicional para el objetivo del proyecto.</w:t>
      </w:r>
    </w:p>
    <w:p w:rsidR="00000000" w:rsidDel="00000000" w:rsidP="00000000" w:rsidRDefault="00000000" w:rsidRPr="00000000" w14:paraId="000002CC">
      <w:pPr>
        <w:rPr>
          <w:rFonts w:ascii="Arial" w:cs="Arial" w:eastAsia="Arial" w:hAnsi="Arial"/>
        </w:rPr>
      </w:pPr>
      <w:r w:rsidDel="00000000" w:rsidR="00000000" w:rsidRPr="00000000">
        <w:rPr>
          <w:rtl w:val="0"/>
        </w:rPr>
      </w:r>
    </w:p>
    <w:p w:rsidR="00000000" w:rsidDel="00000000" w:rsidP="00000000" w:rsidRDefault="00000000" w:rsidRPr="00000000" w14:paraId="000002CD">
      <w:pPr>
        <w:pStyle w:val="Heading3"/>
        <w:rPr>
          <w:rFonts w:ascii="Arial" w:cs="Arial" w:eastAsia="Arial" w:hAnsi="Arial"/>
        </w:rPr>
      </w:pPr>
      <w:bookmarkStart w:colFirst="0" w:colLast="0" w:name="_heading=h.oim4o4wmwedq" w:id="46"/>
      <w:bookmarkEnd w:id="46"/>
      <w:r w:rsidDel="00000000" w:rsidR="00000000" w:rsidRPr="00000000">
        <w:rPr>
          <w:rFonts w:ascii="Arial" w:cs="Arial" w:eastAsia="Arial" w:hAnsi="Arial"/>
          <w:rtl w:val="0"/>
        </w:rPr>
        <w:t xml:space="preserve">2.5.4. Cifrado de las comunicaciones</w:t>
      </w:r>
    </w:p>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La comunicación entre los dispositivos de los usuarios y los servicios de la plataforma deberá realizarse mediante conexiones cifradas utilizando HTTPS/TLS. Esta medida deberá aplicarse especialmente en procesos de autenticación, registro de información y utilización de las funciones administrativas.</w:t>
      </w:r>
    </w:p>
    <w:p w:rsidR="00000000" w:rsidDel="00000000" w:rsidP="00000000" w:rsidRDefault="00000000" w:rsidRPr="00000000" w14:paraId="000002CF">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El cifrado de las comunicaciones reduce el riesgo de que credenciales y datos transmitidos entre el usuario y la plataforma puedan ser interceptados o modificados durante su transmisión.</w:t>
      </w:r>
    </w:p>
    <w:p w:rsidR="00000000" w:rsidDel="00000000" w:rsidP="00000000" w:rsidRDefault="00000000" w:rsidRPr="00000000" w14:paraId="000002D1">
      <w:pPr>
        <w:rPr>
          <w:rFonts w:ascii="Arial" w:cs="Arial" w:eastAsia="Arial" w:hAnsi="Arial"/>
        </w:rPr>
      </w:pPr>
      <w:r w:rsidDel="00000000" w:rsidR="00000000" w:rsidRPr="00000000">
        <w:rPr>
          <w:rtl w:val="0"/>
        </w:rPr>
      </w:r>
    </w:p>
    <w:p w:rsidR="00000000" w:rsidDel="00000000" w:rsidP="00000000" w:rsidRDefault="00000000" w:rsidRPr="00000000" w14:paraId="000002D2">
      <w:pPr>
        <w:pStyle w:val="Heading3"/>
        <w:rPr>
          <w:rFonts w:ascii="Arial" w:cs="Arial" w:eastAsia="Arial" w:hAnsi="Arial"/>
        </w:rPr>
      </w:pPr>
      <w:bookmarkStart w:colFirst="0" w:colLast="0" w:name="_heading=h.6ccex2wvpwm" w:id="47"/>
      <w:bookmarkEnd w:id="47"/>
      <w:r w:rsidDel="00000000" w:rsidR="00000000" w:rsidRPr="00000000">
        <w:rPr>
          <w:rFonts w:ascii="Arial" w:cs="Arial" w:eastAsia="Arial" w:hAnsi="Arial"/>
          <w:rtl w:val="0"/>
        </w:rPr>
        <w:t xml:space="preserve">2.5.5. Validación y sanitización de entradas</w:t>
      </w:r>
    </w:p>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Toda información recibida por la aplicación deberá ser validada antes de ser procesada o almacenada.</w:t>
      </w:r>
    </w:p>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Las validaciones deberán considerar aspectos como campos obligatorios, tipos de datos, formatos, longitudes y valores permitidos. Las consultas y operaciones sobre bases de datos deberán implementarse mediante mecanismos que reduzcan la posibilidad de ataques de inyección.</w:t>
      </w:r>
    </w:p>
    <w:p w:rsidR="00000000" w:rsidDel="00000000" w:rsidP="00000000" w:rsidRDefault="00000000" w:rsidRPr="00000000" w14:paraId="000002D5">
      <w:pPr>
        <w:rPr>
          <w:rFonts w:ascii="Arial" w:cs="Arial" w:eastAsia="Arial" w:hAnsi="Arial"/>
        </w:rPr>
      </w:pPr>
      <w:r w:rsidDel="00000000" w:rsidR="00000000" w:rsidRPr="00000000">
        <w:rPr>
          <w:rtl w:val="0"/>
        </w:rPr>
      </w:r>
    </w:p>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También deberá evitarse que contenidos ingresados por usuarios puedan ejecutarse posteriormente como código dentro de las interfaces de la plataforma.</w:t>
      </w:r>
    </w:p>
    <w:p w:rsidR="00000000" w:rsidDel="00000000" w:rsidP="00000000" w:rsidRDefault="00000000" w:rsidRPr="00000000" w14:paraId="000002D7">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La plataforma recibirá información proveniente de diferentes usuarios y formularios. Procesar directamente entradas sin validación podría permitir alterar la base de datos, introducir información maliciosa o comprometer otros componentes del sistema. Además, la validación contribuye directamente a mantener la calidad de los datos utilizados para generar indicadores turísticos.</w:t>
      </w:r>
    </w:p>
    <w:p w:rsidR="00000000" w:rsidDel="00000000" w:rsidP="00000000" w:rsidRDefault="00000000" w:rsidRPr="00000000" w14:paraId="000002D9">
      <w:pPr>
        <w:rPr>
          <w:rFonts w:ascii="Arial" w:cs="Arial" w:eastAsia="Arial" w:hAnsi="Arial"/>
        </w:rPr>
      </w:pPr>
      <w:r w:rsidDel="00000000" w:rsidR="00000000" w:rsidRPr="00000000">
        <w:rPr>
          <w:rtl w:val="0"/>
        </w:rPr>
      </w:r>
    </w:p>
    <w:p w:rsidR="00000000" w:rsidDel="00000000" w:rsidP="00000000" w:rsidRDefault="00000000" w:rsidRPr="00000000" w14:paraId="000002DA">
      <w:pPr>
        <w:rPr>
          <w:rFonts w:ascii="Arial" w:cs="Arial" w:eastAsia="Arial" w:hAnsi="Arial"/>
        </w:rPr>
      </w:pPr>
      <w:r w:rsidDel="00000000" w:rsidR="00000000" w:rsidRPr="00000000">
        <w:rPr>
          <w:rtl w:val="0"/>
        </w:rPr>
      </w:r>
    </w:p>
    <w:p w:rsidR="00000000" w:rsidDel="00000000" w:rsidP="00000000" w:rsidRDefault="00000000" w:rsidRPr="00000000" w14:paraId="000002DB">
      <w:pPr>
        <w:rPr>
          <w:rFonts w:ascii="Arial" w:cs="Arial" w:eastAsia="Arial" w:hAnsi="Arial"/>
        </w:rPr>
      </w:pPr>
      <w:r w:rsidDel="00000000" w:rsidR="00000000" w:rsidRPr="00000000">
        <w:rPr>
          <w:rtl w:val="0"/>
        </w:rPr>
      </w:r>
    </w:p>
    <w:p w:rsidR="00000000" w:rsidDel="00000000" w:rsidP="00000000" w:rsidRDefault="00000000" w:rsidRPr="00000000" w14:paraId="000002DC">
      <w:pPr>
        <w:pStyle w:val="Heading3"/>
        <w:rPr>
          <w:rFonts w:ascii="Arial" w:cs="Arial" w:eastAsia="Arial" w:hAnsi="Arial"/>
        </w:rPr>
      </w:pPr>
      <w:bookmarkStart w:colFirst="0" w:colLast="0" w:name="_heading=h.gqt0trhb48le" w:id="48"/>
      <w:bookmarkEnd w:id="48"/>
      <w:r w:rsidDel="00000000" w:rsidR="00000000" w:rsidRPr="00000000">
        <w:rPr>
          <w:rFonts w:ascii="Arial" w:cs="Arial" w:eastAsia="Arial" w:hAnsi="Arial"/>
          <w:rtl w:val="0"/>
        </w:rPr>
        <w:t xml:space="preserve">2.5.6. Gestión segura de sesiones</w:t>
      </w:r>
    </w:p>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Las sesiones correspondientes a prestadores y administradores deberán gestionarse mediante mecanismos que reduzcan la posibilidad de apropiación o reutilización indebida. El sistema deberá finalizar adecuadamente una sesión cuando el usuario cierre sesión y deberá considerar expiración después de períodos establecidos de inactividad o vigencia.</w:t>
      </w:r>
    </w:p>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Los identificadores utilizados para mantener sesiones deberán protegerse durante su almacenamiento y transmisión.</w:t>
      </w:r>
    </w:p>
    <w:p w:rsidR="00000000" w:rsidDel="00000000" w:rsidP="00000000" w:rsidRDefault="00000000" w:rsidRPr="00000000" w14:paraId="000002DF">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Un usuario puede acceder al sistema desde diferentes dispositivos o ubicaciones. Una sesión que permanezca activa de manera indefinida o cuyos identificadores puedan ser obtenidos por terceros aumentaría el riesgo de acceso no autorizado a funcionalidades restringidas.</w:t>
      </w:r>
    </w:p>
    <w:p w:rsidR="00000000" w:rsidDel="00000000" w:rsidP="00000000" w:rsidRDefault="00000000" w:rsidRPr="00000000" w14:paraId="000002E1">
      <w:pPr>
        <w:pStyle w:val="Heading3"/>
        <w:rPr>
          <w:rFonts w:ascii="Arial" w:cs="Arial" w:eastAsia="Arial" w:hAnsi="Arial"/>
        </w:rPr>
      </w:pPr>
      <w:bookmarkStart w:colFirst="0" w:colLast="0" w:name="_heading=h.q2isbdx78uwl" w:id="49"/>
      <w:bookmarkEnd w:id="49"/>
      <w:r w:rsidDel="00000000" w:rsidR="00000000" w:rsidRPr="00000000">
        <w:rPr>
          <w:rtl w:val="0"/>
        </w:rPr>
      </w:r>
    </w:p>
    <w:p w:rsidR="00000000" w:rsidDel="00000000" w:rsidP="00000000" w:rsidRDefault="00000000" w:rsidRPr="00000000" w14:paraId="000002E2">
      <w:pPr>
        <w:pStyle w:val="Heading3"/>
        <w:rPr>
          <w:rFonts w:ascii="Arial" w:cs="Arial" w:eastAsia="Arial" w:hAnsi="Arial"/>
        </w:rPr>
      </w:pPr>
      <w:bookmarkStart w:colFirst="0" w:colLast="0" w:name="_heading=h.bphqwfu6sw22" w:id="50"/>
      <w:bookmarkEnd w:id="50"/>
      <w:r w:rsidDel="00000000" w:rsidR="00000000" w:rsidRPr="00000000">
        <w:rPr>
          <w:rFonts w:ascii="Arial" w:cs="Arial" w:eastAsia="Arial" w:hAnsi="Arial"/>
          <w:rtl w:val="0"/>
        </w:rPr>
        <w:t xml:space="preserve">2.5.7. Integridad de contenidos e información</w:t>
      </w:r>
    </w:p>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La solución deberá proteger la información contra modificaciones no autorizadas, considerando tanto los datos utilizados para el perfilamiento como los contenidos turísticos publicados. Las operaciones de modificación deberán estar restringidas según los permisos definidos y deberán aplicarse validaciones antes de almacenar los cambios.</w:t>
      </w:r>
    </w:p>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En operaciones administrativas relevantes, se recomienda mantener registros que permitan conocer qué usuario realizó una determinada acción y cuándo ocurrió.</w:t>
      </w:r>
    </w:p>
    <w:p w:rsidR="00000000" w:rsidDel="00000000" w:rsidP="00000000" w:rsidRDefault="00000000" w:rsidRPr="00000000" w14:paraId="000002E5">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La plataforma funcionará como una fuente de información turística vinculada a la Municipalidad. Una modificación no autorizada podría publicar información incorrecta sobre atractivos, rutas o patrimonio local. Del mismo modo, una alteración de los datos de perfilamiento podría generar indicadores incorrectos y afectar las decisiones tomadas a partir de ellos.</w:t>
      </w:r>
    </w:p>
    <w:p w:rsidR="00000000" w:rsidDel="00000000" w:rsidP="00000000" w:rsidRDefault="00000000" w:rsidRPr="00000000" w14:paraId="000002E7">
      <w:pPr>
        <w:rPr>
          <w:rFonts w:ascii="Arial" w:cs="Arial" w:eastAsia="Arial" w:hAnsi="Arial"/>
        </w:rPr>
      </w:pPr>
      <w:r w:rsidDel="00000000" w:rsidR="00000000" w:rsidRPr="00000000">
        <w:rPr>
          <w:rtl w:val="0"/>
        </w:rPr>
      </w:r>
    </w:p>
    <w:p w:rsidR="00000000" w:rsidDel="00000000" w:rsidP="00000000" w:rsidRDefault="00000000" w:rsidRPr="00000000" w14:paraId="000002E8">
      <w:pPr>
        <w:pStyle w:val="Heading3"/>
        <w:rPr>
          <w:rFonts w:ascii="Arial" w:cs="Arial" w:eastAsia="Arial" w:hAnsi="Arial"/>
        </w:rPr>
      </w:pPr>
      <w:bookmarkStart w:colFirst="0" w:colLast="0" w:name="_heading=h.f4hec7akenvz" w:id="51"/>
      <w:bookmarkEnd w:id="51"/>
      <w:r w:rsidDel="00000000" w:rsidR="00000000" w:rsidRPr="00000000">
        <w:rPr>
          <w:rFonts w:ascii="Arial" w:cs="Arial" w:eastAsia="Arial" w:hAnsi="Arial"/>
          <w:rtl w:val="0"/>
        </w:rPr>
        <w:t xml:space="preserve">2.5.8. Registro de eventos y auditoría</w:t>
      </w:r>
    </w:p>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El sistema deberá registrar eventos relevantes relacionados con la seguridad y administración de la plataforma. Entre estos eventos podrán considerarse accesos administrativos, modificaciones relevantes de contenido, cambios de permisos, errores de autenticación reiterados y otras operaciones que deban ser verificables posteriormente.</w:t>
      </w:r>
    </w:p>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Los registros de auditoría deberán encontrarse protegidos frente a modificaciones no autorizadas y su acceso deberá restringirse a los responsables correspondientes.</w:t>
      </w:r>
    </w:p>
    <w:p w:rsidR="00000000" w:rsidDel="00000000" w:rsidP="00000000" w:rsidRDefault="00000000" w:rsidRPr="00000000" w14:paraId="000002EB">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La trazabilidad facilita investigar incidentes, determinar el origen de modificaciones incorrectas y mantener responsabilidad sobre las acciones realizadas dentro de las funciones administrativas.</w:t>
      </w:r>
    </w:p>
    <w:p w:rsidR="00000000" w:rsidDel="00000000" w:rsidP="00000000" w:rsidRDefault="00000000" w:rsidRPr="00000000" w14:paraId="000002ED">
      <w:pPr>
        <w:rPr>
          <w:rFonts w:ascii="Arial" w:cs="Arial" w:eastAsia="Arial" w:hAnsi="Arial"/>
        </w:rPr>
      </w:pPr>
      <w:r w:rsidDel="00000000" w:rsidR="00000000" w:rsidRPr="00000000">
        <w:rPr>
          <w:rtl w:val="0"/>
        </w:rPr>
      </w:r>
    </w:p>
    <w:p w:rsidR="00000000" w:rsidDel="00000000" w:rsidP="00000000" w:rsidRDefault="00000000" w:rsidRPr="00000000" w14:paraId="000002EE">
      <w:pPr>
        <w:rPr>
          <w:rFonts w:ascii="Arial" w:cs="Arial" w:eastAsia="Arial" w:hAnsi="Arial"/>
        </w:rPr>
      </w:pPr>
      <w:r w:rsidDel="00000000" w:rsidR="00000000" w:rsidRPr="00000000">
        <w:rPr>
          <w:rtl w:val="0"/>
        </w:rPr>
      </w:r>
    </w:p>
    <w:p w:rsidR="00000000" w:rsidDel="00000000" w:rsidP="00000000" w:rsidRDefault="00000000" w:rsidRPr="00000000" w14:paraId="000002EF">
      <w:pPr>
        <w:pStyle w:val="Heading3"/>
        <w:rPr>
          <w:rFonts w:ascii="Arial" w:cs="Arial" w:eastAsia="Arial" w:hAnsi="Arial"/>
        </w:rPr>
      </w:pPr>
      <w:bookmarkStart w:colFirst="0" w:colLast="0" w:name="_heading=h.xqgr39xt2upe" w:id="52"/>
      <w:bookmarkEnd w:id="52"/>
      <w:r w:rsidDel="00000000" w:rsidR="00000000" w:rsidRPr="00000000">
        <w:rPr>
          <w:rtl w:val="0"/>
        </w:rPr>
        <w:t xml:space="preserve">2.5.9. Respaldo y recuperación de información</w:t>
      </w:r>
      <w:r w:rsidDel="00000000" w:rsidR="00000000" w:rsidRPr="00000000">
        <w:rPr>
          <w:rtl w:val="0"/>
        </w:rPr>
      </w:r>
    </w:p>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La información necesaria para el funcionamiento de la plataforma deberá contar con mecanismos periódicos de respaldo. Los respaldos deberán considerar especialmente los datos de configuración, contenidos administrados, información necesaria para las rutas y registros que no puedan ser reconstruidos fácilmente.</w:t>
      </w:r>
    </w:p>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Además de generar respaldos, deberá existir un procedimiento que permita recuperar la información en caso de pérdida, corrupción o falla del sistema.</w:t>
      </w:r>
    </w:p>
    <w:p w:rsidR="00000000" w:rsidDel="00000000" w:rsidP="00000000" w:rsidRDefault="00000000" w:rsidRPr="00000000" w14:paraId="000002F2">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La pérdida de la base de datos podría eliminar información recopilada durante períodos prolongados y afectar la continuidad de la plataforma. Los respaldos reducen el impacto operacional de errores humanos, fallas técnicas u otros incidentes que afecten los datos.</w:t>
      </w:r>
    </w:p>
    <w:p w:rsidR="00000000" w:rsidDel="00000000" w:rsidP="00000000" w:rsidRDefault="00000000" w:rsidRPr="00000000" w14:paraId="000002F4">
      <w:pPr>
        <w:pStyle w:val="Heading3"/>
        <w:rPr>
          <w:rFonts w:ascii="Arial" w:cs="Arial" w:eastAsia="Arial" w:hAnsi="Arial"/>
        </w:rPr>
      </w:pPr>
      <w:bookmarkStart w:colFirst="0" w:colLast="0" w:name="_heading=h.sp6cu6a0xgy8" w:id="53"/>
      <w:bookmarkEnd w:id="53"/>
      <w:r w:rsidDel="00000000" w:rsidR="00000000" w:rsidRPr="00000000">
        <w:rPr>
          <w:rtl w:val="0"/>
        </w:rPr>
      </w:r>
    </w:p>
    <w:p w:rsidR="00000000" w:rsidDel="00000000" w:rsidP="00000000" w:rsidRDefault="00000000" w:rsidRPr="00000000" w14:paraId="000002F5">
      <w:pPr>
        <w:pStyle w:val="Heading3"/>
        <w:rPr>
          <w:rFonts w:ascii="Arial" w:cs="Arial" w:eastAsia="Arial" w:hAnsi="Arial"/>
        </w:rPr>
      </w:pPr>
      <w:bookmarkStart w:colFirst="0" w:colLast="0" w:name="_heading=h.73o76ehxw0dr" w:id="54"/>
      <w:bookmarkEnd w:id="54"/>
      <w:r w:rsidDel="00000000" w:rsidR="00000000" w:rsidRPr="00000000">
        <w:rPr>
          <w:rFonts w:ascii="Arial" w:cs="Arial" w:eastAsia="Arial" w:hAnsi="Arial"/>
          <w:rtl w:val="0"/>
        </w:rPr>
        <w:t xml:space="preserve">2.5.10. Disponibilidad y continuidad del servicio</w:t>
      </w:r>
    </w:p>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La plataforma deberá considerar medidas destinadas a mantener disponibles sus servicios principales y recuperar su funcionamiento frente a fallas. La disponibilidad adquiere especial relevancia en las funcionalidades públicas, debido a que los turistas pueden acceder a las rutas autoguiadas, códigos QR, mapa e información turística fuera del horario de funcionamiento de la Oficina de Turismo.</w:t>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Se deberán considerar mecanismos de monitoreo que permitan detectar errores o indisponibilidad de los servicios y facilitar una respuesta oportuna.</w:t>
      </w:r>
    </w:p>
    <w:p w:rsidR="00000000" w:rsidDel="00000000" w:rsidP="00000000" w:rsidRDefault="00000000" w:rsidRPr="00000000" w14:paraId="000002F8">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Una interrupción durante la realización de una ruta podría impedir que el visitante continúe accediendo al contenido necesario para completar su recorrido, afectando directamente la experiencia que la solución pretende mejorar.</w:t>
      </w:r>
    </w:p>
    <w:p w:rsidR="00000000" w:rsidDel="00000000" w:rsidP="00000000" w:rsidRDefault="00000000" w:rsidRPr="00000000" w14:paraId="000002FA">
      <w:pPr>
        <w:rPr>
          <w:rFonts w:ascii="Arial" w:cs="Arial" w:eastAsia="Arial" w:hAnsi="Arial"/>
        </w:rPr>
      </w:pPr>
      <w:r w:rsidDel="00000000" w:rsidR="00000000" w:rsidRPr="00000000">
        <w:rPr>
          <w:rtl w:val="0"/>
        </w:rPr>
      </w:r>
    </w:p>
    <w:p w:rsidR="00000000" w:rsidDel="00000000" w:rsidP="00000000" w:rsidRDefault="00000000" w:rsidRPr="00000000" w14:paraId="000002FB">
      <w:pPr>
        <w:rPr>
          <w:rFonts w:ascii="Arial" w:cs="Arial" w:eastAsia="Arial" w:hAnsi="Arial"/>
        </w:rPr>
      </w:pPr>
      <w:r w:rsidDel="00000000" w:rsidR="00000000" w:rsidRPr="00000000">
        <w:rPr>
          <w:rtl w:val="0"/>
        </w:rPr>
      </w:r>
    </w:p>
    <w:p w:rsidR="00000000" w:rsidDel="00000000" w:rsidP="00000000" w:rsidRDefault="00000000" w:rsidRPr="00000000" w14:paraId="000002FC">
      <w:pPr>
        <w:rPr>
          <w:rFonts w:ascii="Arial" w:cs="Arial" w:eastAsia="Arial" w:hAnsi="Arial"/>
        </w:rPr>
      </w:pPr>
      <w:r w:rsidDel="00000000" w:rsidR="00000000" w:rsidRPr="00000000">
        <w:rPr>
          <w:rtl w:val="0"/>
        </w:rPr>
      </w:r>
    </w:p>
    <w:p w:rsidR="00000000" w:rsidDel="00000000" w:rsidP="00000000" w:rsidRDefault="00000000" w:rsidRPr="00000000" w14:paraId="000002FD">
      <w:pPr>
        <w:rPr>
          <w:rFonts w:ascii="Arial" w:cs="Arial" w:eastAsia="Arial" w:hAnsi="Arial"/>
        </w:rPr>
      </w:pPr>
      <w:r w:rsidDel="00000000" w:rsidR="00000000" w:rsidRPr="00000000">
        <w:rPr>
          <w:rtl w:val="0"/>
        </w:rPr>
      </w:r>
    </w:p>
    <w:p w:rsidR="00000000" w:rsidDel="00000000" w:rsidP="00000000" w:rsidRDefault="00000000" w:rsidRPr="00000000" w14:paraId="000002FE">
      <w:pPr>
        <w:rPr>
          <w:rFonts w:ascii="Arial" w:cs="Arial" w:eastAsia="Arial" w:hAnsi="Arial"/>
        </w:rPr>
      </w:pPr>
      <w:r w:rsidDel="00000000" w:rsidR="00000000" w:rsidRPr="00000000">
        <w:rPr>
          <w:rtl w:val="0"/>
        </w:rPr>
      </w:r>
    </w:p>
    <w:p w:rsidR="00000000" w:rsidDel="00000000" w:rsidP="00000000" w:rsidRDefault="00000000" w:rsidRPr="00000000" w14:paraId="000002FF">
      <w:pPr>
        <w:rPr>
          <w:rFonts w:ascii="Arial" w:cs="Arial" w:eastAsia="Arial" w:hAnsi="Arial"/>
        </w:rPr>
      </w:pPr>
      <w:r w:rsidDel="00000000" w:rsidR="00000000" w:rsidRPr="00000000">
        <w:rPr>
          <w:rtl w:val="0"/>
        </w:rPr>
      </w:r>
    </w:p>
    <w:p w:rsidR="00000000" w:rsidDel="00000000" w:rsidP="00000000" w:rsidRDefault="00000000" w:rsidRPr="00000000" w14:paraId="00000300">
      <w:pPr>
        <w:pStyle w:val="Heading3"/>
        <w:rPr>
          <w:rFonts w:ascii="Arial" w:cs="Arial" w:eastAsia="Arial" w:hAnsi="Arial"/>
        </w:rPr>
      </w:pPr>
      <w:bookmarkStart w:colFirst="0" w:colLast="0" w:name="_heading=h.896xlzmk3y4g" w:id="55"/>
      <w:bookmarkEnd w:id="55"/>
      <w:r w:rsidDel="00000000" w:rsidR="00000000" w:rsidRPr="00000000">
        <w:rPr>
          <w:rFonts w:ascii="Arial" w:cs="Arial" w:eastAsia="Arial" w:hAnsi="Arial"/>
          <w:rtl w:val="0"/>
        </w:rPr>
        <w:t xml:space="preserve">2.5.11. Gestión de vulnerabilidades y actualización de componentes</w:t>
      </w:r>
    </w:p>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Los componentes utilizados por la solución, incluyendo frameworks, bibliotecas, sistemas operativos, motores de bases de datos y demás dependencias, deberán mantenerse actualizados de acuerdo con las versiones soportadas y correcciones de seguridad disponibles. Durante el desarrollo deberán revisarse las dependencias utilizadas y evitar componentes obsoletos o que presenten vulnerabilidades conocidas sin corregir.</w:t>
      </w:r>
    </w:p>
    <w:p w:rsidR="00000000" w:rsidDel="00000000" w:rsidP="00000000" w:rsidRDefault="00000000" w:rsidRPr="00000000" w14:paraId="00000302">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Las aplicaciones modernas dependen de múltiples componentes externos. Una vulnerabilidad presente en una dependencia puede comprometer la plataforma incluso cuando el código desarrollado específicamente para el proyecto no contenga dicha vulnerabilidad.</w:t>
      </w:r>
    </w:p>
    <w:p w:rsidR="00000000" w:rsidDel="00000000" w:rsidP="00000000" w:rsidRDefault="00000000" w:rsidRPr="00000000" w14:paraId="00000304">
      <w:pPr>
        <w:pStyle w:val="Heading3"/>
        <w:rPr>
          <w:rFonts w:ascii="Arial" w:cs="Arial" w:eastAsia="Arial" w:hAnsi="Arial"/>
        </w:rPr>
      </w:pPr>
      <w:bookmarkStart w:colFirst="0" w:colLast="0" w:name="_heading=h.q8ttx9mmwsfp" w:id="56"/>
      <w:bookmarkEnd w:id="56"/>
      <w:r w:rsidDel="00000000" w:rsidR="00000000" w:rsidRPr="00000000">
        <w:rPr>
          <w:rtl w:val="0"/>
        </w:rPr>
      </w:r>
    </w:p>
    <w:p w:rsidR="00000000" w:rsidDel="00000000" w:rsidP="00000000" w:rsidRDefault="00000000" w:rsidRPr="00000000" w14:paraId="00000305">
      <w:pPr>
        <w:pStyle w:val="Heading3"/>
        <w:rPr>
          <w:rFonts w:ascii="Arial" w:cs="Arial" w:eastAsia="Arial" w:hAnsi="Arial"/>
        </w:rPr>
      </w:pPr>
      <w:bookmarkStart w:colFirst="0" w:colLast="0" w:name="_heading=h.ftt4rjkjxazj" w:id="57"/>
      <w:bookmarkEnd w:id="57"/>
      <w:r w:rsidDel="00000000" w:rsidR="00000000" w:rsidRPr="00000000">
        <w:rPr>
          <w:rFonts w:ascii="Arial" w:cs="Arial" w:eastAsia="Arial" w:hAnsi="Arial"/>
          <w:rtl w:val="0"/>
        </w:rPr>
        <w:t xml:space="preserve">2.5.12. Gestión segura de configuración y secretos</w:t>
      </w:r>
    </w:p>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Las credenciales de bases de datos, claves privadas, tokens, secretos de aplicaciones y demás información sensible necesaria para operar los servicios no deberán almacenarse directamente dentro del código fuente ni publicarse en repositorios. Estos elementos deberán administrarse mediante mecanismos de configuración seguros, limitando su acceso según las responsabilidades de cada componente o integrante autorizado.</w:t>
      </w:r>
    </w:p>
    <w:p w:rsidR="00000000" w:rsidDel="00000000" w:rsidP="00000000" w:rsidRDefault="00000000" w:rsidRPr="00000000" w14:paraId="00000307">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La exposición accidental de una credencial técnica podría permitir que terceros accedan directamente a servicios internos, bases de datos u otros recursos de la solución, comprometiendo múltiples mecanismos de seguridad simultáneamente.</w:t>
      </w:r>
    </w:p>
    <w:p w:rsidR="00000000" w:rsidDel="00000000" w:rsidP="00000000" w:rsidRDefault="00000000" w:rsidRPr="00000000" w14:paraId="00000309">
      <w:pPr>
        <w:rPr>
          <w:rFonts w:ascii="Arial" w:cs="Arial" w:eastAsia="Arial" w:hAnsi="Arial"/>
        </w:rPr>
      </w:pPr>
      <w:r w:rsidDel="00000000" w:rsidR="00000000" w:rsidRPr="00000000">
        <w:rPr>
          <w:rtl w:val="0"/>
        </w:rPr>
      </w:r>
    </w:p>
    <w:p w:rsidR="00000000" w:rsidDel="00000000" w:rsidP="00000000" w:rsidRDefault="00000000" w:rsidRPr="00000000" w14:paraId="0000030A">
      <w:pPr>
        <w:pStyle w:val="Heading3"/>
        <w:rPr>
          <w:rFonts w:ascii="Arial" w:cs="Arial" w:eastAsia="Arial" w:hAnsi="Arial"/>
        </w:rPr>
      </w:pPr>
      <w:bookmarkStart w:colFirst="0" w:colLast="0" w:name="_heading=h.qsisdd1mna9e" w:id="58"/>
      <w:bookmarkEnd w:id="58"/>
      <w:r w:rsidDel="00000000" w:rsidR="00000000" w:rsidRPr="00000000">
        <w:rPr>
          <w:rFonts w:ascii="Arial" w:cs="Arial" w:eastAsia="Arial" w:hAnsi="Arial"/>
          <w:rtl w:val="0"/>
        </w:rPr>
        <w:t xml:space="preserve">2.5.13. Seguridad durante el ciclo de desarrollo</w:t>
      </w:r>
    </w:p>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La seguridad deberá incorporarse durante las distintas etapas del proyecto y no únicamente antes de su entrega final. Durante el desarrollo deberán realizarse revisiones de código, pruebas de las funciones de autenticación y autorización, validación de entradas, revisión de configuraciones y pruebas de los controles definidos para los diferentes perfiles de usuario. Los defectos de seguridad identificados deberán incorporarse al proceso de trabajo y ser corregidos de acuerdo con su nivel de riesgo antes de considerar finalizada una funcionalidad crítica.</w:t>
      </w:r>
    </w:p>
    <w:p w:rsidR="00000000" w:rsidDel="00000000" w:rsidP="00000000" w:rsidRDefault="00000000" w:rsidRPr="00000000" w14:paraId="0000030C">
      <w:pPr>
        <w:rPr>
          <w:rFonts w:ascii="Arial" w:cs="Arial" w:eastAsia="Arial" w:hAnsi="Arial"/>
          <w:b w:val="1"/>
          <w:bCs w:val="1"/>
        </w:rPr>
      </w:pPr>
      <w:r w:rsidDel="00000000" w:rsidR="00000000" w:rsidRPr="00000000">
        <w:rPr>
          <w:rFonts w:ascii="Arial" w:cs="Arial" w:eastAsia="Arial" w:hAnsi="Arial"/>
          <w:b w:val="1"/>
          <w:bCs w:val="1"/>
          <w:rtl w:val="0"/>
        </w:rPr>
        <w:t xml:space="preserve">Importancia para el negocio:</w:t>
      </w:r>
    </w:p>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Detectar vulnerabilidades durante el desarrollo generalmente permite corregirlas antes de que afecten a usuarios o información real. Esto resulta especialmente relevante en un proyecto incremental, donde las nuevas funcionalidades se incorporarán progresivamente a una plataforma común.</w:t>
      </w:r>
    </w:p>
    <w:p w:rsidR="00000000" w:rsidDel="00000000" w:rsidP="00000000" w:rsidRDefault="00000000" w:rsidRPr="00000000" w14:paraId="0000030E">
      <w:pPr>
        <w:pStyle w:val="Heading3"/>
        <w:rPr>
          <w:rFonts w:ascii="Arial" w:cs="Arial" w:eastAsia="Arial" w:hAnsi="Arial"/>
        </w:rPr>
      </w:pPr>
      <w:bookmarkStart w:colFirst="0" w:colLast="0" w:name="_heading=h.5rtj8kr41gdy" w:id="59"/>
      <w:bookmarkEnd w:id="59"/>
      <w:r w:rsidDel="00000000" w:rsidR="00000000" w:rsidRPr="00000000">
        <w:rPr>
          <w:rtl w:val="0"/>
        </w:rPr>
      </w:r>
    </w:p>
    <w:p w:rsidR="00000000" w:rsidDel="00000000" w:rsidP="00000000" w:rsidRDefault="00000000" w:rsidRPr="00000000" w14:paraId="0000030F">
      <w:pPr>
        <w:pStyle w:val="Heading3"/>
        <w:rPr>
          <w:rFonts w:ascii="Arial" w:cs="Arial" w:eastAsia="Arial" w:hAnsi="Arial"/>
        </w:rPr>
      </w:pPr>
      <w:bookmarkStart w:colFirst="0" w:colLast="0" w:name="_heading=h.9pg4t0m9l38u" w:id="60"/>
      <w:bookmarkEnd w:id="60"/>
      <w:r w:rsidDel="00000000" w:rsidR="00000000" w:rsidRPr="00000000">
        <w:rPr>
          <w:rFonts w:ascii="Arial" w:cs="Arial" w:eastAsia="Arial" w:hAnsi="Arial"/>
          <w:rtl w:val="0"/>
        </w:rPr>
        <w:t xml:space="preserve">2.5.14. Relación entre necesidades de seguridad y riesgos del proyecto</w:t>
      </w:r>
    </w:p>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Las medidas anteriormente definidas pueden sintetizarse de acuerdo con los principales riesgos que buscan controlar:</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sdt>
      <w:sdtPr>
        <w:lock w:val="contentLocked"/>
        <w:id w:val="608939673"/>
        <w:tag w:val="goog_rdk_1"/>
      </w:sdtPr>
      <w:sdtContent>
        <w:tbl>
          <w:tblPr>
            <w:tblStyle w:val="Table3"/>
            <w:tblW w:w="96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
            <w:gridCol w:w="2422"/>
            <w:gridCol w:w="2422"/>
            <w:gridCol w:w="2422"/>
            <w:tblGridChange w:id="0">
              <w:tblGrid>
                <w:gridCol w:w="2422"/>
                <w:gridCol w:w="2422"/>
                <w:gridCol w:w="2422"/>
                <w:gridCol w:w="2422"/>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Riesgo Identificado</w:t>
                </w:r>
              </w:p>
            </w:tc>
            <w:tc>
              <w:tcPr>
                <w:tcMar>
                  <w:top w:w="100.0" w:type="dxa"/>
                  <w:left w:w="100.0" w:type="dxa"/>
                  <w:bottom w:w="100.0" w:type="dxa"/>
                  <w:right w:w="100.0" w:type="dxa"/>
                </w:tcMar>
              </w:tcPr>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Necesidad o Medida de Seguridad</w:t>
                </w:r>
              </w:p>
            </w:tc>
            <w:tc>
              <w:tcPr>
                <w:tcMar>
                  <w:top w:w="100.0" w:type="dxa"/>
                  <w:left w:w="100.0" w:type="dxa"/>
                  <w:bottom w:w="100.0" w:type="dxa"/>
                  <w:right w:w="100.0" w:type="dxa"/>
                </w:tcMar>
              </w:tcPr>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Activo Protegido</w:t>
                </w:r>
              </w:p>
            </w:tc>
            <w:tc>
              <w:tcPr>
                <w:tcMar>
                  <w:top w:w="100.0" w:type="dxa"/>
                  <w:left w:w="100.0" w:type="dxa"/>
                  <w:bottom w:w="100.0" w:type="dxa"/>
                  <w:right w:w="100.0" w:type="dxa"/>
                </w:tcMar>
              </w:tcPr>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Impacto que se busca reducir.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Acceso mediante cuentas no autorizadas o comprometidas</w:t>
                </w:r>
              </w:p>
            </w:tc>
            <w:tc>
              <w:tcPr>
                <w:tcMar>
                  <w:top w:w="100.0" w:type="dxa"/>
                  <w:left w:w="100.0" w:type="dxa"/>
                  <w:bottom w:w="100.0" w:type="dxa"/>
                  <w:right w:w="100.0" w:type="dxa"/>
                </w:tcMar>
              </w:tcPr>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Autenticación Segura</w:t>
                </w:r>
              </w:p>
            </w:tc>
            <w:tc>
              <w:tcPr>
                <w:tcMar>
                  <w:top w:w="100.0" w:type="dxa"/>
                  <w:left w:w="100.0" w:type="dxa"/>
                  <w:bottom w:w="100.0" w:type="dxa"/>
                  <w:right w:w="100.0" w:type="dxa"/>
                </w:tcMar>
              </w:tcPr>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Cuentas y funciones restringidas</w:t>
                </w:r>
              </w:p>
            </w:tc>
            <w:tc>
              <w:tcPr>
                <w:tcMar>
                  <w:top w:w="100.0" w:type="dxa"/>
                  <w:left w:w="100.0" w:type="dxa"/>
                  <w:bottom w:w="100.0" w:type="dxa"/>
                  <w:right w:w="100.0" w:type="dxa"/>
                </w:tcMar>
              </w:tcPr>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Acceso indebido al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Acceso a funciones correspondientes a otro perfil</w:t>
                </w:r>
              </w:p>
            </w:tc>
            <w:tc>
              <w:tcPr>
                <w:tcMar>
                  <w:top w:w="100.0" w:type="dxa"/>
                  <w:left w:w="100.0" w:type="dxa"/>
                  <w:bottom w:w="100.0" w:type="dxa"/>
                  <w:right w:w="100.0" w:type="dxa"/>
                </w:tcMar>
              </w:tcPr>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Autorización y mínimo privilegio</w:t>
                </w:r>
              </w:p>
            </w:tc>
            <w:tc>
              <w:tcPr>
                <w:tcMar>
                  <w:top w:w="100.0" w:type="dxa"/>
                  <w:left w:w="100.0" w:type="dxa"/>
                  <w:bottom w:w="100.0" w:type="dxa"/>
                  <w:right w:w="100.0" w:type="dxa"/>
                </w:tcMar>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Funcionalidades y datos</w:t>
                </w:r>
              </w:p>
            </w:tc>
            <w:tc>
              <w:tcPr>
                <w:tcMar>
                  <w:top w:w="100.0" w:type="dxa"/>
                  <w:left w:w="100.0" w:type="dxa"/>
                  <w:bottom w:w="100.0" w:type="dxa"/>
                  <w:right w:w="100.0" w:type="dxa"/>
                </w:tcMar>
              </w:tcPr>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Modificación o consulta no autorizada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Exposición innecesaria de visitantes</w:t>
                </w:r>
              </w:p>
            </w:tc>
            <w:tc>
              <w:tcPr>
                <w:tcMar>
                  <w:top w:w="100.0" w:type="dxa"/>
                  <w:left w:w="100.0" w:type="dxa"/>
                  <w:bottom w:w="100.0" w:type="dxa"/>
                  <w:right w:w="100.0" w:type="dxa"/>
                </w:tcMa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Minimización y protección de datos</w:t>
                </w:r>
              </w:p>
            </w:tc>
            <w:tc>
              <w:tcPr>
                <w:tcMar>
                  <w:top w:w="100.0" w:type="dxa"/>
                  <w:left w:w="100.0" w:type="dxa"/>
                  <w:bottom w:w="100.0" w:type="dxa"/>
                  <w:right w:w="100.0" w:type="dxa"/>
                </w:tcMar>
              </w:tcPr>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Información turística recopilada</w:t>
                </w:r>
              </w:p>
            </w:tc>
            <w:tc>
              <w:tcPr>
                <w:tcMar>
                  <w:top w:w="100.0" w:type="dxa"/>
                  <w:left w:w="100.0" w:type="dxa"/>
                  <w:bottom w:w="100.0" w:type="dxa"/>
                  <w:right w:w="100.0" w:type="dxa"/>
                </w:tcMar>
              </w:tcPr>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Pérdida de confidencialidad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Interceptación de información durante su transmisión</w:t>
                </w:r>
              </w:p>
            </w:tc>
            <w:tc>
              <w:tcPr>
                <w:tcMar>
                  <w:top w:w="100.0" w:type="dxa"/>
                  <w:left w:w="100.0" w:type="dxa"/>
                  <w:bottom w:w="100.0" w:type="dxa"/>
                  <w:right w:w="100.0" w:type="dxa"/>
                </w:tcMar>
              </w:tcPr>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HTTPS/TLS</w:t>
                </w:r>
              </w:p>
            </w:tc>
            <w:tc>
              <w:tcPr>
                <w:tcMar>
                  <w:top w:w="100.0" w:type="dxa"/>
                  <w:left w:w="100.0" w:type="dxa"/>
                  <w:bottom w:w="100.0" w:type="dxa"/>
                  <w:right w:w="100.0" w:type="dxa"/>
                </w:tcMar>
              </w:tcPr>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Credenciales y datos transmitidos</w:t>
                </w:r>
              </w:p>
            </w:tc>
            <w:tc>
              <w:tcPr>
                <w:tcMar>
                  <w:top w:w="100.0" w:type="dxa"/>
                  <w:left w:w="100.0" w:type="dxa"/>
                  <w:bottom w:w="100.0" w:type="dxa"/>
                  <w:right w:w="100.0" w:type="dxa"/>
                </w:tcMar>
              </w:tcPr>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Exposición o manipulación de información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Inyección de datos o contenido malicioso</w:t>
                </w:r>
              </w:p>
            </w:tc>
            <w:tc>
              <w:tcPr>
                <w:tcMar>
                  <w:top w:w="100.0" w:type="dxa"/>
                  <w:left w:w="100.0" w:type="dxa"/>
                  <w:bottom w:w="100.0" w:type="dxa"/>
                  <w:right w:w="100.0" w:type="dxa"/>
                </w:tcMar>
              </w:tcPr>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Validación y Sanitización</w:t>
                </w:r>
              </w:p>
            </w:tc>
            <w:tc>
              <w:tcPr>
                <w:tcMar>
                  <w:top w:w="100.0" w:type="dxa"/>
                  <w:left w:w="100.0" w:type="dxa"/>
                  <w:bottom w:w="100.0" w:type="dxa"/>
                  <w:right w:w="100.0" w:type="dxa"/>
                </w:tcMar>
              </w:tcPr>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Aplicación y bases de datos</w:t>
                </w:r>
              </w:p>
            </w:tc>
            <w:tc>
              <w:tcPr>
                <w:tcMar>
                  <w:top w:w="100.0" w:type="dxa"/>
                  <w:left w:w="100.0" w:type="dxa"/>
                  <w:bottom w:w="100.0" w:type="dxa"/>
                  <w:right w:w="100.0" w:type="dxa"/>
                </w:tcMar>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Compromiso de la aplicación o alteración de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Apropiación de una sesión válida</w:t>
                </w:r>
              </w:p>
            </w:tc>
            <w:tc>
              <w:tcPr>
                <w:tcMar>
                  <w:top w:w="100.0" w:type="dxa"/>
                  <w:left w:w="100.0" w:type="dxa"/>
                  <w:bottom w:w="100.0" w:type="dxa"/>
                  <w:right w:w="100.0" w:type="dxa"/>
                </w:tcMar>
              </w:tcPr>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Gestión segura de Sesiones</w:t>
                </w:r>
              </w:p>
            </w:tc>
            <w:tc>
              <w:tcPr>
                <w:tcMar>
                  <w:top w:w="100.0" w:type="dxa"/>
                  <w:left w:w="100.0" w:type="dxa"/>
                  <w:bottom w:w="100.0" w:type="dxa"/>
                  <w:right w:w="100.0" w:type="dxa"/>
                </w:tcMar>
              </w:tcPr>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Cuentas de usuario</w:t>
                </w:r>
              </w:p>
            </w:tc>
            <w:tc>
              <w:tcPr>
                <w:tcMar>
                  <w:top w:w="100.0" w:type="dxa"/>
                  <w:left w:w="100.0" w:type="dxa"/>
                  <w:bottom w:w="100.0" w:type="dxa"/>
                  <w:right w:w="100.0" w:type="dxa"/>
                </w:tcMar>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Suplantacion de usuarios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Modificación no autorizada de información oficial </w:t>
                </w:r>
              </w:p>
            </w:tc>
            <w:tc>
              <w:tcPr>
                <w:tcMar>
                  <w:top w:w="100.0" w:type="dxa"/>
                  <w:left w:w="100.0" w:type="dxa"/>
                  <w:bottom w:w="100.0" w:type="dxa"/>
                  <w:right w:w="100.0" w:type="dxa"/>
                </w:tcMar>
              </w:tcPr>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Control de acceso, validación y auditoría </w:t>
                </w:r>
              </w:p>
            </w:tc>
            <w:tc>
              <w:tcPr>
                <w:tcMar>
                  <w:top w:w="100.0" w:type="dxa"/>
                  <w:left w:w="100.0" w:type="dxa"/>
                  <w:bottom w:w="100.0" w:type="dxa"/>
                  <w:right w:w="100.0" w:type="dxa"/>
                </w:tcMar>
              </w:tcPr>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Contenido turístico </w:t>
                </w:r>
              </w:p>
            </w:tc>
            <w:tc>
              <w:tcPr>
                <w:tcMar>
                  <w:top w:w="100.0" w:type="dxa"/>
                  <w:left w:w="100.0" w:type="dxa"/>
                  <w:bottom w:w="100.0" w:type="dxa"/>
                  <w:right w:w="100.0" w:type="dxa"/>
                </w:tcMar>
              </w:tcPr>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Pérdida de integridad y confianza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Imposibilidad de determinar quién realizó un cambio </w:t>
                </w:r>
              </w:p>
            </w:tc>
            <w:tc>
              <w:tcPr>
                <w:tcMar>
                  <w:top w:w="100.0" w:type="dxa"/>
                  <w:left w:w="100.0" w:type="dxa"/>
                  <w:bottom w:w="100.0" w:type="dxa"/>
                  <w:right w:w="100.0" w:type="dxa"/>
                </w:tcMar>
              </w:tcPr>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Registro y auditoría </w:t>
                </w:r>
              </w:p>
            </w:tc>
            <w:tc>
              <w:tcPr>
                <w:tcMar>
                  <w:top w:w="100.0" w:type="dxa"/>
                  <w:left w:w="100.0" w:type="dxa"/>
                  <w:bottom w:w="100.0" w:type="dxa"/>
                  <w:right w:w="100.0" w:type="dxa"/>
                </w:tcMar>
              </w:tcPr>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Trazabilidad de operaciones </w:t>
                </w:r>
              </w:p>
            </w:tc>
            <w:tc>
              <w:tcPr>
                <w:tcMar>
                  <w:top w:w="100.0" w:type="dxa"/>
                  <w:left w:w="100.0" w:type="dxa"/>
                  <w:bottom w:w="100.0" w:type="dxa"/>
                  <w:right w:w="100.0" w:type="dxa"/>
                </w:tcMar>
              </w:tcPr>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Dificultad para investigar incidentes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Eliminación o corrupción de información </w:t>
                </w:r>
              </w:p>
            </w:tc>
            <w:tc>
              <w:tcPr>
                <w:tcMar>
                  <w:top w:w="100.0" w:type="dxa"/>
                  <w:left w:w="100.0" w:type="dxa"/>
                  <w:bottom w:w="100.0" w:type="dxa"/>
                  <w:right w:w="100.0" w:type="dxa"/>
                </w:tcMar>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Respaldos y recuperación </w:t>
                </w:r>
              </w:p>
            </w:tc>
            <w:tc>
              <w:tcPr>
                <w:tcMar>
                  <w:top w:w="100.0" w:type="dxa"/>
                  <w:left w:w="100.0" w:type="dxa"/>
                  <w:bottom w:w="100.0" w:type="dxa"/>
                  <w:right w:w="100.0" w:type="dxa"/>
                </w:tcMar>
              </w:tcPr>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Bases de datos y contenidos </w:t>
                </w:r>
              </w:p>
            </w:tc>
            <w:tc>
              <w:tcPr>
                <w:tcMar>
                  <w:top w:w="100.0" w:type="dxa"/>
                  <w:left w:w="100.0" w:type="dxa"/>
                  <w:bottom w:w="100.0" w:type="dxa"/>
                  <w:right w:w="100.0" w:type="dxa"/>
                </w:tcMar>
              </w:tcPr>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Pérdida permanente de información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Interrupción de la plataforma </w:t>
                </w:r>
              </w:p>
            </w:tc>
            <w:tc>
              <w:tcPr>
                <w:tcMar>
                  <w:top w:w="100.0" w:type="dxa"/>
                  <w:left w:w="100.0" w:type="dxa"/>
                  <w:bottom w:w="100.0" w:type="dxa"/>
                  <w:right w:w="100.0" w:type="dxa"/>
                </w:tcMar>
              </w:tcPr>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Continuidad y monitoreo </w:t>
                </w:r>
              </w:p>
            </w:tc>
            <w:tc>
              <w:tcPr>
                <w:tcMar>
                  <w:top w:w="100.0" w:type="dxa"/>
                  <w:left w:w="100.0" w:type="dxa"/>
                  <w:bottom w:w="100.0" w:type="dxa"/>
                  <w:right w:w="100.0" w:type="dxa"/>
                </w:tcMar>
              </w:tcPr>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Servicios turísticos digitales </w:t>
                </w:r>
              </w:p>
            </w:tc>
            <w:tc>
              <w:tcPr>
                <w:tcMar>
                  <w:top w:w="100.0" w:type="dxa"/>
                  <w:left w:w="100.0" w:type="dxa"/>
                  <w:bottom w:w="100.0" w:type="dxa"/>
                  <w:right w:w="100.0" w:type="dxa"/>
                </w:tcMar>
              </w:tcPr>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Indisponibilidad para turistas y funcionarios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Explotación de componentes vulnerables </w:t>
                </w:r>
              </w:p>
            </w:tc>
            <w:tc>
              <w:tcPr>
                <w:tcMar>
                  <w:top w:w="100.0" w:type="dxa"/>
                  <w:left w:w="100.0" w:type="dxa"/>
                  <w:bottom w:w="100.0" w:type="dxa"/>
                  <w:right w:w="100.0" w:type="dxa"/>
                </w:tcMar>
              </w:tcPr>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Gestión de vulnerabilidades </w:t>
                </w:r>
              </w:p>
            </w:tc>
            <w:tc>
              <w:tcPr>
                <w:tcMar>
                  <w:top w:w="100.0" w:type="dxa"/>
                  <w:left w:w="100.0" w:type="dxa"/>
                  <w:bottom w:w="100.0" w:type="dxa"/>
                  <w:right w:w="100.0" w:type="dxa"/>
                </w:tcMar>
              </w:tcPr>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Infraestructura y aplicación </w:t>
                </w:r>
              </w:p>
            </w:tc>
            <w:tc>
              <w:tcPr>
                <w:tcMar>
                  <w:top w:w="100.0" w:type="dxa"/>
                  <w:left w:w="100.0" w:type="dxa"/>
                  <w:bottom w:w="100.0" w:type="dxa"/>
                  <w:right w:w="100.0" w:type="dxa"/>
                </w:tcMar>
              </w:tcPr>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Compromiso técnico de la solución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Exposición de claves o credenciales técnicas </w:t>
                </w:r>
              </w:p>
            </w:tc>
            <w:tc>
              <w:tcPr>
                <w:tcMar>
                  <w:top w:w="100.0" w:type="dxa"/>
                  <w:left w:w="100.0" w:type="dxa"/>
                  <w:bottom w:w="100.0" w:type="dxa"/>
                  <w:right w:w="100.0" w:type="dxa"/>
                </w:tcMar>
              </w:tcPr>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Gestión segura de secretos </w:t>
                </w:r>
              </w:p>
            </w:tc>
            <w:tc>
              <w:tcPr>
                <w:tcMar>
                  <w:top w:w="100.0" w:type="dxa"/>
                  <w:left w:w="100.0" w:type="dxa"/>
                  <w:bottom w:w="100.0" w:type="dxa"/>
                  <w:right w:w="100.0" w:type="dxa"/>
                </w:tcMar>
              </w:tcPr>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Infraestructura y servicios </w:t>
                </w:r>
              </w:p>
            </w:tc>
            <w:tc>
              <w:tcPr>
                <w:tcMar>
                  <w:top w:w="100.0" w:type="dxa"/>
                  <w:left w:w="100.0" w:type="dxa"/>
                  <w:bottom w:w="100.0" w:type="dxa"/>
                  <w:right w:w="100.0" w:type="dxa"/>
                </w:tcMar>
              </w:tcPr>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Acceso directo no autorizado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Incorporación de vulnerabilidades durante el desarrollo </w:t>
                </w:r>
              </w:p>
            </w:tc>
            <w:tc>
              <w:tcPr>
                <w:tcMar>
                  <w:top w:w="100.0" w:type="dxa"/>
                  <w:left w:w="100.0" w:type="dxa"/>
                  <w:bottom w:w="100.0" w:type="dxa"/>
                  <w:right w:w="100.0" w:type="dxa"/>
                </w:tcMar>
              </w:tcPr>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Seguridad durante el ciclo de desarrollo </w:t>
                </w:r>
              </w:p>
            </w:tc>
            <w:tc>
              <w:tcPr>
                <w:tcMar>
                  <w:top w:w="100.0" w:type="dxa"/>
                  <w:left w:w="100.0" w:type="dxa"/>
                  <w:bottom w:w="100.0" w:type="dxa"/>
                  <w:right w:w="100.0" w:type="dxa"/>
                </w:tcMar>
              </w:tcPr>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Solución completa </w:t>
                </w:r>
              </w:p>
            </w:tc>
            <w:tc>
              <w:tcPr>
                <w:tcMar>
                  <w:top w:w="100.0" w:type="dxa"/>
                  <w:left w:w="100.0" w:type="dxa"/>
                  <w:bottom w:w="100.0" w:type="dxa"/>
                  <w:right w:w="100.0" w:type="dxa"/>
                </w:tcMar>
              </w:tcPr>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Riesgos de seguridad en producción </w:t>
                </w:r>
              </w:p>
            </w:tc>
          </w:tr>
        </w:tbl>
      </w:sdtContent>
    </w:sdt>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En conjunto, estas medidas buscan aplicar un enfoque preventivo y de defensa en profundidad, evitando depender de un único control de seguridad. La autenticación, por ejemplo, se complementa con autorización, cifrado, gestión de sesiones, auditoría y protección de los datos.</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Este enfoque permite proteger las tres dimensiones fundamentales de la seguridad de la información: confidencialidad, evitando que la información sea conocida por usuarios no autorizados; integridad, evitando modificaciones indebidas; y disponibilidad, procurando que la información y los servicios puedan utilizarse cuando sean requeridos.</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incorporación de estas necesidades desde las primeras etapas permitirá que el crecimiento futuro de la plataforma mantenga una base de seguridad coherente con la importancia que los servicios digitales y los datos turísticos pueden adquirir para la gestión de la Ilustre Municipalidad de Casablanca.</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D">
      <w:pPr>
        <w:pStyle w:val="Heading2"/>
        <w:spacing w:after="120" w:before="120" w:line="240" w:lineRule="auto"/>
        <w:jc w:val="both"/>
        <w:rPr>
          <w:rFonts w:ascii="Arial" w:cs="Arial" w:eastAsia="Arial" w:hAnsi="Arial"/>
        </w:rPr>
      </w:pPr>
      <w:bookmarkStart w:colFirst="0" w:colLast="0" w:name="_heading=h.g43qep7xus63" w:id="61"/>
      <w:bookmarkEnd w:id="61"/>
      <w:r w:rsidDel="00000000" w:rsidR="00000000" w:rsidRPr="00000000">
        <w:rPr>
          <w:rFonts w:ascii="Arial" w:cs="Arial" w:eastAsia="Arial" w:hAnsi="Arial"/>
          <w:rtl w:val="0"/>
        </w:rPr>
        <w:t xml:space="preserve">2.6. Impacto ético y profesional de las medidas de seguridad</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implementación de medidas de seguridad dentro del proyecto no responde únicamente a necesidades técnicas. El desarrollo de una plataforma vinculada a una institución pública y que contempla la recopilación de información relacionada con visitantes implica también responsabilidades éticas y profesionales respecto del uso, protección y administración de la información.</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Desde la perspectiva profesional, el equipo de desarrollo debe procurar que las funcionalidades implementadas protejan adecuadamente los datos y servicios de la plataforma, evitando introducir vulnerabilidades conocidas o prácticas que puedan comprometer a sus usuarios.</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Desde una perspectiva ética, la información recopilada debe utilizarse respetando a las personas que la proporcionan y evitando tratamientos innecesarios, desproporcionados o diferentes de los objetivos para los cuales fue obtenida.</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Estas consideraciones adquieren especial importancia en el sistema de perfilamiento turístico, debido a que la solución contempla recopilar variables relacionadas con las características de los visitantes para generar información que permita apoyar la planificación y promoción turística de Casablanca.</w:t>
      </w:r>
    </w:p>
    <w:p w:rsidR="00000000" w:rsidDel="00000000" w:rsidP="00000000" w:rsidRDefault="00000000" w:rsidRPr="00000000" w14:paraId="00000364">
      <w:pPr>
        <w:pStyle w:val="Heading3"/>
        <w:spacing w:after="120" w:before="120" w:line="240" w:lineRule="auto"/>
        <w:jc w:val="both"/>
        <w:rPr/>
      </w:pPr>
      <w:bookmarkStart w:colFirst="0" w:colLast="0" w:name="_heading=h.qohr5kaq5fu2" w:id="62"/>
      <w:bookmarkEnd w:id="62"/>
      <w:r w:rsidDel="00000000" w:rsidR="00000000" w:rsidRPr="00000000">
        <w:rPr>
          <w:rtl w:val="0"/>
        </w:rPr>
      </w:r>
    </w:p>
    <w:p w:rsidR="00000000" w:rsidDel="00000000" w:rsidP="00000000" w:rsidRDefault="00000000" w:rsidRPr="00000000" w14:paraId="00000365">
      <w:pPr>
        <w:pStyle w:val="Heading3"/>
        <w:spacing w:after="120" w:before="120" w:line="240" w:lineRule="auto"/>
        <w:jc w:val="both"/>
        <w:rPr>
          <w:rFonts w:ascii="Arial" w:cs="Arial" w:eastAsia="Arial" w:hAnsi="Arial"/>
        </w:rPr>
      </w:pPr>
      <w:bookmarkStart w:colFirst="0" w:colLast="0" w:name="_heading=h.1zcl17i06d94" w:id="63"/>
      <w:bookmarkEnd w:id="63"/>
      <w:r w:rsidDel="00000000" w:rsidR="00000000" w:rsidRPr="00000000">
        <w:rPr>
          <w:rFonts w:ascii="Arial" w:cs="Arial" w:eastAsia="Arial" w:hAnsi="Arial"/>
          <w:rtl w:val="0"/>
        </w:rPr>
        <w:t xml:space="preserve">2.6.1. Privacidad y protección de los datos</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recopilación de información turística deberá realizarse respetando la privacidad de los visitantes y considerando únicamente los antecedentes necesarios para cumplir los objetivos definidos por la Municipalidad. Desde el punto de vista ético, disponer técnicamente de la capacidad para recopilar una mayor cantidad de información no significa que sea apropiado hacerlo. Cada dato solicitado debe responder a una necesidad concreta y justificable dentro del proceso de caracterización turística. Desde la perspectiva profesional, el equipo responsable deberá diseñar las estructuras de almacenamiento y procesamiento evitando recopilar información innecesaria y procurando disminuir la posibilidad de identificar individualmente a los visitantes cuando dicha identificación no sea requerida para alcanzar el objetivo estadístico o de gestión.</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La minimización de información reduce la exposición de los usuarios y demuestra que el diseño de la solución prioriza el propósito del tratamiento por sobre la acumulación indiscriminada de datos.</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6A">
      <w:pPr>
        <w:pStyle w:val="Heading3"/>
        <w:spacing w:after="120" w:before="120" w:line="240" w:lineRule="auto"/>
        <w:jc w:val="both"/>
        <w:rPr>
          <w:rFonts w:ascii="Arial" w:cs="Arial" w:eastAsia="Arial" w:hAnsi="Arial"/>
        </w:rPr>
      </w:pPr>
      <w:bookmarkStart w:colFirst="0" w:colLast="0" w:name="_heading=h.ss6te3hawuo2" w:id="64"/>
      <w:bookmarkEnd w:id="64"/>
      <w:r w:rsidDel="00000000" w:rsidR="00000000" w:rsidRPr="00000000">
        <w:rPr>
          <w:rFonts w:ascii="Arial" w:cs="Arial" w:eastAsia="Arial" w:hAnsi="Arial"/>
          <w:rtl w:val="0"/>
        </w:rPr>
        <w:t xml:space="preserve">2.6.2. Transparencia respecto del uso de la información</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Los usuarios que proporcionen información deberán poder conocer de manera comprensible para qué será utilizada y, cuando corresponda, cómo será tratada. No sería éticamente adecuado recopilar información presentando una finalidad determinada y posteriormente utilizarla para propósitos incompatibles sin informar adecuadamente a las personas involucradas. Desde el ámbito profesional, esto implica diseñar los formularios y mecanismos de recopilación de manera que la información relevante sobre su finalidad sea accesible y comprensible, evitando textos innecesariamente ambiguos.</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La transparencia permite establecer una relación de confianza entre los visitantes, prestadores turísticos y la Municipalidad, además de favorecer un tratamiento responsable de la información.</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6F">
      <w:pPr>
        <w:pStyle w:val="Heading3"/>
        <w:spacing w:after="120" w:before="120" w:line="240" w:lineRule="auto"/>
        <w:jc w:val="both"/>
        <w:rPr>
          <w:rFonts w:ascii="Arial" w:cs="Arial" w:eastAsia="Arial" w:hAnsi="Arial"/>
        </w:rPr>
      </w:pPr>
      <w:bookmarkStart w:colFirst="0" w:colLast="0" w:name="_heading=h.scsv50lxl5ww" w:id="65"/>
      <w:bookmarkEnd w:id="65"/>
      <w:r w:rsidDel="00000000" w:rsidR="00000000" w:rsidRPr="00000000">
        <w:rPr>
          <w:rFonts w:ascii="Arial" w:cs="Arial" w:eastAsia="Arial" w:hAnsi="Arial"/>
          <w:rtl w:val="0"/>
        </w:rPr>
        <w:t xml:space="preserve">2.6.3. Autenticación segura y protección de credenciales</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implementación de mecanismos de autenticación representa una responsabilidad profesional debido a que los usuarios confían al sistema información que permite acceder a sus cuentas. Almacenar contraseñas en texto plano o utilizar mecanismos inseguros constituiría una práctica técnicamente deficiente y expondría innecesariamente a los usuarios en caso de un incidente. Desde la perspectiva ética, el desarrollador tiene la responsabilidad de no aumentar innecesariamente el riesgo al que se encuentran expuestos los usuarios y de aplicar medidas razonables de protección de acuerdo con el tipo de sistema desarrollado.</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La protección adecuada de credenciales demuestra responsabilidad sobre la confianza depositada por los usuarios y disminuye las consecuencias que podría generar una exposición de la información de autenticación.</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74">
      <w:pPr>
        <w:pStyle w:val="Heading3"/>
        <w:spacing w:after="120" w:before="120" w:line="240" w:lineRule="auto"/>
        <w:jc w:val="both"/>
        <w:rPr>
          <w:rFonts w:ascii="Arial" w:cs="Arial" w:eastAsia="Arial" w:hAnsi="Arial"/>
        </w:rPr>
      </w:pPr>
      <w:bookmarkStart w:colFirst="0" w:colLast="0" w:name="_heading=h.at2uubqi0waz" w:id="66"/>
      <w:bookmarkEnd w:id="66"/>
      <w:r w:rsidDel="00000000" w:rsidR="00000000" w:rsidRPr="00000000">
        <w:rPr>
          <w:rFonts w:ascii="Arial" w:cs="Arial" w:eastAsia="Arial" w:hAnsi="Arial"/>
          <w:rtl w:val="0"/>
        </w:rPr>
        <w:t xml:space="preserve">2.6.4. Autorización y principio de mínimo privilegio</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Cada usuario deberá disponer únicamente de los permisos necesarios para cumplir sus funciones. Desde el punto de vista ético, disponer de acceso técnico a determinada información no significa que exista una justificación para consultarla o modificarla. Por ejemplo, un prestador turístico no debería poder acceder a información correspondiente a otros prestadores únicamente porque los registros se encuentran almacenados dentro de la misma plataforma. Desde el ámbito profesional, esto exige implementar los controles de autorización tanto en las interfaces como en los servicios internos de la aplicación, evitando depender exclusivamente de ocultar opciones visualmente.</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El mínimo privilegio reduce el riesgo de uso indebido de información y establece límites claros sobre las responsabilidades de cada participante del sistema.</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79">
      <w:pPr>
        <w:pStyle w:val="Heading3"/>
        <w:spacing w:after="120" w:before="120" w:line="240" w:lineRule="auto"/>
        <w:jc w:val="both"/>
        <w:rPr>
          <w:rFonts w:ascii="Arial" w:cs="Arial" w:eastAsia="Arial" w:hAnsi="Arial"/>
        </w:rPr>
      </w:pPr>
      <w:bookmarkStart w:colFirst="0" w:colLast="0" w:name="_heading=h.av0ood6hvn6m" w:id="67"/>
      <w:bookmarkEnd w:id="67"/>
      <w:r w:rsidDel="00000000" w:rsidR="00000000" w:rsidRPr="00000000">
        <w:rPr>
          <w:rFonts w:ascii="Arial" w:cs="Arial" w:eastAsia="Arial" w:hAnsi="Arial"/>
          <w:rtl w:val="0"/>
        </w:rPr>
        <w:t xml:space="preserve">2.6.5. Cifrado y confidencialidad de la información</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utilización de comunicaciones cifradas y mecanismos adecuados de protección de información permite reducir el riesgo de exposición durante su transmisión y almacenamiento. Desde la perspectiva profesional, implementar una plataforma que transmita credenciales o información restringida mediante canales inseguros representaría una práctica inadecuada frente a las tecnologías actualmente disponibles. Desde la perspectiva ética, la confidencialidad implica respetar la expectativa de que la información proporcionada no será expuesta a personas que no poseen autorización para conocerla.</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El cifrado contribuye a proteger la confidencialidad de los usuarios y demuestra la aplicación de estándares técnicos orientados a prevenir exposiciones evitables.</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7E">
      <w:pPr>
        <w:pStyle w:val="Heading3"/>
        <w:spacing w:after="120" w:before="120" w:line="240" w:lineRule="auto"/>
        <w:jc w:val="both"/>
        <w:rPr>
          <w:rFonts w:ascii="Arial" w:cs="Arial" w:eastAsia="Arial" w:hAnsi="Arial"/>
        </w:rPr>
      </w:pPr>
      <w:bookmarkStart w:colFirst="0" w:colLast="0" w:name="_heading=h.7iv773ifmhx3" w:id="68"/>
      <w:bookmarkEnd w:id="68"/>
      <w:r w:rsidDel="00000000" w:rsidR="00000000" w:rsidRPr="00000000">
        <w:rPr>
          <w:rFonts w:ascii="Arial" w:cs="Arial" w:eastAsia="Arial" w:hAnsi="Arial"/>
          <w:rtl w:val="0"/>
        </w:rPr>
        <w:t xml:space="preserve">2.6.6. Validación de entradas y desarrollo seguro</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validación y sanitización de información no solo protegen técnicamente la aplicación, sino también a los demás usuarios que interactúan con ella. Una entrada maliciosa que no sea controlada podría afectar la base de datos, alterar contenidos o comprometer información perteneciente a terceros. Desde la perspectiva profesional, el equipo de desarrollo debe aplicar prácticas de programación segura y realizar pruebas destinadas a identificar este tipo de vulnerabilidades.</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Desarrollar software considerando vulnerabilidades conocidas constituye parte de la responsabilidad profesional del equipo y disminuye la posibilidad de que errores previsibles terminen afectando a terceros.</w:t>
      </w:r>
    </w:p>
    <w:p w:rsidR="00000000" w:rsidDel="00000000" w:rsidP="00000000" w:rsidRDefault="00000000" w:rsidRPr="00000000" w14:paraId="00000382">
      <w:pPr>
        <w:pStyle w:val="Heading3"/>
        <w:spacing w:after="120" w:before="120" w:line="240" w:lineRule="auto"/>
        <w:jc w:val="both"/>
        <w:rPr>
          <w:rFonts w:ascii="Arial" w:cs="Arial" w:eastAsia="Arial" w:hAnsi="Arial"/>
        </w:rPr>
      </w:pPr>
      <w:bookmarkStart w:colFirst="0" w:colLast="0" w:name="_heading=h.p8df0hux3c14" w:id="69"/>
      <w:bookmarkEnd w:id="69"/>
      <w:r w:rsidDel="00000000" w:rsidR="00000000" w:rsidRPr="00000000">
        <w:rPr>
          <w:rtl w:val="0"/>
        </w:rPr>
      </w:r>
    </w:p>
    <w:p w:rsidR="00000000" w:rsidDel="00000000" w:rsidP="00000000" w:rsidRDefault="00000000" w:rsidRPr="00000000" w14:paraId="00000383">
      <w:pPr>
        <w:pStyle w:val="Heading3"/>
        <w:spacing w:after="120" w:before="120" w:line="240" w:lineRule="auto"/>
        <w:jc w:val="both"/>
        <w:rPr>
          <w:rFonts w:ascii="Arial" w:cs="Arial" w:eastAsia="Arial" w:hAnsi="Arial"/>
        </w:rPr>
      </w:pPr>
      <w:bookmarkStart w:colFirst="0" w:colLast="0" w:name="_heading=h.mkxz0q75pksk" w:id="70"/>
      <w:bookmarkEnd w:id="70"/>
      <w:r w:rsidDel="00000000" w:rsidR="00000000" w:rsidRPr="00000000">
        <w:rPr>
          <w:rFonts w:ascii="Arial" w:cs="Arial" w:eastAsia="Arial" w:hAnsi="Arial"/>
          <w:rtl w:val="0"/>
        </w:rPr>
        <w:t xml:space="preserve">2.6.7. Integridad y calidad de los datos</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información utilizada para generar indicadores turísticos deberá mantenerse íntegra, consistente y suficientemente actualizada para el propósito establecido. La manipulación incorrecta de los datos podría generar conclusiones equivocadas sobre el perfil de los visitantes y, posteriormente, influir sobre decisiones relacionadas con promoción, planificación o utilización de recursos. Desde la perspectiva ética, los datos no deberían presentarse de manera engañosa ni utilizarse para sostener conclusiones que la información disponible no permite justificar. Desde el ámbito profesional, será necesario implementar validaciones y documentar adecuadamente el origen, estructura y limitaciones de los indicadores generados.</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La protección de la integridad no solo evita modificaciones maliciosas, sino que contribuye a que las decisiones municipales se encuentren sustentadas en información confiable y correctamente interpretada.</w:t>
      </w:r>
    </w:p>
    <w:p w:rsidR="00000000" w:rsidDel="00000000" w:rsidP="00000000" w:rsidRDefault="00000000" w:rsidRPr="00000000" w14:paraId="00000387">
      <w:pPr>
        <w:pStyle w:val="Heading3"/>
        <w:spacing w:after="120" w:before="120" w:line="240" w:lineRule="auto"/>
        <w:jc w:val="both"/>
        <w:rPr>
          <w:rFonts w:ascii="Arial" w:cs="Arial" w:eastAsia="Arial" w:hAnsi="Arial"/>
        </w:rPr>
      </w:pPr>
      <w:bookmarkStart w:colFirst="0" w:colLast="0" w:name="_heading=h.2ro569rz8kz1" w:id="71"/>
      <w:bookmarkEnd w:id="71"/>
      <w:r w:rsidDel="00000000" w:rsidR="00000000" w:rsidRPr="00000000">
        <w:rPr>
          <w:rtl w:val="0"/>
        </w:rPr>
      </w:r>
    </w:p>
    <w:p w:rsidR="00000000" w:rsidDel="00000000" w:rsidP="00000000" w:rsidRDefault="00000000" w:rsidRPr="00000000" w14:paraId="00000388">
      <w:pPr>
        <w:pStyle w:val="Heading3"/>
        <w:spacing w:after="120" w:before="120" w:line="240" w:lineRule="auto"/>
        <w:jc w:val="both"/>
        <w:rPr>
          <w:rFonts w:ascii="Arial" w:cs="Arial" w:eastAsia="Arial" w:hAnsi="Arial"/>
        </w:rPr>
      </w:pPr>
      <w:bookmarkStart w:colFirst="0" w:colLast="0" w:name="_heading=h.qbjnpsd3f36m" w:id="72"/>
      <w:bookmarkEnd w:id="72"/>
      <w:r w:rsidDel="00000000" w:rsidR="00000000" w:rsidRPr="00000000">
        <w:rPr>
          <w:rFonts w:ascii="Arial" w:cs="Arial" w:eastAsia="Arial" w:hAnsi="Arial"/>
          <w:rtl w:val="0"/>
        </w:rPr>
        <w:t xml:space="preserve">2.6.8. Registro de eventos y responsabilidad sobre las acciones</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implementación de registros de auditoría permite mantener trazabilidad sobre determinadas operaciones realizadas dentro de la plataforma. Sin embargo, estos registros también deben diseñarse responsablemente. No resulta apropiado almacenar indiscriminadamente información sobre todas las acciones de los usuarios si esta no posee una finalidad relacionada con seguridad, operación o auditoría. Desde el ámbito profesional, los registros deberán contener información suficiente para investigar incidentes y determinar responsabilidades, pero evitando incorporar datos sensibles o credenciales que no deban almacenarse en ellos.</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La auditoría promueve responsabilidad y trazabilidad, pero debe aplicarse de manera proporcional para evitar transformar un mecanismo de seguridad en una fuente adicional de exposición de información.</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E">
      <w:pPr>
        <w:pStyle w:val="Heading3"/>
        <w:spacing w:after="120" w:before="120" w:line="240" w:lineRule="auto"/>
        <w:jc w:val="both"/>
        <w:rPr>
          <w:rFonts w:ascii="Arial" w:cs="Arial" w:eastAsia="Arial" w:hAnsi="Arial"/>
        </w:rPr>
      </w:pPr>
      <w:bookmarkStart w:colFirst="0" w:colLast="0" w:name="_heading=h.93q84ecpzyts" w:id="73"/>
      <w:bookmarkEnd w:id="73"/>
      <w:r w:rsidDel="00000000" w:rsidR="00000000" w:rsidRPr="00000000">
        <w:rPr>
          <w:rFonts w:ascii="Arial" w:cs="Arial" w:eastAsia="Arial" w:hAnsi="Arial"/>
          <w:rtl w:val="0"/>
        </w:rPr>
        <w:t xml:space="preserve">2.6.9. Respaldo, recuperación y disponibilidad</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responsabilidad profesional sobre los datos no termina cuando estos son almacenados correctamente. También resulta necesario prevenir su pérdida y disponer de mecanismos de recuperación frente a incidentes. Desde la perspectiva ética, una organización que solicita información a terceros adquiere también una responsabilidad sobre su custodia. Los respaldos deberán encontrarse protegidos mediante controles equivalentes a los aplicados sobre la información original. La disponibilidad también posee una dimensión profesional, especialmente considerando que las rutas autoguiadas pretenden entregar autonomía al visitante y pueden utilizarse fuera del horario de atención municipal.</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Mantener mecanismos de respaldo y recuperación protege el esfuerzo de quienes proporcionan información y favorece la continuidad de los servicios comprometidos con los usuarios.</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3">
      <w:pPr>
        <w:pStyle w:val="Heading3"/>
        <w:spacing w:after="120" w:before="120" w:line="240" w:lineRule="auto"/>
        <w:jc w:val="both"/>
        <w:rPr>
          <w:rFonts w:ascii="Arial" w:cs="Arial" w:eastAsia="Arial" w:hAnsi="Arial"/>
        </w:rPr>
      </w:pPr>
      <w:bookmarkStart w:colFirst="0" w:colLast="0" w:name="_heading=h.vsmnmwmw3h2o" w:id="74"/>
      <w:bookmarkEnd w:id="74"/>
      <w:r w:rsidDel="00000000" w:rsidR="00000000" w:rsidRPr="00000000">
        <w:rPr>
          <w:rFonts w:ascii="Arial" w:cs="Arial" w:eastAsia="Arial" w:hAnsi="Arial"/>
          <w:rtl w:val="0"/>
        </w:rPr>
        <w:t xml:space="preserve">2.6.10. Gestión de vulnerabilidades y dependencias</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El equipo de desarrollo deberá mantener conocimiento sobre los componentes utilizados por la plataforma y evitar conscientemente la utilización de tecnologías obsoletas o vulnerabilidades conocidas sin tratamiento. Desde la perspectiva profesional, entregar una aplicación no significa finalizar permanentemente las responsabilidades técnicas asociadas a su operación. Una solución que continúe utilizándose requerirá mantenimiento y actualización de sus componentes.</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Mantener componentes seguros reduce la exposición de los usuarios a riesgos previsibles y reconoce que la seguridad constituye un proceso continuo y no una característica que se implementa una única vez.</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8">
      <w:pPr>
        <w:pStyle w:val="Heading3"/>
        <w:spacing w:after="120" w:before="120" w:line="240" w:lineRule="auto"/>
        <w:jc w:val="both"/>
        <w:rPr>
          <w:rFonts w:ascii="Arial" w:cs="Arial" w:eastAsia="Arial" w:hAnsi="Arial"/>
        </w:rPr>
      </w:pPr>
      <w:bookmarkStart w:colFirst="0" w:colLast="0" w:name="_heading=h.2ncxmwpaiu9m" w:id="75"/>
      <w:bookmarkEnd w:id="75"/>
      <w:r w:rsidDel="00000000" w:rsidR="00000000" w:rsidRPr="00000000">
        <w:rPr>
          <w:rFonts w:ascii="Arial" w:cs="Arial" w:eastAsia="Arial" w:hAnsi="Arial"/>
          <w:rtl w:val="0"/>
        </w:rPr>
        <w:t xml:space="preserve">2.6.11. Protección de secretos y acceso del equipo de desarrollo</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Durante el desarrollo, los integrantes del equipo pueden disponer de acceso privilegiado a repositorios, bases de datos, credenciales y configuraciones. Esta capacidad técnica debe administrarse de manera responsable. Las credenciales no deberán compartirse mediante mecanismos inseguros ni incorporarse directamente al código fuente, y los accesos deberán limitarse a quienes efectivamente los necesiten. Una vez finalizada la participación de un integrante o entregada la solución, deberán revisarse los permisos y credenciales que continúan vigentes.</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Los desarrolladores poseen una posición privilegiada respecto de los sistemas que construyen. Utilizar ese acceso exclusivamente para las actividades autorizadas y proteger adecuadamente las credenciales constituye una responsabilidad profesional fundamental.</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0">
      <w:pPr>
        <w:pStyle w:val="Heading3"/>
        <w:spacing w:after="120" w:before="120" w:line="240" w:lineRule="auto"/>
        <w:jc w:val="both"/>
        <w:rPr>
          <w:rFonts w:ascii="Arial" w:cs="Arial" w:eastAsia="Arial" w:hAnsi="Arial"/>
        </w:rPr>
      </w:pPr>
      <w:bookmarkStart w:colFirst="0" w:colLast="0" w:name="_heading=h.vt388oa4jiw4" w:id="76"/>
      <w:bookmarkEnd w:id="76"/>
      <w:r w:rsidDel="00000000" w:rsidR="00000000" w:rsidRPr="00000000">
        <w:rPr>
          <w:rFonts w:ascii="Arial" w:cs="Arial" w:eastAsia="Arial" w:hAnsi="Arial"/>
          <w:rtl w:val="0"/>
        </w:rPr>
        <w:t xml:space="preserve">2.6.12. Seguridad y privacidad desde el diseño</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seguridad y privacidad deberán considerarse desde las primeras decisiones de arquitectura y diseño, evitando depender exclusivamente de controles incorporados al finalizar el proyecto. Esto implica analizar previamente qué información realmente necesita almacenarse, quién deberá acceder a ella, durante cuánto tiempo será necesaria y qué mecanismos deberán protegerla.</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Desde la perspectiva ética, este enfoque evita trasladar innecesariamente los riesgos tecnológicos hacia los usuarios finales. Desde el ámbito profesional, permite integrar controles de seguridad dentro de las historias de usuario, requerimientos, criterios de aceptación, desarrollo y pruebas realizadas durante los diferentes Sprints.</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Impacto ético y profesional: Incorporar seguridad y privacidad desde el diseño permite prevenir riesgos antes de que estos formen parte estructural de la solución y demuestra una aproximación responsable al desarrollo del producto.</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6">
      <w:pPr>
        <w:pStyle w:val="Heading3"/>
        <w:spacing w:after="120" w:before="120" w:line="240" w:lineRule="auto"/>
        <w:jc w:val="both"/>
        <w:rPr>
          <w:rFonts w:ascii="Arial" w:cs="Arial" w:eastAsia="Arial" w:hAnsi="Arial"/>
        </w:rPr>
      </w:pPr>
      <w:bookmarkStart w:colFirst="0" w:colLast="0" w:name="_heading=h.74rtabmco33u" w:id="77"/>
      <w:bookmarkEnd w:id="77"/>
      <w:r w:rsidDel="00000000" w:rsidR="00000000" w:rsidRPr="00000000">
        <w:rPr>
          <w:rFonts w:ascii="Arial" w:cs="Arial" w:eastAsia="Arial" w:hAnsi="Arial"/>
          <w:rtl w:val="0"/>
        </w:rPr>
        <w:t xml:space="preserve">2.6.13. Consideraciones normativas sobre protección de datos personales</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El proyecto deberá considerar la normativa chilena aplicable al tratamiento de datos personales durante su desarrollo e implementación. En particular, la Ley N.º 21.719, publicada en diciembre de 2024 y entrando en vigencia el 1 de diciembre del 2026, introduce una reforma significativa al régimen chileno de protección de datos personales y contempla principios relacionados con licitud y lealtad, finalidad, proporcionalidad, calidad, responsabilidad, seguridad, transparencia y confidencialidad.</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normativa también incorpora el concepto de protección de datos desde el diseño y por defecto, estableciendo que las medidas técnicas y organizativas deben considerarse antes y durante el tratamiento de datos personales.</w:t>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Considerando el calendario de implementación del proyecto, estas disposiciones resultan especialmente relevantes para el diseño de una solución destinada a permanecer operativa y evolucionar posteriormente. Por esta razón, el proyecto deberá procurar que la arquitectura y las funcionalidades relacionadas con el perfilamiento turístico permitan aplicar principios como: recopilación de información para finalidades específicas; utilización únicamente de los datos necesarios para dichas finalidades; mantenimiento de información exacta y pertinente; protección frente a accesos o tratamientos no autorizados; transparencia respecto de la utilización de la información; limitación del período de conservación cuando corresponda; supresión o anonimización de información cuando deje de ser necesaria; implementación de medidas técnicas y organizativas de seguridad desde el diseño.</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aplicación de estos principios no deberá considerarse solamente como una obligación normativa futura, sino como una buena práctica profesional para construir una solución responsable y sostenible.</w:t>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B0">
      <w:pPr>
        <w:pStyle w:val="Heading1"/>
        <w:rPr>
          <w:rFonts w:ascii="Arial" w:cs="Arial" w:eastAsia="Arial" w:hAnsi="Arial"/>
        </w:rPr>
      </w:pPr>
      <w:bookmarkStart w:colFirst="0" w:colLast="0" w:name="_heading=h.qzf98h3xweoc" w:id="78"/>
      <w:bookmarkEnd w:id="78"/>
      <w:r w:rsidDel="00000000" w:rsidR="00000000" w:rsidRPr="00000000">
        <w:rPr>
          <w:rFonts w:ascii="Arial" w:cs="Arial" w:eastAsia="Arial" w:hAnsi="Arial"/>
          <w:rtl w:val="0"/>
        </w:rPr>
        <w:t xml:space="preserve">3. Conclusiones</w:t>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El proceso de levantamiento y análisis realizado en conjunto con la Ilustre Municipalidad de Casablanca permitió identificar oportunidades concretas para aplicar Tecnologías de Información al fortalecimiento de la gestión y promoción turística de la comuna. A partir de la entrevista con la contraparte municipal fue posible comprender no solamente las soluciones tecnológicas solicitadas, sino también las problemáticas que justifican su desarrollo y los objetivos que estas deberán cumplir.</w:t>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Como resultado del diagnóstico se identificaron cuatro necesidades principales: la implementación de una plataforma web de destino, el desarrollo de rutas turísticas autoguiadas, la creación de un sistema online para recopilar y centralizar información relacionada con el perfil de los visitantes y el desarrollo de un mapa turístico digital e interactivo. En conjunto, estas iniciativas buscan mejorar la presencia digital de Casablanca, proporcionar mayor autonomía a los turistas y entregar a la Municipalidad información que contribuya a la planificación y toma de decisiones.</w:t>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enfoque</w:t>
      </w:r>
      <w:r w:rsidDel="00000000" w:rsidR="00000000" w:rsidRPr="00000000">
        <w:rPr>
          <w:rFonts w:ascii="Arial" w:cs="Arial" w:eastAsia="Arial" w:hAnsi="Arial"/>
          <w:rtl w:val="0"/>
        </w:rPr>
        <w:t xml:space="preserve"> que se determinó a raíz del análisis del diagnóstico y las necesidades identificadas, en particular para este grupo de trabajo, será el diseño e implementación de la plataforma web de destino, ya que es la que tiene mayor prioridad luego del análisis efectuado en el punto 2.1.3. Esta plataforma servirá como base para los otros servicios analizados dentro de este informe, por lo que deberá contemplar todos los mecanismos necesarios para resguardar la seguridad de la información. Asimismo, en las próximas instancias de reunión con personal de la Ilustre Municipalidad de Casablanca se realizará una entrevista para definir las necesidades de la plataforma web a mayor profundidad.</w:t>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El análisis de tendencias tecnológicas permitió determinar que estas necesidades pueden complementarse mediante enfoques como el diseño Mobile-First, la utilización de códigos QR, la incorporación de experiencias interactivas y gamificadas y la aplicación de analítica de datos y Business Intelligence. Estas tecnologías no deben incorporarse únicamente por su carácter innovador, sino en aquellos casos donde permitan responder de manera efectiva a las problemáticas identificadas y generar valor para los visitantes y la gestión turística municipal.</w:t>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La posterior definición de historias de usuario permitió representar las necesidades desde la perspectiva de los principales actores involucrados: turistas, prestadores de servicios turísticos y administradores municipales. A partir de ellas se establecieron requerimientos funcionales y no funcionales que transforman las necesidades detectadas en especificaciones concretas para el desarrollo de la solución. La matriz de trazabilidad permitió, además, mantener una relación explícita entre cada necesidad, historia de usuario, requerimiento y objetivo del negocio.</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Respecto de la gestión del desarrollo, se determinó que un enfoque ágil, iterativo e incremental mediante Scrum resulta adecuado para las características del proyecto. La posibilidad de trabajar mediante incrementos funcionales permite incorporar progresivamente los diferentes componentes de la solución, obtener retroalimentación de la contraparte y adaptar las prioridades de acuerdo con los resultados y nuevos antecedentes obtenidos durante el desarrollo. Este enfoque resulta particularmente relevante considerando que el proyecto comienza desde una etapa inicial y posee posibilidades de crecimiento y escalabilidad futura.</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El análisis realizado también evidencia que la seguridad debe constituir un elemento transversal de la solución. La incorporación de mecanismos de autenticación, autorización basada en roles, protección de credenciales, cifrado de comunicaciones, validación de entradas, auditoría, respaldo, gestión de vulnerabilidades y protección de los datos permitirá disminuir riesgos asociados al funcionamiento de la plataforma y al tratamiento de la información recopilada.</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Estas medidas implican responsabilidades éticas y profesionales. El desarrollo de una solución vinculada a una institución pública exige considerar principios como privacidad, transparencia, minimización de datos, confidencialidad, integridad y responsabilidad sobre el uso de la información. La capacidad técnica de recopilar o acceder a determinados datos no constituye por sí misma una justificación para hacerlo, por lo que cada tratamiento de información deberá responder a una finalidad definida y proporcional a los objetivos del proyecto.</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En consecuencia, esta primera etapa establece las bases funcionales, metodológicas y de seguridad necesarias para continuar con el diseño e implementación de la solución. El levantamiento realizado no debe entenderse como un conjunto inalterable de especificaciones, sino como una línea base que podrá ser refinada mediante las posteriores iteraciones y actividades de colaboración con la Municipalidad.</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Fonts w:ascii="Arial" w:cs="Arial" w:eastAsia="Arial" w:hAnsi="Arial"/>
          <w:rtl w:val="0"/>
        </w:rPr>
        <w:t xml:space="preserve">El desafío para las siguientes etapas será transformar estas definiciones en una solución tecnológica funcional que mantenga el foco en las necesidades reales de sus usuarios y en la identidad turística de Casablanca. La integración entre Informática, Turismo y Diseño representa, en este sentido, una oportunidad para desarrollar una plataforma que no se limite a digitalizar información existente, sino que permita construir una experiencia diferenciadora, escalable y sostenible que contribuya al proceso de transformación digital del turismo comunal.</w:t>
      </w:r>
    </w:p>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tabs>
          <w:tab w:val="left" w:leader="none" w:pos="4242"/>
        </w:tabs>
        <w:spacing w:after="0" w:line="240" w:lineRule="auto"/>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3CF">
      <w:pPr>
        <w:pStyle w:val="Heading1"/>
        <w:rPr>
          <w:rFonts w:ascii="Arial" w:cs="Arial" w:eastAsia="Arial" w:hAnsi="Arial"/>
        </w:rPr>
      </w:pPr>
      <w:bookmarkStart w:colFirst="0" w:colLast="0" w:name="_heading=h.g7s0nclzgsu0" w:id="79"/>
      <w:bookmarkEnd w:id="79"/>
      <w:r w:rsidDel="00000000" w:rsidR="00000000" w:rsidRPr="00000000">
        <w:rPr>
          <w:rFonts w:ascii="Arial" w:cs="Arial" w:eastAsia="Arial" w:hAnsi="Arial"/>
          <w:rtl w:val="0"/>
        </w:rPr>
        <w:t xml:space="preserve">4. Referencias bibliográficas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Ilustre Municipalidad de Casablanca. (2026). </w:t>
      </w:r>
      <w:r w:rsidDel="00000000" w:rsidR="00000000" w:rsidRPr="00000000">
        <w:rPr>
          <w:rFonts w:ascii="Arial" w:cs="Arial" w:eastAsia="Arial" w:hAnsi="Arial"/>
          <w:b w:val="1"/>
          <w:bCs w:val="1"/>
          <w:i w:val="1"/>
          <w:iCs w:val="1"/>
          <w:color w:val="a6a6a6"/>
          <w:rtl w:val="0"/>
        </w:rPr>
        <w:t xml:space="preserve">Entrevista de levantamiento de necesidades para Proyecto Integrado de Informática</w:t>
      </w:r>
      <w:r w:rsidDel="00000000" w:rsidR="00000000" w:rsidRPr="00000000">
        <w:rPr>
          <w:rFonts w:ascii="Arial" w:cs="Arial" w:eastAsia="Arial" w:hAnsi="Arial"/>
          <w:b w:val="1"/>
          <w:bCs w:val="1"/>
          <w:color w:val="a6a6a6"/>
          <w:rtl w:val="0"/>
        </w:rPr>
        <w:t xml:space="preserve"> [Entrevista no publicada]. Casablanca, Chile.</w:t>
      </w:r>
    </w:p>
    <w:p w:rsidR="00000000" w:rsidDel="00000000" w:rsidP="00000000" w:rsidRDefault="00000000" w:rsidRPr="00000000" w14:paraId="000003D2">
      <w:pPr>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INACAP. (2026). </w:t>
      </w:r>
      <w:r w:rsidDel="00000000" w:rsidR="00000000" w:rsidRPr="00000000">
        <w:rPr>
          <w:rFonts w:ascii="Arial" w:cs="Arial" w:eastAsia="Arial" w:hAnsi="Arial"/>
          <w:b w:val="1"/>
          <w:bCs w:val="1"/>
          <w:i w:val="1"/>
          <w:iCs w:val="1"/>
          <w:color w:val="a6a6a6"/>
          <w:rtl w:val="0"/>
        </w:rPr>
        <w:t xml:space="preserve">Pauta Informe 1 Proyecto Integrado</w:t>
      </w:r>
      <w:r w:rsidDel="00000000" w:rsidR="00000000" w:rsidRPr="00000000">
        <w:rPr>
          <w:rFonts w:ascii="Arial" w:cs="Arial" w:eastAsia="Arial" w:hAnsi="Arial"/>
          <w:b w:val="1"/>
          <w:bCs w:val="1"/>
          <w:color w:val="a6a6a6"/>
          <w:rtl w:val="0"/>
        </w:rPr>
        <w:t xml:space="preserve"> [Pauta de evaluación]. INACAP, Sede Valparaíso.</w:t>
      </w:r>
    </w:p>
    <w:p w:rsidR="00000000" w:rsidDel="00000000" w:rsidP="00000000" w:rsidRDefault="00000000" w:rsidRPr="00000000" w14:paraId="000003D3">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Biblioteca del Congreso Nacional de Chile. (2024). Ley N.º 21.719: Regula la protección y el tratamiento de los datos personales y crea la Agencia de Protección de Datos Personales. Chile: Biblioteca del Congreso Nacional de Chile. https://www.bcn.cl/leychile/navegar?idNorma=1209272</w:t>
      </w:r>
    </w:p>
    <w:p w:rsidR="00000000" w:rsidDel="00000000" w:rsidP="00000000" w:rsidRDefault="00000000" w:rsidRPr="00000000" w14:paraId="000003D4">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National Institute of Standards and Technology. (2024). The NIST Cybersecurity Framework (CSF) 2.0. Gaithersburg, MD: National Institute of Standards and Technology. https://doi.org/10.6028/NIST.CSWP.29</w:t>
      </w:r>
    </w:p>
    <w:p w:rsidR="00000000" w:rsidDel="00000000" w:rsidP="00000000" w:rsidRDefault="00000000" w:rsidRPr="00000000" w14:paraId="000003D6">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Organisation for Economic Co-operation and Development. (2021). Preparing the tourism workforce for the digital future. Paris: OECD Publishing. https://doi.org/10.1787/9258d999-en</w:t>
      </w:r>
    </w:p>
    <w:p w:rsidR="00000000" w:rsidDel="00000000" w:rsidP="00000000" w:rsidRDefault="00000000" w:rsidRPr="00000000" w14:paraId="000003D8">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Organisation for Economic Co-operation and Development. (2024). OECD Tourism Trends and Policies 2024. Paris: OECD Publishing. https://doi.org/10.1787/80885d8b-en</w:t>
      </w:r>
    </w:p>
    <w:p w:rsidR="00000000" w:rsidDel="00000000" w:rsidP="00000000" w:rsidRDefault="00000000" w:rsidRPr="00000000" w14:paraId="000003DA">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OWASP Foundation. (2025). OWASP Top 10: The ten most critical web application security risks. OWASP Foundation. https://owasp.org/Top10/2025/</w:t>
      </w:r>
    </w:p>
    <w:p w:rsidR="00000000" w:rsidDel="00000000" w:rsidP="00000000" w:rsidRDefault="00000000" w:rsidRPr="00000000" w14:paraId="000003DC">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OWASP Foundation. (2025). OWASP Application Security Verification Standard (ASVS), Version 5.0.0. OWASP Foundation. https://owasp.org/www-project-application-security-verification-standard/</w:t>
      </w:r>
    </w:p>
    <w:p w:rsidR="00000000" w:rsidDel="00000000" w:rsidP="00000000" w:rsidRDefault="00000000" w:rsidRPr="00000000" w14:paraId="000003DE">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OWASP Foundation. (s. f.). Authorization Cheat Sheet. OWASP Cheat Sheet Series. https://cheatsheetseries.owasp.org/cheatsheets/Authorization_Cheat_Sheet.html</w:t>
      </w:r>
    </w:p>
    <w:p w:rsidR="00000000" w:rsidDel="00000000" w:rsidP="00000000" w:rsidRDefault="00000000" w:rsidRPr="00000000" w14:paraId="000003E0">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OWASP Foundation. (s. f.). Logging Cheat Sheet. OWASP Cheat Sheet Series. https://cheatsheetseries.owasp.org/cheatsheets/Logging_Cheat_Sheet.html</w:t>
      </w:r>
    </w:p>
    <w:p w:rsidR="00000000" w:rsidDel="00000000" w:rsidP="00000000" w:rsidRDefault="00000000" w:rsidRPr="00000000" w14:paraId="000003E2">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OWASP Foundation. (s. f.). Password Storage Cheat Sheet. OWASP Cheat Sheet Series. https://cheatsheetseries.owasp.org/cheatsheets/Password_Storage_Cheat_Sheet.html</w:t>
      </w:r>
    </w:p>
    <w:p w:rsidR="00000000" w:rsidDel="00000000" w:rsidP="00000000" w:rsidRDefault="00000000" w:rsidRPr="00000000" w14:paraId="000003E4">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OWASP Foundation. (s. f.). Secrets Management Cheat Sheet. OWASP Cheat Sheet Series. https://cheatsheetseries.owasp.org/cheatsheets/Secrets_Management_Cheat_Sheet.html</w:t>
      </w:r>
    </w:p>
    <w:p w:rsidR="00000000" w:rsidDel="00000000" w:rsidP="00000000" w:rsidRDefault="00000000" w:rsidRPr="00000000" w14:paraId="000003E6">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OWASP Foundation. (s. f.). Transport Layer Security Cheat Sheet. OWASP Cheat Sheet Series. https://cheatsheetseries.owasp.org/cheatsheets/Transport_Layer_Security_Cheat_Sheet.html</w:t>
      </w:r>
    </w:p>
    <w:p w:rsidR="00000000" w:rsidDel="00000000" w:rsidP="00000000" w:rsidRDefault="00000000" w:rsidRPr="00000000" w14:paraId="000003E8">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Schwaber, K., &amp; Sutherland, J. (2020). The Scrum Guide: The definitive guide to Scrum: The rules of the game. Scrum.org. https://scrumguides.org/docs/scrumguide/v2020/2020-Scrum-Guide-US.pdf</w:t>
      </w:r>
    </w:p>
    <w:p w:rsidR="00000000" w:rsidDel="00000000" w:rsidP="00000000" w:rsidRDefault="00000000" w:rsidRPr="00000000" w14:paraId="000003EA">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Fonts w:ascii="Arial" w:cs="Arial" w:eastAsia="Arial" w:hAnsi="Arial"/>
          <w:b w:val="1"/>
          <w:bCs w:val="1"/>
          <w:color w:val="a6a6a6"/>
          <w:rtl w:val="0"/>
        </w:rPr>
        <w:t xml:space="preserve">World Wide Web Consortium. (2023). Web Content Accessibility Guidelines (WCAG) 2.2. W3C Recommendation. https://www.w3.org/TR/WCAG22/</w:t>
      </w:r>
    </w:p>
    <w:p w:rsidR="00000000" w:rsidDel="00000000" w:rsidP="00000000" w:rsidRDefault="00000000" w:rsidRPr="00000000" w14:paraId="000003EC">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a6a6a6"/>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tabs>
          <w:tab w:val="left" w:leader="none" w:pos="4242"/>
        </w:tabs>
        <w:spacing w:after="120" w:line="240" w:lineRule="auto"/>
        <w:rPr>
          <w:rFonts w:ascii="Arial" w:cs="Arial" w:eastAsia="Arial" w:hAnsi="Arial"/>
          <w:b w:val="1"/>
          <w:bCs w:val="1"/>
          <w:color w:val="595959"/>
          <w:sz w:val="32"/>
          <w:szCs w:val="32"/>
        </w:rPr>
      </w:pPr>
      <w:r w:rsidDel="00000000" w:rsidR="00000000" w:rsidRPr="00000000">
        <w:rPr>
          <w:rFonts w:ascii="Arial" w:cs="Arial" w:eastAsia="Arial" w:hAnsi="Arial"/>
          <w:b w:val="1"/>
          <w:bCs w:val="1"/>
          <w:color w:val="a6a6a6"/>
          <w:rtl w:val="0"/>
        </w:rPr>
        <w:t xml:space="preserve">World Wide Web Consortium. (s. f.). Mobile accessibility at W3C. Web Accessibility Initiative. https://www.w3.org/WAI/standards-guidelines/mobile/</w:t>
      </w:r>
      <w:r w:rsidDel="00000000" w:rsidR="00000000" w:rsidRPr="00000000">
        <w:rPr>
          <w:rtl w:val="0"/>
        </w:rPr>
      </w:r>
    </w:p>
    <w:p w:rsidR="00000000" w:rsidDel="00000000" w:rsidP="00000000" w:rsidRDefault="00000000" w:rsidRPr="00000000" w14:paraId="000003EE">
      <w:pPr>
        <w:spacing w:after="0" w:line="288" w:lineRule="auto"/>
        <w:rPr>
          <w:rFonts w:ascii="Arial" w:cs="Arial" w:eastAsia="Arial" w:hAnsi="Arial"/>
          <w:color w:val="a6a6a6"/>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18" w:top="1418" w:left="1134" w:right="1418" w:header="448" w:footer="5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sz w:val="20"/>
        <w:szCs w:val="20"/>
        <w:rtl w:val="0"/>
      </w:rPr>
      <w:t xml:space="preserve">Informe de Toma de Requerimientos para Proyecto Integrado.</w:t>
    </w: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-734372</wp:posOffset>
              </wp:positionH>
              <wp:positionV relativeFrom="paragraph">
                <wp:posOffset>214314</wp:posOffset>
              </wp:positionV>
              <wp:extent cx="7806690" cy="300990"/>
              <wp:effectExtent b="0" l="0" r="0" t="0"/>
              <wp:wrapNone/>
              <wp:docPr id="2072562705" name=""/>
              <a:graphic>
                <a:graphicData uri="http://schemas.microsoft.com/office/word/2010/wordprocessingShape">
                  <wps:wsp>
                    <wps:cNvSpPr/>
                    <wps:cNvPr id="35" name="Shape 35"/>
                    <wps:spPr>
                      <a:xfrm>
                        <a:off x="1456943" y="3643793"/>
                        <a:ext cx="7778115" cy="272415"/>
                      </a:xfrm>
                      <a:prstGeom prst="rect">
                        <a:avLst/>
                      </a:prstGeom>
                      <a:solidFill>
                        <a:srgbClr val="E305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-734372</wp:posOffset>
              </wp:positionH>
              <wp:positionV relativeFrom="paragraph">
                <wp:posOffset>214314</wp:posOffset>
              </wp:positionV>
              <wp:extent cx="7806690" cy="300990"/>
              <wp:effectExtent b="0" l="0" r="0" t="0"/>
              <wp:wrapNone/>
              <wp:docPr id="207256270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806690" cy="3009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5622290</wp:posOffset>
          </wp:positionV>
          <wp:extent cx="7219950" cy="2836545"/>
          <wp:effectExtent b="0" l="0" r="0" t="0"/>
          <wp:wrapNone/>
          <wp:docPr descr="C:\Users\dupre_000\Documents\INACAP\INACAP 2015\Proyectos\89 Informe A&amp;T\29.05\Portada y contraportada I&amp;T-05.jpg" id="2072562707" name="image3.jpg"/>
          <a:graphic>
            <a:graphicData uri="http://schemas.openxmlformats.org/drawingml/2006/picture">
              <pic:pic>
                <pic:nvPicPr>
                  <pic:cNvPr descr="C:\Users\dupre_000\Documents\INACAP\INACAP 2015\Proyectos\89 Informe A&amp;T\29.05\Portada y contraportada I&amp;T-05.jpg" id="0" name="image3.jpg"/>
                  <pic:cNvPicPr preferRelativeResize="0"/>
                </pic:nvPicPr>
                <pic:blipFill>
                  <a:blip r:embed="rId1"/>
                  <a:srcRect b="7087" l="0" r="0" t="57823"/>
                  <a:stretch>
                    <a:fillRect/>
                  </a:stretch>
                </pic:blipFill>
                <pic:spPr>
                  <a:xfrm>
                    <a:off x="0" y="0"/>
                    <a:ext cx="7219950" cy="283654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pBdr>
        <w:top w:space="0" w:sz="0" w:val="nil"/>
        <w:left w:space="0" w:sz="0" w:val="nil"/>
        <w:bottom w:space="0" w:sz="0" w:val="nil"/>
        <w:right w:space="0" w:sz="0" w:val="nil"/>
        <w:between w:space="0" w:sz="0" w:val="nil"/>
      </w:pBdr>
      <w:tabs>
        <w:tab w:val="center" w:leader="none" w:pos="4419"/>
        <w:tab w:val="right" w:leader="none" w:pos="8838"/>
        <w:tab w:val="left" w:leader="none" w:pos="2925"/>
      </w:tabs>
      <w:spacing w:after="0" w:line="240" w:lineRule="auto"/>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align>right</wp:align>
          </wp:positionH>
          <wp:positionV relativeFrom="page">
            <wp:posOffset>283845</wp:posOffset>
          </wp:positionV>
          <wp:extent cx="2991600" cy="399600"/>
          <wp:effectExtent b="0" l="0" r="0" t="0"/>
          <wp:wrapNone/>
          <wp:docPr id="207256270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91600" cy="3996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ffffff"/>
      </w:rPr>
    </w:pPr>
    <w:r w:rsidDel="00000000" w:rsidR="00000000" w:rsidRPr="00000000">
      <w:rPr>
        <w:color w:val="ffffff"/>
      </w:rPr>
      <mc:AlternateContent>
        <mc:Choice Requires="wpg">
          <w:drawing>
            <wp:anchor allowOverlap="1" behindDoc="1" distB="0" distT="0" distL="0" distR="0" hidden="0" layoutInCell="1" locked="0" relativeHeight="0" simplePos="0">
              <wp:simplePos x="0" y="0"/>
              <wp:positionH relativeFrom="page">
                <wp:posOffset>5080</wp:posOffset>
              </wp:positionH>
              <wp:positionV relativeFrom="page">
                <wp:posOffset>74295</wp:posOffset>
              </wp:positionV>
              <wp:extent cx="7211060" cy="1518285"/>
              <wp:effectExtent b="0" l="0" r="0" t="0"/>
              <wp:wrapNone/>
              <wp:docPr id="2072562703" name=""/>
              <a:graphic>
                <a:graphicData uri="http://schemas.microsoft.com/office/word/2010/wordprocessingGroup">
                  <wpg:wgp>
                    <wpg:cNvGrpSpPr/>
                    <wpg:grpSpPr>
                      <a:xfrm>
                        <a:off x="1740450" y="3020850"/>
                        <a:ext cx="7211060" cy="1518285"/>
                        <a:chOff x="1740450" y="3020850"/>
                        <a:chExt cx="7211100" cy="1518300"/>
                      </a:xfrm>
                    </wpg:grpSpPr>
                    <wpg:grpSp>
                      <wpg:cNvGrpSpPr/>
                      <wpg:grpSpPr>
                        <a:xfrm>
                          <a:off x="1740470" y="3020858"/>
                          <a:ext cx="7211060" cy="1518899"/>
                          <a:chOff x="1740450" y="3020850"/>
                          <a:chExt cx="7211100" cy="1518914"/>
                        </a:xfrm>
                      </wpg:grpSpPr>
                      <wps:wsp>
                        <wps:cNvSpPr/>
                        <wps:cNvPr id="4" name="Shape 4"/>
                        <wps:spPr>
                          <a:xfrm>
                            <a:off x="1740450" y="3020850"/>
                            <a:ext cx="7211100" cy="151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0470" y="3020858"/>
                            <a:ext cx="7211060" cy="1518906"/>
                            <a:chOff x="1740450" y="3020850"/>
                            <a:chExt cx="7207275" cy="1511943"/>
                          </a:xfrm>
                        </wpg:grpSpPr>
                        <wps:wsp>
                          <wps:cNvSpPr/>
                          <wps:cNvPr id="6" name="Shape 6"/>
                          <wps:spPr>
                            <a:xfrm>
                              <a:off x="1740450" y="3020850"/>
                              <a:ext cx="7207275" cy="151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0470" y="3020858"/>
                              <a:ext cx="7207250" cy="1511935"/>
                              <a:chOff x="441" y="444"/>
                              <a:chExt cx="11350" cy="2381"/>
                            </a:xfrm>
                          </wpg:grpSpPr>
                          <wps:wsp>
                            <wps:cNvSpPr/>
                            <wps:cNvPr id="8" name="Shape 8"/>
                            <wps:spPr>
                              <a:xfrm>
                                <a:off x="441" y="444"/>
                                <a:ext cx="11350" cy="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9765" y="454"/>
                                <a:ext cx="2021" cy="266"/>
                              </a:xfrm>
                              <a:custGeom>
                                <a:rect b="b" l="l" r="r" t="t"/>
                                <a:pathLst>
                                  <a:path extrusionOk="0" h="266" w="2021">
                                    <a:moveTo>
                                      <a:pt x="0" y="266"/>
                                    </a:moveTo>
                                    <a:lnTo>
                                      <a:pt x="2021" y="266"/>
                                    </a:lnTo>
                                    <a:lnTo>
                                      <a:pt x="2021" y="0"/>
                                    </a:lnTo>
                                    <a:lnTo>
                                      <a:pt x="0" y="0"/>
                                    </a:lnTo>
                                    <a:lnTo>
                                      <a:pt x="0" y="266"/>
                                    </a:lnTo>
                                  </a:path>
                                </a:pathLst>
                              </a:custGeom>
                              <a:solidFill>
                                <a:srgbClr val="ED1C24"/>
                              </a:solidFill>
                              <a:ln>
                                <a:noFill/>
                              </a:ln>
                            </wps:spPr>
                            <wps:bodyPr anchorCtr="0" anchor="ctr" bIns="91425" lIns="91425" spcFirstLastPara="1" rIns="91425" wrap="square" tIns="91425">
                              <a:noAutofit/>
                            </wps:bodyPr>
                          </wps:wsp>
                          <wps:wsp>
                            <wps:cNvSpPr/>
                            <wps:cNvPr id="10" name="Shape 10"/>
                            <wps:spPr>
                              <a:xfrm>
                                <a:off x="3658" y="454"/>
                                <a:ext cx="6107" cy="266"/>
                              </a:xfrm>
                              <a:custGeom>
                                <a:rect b="b" l="l" r="r" t="t"/>
                                <a:pathLst>
                                  <a:path extrusionOk="0" h="266" w="6107">
                                    <a:moveTo>
                                      <a:pt x="0" y="266"/>
                                    </a:moveTo>
                                    <a:lnTo>
                                      <a:pt x="6107" y="266"/>
                                    </a:lnTo>
                                    <a:lnTo>
                                      <a:pt x="6107" y="0"/>
                                    </a:lnTo>
                                    <a:lnTo>
                                      <a:pt x="0" y="0"/>
                                    </a:lnTo>
                                    <a:lnTo>
                                      <a:pt x="0" y="266"/>
                                    </a:lnTo>
                                    <a:close/>
                                  </a:path>
                                </a:pathLst>
                              </a:custGeom>
                              <a:solidFill>
                                <a:srgbClr val="939598"/>
                              </a:solidFill>
                              <a:ln>
                                <a:noFill/>
                              </a:ln>
                            </wps:spPr>
                            <wps:bodyPr anchorCtr="0" anchor="ctr" bIns="91425" lIns="91425" spcFirstLastPara="1" rIns="91425" wrap="square" tIns="91425">
                              <a:noAutofit/>
                            </wps:bodyPr>
                          </wps:wsp>
                          <wps:wsp>
                            <wps:cNvSpPr/>
                            <wps:cNvPr id="11" name="Shape 11"/>
                            <wps:spPr>
                              <a:xfrm>
                                <a:off x="451" y="454"/>
                                <a:ext cx="841" cy="266"/>
                              </a:xfrm>
                              <a:custGeom>
                                <a:rect b="b" l="l" r="r" t="t"/>
                                <a:pathLst>
                                  <a:path extrusionOk="0" h="266" w="841">
                                    <a:moveTo>
                                      <a:pt x="0" y="266"/>
                                    </a:moveTo>
                                    <a:lnTo>
                                      <a:pt x="840" y="266"/>
                                    </a:lnTo>
                                    <a:lnTo>
                                      <a:pt x="840" y="0"/>
                                    </a:lnTo>
                                    <a:lnTo>
                                      <a:pt x="0" y="0"/>
                                    </a:lnTo>
                                    <a:lnTo>
                                      <a:pt x="0" y="266"/>
                                    </a:lnTo>
                                    <a:close/>
                                  </a:path>
                                </a:pathLst>
                              </a:custGeom>
                              <a:solidFill>
                                <a:srgbClr val="939598"/>
                              </a:solidFill>
                              <a:ln>
                                <a:noFill/>
                              </a:ln>
                            </wps:spPr>
                            <wps:bodyPr anchorCtr="0" anchor="ctr" bIns="91425" lIns="91425" spcFirstLastPara="1" rIns="91425" wrap="square" tIns="91425">
                              <a:noAutofit/>
                            </wps:bodyPr>
                          </wps:wsp>
                          <wps:wsp>
                            <wps:cNvSpPr/>
                            <wps:cNvPr id="12" name="Shape 12"/>
                            <wps:spPr>
                              <a:xfrm>
                                <a:off x="1291" y="454"/>
                                <a:ext cx="2366" cy="2371"/>
                              </a:xfrm>
                              <a:custGeom>
                                <a:rect b="b" l="l" r="r" t="t"/>
                                <a:pathLst>
                                  <a:path extrusionOk="0" h="2371" w="2366">
                                    <a:moveTo>
                                      <a:pt x="0" y="2370"/>
                                    </a:moveTo>
                                    <a:lnTo>
                                      <a:pt x="2367" y="2370"/>
                                    </a:lnTo>
                                    <a:lnTo>
                                      <a:pt x="2367" y="0"/>
                                    </a:lnTo>
                                    <a:lnTo>
                                      <a:pt x="0" y="0"/>
                                    </a:lnTo>
                                    <a:lnTo>
                                      <a:pt x="0" y="2370"/>
                                    </a:lnTo>
                                  </a:path>
                                </a:pathLst>
                              </a:custGeom>
                              <a:solidFill>
                                <a:srgbClr val="ED1C24"/>
                              </a:solidFill>
                              <a:ln>
                                <a:noFill/>
                              </a:ln>
                            </wps:spPr>
                            <wps:bodyPr anchorCtr="0" anchor="ctr" bIns="91425" lIns="91425" spcFirstLastPara="1" rIns="91425" wrap="square" tIns="91425">
                              <a:noAutofit/>
                            </wps:bodyPr>
                          </wps:wsp>
                          <wpg:grpSp>
                            <wpg:cNvGrpSpPr/>
                            <wpg:grpSpPr>
                              <a:xfrm>
                                <a:off x="1625" y="2043"/>
                                <a:ext cx="357" cy="358"/>
                                <a:chOff x="1625" y="2043"/>
                                <a:chExt cx="357" cy="358"/>
                              </a:xfrm>
                            </wpg:grpSpPr>
                            <wps:wsp>
                              <wps:cNvSpPr/>
                              <wps:cNvPr id="14" name="Shape 14"/>
                              <wps:spPr>
                                <a:xfrm>
                                  <a:off x="1625" y="2043"/>
                                  <a:ext cx="357" cy="358"/>
                                </a:xfrm>
                                <a:custGeom>
                                  <a:rect b="b" l="l" r="r" t="t"/>
                                  <a:pathLst>
                                    <a:path extrusionOk="0" h="358" w="357">
                                      <a:moveTo>
                                        <a:pt x="358" y="0"/>
                                      </a:moveTo>
                                      <a:lnTo>
                                        <a:pt x="0" y="0"/>
                                      </a:lnTo>
                                      <a:lnTo>
                                        <a:pt x="0" y="358"/>
                                      </a:lnTo>
                                      <a:lnTo>
                                        <a:pt x="241" y="358"/>
                                      </a:lnTo>
                                      <a:lnTo>
                                        <a:pt x="241" y="129"/>
                                      </a:lnTo>
                                      <a:lnTo>
                                        <a:pt x="358" y="129"/>
                                      </a:lnTo>
                                      <a:lnTo>
                                        <a:pt x="358" y="0"/>
                                      </a:lnTo>
                                    </a:path>
                                  </a:pathLst>
                                </a:custGeom>
                                <a:solidFill>
                                  <a:srgbClr val="FFFFFF"/>
                                </a:solidFill>
                                <a:ln>
                                  <a:noFill/>
                                </a:ln>
                              </wps:spPr>
                              <wps:bodyPr anchorCtr="0" anchor="ctr" bIns="91425" lIns="91425" spcFirstLastPara="1" rIns="91425" wrap="square" tIns="91425">
                                <a:noAutofit/>
                              </wps:bodyPr>
                            </wps:wsp>
                            <wps:wsp>
                              <wps:cNvSpPr/>
                              <wps:cNvPr id="15" name="Shape 15"/>
                              <wps:spPr>
                                <a:xfrm>
                                  <a:off x="1625" y="2043"/>
                                  <a:ext cx="357" cy="358"/>
                                </a:xfrm>
                                <a:custGeom>
                                  <a:rect b="b" l="l" r="r" t="t"/>
                                  <a:pathLst>
                                    <a:path extrusionOk="0" h="358" w="357">
                                      <a:moveTo>
                                        <a:pt x="358" y="129"/>
                                      </a:moveTo>
                                      <a:lnTo>
                                        <a:pt x="298" y="129"/>
                                      </a:lnTo>
                                      <a:lnTo>
                                        <a:pt x="298" y="358"/>
                                      </a:lnTo>
                                      <a:lnTo>
                                        <a:pt x="358" y="358"/>
                                      </a:lnTo>
                                      <a:lnTo>
                                        <a:pt x="358" y="129"/>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043" y="2171"/>
                                <a:ext cx="211" cy="231"/>
                                <a:chOff x="2043" y="2171"/>
                                <a:chExt cx="211" cy="231"/>
                              </a:xfrm>
                            </wpg:grpSpPr>
                            <wps:wsp>
                              <wps:cNvSpPr/>
                              <wps:cNvPr id="17" name="Shape 17"/>
                              <wps:spPr>
                                <a:xfrm>
                                  <a:off x="2043" y="2171"/>
                                  <a:ext cx="211" cy="231"/>
                                </a:xfrm>
                                <a:custGeom>
                                  <a:rect b="b" l="l" r="r" t="t"/>
                                  <a:pathLst>
                                    <a:path extrusionOk="0" h="231" w="21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anchorCtr="0" anchor="ctr" bIns="91425" lIns="91425" spcFirstLastPara="1" rIns="91425" wrap="square" tIns="91425">
                                <a:noAutofit/>
                              </wps:bodyPr>
                            </wps:wsp>
                            <wps:wsp>
                              <wps:cNvSpPr/>
                              <wps:cNvPr id="18" name="Shape 18"/>
                              <wps:spPr>
                                <a:xfrm>
                                  <a:off x="2043" y="2171"/>
                                  <a:ext cx="211" cy="231"/>
                                </a:xfrm>
                                <a:custGeom>
                                  <a:rect b="b" l="l" r="r" t="t"/>
                                  <a:pathLst>
                                    <a:path extrusionOk="0" h="231" w="211">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295" y="2173"/>
                                <a:ext cx="230" cy="228"/>
                                <a:chOff x="2295" y="2173"/>
                                <a:chExt cx="230" cy="228"/>
                              </a:xfrm>
                            </wpg:grpSpPr>
                            <wps:wsp>
                              <wps:cNvSpPr/>
                              <wps:cNvPr id="20" name="Shape 20"/>
                              <wps:spPr>
                                <a:xfrm>
                                  <a:off x="2295" y="2173"/>
                                  <a:ext cx="230" cy="228"/>
                                </a:xfrm>
                                <a:custGeom>
                                  <a:rect b="b" l="l" r="r" t="t"/>
                                  <a:pathLst>
                                    <a:path extrusionOk="0" h="228" w="230">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anchorCtr="0" anchor="ctr" bIns="91425" lIns="91425" spcFirstLastPara="1" rIns="91425" wrap="square" tIns="91425">
                                <a:noAutofit/>
                              </wps:bodyPr>
                            </wps:wsp>
                            <wps:wsp>
                              <wps:cNvSpPr/>
                              <wps:cNvPr id="21" name="Shape 21"/>
                              <wps:spPr>
                                <a:xfrm>
                                  <a:off x="2295" y="2173"/>
                                  <a:ext cx="230" cy="228"/>
                                </a:xfrm>
                                <a:custGeom>
                                  <a:rect b="b" l="l" r="r" t="t"/>
                                  <a:pathLst>
                                    <a:path extrusionOk="0" h="228" w="230">
                                      <a:moveTo>
                                        <a:pt x="84" y="185"/>
                                      </a:moveTo>
                                      <a:lnTo>
                                        <a:pt x="60" y="186"/>
                                      </a:lnTo>
                                      <a:lnTo>
                                        <a:pt x="230" y="186"/>
                                      </a:lnTo>
                                      <a:lnTo>
                                        <a:pt x="230" y="185"/>
                                      </a:lnTo>
                                      <a:lnTo>
                                        <a:pt x="169" y="185"/>
                                      </a:lnTo>
                                      <a:lnTo>
                                        <a:pt x="84" y="185"/>
                                      </a:lnTo>
                                    </a:path>
                                  </a:pathLst>
                                </a:custGeom>
                                <a:solidFill>
                                  <a:srgbClr val="FFFFFF"/>
                                </a:solidFill>
                                <a:ln>
                                  <a:noFill/>
                                </a:ln>
                              </wps:spPr>
                              <wps:bodyPr anchorCtr="0" anchor="ctr" bIns="91425" lIns="91425" spcFirstLastPara="1" rIns="91425" wrap="square" tIns="91425">
                                <a:noAutofit/>
                              </wps:bodyPr>
                            </wps:wsp>
                            <wps:wsp>
                              <wps:cNvSpPr/>
                              <wps:cNvPr id="22" name="Shape 22"/>
                              <wps:spPr>
                                <a:xfrm>
                                  <a:off x="2295" y="2173"/>
                                  <a:ext cx="230" cy="228"/>
                                </a:xfrm>
                                <a:custGeom>
                                  <a:rect b="b" l="l" r="r" t="t"/>
                                  <a:pathLst>
                                    <a:path extrusionOk="0" h="228" w="230">
                                      <a:moveTo>
                                        <a:pt x="230" y="134"/>
                                      </a:moveTo>
                                      <a:lnTo>
                                        <a:pt x="80" y="134"/>
                                      </a:lnTo>
                                      <a:lnTo>
                                        <a:pt x="169" y="135"/>
                                      </a:lnTo>
                                      <a:lnTo>
                                        <a:pt x="169" y="185"/>
                                      </a:lnTo>
                                      <a:lnTo>
                                        <a:pt x="230" y="185"/>
                                      </a:lnTo>
                                      <a:lnTo>
                                        <a:pt x="230" y="134"/>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565" y="2173"/>
                                <a:ext cx="203" cy="230"/>
                                <a:chOff x="2565" y="2173"/>
                                <a:chExt cx="203" cy="230"/>
                              </a:xfrm>
                            </wpg:grpSpPr>
                            <wps:wsp>
                              <wps:cNvSpPr/>
                              <wps:cNvPr id="24" name="Shape 24"/>
                              <wps:spPr>
                                <a:xfrm>
                                  <a:off x="2565" y="2173"/>
                                  <a:ext cx="203" cy="230"/>
                                </a:xfrm>
                                <a:custGeom>
                                  <a:rect b="b" l="l" r="r" t="t"/>
                                  <a:pathLst>
                                    <a:path extrusionOk="0" h="230" w="203">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anchorCtr="0" anchor="ctr" bIns="91425" lIns="91425" spcFirstLastPara="1" rIns="91425" wrap="square" tIns="91425">
                                <a:noAutofit/>
                              </wps:bodyPr>
                            </wps:wsp>
                            <wps:wsp>
                              <wps:cNvSpPr/>
                              <wps:cNvPr id="25" name="Shape 25"/>
                              <wps:spPr>
                                <a:xfrm>
                                  <a:off x="2565" y="2173"/>
                                  <a:ext cx="203" cy="230"/>
                                </a:xfrm>
                                <a:custGeom>
                                  <a:rect b="b" l="l" r="r" t="t"/>
                                  <a:pathLst>
                                    <a:path extrusionOk="0" h="230" w="203">
                                      <a:moveTo>
                                        <a:pt x="203" y="180"/>
                                      </a:moveTo>
                                      <a:lnTo>
                                        <a:pt x="117" y="180"/>
                                      </a:lnTo>
                                      <a:lnTo>
                                        <a:pt x="203" y="180"/>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801" y="2172"/>
                                <a:ext cx="230" cy="228"/>
                                <a:chOff x="2801" y="2172"/>
                                <a:chExt cx="230" cy="228"/>
                              </a:xfrm>
                            </wpg:grpSpPr>
                            <wps:wsp>
                              <wps:cNvSpPr/>
                              <wps:cNvPr id="27" name="Shape 27"/>
                              <wps:spPr>
                                <a:xfrm>
                                  <a:off x="2801" y="2172"/>
                                  <a:ext cx="230" cy="228"/>
                                </a:xfrm>
                                <a:custGeom>
                                  <a:rect b="b" l="l" r="r" t="t"/>
                                  <a:pathLst>
                                    <a:path extrusionOk="0" h="228" w="230">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anchorCtr="0" anchor="ctr" bIns="91425" lIns="91425" spcFirstLastPara="1" rIns="91425" wrap="square" tIns="91425">
                                <a:noAutofit/>
                              </wps:bodyPr>
                            </wps:wsp>
                            <wps:wsp>
                              <wps:cNvSpPr/>
                              <wps:cNvPr id="28" name="Shape 28"/>
                              <wps:spPr>
                                <a:xfrm>
                                  <a:off x="2801" y="2172"/>
                                  <a:ext cx="230" cy="228"/>
                                </a:xfrm>
                                <a:custGeom>
                                  <a:rect b="b" l="l" r="r" t="t"/>
                                  <a:pathLst>
                                    <a:path extrusionOk="0" h="228" w="230">
                                      <a:moveTo>
                                        <a:pt x="83" y="185"/>
                                      </a:moveTo>
                                      <a:lnTo>
                                        <a:pt x="60" y="186"/>
                                      </a:lnTo>
                                      <a:lnTo>
                                        <a:pt x="230" y="186"/>
                                      </a:lnTo>
                                      <a:lnTo>
                                        <a:pt x="168" y="186"/>
                                      </a:lnTo>
                                      <a:lnTo>
                                        <a:pt x="83" y="185"/>
                                      </a:lnTo>
                                    </a:path>
                                  </a:pathLst>
                                </a:custGeom>
                                <a:solidFill>
                                  <a:srgbClr val="FFFFFF"/>
                                </a:solidFill>
                                <a:ln>
                                  <a:noFill/>
                                </a:ln>
                              </wps:spPr>
                              <wps:bodyPr anchorCtr="0" anchor="ctr" bIns="91425" lIns="91425" spcFirstLastPara="1" rIns="91425" wrap="square" tIns="91425">
                                <a:noAutofit/>
                              </wps:bodyPr>
                            </wps:wsp>
                            <wps:wsp>
                              <wps:cNvSpPr/>
                              <wps:cNvPr id="29" name="Shape 29"/>
                              <wps:spPr>
                                <a:xfrm>
                                  <a:off x="2801" y="2172"/>
                                  <a:ext cx="230" cy="228"/>
                                </a:xfrm>
                                <a:custGeom>
                                  <a:rect b="b" l="l" r="r" t="t"/>
                                  <a:pathLst>
                                    <a:path extrusionOk="0" h="228" w="230">
                                      <a:moveTo>
                                        <a:pt x="230" y="135"/>
                                      </a:moveTo>
                                      <a:lnTo>
                                        <a:pt x="80" y="135"/>
                                      </a:lnTo>
                                      <a:lnTo>
                                        <a:pt x="168" y="135"/>
                                      </a:lnTo>
                                      <a:lnTo>
                                        <a:pt x="168" y="186"/>
                                      </a:lnTo>
                                      <a:lnTo>
                                        <a:pt x="230" y="186"/>
                                      </a:lnTo>
                                      <a:lnTo>
                                        <a:pt x="230" y="135"/>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3085" y="2173"/>
                                <a:ext cx="229" cy="327"/>
                                <a:chOff x="3085" y="2173"/>
                                <a:chExt cx="229" cy="327"/>
                              </a:xfrm>
                            </wpg:grpSpPr>
                            <wps:wsp>
                              <wps:cNvSpPr/>
                              <wps:cNvPr id="31" name="Shape 31"/>
                              <wps:spPr>
                                <a:xfrm>
                                  <a:off x="3085" y="2173"/>
                                  <a:ext cx="229" cy="327"/>
                                </a:xfrm>
                                <a:custGeom>
                                  <a:rect b="b" l="l" r="r" t="t"/>
                                  <a:pathLst>
                                    <a:path extrusionOk="0" h="327" w="229">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3085" y="2173"/>
                                  <a:ext cx="229" cy="327"/>
                                </a:xfrm>
                                <a:custGeom>
                                  <a:rect b="b" l="l" r="r" t="t"/>
                                  <a:pathLst>
                                    <a:path extrusionOk="0" h="327" w="229">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anchorCtr="0" anchor="ctr" bIns="91425" lIns="91425" spcFirstLastPara="1" rIns="91425" wrap="square" tIns="91425">
                                <a:noAutofit/>
                              </wps:bodyPr>
                            </wps:wsp>
                          </wpg:grpSp>
                          <wps:wsp>
                            <wps:cNvSpPr/>
                            <wps:cNvPr id="33" name="Shape 33"/>
                            <wps:spPr>
                              <a:xfrm>
                                <a:off x="1470" y="1760"/>
                                <a:ext cx="2037" cy="2"/>
                              </a:xfrm>
                              <a:custGeom>
                                <a:rect b="b" l="l" r="r" t="t"/>
                                <a:pathLst>
                                  <a:path extrusionOk="0" h="120000" w="2037">
                                    <a:moveTo>
                                      <a:pt x="0" y="0"/>
                                    </a:moveTo>
                                    <a:lnTo>
                                      <a:pt x="2037" y="0"/>
                                    </a:lnTo>
                                  </a:path>
                                </a:pathLst>
                              </a:custGeom>
                              <a:noFill/>
                              <a:ln cap="flat" cmpd="sng" w="10875">
                                <a:solidFill>
                                  <a:srgbClr val="FFFFFF"/>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5080</wp:posOffset>
              </wp:positionH>
              <wp:positionV relativeFrom="page">
                <wp:posOffset>74295</wp:posOffset>
              </wp:positionV>
              <wp:extent cx="7211060" cy="1518285"/>
              <wp:effectExtent b="0" l="0" r="0" t="0"/>
              <wp:wrapNone/>
              <wp:docPr id="207256270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211060" cy="1518285"/>
                      </a:xfrm>
                      <a:prstGeom prst="rect"/>
                      <a:ln/>
                    </pic:spPr>
                  </pic:pic>
                </a:graphicData>
              </a:graphic>
            </wp:anchor>
          </w:drawing>
        </mc:Fallback>
      </mc:AlternateContent>
    </w:r>
    <w:r w:rsidDel="00000000" w:rsidR="00000000" w:rsidRPr="00000000">
      <w:rPr>
        <w:color w:val="ffffff"/>
        <w:rtl w:val="0"/>
      </w:rPr>
      <w:t xml:space="preserve">Informática, </w:t>
    </w:r>
    <w:r w:rsidDel="00000000" w:rsidR="00000000" w:rsidRPr="00000000">
      <w:drawing>
        <wp:anchor allowOverlap="1" behindDoc="1" distB="0" distT="0" distL="0" distR="0" hidden="0" layoutInCell="1" locked="0" relativeHeight="0" simplePos="0">
          <wp:simplePos x="0" y="0"/>
          <wp:positionH relativeFrom="column">
            <wp:posOffset>5205730</wp:posOffset>
          </wp:positionH>
          <wp:positionV relativeFrom="paragraph">
            <wp:posOffset>-22857</wp:posOffset>
          </wp:positionV>
          <wp:extent cx="1283335" cy="3790950"/>
          <wp:effectExtent b="0" l="0" r="0" t="0"/>
          <wp:wrapNone/>
          <wp:docPr id="207256270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83335" cy="3790950"/>
                  </a:xfrm>
                  <a:prstGeom prst="rect"/>
                  <a:ln/>
                </pic:spPr>
              </pic:pic>
            </a:graphicData>
          </a:graphic>
        </wp:anchor>
      </w:drawing>
    </w:r>
  </w:p>
  <w:p w:rsidR="00000000" w:rsidDel="00000000" w:rsidP="00000000" w:rsidRDefault="00000000" w:rsidRPr="00000000" w14:paraId="000003F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ffffff"/>
      </w:rPr>
    </w:pPr>
    <w:r w:rsidDel="00000000" w:rsidR="00000000" w:rsidRPr="00000000">
      <w:rPr>
        <w:color w:val="ffffff"/>
        <w:rtl w:val="0"/>
      </w:rPr>
      <w:t xml:space="preserve">Ciberseguridad </w:t>
    </w:r>
  </w:p>
  <w:p w:rsidR="00000000" w:rsidDel="00000000" w:rsidP="00000000" w:rsidRDefault="00000000" w:rsidRPr="00000000" w14:paraId="000003F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ffffff"/>
      </w:rPr>
    </w:pPr>
    <w:r w:rsidDel="00000000" w:rsidR="00000000" w:rsidRPr="00000000">
      <w:rPr>
        <w:color w:val="ffffff"/>
        <w:rtl w:val="0"/>
      </w:rPr>
      <w:t xml:space="preserve">y Telecomunicaciones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BIBLIOGRAFA1" w:customStyle="1">
    <w:name w:val="BIBLIOGRAFÍA 1"/>
    <w:basedOn w:val="PARRAFO"/>
    <w:uiPriority w:val="4"/>
    <w:qFormat w:val="1"/>
    <w:rsid w:val="006D2E34"/>
    <w:pPr>
      <w:ind w:left="1134" w:hanging="1134"/>
    </w:pPr>
  </w:style>
  <w:style w:type="paragraph" w:styleId="TITULO1" w:customStyle="1">
    <w:name w:val="TITULO 1"/>
    <w:basedOn w:val="Normal"/>
    <w:link w:val="TITULO1Car"/>
    <w:qFormat w:val="1"/>
    <w:rsid w:val="006D2E34"/>
    <w:pPr>
      <w:tabs>
        <w:tab w:val="left" w:pos="4242"/>
      </w:tabs>
      <w:spacing w:after="120" w:before="360" w:line="240" w:lineRule="auto"/>
    </w:pPr>
    <w:rPr>
      <w:b w:val="1"/>
      <w:color w:val="4c4c4c"/>
      <w:sz w:val="36"/>
      <w:szCs w:val="36"/>
    </w:rPr>
  </w:style>
  <w:style w:type="character" w:styleId="TITULO1Car" w:customStyle="1">
    <w:name w:val="TITULO 1 Car"/>
    <w:basedOn w:val="DefaultParagraphFont"/>
    <w:link w:val="TITULO1"/>
    <w:rsid w:val="006D2E34"/>
    <w:rPr>
      <w:b w:val="1"/>
      <w:color w:val="4c4c4c"/>
      <w:sz w:val="36"/>
      <w:szCs w:val="36"/>
    </w:rPr>
  </w:style>
  <w:style w:type="paragraph" w:styleId="TITULO2" w:customStyle="1">
    <w:name w:val="TITULO 2"/>
    <w:basedOn w:val="Normal"/>
    <w:link w:val="TITULO2Car"/>
    <w:uiPriority w:val="1"/>
    <w:qFormat w:val="1"/>
    <w:rsid w:val="006D2E34"/>
    <w:pPr>
      <w:tabs>
        <w:tab w:val="left" w:pos="4242"/>
      </w:tabs>
      <w:spacing w:after="120" w:before="360" w:line="240" w:lineRule="auto"/>
      <w:jc w:val="both"/>
    </w:pPr>
    <w:rPr>
      <w:b w:val="1"/>
      <w:color w:val="4c4c4c"/>
      <w:sz w:val="28"/>
      <w:szCs w:val="28"/>
      <w:lang w:val="es-ES"/>
    </w:rPr>
  </w:style>
  <w:style w:type="character" w:styleId="TITULO2Car" w:customStyle="1">
    <w:name w:val="TITULO 2 Car"/>
    <w:basedOn w:val="DefaultParagraphFont"/>
    <w:link w:val="TITULO2"/>
    <w:uiPriority w:val="1"/>
    <w:rsid w:val="006D2E34"/>
    <w:rPr>
      <w:b w:val="1"/>
      <w:color w:val="4c4c4c"/>
      <w:sz w:val="28"/>
      <w:szCs w:val="28"/>
      <w:lang w:val="es-ES"/>
    </w:rPr>
  </w:style>
  <w:style w:type="paragraph" w:styleId="TITULO3" w:customStyle="1">
    <w:name w:val="TITULO 3"/>
    <w:basedOn w:val="TITULO2"/>
    <w:link w:val="TITULO3Car"/>
    <w:uiPriority w:val="2"/>
    <w:qFormat w:val="1"/>
    <w:rsid w:val="006D2E34"/>
    <w:pPr>
      <w:outlineLvl w:val="1"/>
    </w:pPr>
    <w:rPr>
      <w:sz w:val="24"/>
      <w:szCs w:val="24"/>
    </w:rPr>
  </w:style>
  <w:style w:type="character" w:styleId="TITULO3Car" w:customStyle="1">
    <w:name w:val="TITULO 3 Car"/>
    <w:basedOn w:val="TITULO2Car"/>
    <w:link w:val="TITULO3"/>
    <w:uiPriority w:val="2"/>
    <w:rsid w:val="006D2E34"/>
    <w:rPr>
      <w:b w:val="1"/>
      <w:color w:val="4c4c4c"/>
      <w:sz w:val="24"/>
      <w:szCs w:val="24"/>
      <w:lang w:val="es-ES"/>
    </w:rPr>
  </w:style>
  <w:style w:type="paragraph" w:styleId="PARRAFO" w:customStyle="1">
    <w:name w:val="PARRAFO"/>
    <w:basedOn w:val="Normal"/>
    <w:link w:val="PARRAFOCar"/>
    <w:uiPriority w:val="3"/>
    <w:qFormat w:val="1"/>
    <w:rsid w:val="006D2E34"/>
    <w:pPr>
      <w:tabs>
        <w:tab w:val="left" w:pos="4242"/>
      </w:tabs>
      <w:spacing w:after="240" w:line="240" w:lineRule="auto"/>
      <w:jc w:val="both"/>
    </w:pPr>
    <w:rPr>
      <w:color w:val="4c4c4c"/>
      <w:lang w:val="es-ES"/>
    </w:rPr>
  </w:style>
  <w:style w:type="character" w:styleId="PARRAFOCar" w:customStyle="1">
    <w:name w:val="PARRAFO Car"/>
    <w:basedOn w:val="DefaultParagraphFont"/>
    <w:link w:val="PARRAFO"/>
    <w:uiPriority w:val="3"/>
    <w:rsid w:val="006D2E34"/>
    <w:rPr>
      <w:color w:val="4c4c4c"/>
      <w:lang w:val="es-ES"/>
    </w:rPr>
  </w:style>
  <w:style w:type="paragraph" w:styleId="NOTAALPIE" w:customStyle="1">
    <w:name w:val="NOTA AL PIE"/>
    <w:basedOn w:val="Normal"/>
    <w:link w:val="NOTAALPIECar"/>
    <w:uiPriority w:val="5"/>
    <w:qFormat w:val="1"/>
    <w:rsid w:val="006D2E34"/>
    <w:rPr>
      <w:color w:val="4c4c4c"/>
      <w:sz w:val="18"/>
      <w:szCs w:val="18"/>
      <w:lang w:val="es-ES"/>
    </w:rPr>
  </w:style>
  <w:style w:type="character" w:styleId="NOTAALPIECar" w:customStyle="1">
    <w:name w:val="NOTA AL PIE Car"/>
    <w:basedOn w:val="DefaultParagraphFont"/>
    <w:link w:val="NOTAALPIE"/>
    <w:uiPriority w:val="5"/>
    <w:rsid w:val="006D2E34"/>
    <w:rPr>
      <w:color w:val="4c4c4c"/>
      <w:sz w:val="18"/>
      <w:szCs w:val="18"/>
      <w:lang w:val="es-ES"/>
    </w:rPr>
  </w:style>
  <w:style w:type="paragraph" w:styleId="PIEDEFOTO" w:customStyle="1">
    <w:name w:val="PIE DE FOTO"/>
    <w:basedOn w:val="Normal"/>
    <w:link w:val="PIEDEFOTOCar"/>
    <w:uiPriority w:val="6"/>
    <w:qFormat w:val="1"/>
    <w:rsid w:val="006D2E34"/>
    <w:pPr>
      <w:jc w:val="center"/>
    </w:pPr>
    <w:rPr>
      <w:color w:val="4c4c4c"/>
      <w:sz w:val="18"/>
      <w:szCs w:val="18"/>
      <w:lang w:val="es-ES"/>
    </w:rPr>
  </w:style>
  <w:style w:type="character" w:styleId="PIEDEFOTOCar" w:customStyle="1">
    <w:name w:val="PIE DE FOTO Car"/>
    <w:basedOn w:val="DefaultParagraphFont"/>
    <w:link w:val="PIEDEFOTO"/>
    <w:uiPriority w:val="6"/>
    <w:rsid w:val="006D2E34"/>
    <w:rPr>
      <w:color w:val="4c4c4c"/>
      <w:sz w:val="18"/>
      <w:szCs w:val="18"/>
      <w:lang w:val="es-ES"/>
    </w:rPr>
  </w:style>
  <w:style w:type="paragraph" w:styleId="DESTACADO" w:customStyle="1">
    <w:name w:val="DESTACADO"/>
    <w:basedOn w:val="TITULO1"/>
    <w:link w:val="DESTACADOCar"/>
    <w:uiPriority w:val="7"/>
    <w:qFormat w:val="1"/>
    <w:rsid w:val="006D2E34"/>
    <w:pPr>
      <w:tabs>
        <w:tab w:val="clear" w:pos="4242"/>
        <w:tab w:val="left" w:pos="567"/>
      </w:tabs>
      <w:spacing w:after="360"/>
      <w:ind w:left="567"/>
      <w:jc w:val="both"/>
    </w:pPr>
    <w:rPr>
      <w:b w:val="0"/>
      <w:szCs w:val="32"/>
    </w:rPr>
  </w:style>
  <w:style w:type="character" w:styleId="DESTACADOCar" w:customStyle="1">
    <w:name w:val="DESTACADO Car"/>
    <w:basedOn w:val="TITULO1Car"/>
    <w:link w:val="DESTACADO"/>
    <w:uiPriority w:val="7"/>
    <w:rsid w:val="006D2E34"/>
    <w:rPr>
      <w:b w:val="0"/>
      <w:color w:val="4c4c4c"/>
      <w:sz w:val="36"/>
      <w:szCs w:val="32"/>
    </w:rPr>
  </w:style>
  <w:style w:type="paragraph" w:styleId="DESTACADO2" w:customStyle="1">
    <w:name w:val="DESTACADO 2"/>
    <w:basedOn w:val="PARRAFO"/>
    <w:link w:val="DESTACADO2Car"/>
    <w:uiPriority w:val="8"/>
    <w:qFormat w:val="1"/>
    <w:rsid w:val="006D2E34"/>
    <w:pPr>
      <w:spacing w:after="120"/>
      <w:ind w:left="1418"/>
    </w:pPr>
    <w:rPr>
      <w:color w:val="ed7d31" w:themeColor="accent2"/>
    </w:rPr>
  </w:style>
  <w:style w:type="character" w:styleId="DESTACADO2Car" w:customStyle="1">
    <w:name w:val="DESTACADO 2 Car"/>
    <w:basedOn w:val="PARRAFOCar"/>
    <w:link w:val="DESTACADO2"/>
    <w:uiPriority w:val="8"/>
    <w:rsid w:val="006D2E34"/>
    <w:rPr>
      <w:color w:val="ed7d31" w:themeColor="accent2"/>
      <w:lang w:val="es-ES"/>
    </w:rPr>
  </w:style>
  <w:style w:type="paragraph" w:styleId="TABLAPRRAFO" w:customStyle="1">
    <w:name w:val="TABLA PÁRRAFO"/>
    <w:basedOn w:val="PARRAFO"/>
    <w:link w:val="TABLAPRRAFOCar"/>
    <w:uiPriority w:val="9"/>
    <w:qFormat w:val="1"/>
    <w:rsid w:val="006D2E34"/>
    <w:pPr>
      <w:jc w:val="left"/>
    </w:pPr>
    <w:rPr>
      <w:sz w:val="20"/>
    </w:rPr>
  </w:style>
  <w:style w:type="character" w:styleId="TABLAPRRAFOCar" w:customStyle="1">
    <w:name w:val="TABLA PÁRRAFO Car"/>
    <w:basedOn w:val="PARRAFOCar"/>
    <w:link w:val="TABLAPRRAFO"/>
    <w:uiPriority w:val="9"/>
    <w:rsid w:val="006D2E34"/>
    <w:rPr>
      <w:color w:val="4c4c4c"/>
      <w:sz w:val="20"/>
      <w:lang w:val="es-ES"/>
    </w:rPr>
  </w:style>
  <w:style w:type="paragraph" w:styleId="TABLATTULO" w:customStyle="1">
    <w:name w:val="TABLA TÍTULO"/>
    <w:basedOn w:val="PARRAFO"/>
    <w:link w:val="TABLATTULOCar"/>
    <w:uiPriority w:val="10"/>
    <w:qFormat w:val="1"/>
    <w:rsid w:val="006D2E34"/>
    <w:pPr>
      <w:framePr w:lines="0" w:hSpace="141" w:wrap="around" w:hAnchor="margin" w:vAnchor="page" w:y="1981"/>
      <w:jc w:val="center"/>
    </w:pPr>
    <w:rPr>
      <w:b w:val="1"/>
      <w:caps w:val="1"/>
      <w:color w:val="ffffff" w:themeColor="background1"/>
      <w:szCs w:val="24"/>
    </w:rPr>
  </w:style>
  <w:style w:type="character" w:styleId="TABLATTULOCar" w:customStyle="1">
    <w:name w:val="TABLA TÍTULO Car"/>
    <w:basedOn w:val="PARRAFOCar"/>
    <w:link w:val="TABLATTULO"/>
    <w:uiPriority w:val="10"/>
    <w:rsid w:val="006D2E34"/>
    <w:rPr>
      <w:b w:val="1"/>
      <w:caps w:val="1"/>
      <w:color w:val="ffffff" w:themeColor="background1"/>
      <w:szCs w:val="24"/>
      <w:lang w:val="es-ES"/>
    </w:rPr>
  </w:style>
  <w:style w:type="paragraph" w:styleId="PORTADA-TITULO" w:customStyle="1">
    <w:name w:val="PORTADA-TITULO"/>
    <w:basedOn w:val="Normal"/>
    <w:link w:val="PORTADA-TITULOCar"/>
    <w:uiPriority w:val="11"/>
    <w:qFormat w:val="1"/>
    <w:rsid w:val="006D2E34"/>
    <w:pPr>
      <w:tabs>
        <w:tab w:val="left" w:pos="1162"/>
        <w:tab w:val="left" w:pos="1418"/>
        <w:tab w:val="left" w:pos="5103"/>
      </w:tabs>
      <w:spacing w:after="0" w:line="240" w:lineRule="auto"/>
    </w:pPr>
    <w:rPr>
      <w:rFonts w:ascii="Myriad Pro" w:hAnsi="Myriad Pro"/>
      <w:color w:val="4c4c4c"/>
      <w:sz w:val="48"/>
      <w:szCs w:val="60"/>
    </w:rPr>
  </w:style>
  <w:style w:type="character" w:styleId="PORTADA-TITULOCar" w:customStyle="1">
    <w:name w:val="PORTADA-TITULO Car"/>
    <w:basedOn w:val="DefaultParagraphFont"/>
    <w:link w:val="PORTADA-TITULO"/>
    <w:uiPriority w:val="11"/>
    <w:rsid w:val="006D2E34"/>
    <w:rPr>
      <w:rFonts w:ascii="Myriad Pro" w:hAnsi="Myriad Pro"/>
      <w:color w:val="4c4c4c"/>
      <w:sz w:val="48"/>
      <w:szCs w:val="60"/>
    </w:rPr>
  </w:style>
  <w:style w:type="paragraph" w:styleId="Header">
    <w:name w:val="header"/>
    <w:basedOn w:val="Normal"/>
    <w:link w:val="HeaderChar"/>
    <w:uiPriority w:val="99"/>
    <w:unhideWhenUsed w:val="1"/>
    <w:rsid w:val="0079300B"/>
    <w:pPr>
      <w:tabs>
        <w:tab w:val="center" w:pos="4419"/>
        <w:tab w:val="right" w:pos="8838"/>
      </w:tabs>
      <w:spacing w:after="0" w:line="240" w:lineRule="auto"/>
    </w:pPr>
  </w:style>
  <w:style w:type="character" w:styleId="HeaderChar" w:customStyle="1">
    <w:name w:val="Header Char"/>
    <w:basedOn w:val="DefaultParagraphFont"/>
    <w:link w:val="Header"/>
    <w:uiPriority w:val="99"/>
    <w:rsid w:val="0079300B"/>
  </w:style>
  <w:style w:type="paragraph" w:styleId="Footer">
    <w:name w:val="footer"/>
    <w:basedOn w:val="Normal"/>
    <w:link w:val="FooterChar"/>
    <w:uiPriority w:val="99"/>
    <w:unhideWhenUsed w:val="1"/>
    <w:rsid w:val="0079300B"/>
    <w:pPr>
      <w:tabs>
        <w:tab w:val="center" w:pos="4419"/>
        <w:tab w:val="right" w:pos="8838"/>
      </w:tabs>
      <w:spacing w:after="0" w:line="240" w:lineRule="auto"/>
    </w:pPr>
  </w:style>
  <w:style w:type="character" w:styleId="FooterChar" w:customStyle="1">
    <w:name w:val="Footer Char"/>
    <w:basedOn w:val="DefaultParagraphFont"/>
    <w:link w:val="Footer"/>
    <w:uiPriority w:val="99"/>
    <w:rsid w:val="0079300B"/>
  </w:style>
  <w:style w:type="paragraph" w:styleId="TOC1">
    <w:name w:val="toc 1"/>
    <w:basedOn w:val="Normal"/>
    <w:next w:val="Normal"/>
    <w:autoRedefine w:val="1"/>
    <w:uiPriority w:val="39"/>
    <w:unhideWhenUsed w:val="1"/>
    <w:rsid w:val="00DC0E65"/>
    <w:pPr>
      <w:tabs>
        <w:tab w:val="left" w:pos="426"/>
        <w:tab w:val="right" w:leader="dot" w:pos="10490"/>
      </w:tabs>
      <w:spacing w:after="100"/>
    </w:pPr>
    <w:rPr>
      <w:color w:val="404040" w:themeColor="text1" w:themeTint="0000BF"/>
    </w:rPr>
  </w:style>
  <w:style w:type="paragraph" w:styleId="TOC2">
    <w:name w:val="toc 2"/>
    <w:basedOn w:val="Normal"/>
    <w:next w:val="Normal"/>
    <w:autoRedefine w:val="1"/>
    <w:uiPriority w:val="39"/>
    <w:unhideWhenUsed w:val="1"/>
    <w:rsid w:val="0079300B"/>
    <w:pPr>
      <w:tabs>
        <w:tab w:val="right" w:leader="dot" w:pos="10490"/>
      </w:tabs>
      <w:spacing w:after="100"/>
      <w:ind w:left="220"/>
    </w:pPr>
  </w:style>
  <w:style w:type="character" w:styleId="Hyperlink">
    <w:name w:val="Hyperlink"/>
    <w:basedOn w:val="DefaultParagraphFont"/>
    <w:uiPriority w:val="99"/>
    <w:unhideWhenUsed w:val="1"/>
    <w:rsid w:val="0079300B"/>
    <w:rPr>
      <w:color w:val="0563c1" w:themeColor="hyperlink"/>
      <w:u w:val="single"/>
    </w:rPr>
  </w:style>
  <w:style w:type="paragraph" w:styleId="ListParagraph">
    <w:name w:val="List Paragraph"/>
    <w:basedOn w:val="Normal"/>
    <w:uiPriority w:val="34"/>
    <w:qFormat w:val="1"/>
    <w:rsid w:val="0079300B"/>
    <w:pPr>
      <w:spacing w:after="120" w:line="240" w:lineRule="auto"/>
      <w:ind w:left="720"/>
      <w:contextualSpacing w:val="1"/>
    </w:pPr>
    <w:rPr>
      <w:rFonts w:eastAsiaTheme="minorEastAsia"/>
      <w:color w:val="404040" w:themeColor="text1" w:themeTint="0000BF"/>
      <w:szCs w:val="21"/>
    </w:rPr>
  </w:style>
  <w:style w:type="paragraph" w:styleId="Estilo1" w:customStyle="1">
    <w:name w:val="Estilo1"/>
    <w:basedOn w:val="TITULO1"/>
    <w:link w:val="Estilo1Car"/>
    <w:qFormat w:val="1"/>
    <w:rsid w:val="0079300B"/>
    <w:pPr>
      <w:spacing w:after="0" w:before="0"/>
    </w:pPr>
    <w:rPr>
      <w:szCs w:val="32"/>
    </w:rPr>
  </w:style>
  <w:style w:type="character" w:styleId="Estilo1Car" w:customStyle="1">
    <w:name w:val="Estilo1 Car"/>
    <w:basedOn w:val="TITULO1Car"/>
    <w:link w:val="Estilo1"/>
    <w:rsid w:val="0079300B"/>
    <w:rPr>
      <w:b w:val="1"/>
      <w:color w:val="4c4c4c"/>
      <w:sz w:val="36"/>
      <w:szCs w:val="32"/>
    </w:rPr>
  </w:style>
  <w:style w:type="paragraph" w:styleId="Estilo3" w:customStyle="1">
    <w:name w:val="Estilo3"/>
    <w:basedOn w:val="TITULO1"/>
    <w:link w:val="Estilo3Car"/>
    <w:qFormat w:val="1"/>
    <w:rsid w:val="0079300B"/>
    <w:pPr>
      <w:spacing w:after="0" w:before="0"/>
      <w:jc w:val="both"/>
    </w:pPr>
    <w:rPr>
      <w:b w:val="0"/>
      <w:sz w:val="24"/>
    </w:rPr>
  </w:style>
  <w:style w:type="character" w:styleId="Estilo3Car" w:customStyle="1">
    <w:name w:val="Estilo3 Car"/>
    <w:basedOn w:val="TITULO1Car"/>
    <w:link w:val="Estilo3"/>
    <w:rsid w:val="0079300B"/>
    <w:rPr>
      <w:b w:val="0"/>
      <w:color w:val="4c4c4c"/>
      <w:sz w:val="24"/>
      <w:szCs w:val="36"/>
    </w:rPr>
  </w:style>
  <w:style w:type="paragraph" w:styleId="NormalWeb">
    <w:name w:val="Normal (Web)"/>
    <w:basedOn w:val="Normal"/>
    <w:uiPriority w:val="99"/>
    <w:semiHidden w:val="1"/>
    <w:unhideWhenUsed w:val="1"/>
    <w:rsid w:val="0079300B"/>
    <w:pPr>
      <w:spacing w:after="100" w:afterAutospacing="1" w:before="100" w:beforeAutospacing="1" w:line="240" w:lineRule="auto"/>
    </w:pPr>
    <w:rPr>
      <w:rFonts w:ascii="Times New Roman" w:cs="Times New Roman" w:hAnsi="Times New Roman" w:eastAsiaTheme="minorEastAsia"/>
      <w:sz w:val="24"/>
      <w:szCs w:val="24"/>
      <w:lang w:eastAsia="es-CL"/>
    </w:rPr>
  </w:style>
  <w:style w:type="paragraph" w:styleId="Ttulo1" w:customStyle="1">
    <w:name w:val="Título1"/>
    <w:next w:val="Estilo4"/>
    <w:link w:val="Ttulo1Car"/>
    <w:autoRedefine w:val="1"/>
    <w:qFormat w:val="1"/>
    <w:rsid w:val="0054299C"/>
    <w:pPr>
      <w:numPr>
        <w:numId w:val="5"/>
      </w:numPr>
      <w:spacing w:after="120" w:before="120" w:line="240" w:lineRule="auto"/>
      <w:jc w:val="both"/>
    </w:pPr>
    <w:rPr>
      <w:rFonts w:cstheme="majorBidi" w:eastAsiaTheme="majorEastAsia"/>
      <w:b w:val="1"/>
      <w:bCs w:val="1"/>
      <w:color w:val="000000" w:themeColor="text1"/>
      <w:sz w:val="28"/>
      <w:szCs w:val="28"/>
      <w:lang w:eastAsia="es-CL"/>
      <w14:textFill>
        <w14:solidFill>
          <w14:schemeClr w14:val="tx1">
            <w14:lumMod w14:val="75000"/>
            <w14:lumOff w14:val="25000"/>
            <w14:lumMod w14:val="75000"/>
            <w14:lumOff w14:val="25000"/>
          </w14:schemeClr>
        </w14:solidFill>
      </w14:textFill>
    </w:rPr>
  </w:style>
  <w:style w:type="paragraph" w:styleId="Estilo4" w:customStyle="1">
    <w:name w:val="Estilo4"/>
    <w:basedOn w:val="Normal"/>
    <w:link w:val="Estilo4Car"/>
    <w:qFormat w:val="1"/>
    <w:rsid w:val="0079300B"/>
    <w:pPr>
      <w:spacing w:after="0" w:line="240" w:lineRule="auto"/>
      <w:jc w:val="both"/>
    </w:pPr>
    <w:rPr>
      <w:color w:val="595959" w:themeColor="text1" w:themeTint="0000A6"/>
      <w:lang w:eastAsia="es-CL"/>
    </w:rPr>
  </w:style>
  <w:style w:type="character" w:styleId="Ttulo1Car" w:customStyle="1">
    <w:name w:val="Título1 Car"/>
    <w:basedOn w:val="DefaultParagraphFont"/>
    <w:link w:val="Ttulo1"/>
    <w:rsid w:val="0054299C"/>
    <w:rPr>
      <w:rFonts w:cstheme="majorBidi" w:eastAsiaTheme="majorEastAsia"/>
      <w:b w:val="1"/>
      <w:bCs w:val="1"/>
      <w:color w:val="000000" w:themeColor="text1"/>
      <w:sz w:val="28"/>
      <w:szCs w:val="28"/>
      <w:lang w:eastAsia="es-CL"/>
      <w14:textFill>
        <w14:solidFill>
          <w14:schemeClr w14:val="tx1">
            <w14:lumMod w14:val="75000"/>
            <w14:lumOff w14:val="25000"/>
            <w14:lumMod w14:val="75000"/>
            <w14:lumOff w14:val="25000"/>
          </w14:schemeClr>
        </w14:solidFill>
      </w14:textFill>
    </w:rPr>
  </w:style>
  <w:style w:type="character" w:styleId="Estilo4Car" w:customStyle="1">
    <w:name w:val="Estilo4 Car"/>
    <w:basedOn w:val="DefaultParagraphFont"/>
    <w:link w:val="Estilo4"/>
    <w:rsid w:val="0079300B"/>
    <w:rPr>
      <w:color w:val="595959" w:themeColor="text1" w:themeTint="0000A6"/>
      <w:lang w:eastAsia="es-CL"/>
    </w:rPr>
  </w:style>
  <w:style w:type="paragraph" w:styleId="Estilo5" w:customStyle="1">
    <w:name w:val="Estilo5"/>
    <w:basedOn w:val="Estilo3"/>
    <w:link w:val="Estilo5Car"/>
    <w:autoRedefine w:val="1"/>
    <w:qFormat w:val="1"/>
    <w:rsid w:val="00E12E22"/>
    <w:pPr>
      <w:tabs>
        <w:tab w:val="num" w:pos="720"/>
      </w:tabs>
      <w:spacing w:before="120"/>
      <w:ind w:left="720" w:hanging="720"/>
    </w:pPr>
    <w:rPr>
      <w:b w:val="1"/>
      <w:color w:val="000000" w:themeColor="text1"/>
      <w:lang w:eastAsia="es-CL"/>
      <w14:textFill>
        <w14:solidFill>
          <w14:schemeClr w14:val="tx1">
            <w14:lumMod w14:val="75000"/>
            <w14:lumOff w14:val="25000"/>
            <w14:lumMod w14:val="75000"/>
            <w14:lumOff w14:val="25000"/>
          </w14:schemeClr>
        </w14:solidFill>
      </w14:textFill>
    </w:rPr>
  </w:style>
  <w:style w:type="character" w:styleId="Estilo5Car" w:customStyle="1">
    <w:name w:val="Estilo5 Car"/>
    <w:basedOn w:val="Estilo3Car"/>
    <w:link w:val="Estilo5"/>
    <w:rsid w:val="00E12E22"/>
    <w:rPr>
      <w:b w:val="1"/>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CommentReference">
    <w:name w:val="annotation reference"/>
    <w:basedOn w:val="DefaultParagraphFont"/>
    <w:uiPriority w:val="99"/>
    <w:semiHidden w:val="1"/>
    <w:unhideWhenUsed w:val="1"/>
    <w:rsid w:val="0079300B"/>
    <w:rPr>
      <w:sz w:val="16"/>
      <w:szCs w:val="16"/>
    </w:rPr>
  </w:style>
  <w:style w:type="paragraph" w:styleId="CommentText">
    <w:name w:val="annotation text"/>
    <w:basedOn w:val="Normal"/>
    <w:link w:val="CommentTextChar"/>
    <w:uiPriority w:val="99"/>
    <w:semiHidden w:val="1"/>
    <w:unhideWhenUsed w:val="1"/>
    <w:rsid w:val="0079300B"/>
    <w:pPr>
      <w:spacing w:line="240" w:lineRule="auto"/>
    </w:pPr>
    <w:rPr>
      <w:sz w:val="20"/>
      <w:szCs w:val="20"/>
    </w:rPr>
  </w:style>
  <w:style w:type="character" w:styleId="CommentTextChar" w:customStyle="1">
    <w:name w:val="Comment Text Char"/>
    <w:basedOn w:val="DefaultParagraphFont"/>
    <w:link w:val="CommentText"/>
    <w:uiPriority w:val="99"/>
    <w:semiHidden w:val="1"/>
    <w:rsid w:val="0079300B"/>
    <w:rPr>
      <w:sz w:val="20"/>
      <w:szCs w:val="20"/>
    </w:rPr>
  </w:style>
  <w:style w:type="paragraph" w:styleId="BalloonText">
    <w:name w:val="Balloon Text"/>
    <w:basedOn w:val="Normal"/>
    <w:link w:val="BalloonTextChar"/>
    <w:uiPriority w:val="99"/>
    <w:semiHidden w:val="1"/>
    <w:unhideWhenUsed w:val="1"/>
    <w:rsid w:val="0079300B"/>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9300B"/>
    <w:rPr>
      <w:rFonts w:ascii="Segoe UI" w:cs="Segoe UI" w:hAnsi="Segoe UI"/>
      <w:sz w:val="18"/>
      <w:szCs w:val="18"/>
    </w:rPr>
  </w:style>
  <w:style w:type="paragraph" w:styleId="CommentSubject">
    <w:name w:val="annotation subject"/>
    <w:basedOn w:val="CommentText"/>
    <w:next w:val="CommentText"/>
    <w:link w:val="CommentSubjectChar"/>
    <w:uiPriority w:val="99"/>
    <w:semiHidden w:val="1"/>
    <w:unhideWhenUsed w:val="1"/>
    <w:rsid w:val="004C10E6"/>
    <w:rPr>
      <w:b w:val="1"/>
      <w:bCs w:val="1"/>
    </w:rPr>
  </w:style>
  <w:style w:type="character" w:styleId="CommentSubjectChar" w:customStyle="1">
    <w:name w:val="Comment Subject Char"/>
    <w:basedOn w:val="CommentTextChar"/>
    <w:link w:val="CommentSubject"/>
    <w:uiPriority w:val="99"/>
    <w:semiHidden w:val="1"/>
    <w:rsid w:val="004C10E6"/>
    <w:rPr>
      <w:b w:val="1"/>
      <w:bCs w:val="1"/>
      <w:sz w:val="20"/>
      <w:szCs w:val="20"/>
    </w:rPr>
  </w:style>
  <w:style w:type="paragraph" w:styleId="Revision">
    <w:name w:val="Revision"/>
    <w:hidden w:val="1"/>
    <w:uiPriority w:val="99"/>
    <w:semiHidden w:val="1"/>
    <w:rsid w:val="00124CD0"/>
    <w:pPr>
      <w:spacing w:after="0" w:line="240" w:lineRule="auto"/>
    </w:pPr>
  </w:style>
  <w:style w:type="character" w:styleId="FollowedHyperlink">
    <w:name w:val="FollowedHyperlink"/>
    <w:basedOn w:val="DefaultParagraphFont"/>
    <w:uiPriority w:val="99"/>
    <w:semiHidden w:val="1"/>
    <w:unhideWhenUsed w:val="1"/>
    <w:rsid w:val="004A238C"/>
    <w:rPr>
      <w:color w:val="954f72" w:themeColor="followedHyperlink"/>
      <w:u w:val="single"/>
    </w:rPr>
  </w:style>
  <w:style w:type="paragraph" w:styleId="TOCHeading">
    <w:name w:val="TOC Heading"/>
    <w:basedOn w:val="Heading1"/>
    <w:next w:val="Normal"/>
    <w:uiPriority w:val="39"/>
    <w:unhideWhenUsed w:val="1"/>
    <w:qFormat w:val="1"/>
    <w:rsid w:val="00DF7483"/>
    <w:pPr>
      <w:spacing w:after="0" w:before="240" w:line="259" w:lineRule="auto"/>
      <w:outlineLvl w:val="9"/>
    </w:pPr>
    <w:rPr>
      <w:rFonts w:asciiTheme="majorHAnsi" w:cstheme="majorBidi" w:eastAsiaTheme="majorEastAsia" w:hAnsiTheme="majorHAnsi"/>
      <w:b w:val="0"/>
      <w:bCs w:val="0"/>
      <w:color w:val="2e74b5" w:themeColor="accent1" w:themeShade="0000BF"/>
      <w:sz w:val="32"/>
      <w:szCs w:val="32"/>
      <w:lang w:val="en-US"/>
    </w:rPr>
  </w:style>
  <w:style w:type="paragraph" w:styleId="TOC3">
    <w:name w:val="toc 3"/>
    <w:basedOn w:val="Normal"/>
    <w:next w:val="Normal"/>
    <w:autoRedefine w:val="1"/>
    <w:uiPriority w:val="39"/>
    <w:unhideWhenUsed w:val="1"/>
    <w:rsid w:val="00DF7483"/>
    <w:pPr>
      <w:spacing w:after="100"/>
      <w:ind w:left="440"/>
    </w:pPr>
  </w:style>
  <w:style w:type="table" w:styleId="TableGrid">
    <w:name w:val="Table Grid"/>
    <w:basedOn w:val="TableNormal"/>
    <w:uiPriority w:val="39"/>
    <w:rsid w:val="001D353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5">
    <w:name w:val="Plain Table 5"/>
    <w:basedOn w:val="TableNormal"/>
    <w:uiPriority w:val="45"/>
    <w:rsid w:val="001D3537"/>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PlainTable3">
    <w:name w:val="Plain Table 3"/>
    <w:basedOn w:val="TableNormal"/>
    <w:uiPriority w:val="43"/>
    <w:rsid w:val="001D3537"/>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3-Accent1">
    <w:name w:val="Grid Table 3 Accent 1"/>
    <w:basedOn w:val="TableNormal"/>
    <w:uiPriority w:val="48"/>
    <w:rsid w:val="001D3537"/>
    <w:pPr>
      <w:spacing w:after="0" w:line="240" w:lineRule="auto"/>
    </w:pPr>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tblStylePr w:type="neCell">
      <w:tblPr/>
      <w:tcPr>
        <w:tcBorders>
          <w:bottom w:color="9cc2e5" w:space="0" w:sz="4" w:themeColor="accent1" w:themeTint="000099" w:val="single"/>
        </w:tcBorders>
      </w:tcPr>
    </w:tblStylePr>
    <w:tblStylePr w:type="nwCell">
      <w:tblPr/>
      <w:tcPr>
        <w:tcBorders>
          <w:bottom w:color="9cc2e5" w:space="0" w:sz="4" w:themeColor="accent1" w:themeTint="000099" w:val="single"/>
        </w:tcBorders>
      </w:tcPr>
    </w:tblStylePr>
    <w:tblStylePr w:type="seCell">
      <w:tblPr/>
      <w:tcPr>
        <w:tcBorders>
          <w:top w:color="9cc2e5" w:space="0" w:sz="4" w:themeColor="accent1" w:themeTint="000099" w:val="single"/>
        </w:tcBorders>
      </w:tcPr>
    </w:tblStylePr>
    <w:tblStylePr w:type="swCell">
      <w:tblPr/>
      <w:tcPr>
        <w:tcBorders>
          <w:top w:color="9cc2e5" w:space="0" w:sz="4" w:themeColor="accent1" w:themeTint="000099" w:val="single"/>
        </w:tcBorders>
      </w:tcPr>
    </w:tblStylePr>
  </w:style>
  <w:style w:type="table" w:styleId="a" w:customStyle="1">
    <w:basedOn w:val="TableNormal"/>
    <w:pPr>
      <w:spacing w:after="0" w:line="240" w:lineRule="auto"/>
    </w:pPr>
    <w:tblPr>
      <w:tblStyleRowBandSize w:val="1"/>
      <w:tblStyleColBandSize w:val="1"/>
    </w:tblPr>
    <w:tblStylePr w:type="firstRow">
      <w:rPr>
        <w:b w:val="1"/>
        <w:bCs w:val="1"/>
      </w:rPr>
      <w:tblPr/>
      <w:tcPr>
        <w:tcBorders>
          <w:top w:space="0" w:sz="0" w:val="nil"/>
          <w:left w:space="0" w:sz="0" w:val="nil"/>
          <w:right w:space="0" w:sz="0" w:val="nil"/>
          <w:insideH w:space="0" w:sz="0" w:val="nil"/>
          <w:insideV w:space="0" w:sz="0" w:val="nil"/>
        </w:tcBorders>
        <w:shd w:color="auto" w:fill="ffffff"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val="clear"/>
      </w:tcPr>
    </w:tblStylePr>
    <w:tblStylePr w:type="band1Vert">
      <w:tblPr/>
      <w:tcPr>
        <w:shd w:color="auto" w:fill="deeaf6" w:val="clear"/>
      </w:tcPr>
    </w:tblStylePr>
    <w:tblStylePr w:type="band1Horz">
      <w:tblPr/>
      <w:tcPr>
        <w:shd w:color="auto" w:fill="deeaf6" w:val="clear"/>
      </w:tcPr>
    </w:tblStylePr>
    <w:tblStylePr w:type="neCell">
      <w:tblPr/>
      <w:tcPr>
        <w:tcBorders>
          <w:bottom w:color="9cc2e5" w:space="0" w:sz="4" w:val="single"/>
        </w:tcBorders>
      </w:tcPr>
    </w:tblStylePr>
    <w:tblStylePr w:type="nwCell">
      <w:tblPr/>
      <w:tcPr>
        <w:tcBorders>
          <w:bottom w:color="9cc2e5" w:space="0" w:sz="4" w:val="single"/>
        </w:tcBorders>
      </w:tcPr>
    </w:tblStylePr>
    <w:tblStylePr w:type="seCell">
      <w:tblPr/>
      <w:tcPr>
        <w:tcBorders>
          <w:top w:color="9cc2e5" w:space="0" w:sz="4" w:val="single"/>
        </w:tcBorders>
      </w:tcPr>
    </w:tblStylePr>
    <w:tblStylePr w:type="swCell">
      <w:tblPr/>
      <w:tcPr>
        <w:tcBorders>
          <w:top w:color="9cc2e5" w:space="0" w:sz="4" w:val="single"/>
        </w:tcBorders>
      </w:tcPr>
    </w:tblStyle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2e5" w:space="0" w:sz="4" w:val="single"/>
        </w:tcBorders>
      </w:tcPr>
    </w:tblStylePr>
    <w:tblStylePr w:type="nwCell">
      <w:tcPr>
        <w:tcBorders>
          <w:bottom w:color="9cc2e5" w:space="0" w:sz="4" w:val="single"/>
        </w:tcBorders>
      </w:tcPr>
    </w:tblStylePr>
    <w:tblStylePr w:type="seCell">
      <w:tcPr>
        <w:tcBorders>
          <w:top w:color="9cc2e5" w:space="0" w:sz="4" w:val="single"/>
        </w:tcBorders>
      </w:tcPr>
    </w:tblStylePr>
    <w:tblStylePr w:type="swCell">
      <w:tcPr>
        <w:tcBorders>
          <w:top w:color="9cc2e5"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57lV+mfeWlfFluEmWCp9WpVWTg==">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2026-09-03T03:56:00Z</dcterms:created>
  <dc:creator>Jescica Puschel Oyaneder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0x0101001388DF1C5DF6D3458D9EAC1B0B38EFF5</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