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12DA" w14:textId="40C32632" w:rsidR="001A2780" w:rsidRDefault="00CA6800" w:rsidP="00AB2783">
      <w:pPr>
        <w:spacing w:before="240"/>
        <w:jc w:val="center"/>
        <w:rPr>
          <w:u w:val="single"/>
        </w:rPr>
      </w:pPr>
      <w:r>
        <w:rPr>
          <w:u w:val="single"/>
        </w:rPr>
        <w:t xml:space="preserve">Radiology </w:t>
      </w:r>
      <w:r w:rsidR="00262F12">
        <w:rPr>
          <w:u w:val="single"/>
        </w:rPr>
        <w:t>C</w:t>
      </w:r>
      <w:r>
        <w:rPr>
          <w:u w:val="single"/>
        </w:rPr>
        <w:t>o-</w:t>
      </w:r>
      <w:r w:rsidR="00262F12">
        <w:rPr>
          <w:u w:val="single"/>
        </w:rPr>
        <w:t>P</w:t>
      </w:r>
      <w:r>
        <w:rPr>
          <w:u w:val="single"/>
        </w:rPr>
        <w:t xml:space="preserve">ilot: </w:t>
      </w:r>
      <w:r w:rsidR="00A452AC">
        <w:rPr>
          <w:u w:val="single"/>
        </w:rPr>
        <w:t>Automatic Detection of</w:t>
      </w:r>
      <w:r w:rsidR="00322FE4">
        <w:rPr>
          <w:u w:val="single"/>
        </w:rPr>
        <w:t xml:space="preserve"> </w:t>
      </w:r>
      <w:r w:rsidR="003270EF">
        <w:rPr>
          <w:u w:val="single"/>
        </w:rPr>
        <w:t>Nasogastric Tube</w:t>
      </w:r>
      <w:r w:rsidR="00A452AC">
        <w:rPr>
          <w:u w:val="single"/>
        </w:rPr>
        <w:t xml:space="preserve"> Placement</w:t>
      </w:r>
      <w:r w:rsidR="003270EF">
        <w:rPr>
          <w:u w:val="single"/>
        </w:rPr>
        <w:t xml:space="preserve"> </w:t>
      </w:r>
      <w:r w:rsidR="00322FE4">
        <w:rPr>
          <w:u w:val="single"/>
        </w:rPr>
        <w:t xml:space="preserve">on </w:t>
      </w:r>
      <w:r w:rsidR="003270EF">
        <w:rPr>
          <w:u w:val="single"/>
        </w:rPr>
        <w:t>Chest Radiographs</w:t>
      </w:r>
    </w:p>
    <w:p w14:paraId="71955DBC" w14:textId="117D0000" w:rsidR="00EE7BD2" w:rsidRDefault="00EE7BD2" w:rsidP="00423248">
      <w:pPr>
        <w:jc w:val="both"/>
        <w:rPr>
          <w:b/>
        </w:rPr>
      </w:pPr>
      <w:r>
        <w:rPr>
          <w:b/>
        </w:rPr>
        <w:t>Problem statement</w:t>
      </w:r>
    </w:p>
    <w:p w14:paraId="4EB43A43" w14:textId="1AFAFB8F" w:rsidR="204FA7DE" w:rsidRPr="00293FC2" w:rsidRDefault="00130433" w:rsidP="00130433">
      <w:pPr>
        <w:jc w:val="both"/>
      </w:pPr>
      <w:r>
        <w:t>M</w:t>
      </w:r>
      <w:r w:rsidRPr="00127253">
        <w:t>isplace</w:t>
      </w:r>
      <w:r>
        <w:t xml:space="preserve">d nasogastric tubes (NGTs) </w:t>
      </w:r>
      <w:r w:rsidRPr="00127253">
        <w:t xml:space="preserve">and associated complications can lead to severe medical conditions that increase the risk of </w:t>
      </w:r>
      <w:r>
        <w:t xml:space="preserve">patient </w:t>
      </w:r>
      <w:r w:rsidRPr="00127253">
        <w:t>mortality</w:t>
      </w:r>
      <w:r>
        <w:t xml:space="preserve">. </w:t>
      </w:r>
      <w:r w:rsidR="00293FC2">
        <w:t>For inpatient care settings</w:t>
      </w:r>
      <w:r>
        <w:t xml:space="preserve">, chest radiographs (CXRs) </w:t>
      </w:r>
      <w:r w:rsidR="00293FC2">
        <w:t xml:space="preserve">remain </w:t>
      </w:r>
      <w:r>
        <w:t>the most definitive test for checking the correct placement of NGTs. Large CXR backlogs however mean that image interpretation can be substantially delayed. As a result, it is often non-radiologists (e.g., doctors</w:t>
      </w:r>
      <w:r w:rsidR="004321A4">
        <w:t>, trainees</w:t>
      </w:r>
      <w:r>
        <w:t>) who need to interpret and verify the NGTs position and suitability for use prior to a radiologist report being issued</w:t>
      </w:r>
      <w:r w:rsidR="005838FE">
        <w:t>. However,</w:t>
      </w:r>
      <w:r>
        <w:t xml:space="preserve"> </w:t>
      </w:r>
      <w:r w:rsidR="005838FE">
        <w:t xml:space="preserve">this </w:t>
      </w:r>
      <w:r>
        <w:t xml:space="preserve">increases the chance of sub-optimally or critically placed NGTs being </w:t>
      </w:r>
      <w:r w:rsidR="002E6C3D">
        <w:t>delayed in their detection</w:t>
      </w:r>
      <w:r>
        <w:t>. While initial ML</w:t>
      </w:r>
      <w:r w:rsidRPr="00D14742">
        <w:t xml:space="preserve"> development</w:t>
      </w:r>
      <w:r>
        <w:t xml:space="preserve">s have already demonstrated the </w:t>
      </w:r>
      <w:r w:rsidRPr="00D14742">
        <w:t>feasibility of using advanced data</w:t>
      </w:r>
      <w:r>
        <w:t xml:space="preserve"> algorithms to detect catheter placement, </w:t>
      </w:r>
      <w:r w:rsidR="00B74835">
        <w:t>a gap</w:t>
      </w:r>
      <w:r w:rsidRPr="00D14742">
        <w:t xml:space="preserve"> remains </w:t>
      </w:r>
      <w:r>
        <w:t>in</w:t>
      </w:r>
      <w:r w:rsidR="00B844FC">
        <w:t xml:space="preserve"> </w:t>
      </w:r>
      <w:r w:rsidR="00B74835">
        <w:t xml:space="preserve">the </w:t>
      </w:r>
      <w:r w:rsidRPr="00D14742">
        <w:t xml:space="preserve">integration and </w:t>
      </w:r>
      <w:r>
        <w:t xml:space="preserve">actual </w:t>
      </w:r>
      <w:r w:rsidRPr="00D14742">
        <w:t xml:space="preserve">use of </w:t>
      </w:r>
      <w:r>
        <w:t>those</w:t>
      </w:r>
      <w:r w:rsidRPr="00D14742">
        <w:t xml:space="preserve"> algorithms </w:t>
      </w:r>
      <w:r w:rsidR="00B74835">
        <w:t>as part of</w:t>
      </w:r>
      <w:r w:rsidRPr="00D14742">
        <w:t xml:space="preserve"> clinical </w:t>
      </w:r>
      <w:r w:rsidR="00B844FC">
        <w:t>care</w:t>
      </w:r>
      <w:r>
        <w:t xml:space="preserve">. To pave the way forward requires the </w:t>
      </w:r>
      <w:r w:rsidRPr="001A19AB">
        <w:t xml:space="preserve">close </w:t>
      </w:r>
      <w:r>
        <w:t xml:space="preserve">study and </w:t>
      </w:r>
      <w:r w:rsidRPr="001A19AB">
        <w:t xml:space="preserve">development of </w:t>
      </w:r>
      <w:r>
        <w:t>ML</w:t>
      </w:r>
      <w:r w:rsidRPr="001A19AB">
        <w:t xml:space="preserve"> </w:t>
      </w:r>
      <w:r>
        <w:t>models</w:t>
      </w:r>
      <w:r w:rsidRPr="001A19AB">
        <w:t xml:space="preserve"> </w:t>
      </w:r>
      <w:r w:rsidR="00B74835">
        <w:t>within</w:t>
      </w:r>
      <w:r w:rsidRPr="001A19AB">
        <w:t xml:space="preserve"> </w:t>
      </w:r>
      <w:r>
        <w:t>their</w:t>
      </w:r>
      <w:r w:rsidRPr="001A19AB">
        <w:t xml:space="preserve"> clinical context</w:t>
      </w:r>
      <w:r>
        <w:t xml:space="preserve"> to clarify the most relevant use cases and ensure their fit and end-to-end integration</w:t>
      </w:r>
      <w:r w:rsidR="00B74835">
        <w:t xml:space="preserve"> in</w:t>
      </w:r>
      <w:r w:rsidR="008F6AAF">
        <w:t>to</w:t>
      </w:r>
      <w:r>
        <w:t xml:space="preserve"> existing workflows. </w:t>
      </w:r>
    </w:p>
    <w:p w14:paraId="7FE38ED1" w14:textId="64998BCF" w:rsidR="001A2283" w:rsidRDefault="00B4061B" w:rsidP="00423248">
      <w:pPr>
        <w:jc w:val="both"/>
        <w:rPr>
          <w:b/>
        </w:rPr>
      </w:pPr>
      <w:r w:rsidRPr="45692D2F">
        <w:rPr>
          <w:b/>
        </w:rPr>
        <w:t>Research</w:t>
      </w:r>
      <w:r w:rsidR="005B5957">
        <w:rPr>
          <w:b/>
        </w:rPr>
        <w:t xml:space="preserve"> O</w:t>
      </w:r>
      <w:r w:rsidRPr="45692D2F">
        <w:rPr>
          <w:b/>
        </w:rPr>
        <w:t>bjective</w:t>
      </w:r>
      <w:r w:rsidR="005B5957">
        <w:rPr>
          <w:b/>
        </w:rPr>
        <w:t>s</w:t>
      </w:r>
    </w:p>
    <w:p w14:paraId="4195964C" w14:textId="6CB1263E" w:rsidR="00D96C2B" w:rsidRDefault="005D6DBE" w:rsidP="76C8BBA2">
      <w:pPr>
        <w:jc w:val="both"/>
      </w:pPr>
      <w:r>
        <w:t xml:space="preserve">To develop </w:t>
      </w:r>
      <w:r w:rsidR="000348E1">
        <w:t xml:space="preserve">an </w:t>
      </w:r>
      <w:r w:rsidR="006B2EEF">
        <w:t xml:space="preserve">ML model </w:t>
      </w:r>
      <w:r w:rsidR="009354D1">
        <w:t xml:space="preserve">for </w:t>
      </w:r>
      <w:r w:rsidR="002638EF">
        <w:t>detectin</w:t>
      </w:r>
      <w:r w:rsidR="000348E1">
        <w:t>g</w:t>
      </w:r>
      <w:r w:rsidR="002638EF">
        <w:t xml:space="preserve"> </w:t>
      </w:r>
      <w:r w:rsidR="003D220C">
        <w:t>and qua</w:t>
      </w:r>
      <w:r w:rsidR="00206849">
        <w:t xml:space="preserve">lifying </w:t>
      </w:r>
      <w:r w:rsidR="00D031BD" w:rsidRPr="00D031BD">
        <w:t>nasogastric tube</w:t>
      </w:r>
      <w:r w:rsidR="00B65540">
        <w:t xml:space="preserve"> (NGT)</w:t>
      </w:r>
      <w:r w:rsidR="0073641C">
        <w:t xml:space="preserve"> </w:t>
      </w:r>
      <w:r w:rsidR="00A5504C">
        <w:t>placement</w:t>
      </w:r>
      <w:r w:rsidR="0073641C">
        <w:t xml:space="preserve"> on </w:t>
      </w:r>
      <w:r w:rsidR="008C2F1D">
        <w:t>chest x-</w:t>
      </w:r>
      <w:r w:rsidR="00A452AC">
        <w:t>radiographs</w:t>
      </w:r>
      <w:r w:rsidR="008C2F1D">
        <w:t xml:space="preserve"> (CXR)</w:t>
      </w:r>
      <w:r w:rsidR="00216348">
        <w:t xml:space="preserve"> with the prospective </w:t>
      </w:r>
      <w:r w:rsidR="004816E6">
        <w:t xml:space="preserve">aim </w:t>
      </w:r>
      <w:r w:rsidR="00963537">
        <w:t>of</w:t>
      </w:r>
      <w:r w:rsidR="008160A0">
        <w:t xml:space="preserve"> </w:t>
      </w:r>
      <w:r w:rsidR="00CF5A14">
        <w:t>facilitat</w:t>
      </w:r>
      <w:r w:rsidR="00963537">
        <w:t>ing</w:t>
      </w:r>
      <w:r w:rsidR="00CF2D9D">
        <w:t xml:space="preserve"> </w:t>
      </w:r>
      <w:r w:rsidR="004816E6">
        <w:t xml:space="preserve">the </w:t>
      </w:r>
      <w:r w:rsidR="0001235F">
        <w:t xml:space="preserve">timely </w:t>
      </w:r>
      <w:r w:rsidR="005238AC">
        <w:t>correction</w:t>
      </w:r>
      <w:r w:rsidR="00F51008">
        <w:t xml:space="preserve"> </w:t>
      </w:r>
      <w:r w:rsidR="0001235F">
        <w:t>and p</w:t>
      </w:r>
      <w:r w:rsidR="0010633D">
        <w:t>revent</w:t>
      </w:r>
      <w:r w:rsidR="00963537">
        <w:t>ion</w:t>
      </w:r>
      <w:r w:rsidR="00696EC0">
        <w:t xml:space="preserve"> of</w:t>
      </w:r>
      <w:r w:rsidR="0010633D">
        <w:t xml:space="preserve"> </w:t>
      </w:r>
      <w:r w:rsidR="00135C78">
        <w:t xml:space="preserve">further </w:t>
      </w:r>
      <w:r w:rsidR="004D0CBA">
        <w:t>complications</w:t>
      </w:r>
      <w:r w:rsidR="00B65540">
        <w:t xml:space="preserve"> associated </w:t>
      </w:r>
      <w:r w:rsidR="008C773F">
        <w:t>with</w:t>
      </w:r>
      <w:r w:rsidR="00F51008">
        <w:t xml:space="preserve"> </w:t>
      </w:r>
      <w:r w:rsidR="00981CB7">
        <w:t>incorrectly</w:t>
      </w:r>
      <w:r w:rsidR="00CB4BF5">
        <w:t xml:space="preserve"> </w:t>
      </w:r>
      <w:r w:rsidR="005756A6">
        <w:t>positioned feeding tubes</w:t>
      </w:r>
      <w:r w:rsidR="00F55D48">
        <w:t xml:space="preserve"> within clinical practice</w:t>
      </w:r>
      <w:r w:rsidR="00D9217D">
        <w:t>; and thereby increase pat</w:t>
      </w:r>
      <w:r w:rsidR="00D51E88">
        <w:t>ient safety</w:t>
      </w:r>
      <w:r w:rsidR="00036B97">
        <w:t xml:space="preserve">. </w:t>
      </w:r>
    </w:p>
    <w:p w14:paraId="1E7ED40C" w14:textId="24D1CA8F" w:rsidR="00CB3373" w:rsidRDefault="00D96C2B" w:rsidP="001C1EEE">
      <w:pPr>
        <w:spacing w:after="80"/>
        <w:jc w:val="both"/>
      </w:pPr>
      <w:r>
        <w:t xml:space="preserve">To better understand </w:t>
      </w:r>
      <w:r w:rsidR="00463B3F">
        <w:t xml:space="preserve">the clinical applicability of </w:t>
      </w:r>
      <w:r w:rsidR="00585186">
        <w:t xml:space="preserve">ML models </w:t>
      </w:r>
      <w:r>
        <w:t xml:space="preserve">for NGT </w:t>
      </w:r>
      <w:r w:rsidR="005F5CEF">
        <w:t xml:space="preserve">misplacement detection, </w:t>
      </w:r>
      <w:r w:rsidR="00480B01">
        <w:t xml:space="preserve">this project </w:t>
      </w:r>
      <w:r w:rsidR="00182552">
        <w:t xml:space="preserve">will </w:t>
      </w:r>
      <w:r w:rsidR="00133B0A">
        <w:t xml:space="preserve">carry out </w:t>
      </w:r>
      <w:r w:rsidR="00182552">
        <w:t xml:space="preserve">user research </w:t>
      </w:r>
      <w:r w:rsidR="00F77D87">
        <w:t>to</w:t>
      </w:r>
      <w:r w:rsidR="000D4ACC">
        <w:t>:</w:t>
      </w:r>
      <w:r w:rsidR="00F77D87">
        <w:t xml:space="preserve"> </w:t>
      </w:r>
    </w:p>
    <w:p w14:paraId="1D0CC9B6" w14:textId="3F305B04" w:rsidR="000C0DE8" w:rsidRDefault="000D4ACC" w:rsidP="407A3079">
      <w:pPr>
        <w:pStyle w:val="ListParagraph"/>
        <w:numPr>
          <w:ilvl w:val="0"/>
          <w:numId w:val="53"/>
        </w:numPr>
        <w:spacing w:after="80"/>
        <w:ind w:left="357" w:hanging="357"/>
        <w:jc w:val="both"/>
      </w:pPr>
      <w:r>
        <w:t>(</w:t>
      </w:r>
      <w:proofErr w:type="spellStart"/>
      <w:r>
        <w:t>i</w:t>
      </w:r>
      <w:proofErr w:type="spellEnd"/>
      <w:r>
        <w:t xml:space="preserve">) </w:t>
      </w:r>
      <w:r w:rsidR="00D83F76">
        <w:t xml:space="preserve">develop </w:t>
      </w:r>
      <w:r w:rsidR="00FE58DA">
        <w:t xml:space="preserve">a detailed implementation plan </w:t>
      </w:r>
      <w:r w:rsidR="00F77D87">
        <w:t xml:space="preserve">for </w:t>
      </w:r>
      <w:r w:rsidR="0026791E">
        <w:t xml:space="preserve">clinical workflow integration </w:t>
      </w:r>
      <w:r>
        <w:t xml:space="preserve">of the model in </w:t>
      </w:r>
      <w:proofErr w:type="gramStart"/>
      <w:r>
        <w:t>ICU;</w:t>
      </w:r>
      <w:proofErr w:type="gramEnd"/>
      <w:r>
        <w:t xml:space="preserve"> </w:t>
      </w:r>
    </w:p>
    <w:p w14:paraId="2041458C" w14:textId="6B270B18" w:rsidR="000C0DE8" w:rsidRDefault="000D4ACC" w:rsidP="07734A6E">
      <w:pPr>
        <w:pStyle w:val="ListParagraph"/>
        <w:numPr>
          <w:ilvl w:val="0"/>
          <w:numId w:val="53"/>
        </w:numPr>
        <w:spacing w:after="80"/>
        <w:ind w:left="357" w:hanging="357"/>
        <w:jc w:val="both"/>
      </w:pPr>
      <w:r>
        <w:t xml:space="preserve">(ii) </w:t>
      </w:r>
      <w:r w:rsidR="00D83F76">
        <w:t>derive</w:t>
      </w:r>
      <w:r w:rsidR="0032404B">
        <w:t xml:space="preserve"> </w:t>
      </w:r>
      <w:r w:rsidR="001351F5">
        <w:t xml:space="preserve">transferability </w:t>
      </w:r>
      <w:r w:rsidR="008C4C0D">
        <w:t xml:space="preserve">requirements </w:t>
      </w:r>
      <w:r w:rsidR="001351F5">
        <w:t xml:space="preserve">of model integration to other hospital </w:t>
      </w:r>
      <w:r w:rsidR="00007F68">
        <w:t>units</w:t>
      </w:r>
      <w:r w:rsidR="001351F5">
        <w:t xml:space="preserve"> (</w:t>
      </w:r>
      <w:r w:rsidR="009E04A2">
        <w:t>i.e.,</w:t>
      </w:r>
      <w:r w:rsidR="001351F5">
        <w:t xml:space="preserve"> </w:t>
      </w:r>
      <w:r w:rsidR="00734A63">
        <w:t>S</w:t>
      </w:r>
      <w:r w:rsidR="001351F5">
        <w:t>troke</w:t>
      </w:r>
      <w:proofErr w:type="gramStart"/>
      <w:r w:rsidR="001351F5">
        <w:t>);</w:t>
      </w:r>
      <w:proofErr w:type="gramEnd"/>
      <w:r w:rsidR="001351F5">
        <w:t xml:space="preserve"> </w:t>
      </w:r>
    </w:p>
    <w:p w14:paraId="3B118F85" w14:textId="44B2666F" w:rsidR="00E2535E" w:rsidRDefault="001351F5" w:rsidP="00FD2B0E">
      <w:pPr>
        <w:pStyle w:val="ListParagraph"/>
        <w:numPr>
          <w:ilvl w:val="0"/>
          <w:numId w:val="53"/>
        </w:numPr>
        <w:spacing w:after="80"/>
        <w:ind w:left="357" w:hanging="357"/>
        <w:jc w:val="both"/>
      </w:pPr>
      <w:r>
        <w:t xml:space="preserve">(iii) </w:t>
      </w:r>
      <w:r w:rsidR="00D83F76">
        <w:t xml:space="preserve">clarify </w:t>
      </w:r>
      <w:r w:rsidR="00C0060A">
        <w:t xml:space="preserve">metrics </w:t>
      </w:r>
      <w:r w:rsidR="00611EE8">
        <w:t>to</w:t>
      </w:r>
      <w:r w:rsidR="00D45FF3">
        <w:t xml:space="preserve"> evaluat</w:t>
      </w:r>
      <w:r w:rsidR="00611EE8">
        <w:t>e</w:t>
      </w:r>
      <w:r w:rsidR="00D45FF3">
        <w:t xml:space="preserve"> </w:t>
      </w:r>
      <w:r w:rsidR="00611EE8">
        <w:t xml:space="preserve">the </w:t>
      </w:r>
      <w:r w:rsidR="004F2394">
        <w:t xml:space="preserve">effectiveness of </w:t>
      </w:r>
      <w:r w:rsidR="00301565">
        <w:t xml:space="preserve">ML model integration </w:t>
      </w:r>
      <w:r w:rsidR="00F461C6">
        <w:t xml:space="preserve">(i.e., </w:t>
      </w:r>
      <w:r w:rsidR="00A4297D">
        <w:t xml:space="preserve">reduced </w:t>
      </w:r>
      <w:r w:rsidR="00A4297D" w:rsidRPr="00A4297D">
        <w:t xml:space="preserve">time-interval between </w:t>
      </w:r>
      <w:r w:rsidR="0059471C">
        <w:t>‘</w:t>
      </w:r>
      <w:r w:rsidR="00A4297D">
        <w:t xml:space="preserve">CXR </w:t>
      </w:r>
      <w:r w:rsidR="00A4297D" w:rsidRPr="00A4297D">
        <w:t xml:space="preserve">with misplaced </w:t>
      </w:r>
      <w:r w:rsidR="0063720D">
        <w:t xml:space="preserve">NGT </w:t>
      </w:r>
      <w:r w:rsidR="005E53BF">
        <w:t>detected</w:t>
      </w:r>
      <w:r w:rsidR="0059471C">
        <w:t>’</w:t>
      </w:r>
      <w:r w:rsidR="005E53BF">
        <w:t xml:space="preserve"> </w:t>
      </w:r>
      <w:r w:rsidR="0063720D">
        <w:t xml:space="preserve">and </w:t>
      </w:r>
      <w:r w:rsidR="00A4297D" w:rsidRPr="00A4297D">
        <w:t xml:space="preserve">subsequent </w:t>
      </w:r>
      <w:r w:rsidR="0059471C">
        <w:t>‘</w:t>
      </w:r>
      <w:r w:rsidR="0063720D">
        <w:t xml:space="preserve">CXR </w:t>
      </w:r>
      <w:r w:rsidR="00A4297D" w:rsidRPr="00A4297D">
        <w:t xml:space="preserve">with </w:t>
      </w:r>
      <w:r w:rsidR="00135EDC">
        <w:t xml:space="preserve">tube </w:t>
      </w:r>
      <w:r w:rsidR="007D128A">
        <w:t>corrected</w:t>
      </w:r>
      <w:r w:rsidR="0059471C">
        <w:t>’</w:t>
      </w:r>
      <w:r w:rsidR="005E53BF">
        <w:t xml:space="preserve">). </w:t>
      </w:r>
      <w:r w:rsidR="00A4297D" w:rsidRPr="00A4297D">
        <w:t xml:space="preserve"> </w:t>
      </w:r>
    </w:p>
    <w:p w14:paraId="01A5912C" w14:textId="287500D7" w:rsidR="00504126" w:rsidRPr="00FD2B0E" w:rsidRDefault="00007F68" w:rsidP="00504126">
      <w:r>
        <w:t>The</w:t>
      </w:r>
      <w:r w:rsidR="0036694B">
        <w:t xml:space="preserve">se objectives serve to </w:t>
      </w:r>
      <w:r w:rsidR="00E414C4">
        <w:t>establish the feasibility</w:t>
      </w:r>
      <w:r w:rsidR="0036694B">
        <w:t xml:space="preserve"> and foundations of integrating </w:t>
      </w:r>
      <w:r w:rsidR="00DF731E">
        <w:t xml:space="preserve">clinically </w:t>
      </w:r>
      <w:r w:rsidR="0036694B">
        <w:t xml:space="preserve">relevant </w:t>
      </w:r>
      <w:r w:rsidR="00F94582">
        <w:t>ML</w:t>
      </w:r>
      <w:r w:rsidR="0036694B">
        <w:t xml:space="preserve"> model</w:t>
      </w:r>
      <w:r w:rsidR="00252E63">
        <w:t>s</w:t>
      </w:r>
      <w:r w:rsidR="0036694B">
        <w:t xml:space="preserve"> end-to-end within existing workflows </w:t>
      </w:r>
      <w:r w:rsidR="0040078B">
        <w:t xml:space="preserve">and </w:t>
      </w:r>
      <w:r w:rsidR="005601E4">
        <w:t>the</w:t>
      </w:r>
      <w:r w:rsidR="00F94582">
        <w:t xml:space="preserve"> </w:t>
      </w:r>
      <w:r w:rsidR="00252E63">
        <w:t xml:space="preserve">approaches to </w:t>
      </w:r>
      <w:r w:rsidR="00371A42">
        <w:t>assess their</w:t>
      </w:r>
      <w:r w:rsidR="00252E63">
        <w:t xml:space="preserve"> effectiveness. </w:t>
      </w:r>
    </w:p>
    <w:p w14:paraId="49D97E65" w14:textId="7663AB98" w:rsidR="00504126" w:rsidRPr="00B411E0" w:rsidRDefault="00504126" w:rsidP="00504126">
      <w:pPr>
        <w:rPr>
          <w:b/>
          <w:bCs/>
        </w:rPr>
      </w:pPr>
      <w:r w:rsidRPr="00B411E0">
        <w:rPr>
          <w:b/>
          <w:bCs/>
        </w:rPr>
        <w:t>Background</w:t>
      </w:r>
    </w:p>
    <w:p w14:paraId="37D2C5D4" w14:textId="5EAC8429" w:rsidR="00504126" w:rsidRPr="00FF65FE" w:rsidRDefault="00504126" w:rsidP="00504126">
      <w:pPr>
        <w:rPr>
          <w:i/>
        </w:rPr>
      </w:pPr>
      <w:r w:rsidRPr="00FF65FE">
        <w:rPr>
          <w:i/>
        </w:rPr>
        <w:t xml:space="preserve">Prevalence &amp; Significance of Detecting NGT Misplacement </w:t>
      </w:r>
    </w:p>
    <w:p w14:paraId="52FB1471" w14:textId="2E59B4C3" w:rsidR="00681F95" w:rsidRDefault="00DE3BE3">
      <w:pPr>
        <w:jc w:val="both"/>
      </w:pPr>
      <w:r>
        <w:t xml:space="preserve">A </w:t>
      </w:r>
      <w:r w:rsidRPr="005A22BD">
        <w:t>Nasogastric tube (NGT)</w:t>
      </w:r>
      <w:r>
        <w:t xml:space="preserve"> is a thin tube that is passed into the stomach via the nose for short- to medium-term nutritional support, medication administration or aspiration of stomach contents. NGTs </w:t>
      </w:r>
      <w:r w:rsidR="00504126">
        <w:t>a</w:t>
      </w:r>
      <w:r w:rsidR="00B65067">
        <w:t xml:space="preserve">re </w:t>
      </w:r>
      <w:r w:rsidR="00D65219">
        <w:t>amongst the</w:t>
      </w:r>
      <w:r w:rsidR="00B65067">
        <w:t xml:space="preserve"> </w:t>
      </w:r>
      <w:proofErr w:type="gramStart"/>
      <w:r w:rsidR="00B65067">
        <w:t>most commonly used</w:t>
      </w:r>
      <w:proofErr w:type="gramEnd"/>
      <w:r w:rsidR="0072108B">
        <w:t xml:space="preserve"> catheters </w:t>
      </w:r>
      <w:r w:rsidR="00504126">
        <w:t xml:space="preserve">in critically ill patients in intensive care units (ICU) and </w:t>
      </w:r>
      <w:r w:rsidR="00D51C66">
        <w:t>high-depend</w:t>
      </w:r>
      <w:r w:rsidR="00E5087B">
        <w:t>en</w:t>
      </w:r>
      <w:r w:rsidR="00D51C66">
        <w:t>cy units and</w:t>
      </w:r>
      <w:r w:rsidR="00504126">
        <w:t xml:space="preserve"> departments </w:t>
      </w:r>
      <w:r w:rsidR="00D51C66">
        <w:t>where patients require nutritional</w:t>
      </w:r>
      <w:r w:rsidR="00FB253D">
        <w:t xml:space="preserve"> </w:t>
      </w:r>
      <w:r w:rsidR="00D51C66">
        <w:t>support (</w:t>
      </w:r>
      <w:r w:rsidR="00E5087B">
        <w:t xml:space="preserve">i.e., </w:t>
      </w:r>
      <w:r w:rsidR="00D51C66">
        <w:t>Stroke units).</w:t>
      </w:r>
      <w:r w:rsidR="00504126">
        <w:t xml:space="preserve"> </w:t>
      </w:r>
      <w:r w:rsidR="005A3FA0">
        <w:t>Due to increases in</w:t>
      </w:r>
      <w:r w:rsidR="009E6A2B">
        <w:t xml:space="preserve"> the number of hospitalized patients, it is estimate</w:t>
      </w:r>
      <w:r w:rsidR="00A069D8">
        <w:t>d</w:t>
      </w:r>
      <w:r w:rsidR="009E6A2B">
        <w:t xml:space="preserve"> that </w:t>
      </w:r>
      <w:r w:rsidR="00293AEA">
        <w:t xml:space="preserve">approximately 10 million NGTs are used annually in Europe, </w:t>
      </w:r>
      <w:r w:rsidR="008823AC">
        <w:t>1 million of which in the UK</w:t>
      </w:r>
      <w:r w:rsidR="001D7F53">
        <w:t xml:space="preserve"> (~1.2 million in the US) </w:t>
      </w:r>
      <w:r w:rsidR="006A50F8">
        <w:fldChar w:fldCharType="begin"/>
      </w:r>
      <w:r w:rsidR="006A50F8">
        <w:instrText xml:space="preserve"> REF _Ref99366296 \r \h </w:instrText>
      </w:r>
      <w:r w:rsidR="006A50F8">
        <w:fldChar w:fldCharType="separate"/>
      </w:r>
      <w:r w:rsidR="00FB175E">
        <w:t>[15]</w:t>
      </w:r>
      <w:r w:rsidR="006A50F8">
        <w:fldChar w:fldCharType="end"/>
      </w:r>
      <w:r w:rsidR="00681F95">
        <w:t>.</w:t>
      </w:r>
    </w:p>
    <w:p w14:paraId="037FE4D9" w14:textId="5FC0FDCB" w:rsidR="00504126" w:rsidRPr="00675044" w:rsidRDefault="00504126" w:rsidP="00910D25">
      <w:pPr>
        <w:jc w:val="both"/>
        <w:rPr>
          <w:i/>
          <w:iCs/>
        </w:rPr>
      </w:pPr>
      <w:r>
        <w:t xml:space="preserve">Previous research highlights a variety of complications associated with NGT placement, which can range from minor cases of nose bleeds and sinusitis to more severe occurrences of </w:t>
      </w:r>
      <w:r w:rsidRPr="00690CBC">
        <w:t>tracheobronchial perforation, asphyxia, pulmonary aspiration, pneumothorax, and others</w:t>
      </w:r>
      <w:r>
        <w:t xml:space="preserve"> </w:t>
      </w:r>
      <w:r w:rsidR="006A50F8">
        <w:fldChar w:fldCharType="begin"/>
      </w:r>
      <w:r w:rsidR="006A50F8">
        <w:instrText xml:space="preserve"> REF _Ref99366318 \r \h </w:instrText>
      </w:r>
      <w:r w:rsidR="006A50F8">
        <w:fldChar w:fldCharType="separate"/>
      </w:r>
      <w:r w:rsidR="00FB175E">
        <w:t>[8]</w:t>
      </w:r>
      <w:r w:rsidR="006A50F8">
        <w:fldChar w:fldCharType="end"/>
      </w:r>
      <w:r w:rsidR="006A50F8">
        <w:fldChar w:fldCharType="begin"/>
      </w:r>
      <w:r w:rsidR="006A50F8">
        <w:instrText xml:space="preserve"> REF _Ref99366331 \r \h </w:instrText>
      </w:r>
      <w:r w:rsidR="006A50F8">
        <w:fldChar w:fldCharType="separate"/>
      </w:r>
      <w:r w:rsidR="00FB175E">
        <w:t>[19]</w:t>
      </w:r>
      <w:r w:rsidR="006A50F8">
        <w:fldChar w:fldCharType="end"/>
      </w:r>
      <w:r>
        <w:t xml:space="preserve">; all of which can increase patient suffering, time </w:t>
      </w:r>
      <w:r w:rsidR="005152CD">
        <w:t>spent in intensive care, mortality as well as raising</w:t>
      </w:r>
      <w:r>
        <w:t xml:space="preserve"> treatment costs </w:t>
      </w:r>
      <w:r w:rsidR="006A50F8">
        <w:fldChar w:fldCharType="begin"/>
      </w:r>
      <w:r w:rsidR="006A50F8">
        <w:instrText xml:space="preserve"> REF _Ref99366357 \r \h </w:instrText>
      </w:r>
      <w:r w:rsidR="006A50F8">
        <w:fldChar w:fldCharType="separate"/>
      </w:r>
      <w:r w:rsidR="00FB175E">
        <w:t>[1]</w:t>
      </w:r>
      <w:r w:rsidR="006A50F8">
        <w:fldChar w:fldCharType="end"/>
      </w:r>
      <w:r w:rsidR="006A50F8">
        <w:fldChar w:fldCharType="begin"/>
      </w:r>
      <w:r w:rsidR="006A50F8">
        <w:instrText xml:space="preserve"> REF _Ref99366362 \r \h </w:instrText>
      </w:r>
      <w:r w:rsidR="006A50F8">
        <w:fldChar w:fldCharType="separate"/>
      </w:r>
      <w:r w:rsidR="00FB175E">
        <w:t>[12]</w:t>
      </w:r>
      <w:r w:rsidR="006A50F8">
        <w:fldChar w:fldCharType="end"/>
      </w:r>
      <w:r>
        <w:rPr>
          <w:i/>
          <w:iCs/>
        </w:rPr>
        <w:t xml:space="preserve">. </w:t>
      </w:r>
      <w:r>
        <w:t xml:space="preserve">In instances where a misplaced NGT </w:t>
      </w:r>
      <w:r w:rsidRPr="00295C09">
        <w:t xml:space="preserve">can lead to the administration of </w:t>
      </w:r>
      <w:r>
        <w:t>enteral feed</w:t>
      </w:r>
      <w:r>
        <w:rPr>
          <w:rStyle w:val="FootnoteReference"/>
        </w:rPr>
        <w:footnoteReference w:id="2"/>
      </w:r>
      <w:r w:rsidRPr="00295C09">
        <w:t xml:space="preserve"> or medication to the lung or pleural space</w:t>
      </w:r>
      <w:r>
        <w:t xml:space="preserve">, this </w:t>
      </w:r>
      <w:r w:rsidRPr="00295C09">
        <w:t xml:space="preserve">can </w:t>
      </w:r>
      <w:r>
        <w:t>lead to</w:t>
      </w:r>
      <w:r w:rsidRPr="00295C09">
        <w:t xml:space="preserve"> major morbidity and </w:t>
      </w:r>
      <w:r>
        <w:t xml:space="preserve">even death of often </w:t>
      </w:r>
      <w:r>
        <w:lastRenderedPageBreak/>
        <w:t>already compromised patients</w:t>
      </w:r>
      <w:r w:rsidRPr="00295C09">
        <w:t xml:space="preserve">. </w:t>
      </w:r>
      <w:r>
        <w:t xml:space="preserve">Such instances are </w:t>
      </w:r>
      <w:r w:rsidRPr="00295C09">
        <w:t xml:space="preserve">classified </w:t>
      </w:r>
      <w:r>
        <w:t xml:space="preserve">by the NHS </w:t>
      </w:r>
      <w:r w:rsidRPr="00295C09">
        <w:t xml:space="preserve">as Never Events: </w:t>
      </w:r>
      <w:r w:rsidRPr="0073673E">
        <w:t>“</w:t>
      </w:r>
      <w:r w:rsidRPr="00524643">
        <w:rPr>
          <w:i/>
          <w:iCs/>
        </w:rPr>
        <w:t xml:space="preserve">serious incidents that are entirely preventable because guidance or safety recommendations providing strong systemic protective barriers are available at a national </w:t>
      </w:r>
      <w:proofErr w:type="gramStart"/>
      <w:r w:rsidRPr="00524643">
        <w:rPr>
          <w:i/>
          <w:iCs/>
        </w:rPr>
        <w:t>level, and</w:t>
      </w:r>
      <w:proofErr w:type="gramEnd"/>
      <w:r w:rsidRPr="00524643">
        <w:rPr>
          <w:i/>
          <w:iCs/>
        </w:rPr>
        <w:t xml:space="preserve"> should have been implemented by all healthcare providers</w:t>
      </w:r>
      <w:r w:rsidRPr="0073673E">
        <w:t>”</w:t>
      </w:r>
      <w:r w:rsidRPr="0073673E">
        <w:rPr>
          <w:rStyle w:val="FootnoteReference"/>
        </w:rPr>
        <w:footnoteReference w:id="3"/>
      </w:r>
      <w:r w:rsidRPr="0073673E">
        <w:t>.</w:t>
      </w:r>
      <w:r w:rsidRPr="00003FDB">
        <w:t xml:space="preserve"> </w:t>
      </w:r>
    </w:p>
    <w:p w14:paraId="5C7B112D" w14:textId="2DA7F483" w:rsidR="00504126" w:rsidRDefault="00504126">
      <w:pPr>
        <w:jc w:val="both"/>
      </w:pPr>
      <w:r>
        <w:t xml:space="preserve">While all this highlights the importance for feeding tubes </w:t>
      </w:r>
      <w:r w:rsidR="00DF05B7">
        <w:t>in particular</w:t>
      </w:r>
      <w:r>
        <w:t xml:space="preserve"> to be placed properly and </w:t>
      </w:r>
      <w:r w:rsidRPr="00295C09">
        <w:t xml:space="preserve">used safely </w:t>
      </w:r>
      <w:r w:rsidR="006A50F8">
        <w:fldChar w:fldCharType="begin"/>
      </w:r>
      <w:r w:rsidR="006A50F8">
        <w:instrText xml:space="preserve"> REF _Ref99366379 \r \h </w:instrText>
      </w:r>
      <w:r w:rsidR="006A50F8">
        <w:fldChar w:fldCharType="separate"/>
      </w:r>
      <w:r w:rsidR="00FB175E">
        <w:t>[16]</w:t>
      </w:r>
      <w:r w:rsidR="006A50F8">
        <w:fldChar w:fldCharType="end"/>
      </w:r>
      <w:r w:rsidR="006A50F8">
        <w:t>,</w:t>
      </w:r>
      <w:r>
        <w:t xml:space="preserve"> clinical studies demonstrate that up to 3% of NGTs are reported as misplaced into the airways, causing complications in up to 40% of these cases </w:t>
      </w:r>
      <w:r w:rsidR="006A50F8">
        <w:fldChar w:fldCharType="begin"/>
      </w:r>
      <w:r w:rsidR="006A50F8">
        <w:instrText xml:space="preserve"> REF _Ref99366391 \r \h </w:instrText>
      </w:r>
      <w:r w:rsidR="006A50F8">
        <w:fldChar w:fldCharType="separate"/>
      </w:r>
      <w:r w:rsidR="00FB175E">
        <w:t>[6]</w:t>
      </w:r>
      <w:r w:rsidR="006A50F8">
        <w:fldChar w:fldCharType="end"/>
      </w:r>
      <w:r>
        <w:t>. In keeping with these findings, a recent retrospective analys</w:t>
      </w:r>
      <w:r w:rsidR="00480B01">
        <w:t>e</w:t>
      </w:r>
      <w:r>
        <w:t xml:space="preserve">s of 30 </w:t>
      </w:r>
      <w:proofErr w:type="spellStart"/>
      <w:r>
        <w:t>days worth</w:t>
      </w:r>
      <w:proofErr w:type="spellEnd"/>
      <w:r>
        <w:t xml:space="preserve"> of CXR studies (n = 116) performed at UCL hospitals (30% at NHNN</w:t>
      </w:r>
      <w:r w:rsidR="00157F07">
        <w:rPr>
          <w:rStyle w:val="FootnoteReference"/>
        </w:rPr>
        <w:footnoteReference w:id="4"/>
      </w:r>
      <w:r>
        <w:t>) for checking NGT placement specifically surfaced</w:t>
      </w:r>
      <w:r w:rsidR="00A91B6F">
        <w:t xml:space="preserve"> that for th</w:t>
      </w:r>
      <w:r w:rsidR="0078223D">
        <w:t>e</w:t>
      </w:r>
      <w:r w:rsidR="00A91B6F">
        <w:t xml:space="preserve"> 111</w:t>
      </w:r>
      <w:r w:rsidR="00960C60">
        <w:t xml:space="preserve"> of studies for which a report was present, </w:t>
      </w:r>
      <w:r>
        <w:t xml:space="preserve">10 </w:t>
      </w:r>
      <w:r w:rsidR="00960C60">
        <w:t>identi</w:t>
      </w:r>
      <w:r w:rsidR="00847992">
        <w:t>fied</w:t>
      </w:r>
      <w:r w:rsidR="00960C60">
        <w:t xml:space="preserve"> sub-optimally</w:t>
      </w:r>
      <w:r w:rsidR="00847992">
        <w:t xml:space="preserve"> plac</w:t>
      </w:r>
      <w:r>
        <w:t>ed NGTs</w:t>
      </w:r>
      <w:r w:rsidR="00847992">
        <w:t xml:space="preserve"> (9%)</w:t>
      </w:r>
      <w:r>
        <w:t xml:space="preserve">, 2 of which were in the lung. Another retrospective </w:t>
      </w:r>
      <w:r w:rsidR="00F84851">
        <w:t xml:space="preserve">analyses </w:t>
      </w:r>
      <w:r>
        <w:t xml:space="preserve">of 30 </w:t>
      </w:r>
      <w:proofErr w:type="spellStart"/>
      <w:r>
        <w:t>days worth</w:t>
      </w:r>
      <w:proofErr w:type="spellEnd"/>
      <w:r>
        <w:t xml:space="preserve"> of CXR studies (n = 287) performed across three UCH ITU departments </w:t>
      </w:r>
      <w:r w:rsidR="008E6AE8">
        <w:t>revealed</w:t>
      </w:r>
      <w:r w:rsidR="000805B9">
        <w:t xml:space="preserve"> for </w:t>
      </w:r>
      <w:r w:rsidR="003547A3">
        <w:t>t</w:t>
      </w:r>
      <w:r w:rsidR="000805B9">
        <w:t xml:space="preserve">he 268 of those studies </w:t>
      </w:r>
      <w:r w:rsidR="003547A3">
        <w:t>with</w:t>
      </w:r>
      <w:r w:rsidR="000805B9">
        <w:t xml:space="preserve"> </w:t>
      </w:r>
      <w:r w:rsidR="00112A60">
        <w:t xml:space="preserve">a </w:t>
      </w:r>
      <w:r w:rsidR="000805B9">
        <w:t>report presen</w:t>
      </w:r>
      <w:r w:rsidR="004F3698">
        <w:t>t</w:t>
      </w:r>
      <w:r w:rsidR="000805B9">
        <w:t xml:space="preserve">, </w:t>
      </w:r>
      <w:r>
        <w:t>13 sub-optimally placed NGT or ETTs</w:t>
      </w:r>
      <w:r w:rsidR="008E6AE8">
        <w:t xml:space="preserve"> (5%)</w:t>
      </w:r>
      <w:r>
        <w:t>, 2 of which were in the lung. In both analys</w:t>
      </w:r>
      <w:r w:rsidR="00962A86">
        <w:t>e</w:t>
      </w:r>
      <w:r>
        <w:t xml:space="preserve">s, mean </w:t>
      </w:r>
      <w:r w:rsidR="004F3698">
        <w:t>time</w:t>
      </w:r>
      <w:r>
        <w:t xml:space="preserve"> in reporting those critical NGT misplacements was 42-45 hours (for more detail</w:t>
      </w:r>
      <w:r w:rsidR="00F63B32">
        <w:t>s</w:t>
      </w:r>
      <w:r>
        <w:t xml:space="preserve"> see Appendix </w:t>
      </w:r>
      <w:r w:rsidR="00C829FB">
        <w:t>A</w:t>
      </w:r>
      <w:r>
        <w:t xml:space="preserve">). </w:t>
      </w:r>
    </w:p>
    <w:p w14:paraId="784EDBF6" w14:textId="2B0A9008" w:rsidR="00504126" w:rsidRPr="00C87AB7" w:rsidRDefault="00504126" w:rsidP="00C87AB7">
      <w:pPr>
        <w:jc w:val="both"/>
        <w:rPr>
          <w:i/>
          <w:iCs/>
        </w:rPr>
      </w:pPr>
      <w:r w:rsidRPr="00C87AB7">
        <w:rPr>
          <w:i/>
          <w:iCs/>
        </w:rPr>
        <w:t>Existing Workflow &amp; Limitations</w:t>
      </w:r>
    </w:p>
    <w:p w14:paraId="6644ABE4" w14:textId="10B2A367" w:rsidR="00623834" w:rsidRDefault="00504126" w:rsidP="00504126">
      <w:pPr>
        <w:jc w:val="both"/>
      </w:pPr>
      <w:r>
        <w:t xml:space="preserve">Given the serious </w:t>
      </w:r>
      <w:r w:rsidRPr="00041B51">
        <w:t xml:space="preserve">complications </w:t>
      </w:r>
      <w:r>
        <w:t>that can occur from NGT misplacement, UCLH has a detailed policy</w:t>
      </w:r>
      <w:r w:rsidR="00C030F6">
        <w:rPr>
          <w:rStyle w:val="FootnoteReference"/>
        </w:rPr>
        <w:footnoteReference w:id="5"/>
      </w:r>
      <w:r>
        <w:t xml:space="preserve"> describing the indications and technique of NGT insertion alongside nationally agreed standards for positioning verification. This includes training and guidelines for doctors or reporting radiographers</w:t>
      </w:r>
      <w:r>
        <w:rPr>
          <w:rStyle w:val="FootnoteReference"/>
        </w:rPr>
        <w:footnoteReference w:id="6"/>
      </w:r>
      <w:r>
        <w:t xml:space="preserve"> when checking NG</w:t>
      </w:r>
      <w:r w:rsidR="00CA22CC">
        <w:t>T</w:t>
      </w:r>
      <w:r>
        <w:t xml:space="preserve"> position radiographically.</w:t>
      </w:r>
      <w:r w:rsidR="005A48D4">
        <w:t xml:space="preserve"> </w:t>
      </w:r>
      <w:r>
        <w:t xml:space="preserve">In this policy, the first line of test in confirming the correct positioning of a feeding tube is by obtaining a </w:t>
      </w:r>
      <w:r w:rsidRPr="003B4142">
        <w:rPr>
          <w:i/>
          <w:iCs/>
        </w:rPr>
        <w:t>gastric aspirate</w:t>
      </w:r>
      <w:r>
        <w:t xml:space="preserve"> that shows a level of acidity indicative of the stomach. However, since aspiration cannot be achieved for some patients, and with a large proportion of ICU patients receiving antacid medication, the use of </w:t>
      </w:r>
      <w:r w:rsidR="006229A3">
        <w:t>CXRs</w:t>
      </w:r>
      <w:r>
        <w:t xml:space="preserve"> remains </w:t>
      </w:r>
      <w:r w:rsidRPr="00144C87">
        <w:t>the</w:t>
      </w:r>
      <w:r w:rsidR="001C3197">
        <w:t xml:space="preserve"> most definitive test for</w:t>
      </w:r>
      <w:r>
        <w:t xml:space="preserve"> checking NGT placement (see Appendix </w:t>
      </w:r>
      <w:r w:rsidR="00C829FB">
        <w:t>B</w:t>
      </w:r>
      <w:r w:rsidR="006229A3">
        <w:t xml:space="preserve"> for NHNN </w:t>
      </w:r>
      <w:r>
        <w:t xml:space="preserve">workflow </w:t>
      </w:r>
      <w:r w:rsidR="006229A3">
        <w:t>example)</w:t>
      </w:r>
      <w:r>
        <w:t xml:space="preserve">. </w:t>
      </w:r>
    </w:p>
    <w:p w14:paraId="6AF992EB" w14:textId="6BFB1F1E" w:rsidR="00504126" w:rsidRDefault="00FA7DEB" w:rsidP="00504126">
      <w:pPr>
        <w:jc w:val="both"/>
      </w:pPr>
      <w:r>
        <w:t>I</w:t>
      </w:r>
      <w:r w:rsidR="00BB52BE">
        <w:t xml:space="preserve">n ICU, these CXRs </w:t>
      </w:r>
      <w:r w:rsidR="00A13FBA">
        <w:t>are</w:t>
      </w:r>
      <w:r w:rsidR="00222A36">
        <w:t xml:space="preserve"> obtained </w:t>
      </w:r>
      <w:r w:rsidR="00A13FBA">
        <w:t xml:space="preserve">as </w:t>
      </w:r>
      <w:r w:rsidR="00A13FBA" w:rsidRPr="004F3E1A">
        <w:t>anterior-posterior</w:t>
      </w:r>
      <w:r w:rsidR="00A13FBA">
        <w:t xml:space="preserve"> (AP) images at the patients’ bedside</w:t>
      </w:r>
      <w:r w:rsidR="00A13FBA" w:rsidRPr="004F3E1A">
        <w:t xml:space="preserve"> </w:t>
      </w:r>
      <w:r w:rsidR="00222A36">
        <w:t>by a radiographer</w:t>
      </w:r>
      <w:r w:rsidR="00A13FBA">
        <w:t>, who operates</w:t>
      </w:r>
      <w:r w:rsidR="00504126">
        <w:t xml:space="preserve"> a portable </w:t>
      </w:r>
      <w:r w:rsidR="005059C0">
        <w:t>x-ray</w:t>
      </w:r>
      <w:r w:rsidR="00504126">
        <w:t xml:space="preserve"> machine. Th</w:t>
      </w:r>
      <w:r w:rsidR="00362C00">
        <w:t>is machine offers</w:t>
      </w:r>
      <w:r w:rsidR="001F2A31">
        <w:t xml:space="preserve"> a lower resolution prev</w:t>
      </w:r>
      <w:r w:rsidR="00A50B3E">
        <w:t>iew</w:t>
      </w:r>
      <w:r w:rsidR="001F2A31">
        <w:t xml:space="preserve"> of the radiograph once taken to assess its</w:t>
      </w:r>
      <w:r w:rsidR="00504126">
        <w:t xml:space="preserve"> technical quality and suitability for clinical </w:t>
      </w:r>
      <w:proofErr w:type="gramStart"/>
      <w:r w:rsidR="00504126">
        <w:t>assessment</w:t>
      </w:r>
      <w:r w:rsidR="00EC5156">
        <w:t>;</w:t>
      </w:r>
      <w:proofErr w:type="gramEnd"/>
      <w:r w:rsidR="00EC5156">
        <w:t xml:space="preserve"> </w:t>
      </w:r>
      <w:r w:rsidR="00AA547F">
        <w:t xml:space="preserve">determining </w:t>
      </w:r>
      <w:r w:rsidR="00EC5156">
        <w:t>any</w:t>
      </w:r>
      <w:r w:rsidR="00504126">
        <w:t xml:space="preserve"> need for </w:t>
      </w:r>
      <w:r w:rsidR="00833382">
        <w:t>re-</w:t>
      </w:r>
      <w:r w:rsidR="00504126">
        <w:t>imag</w:t>
      </w:r>
      <w:r w:rsidR="00833382">
        <w:t>ing</w:t>
      </w:r>
      <w:r w:rsidR="00504126">
        <w:t xml:space="preserve">. </w:t>
      </w:r>
      <w:r w:rsidR="00AA547F">
        <w:t>I</w:t>
      </w:r>
      <w:r w:rsidR="00504126">
        <w:t xml:space="preserve">n some cases, </w:t>
      </w:r>
      <w:r w:rsidR="00AA547F">
        <w:t>a</w:t>
      </w:r>
      <w:r w:rsidR="00504126">
        <w:t xml:space="preserve"> doctor present</w:t>
      </w:r>
      <w:r w:rsidR="00AA547F">
        <w:t xml:space="preserve"> </w:t>
      </w:r>
      <w:r w:rsidR="00504126">
        <w:t xml:space="preserve">may also assess </w:t>
      </w:r>
      <w:r w:rsidR="006F4FEA">
        <w:t>NGT</w:t>
      </w:r>
      <w:r w:rsidR="00504126">
        <w:t xml:space="preserve"> placement from this image. </w:t>
      </w:r>
      <w:r w:rsidR="0086264F">
        <w:t xml:space="preserve">The image is then </w:t>
      </w:r>
      <w:r w:rsidR="00504126">
        <w:t>upload</w:t>
      </w:r>
      <w:r w:rsidR="0086264F">
        <w:t xml:space="preserve">ed </w:t>
      </w:r>
      <w:r w:rsidR="00504126">
        <w:t xml:space="preserve">to the </w:t>
      </w:r>
      <w:r w:rsidR="0086264F">
        <w:t>EHR</w:t>
      </w:r>
      <w:r w:rsidR="00241674">
        <w:t xml:space="preserve">, </w:t>
      </w:r>
      <w:r w:rsidR="006E1427">
        <w:t>where i</w:t>
      </w:r>
      <w:r w:rsidR="00EC5156">
        <w:t>t</w:t>
      </w:r>
      <w:r w:rsidR="006E1427">
        <w:t xml:space="preserve"> is </w:t>
      </w:r>
      <w:r w:rsidR="00504126">
        <w:t xml:space="preserve">matched to the patient details </w:t>
      </w:r>
      <w:r w:rsidR="00C806FD">
        <w:t>a</w:t>
      </w:r>
      <w:r w:rsidR="00504126">
        <w:t xml:space="preserve">nd available </w:t>
      </w:r>
      <w:r w:rsidR="00C806FD">
        <w:t>for review</w:t>
      </w:r>
      <w:r w:rsidR="00504126">
        <w:t xml:space="preserve">. </w:t>
      </w:r>
      <w:r w:rsidR="00504126" w:rsidRPr="0001581E">
        <w:t xml:space="preserve">If </w:t>
      </w:r>
      <w:r w:rsidR="00504126">
        <w:t xml:space="preserve">the </w:t>
      </w:r>
      <w:r w:rsidR="00504126" w:rsidRPr="0001581E">
        <w:t xml:space="preserve">doctor </w:t>
      </w:r>
      <w:r w:rsidR="005E7F48">
        <w:t>did</w:t>
      </w:r>
      <w:r w:rsidR="00504126" w:rsidRPr="0001581E">
        <w:t xml:space="preserve"> </w:t>
      </w:r>
      <w:r w:rsidR="00B672CF">
        <w:t xml:space="preserve">not </w:t>
      </w:r>
      <w:r w:rsidR="00504126" w:rsidRPr="0001581E">
        <w:t xml:space="preserve">assess </w:t>
      </w:r>
      <w:r w:rsidR="00504126">
        <w:t>the image a</w:t>
      </w:r>
      <w:r w:rsidR="00504126" w:rsidRPr="0001581E">
        <w:t xml:space="preserve">t </w:t>
      </w:r>
      <w:r w:rsidR="0018706F">
        <w:t>the</w:t>
      </w:r>
      <w:r w:rsidR="00504126" w:rsidRPr="0001581E">
        <w:t xml:space="preserve"> time </w:t>
      </w:r>
      <w:r w:rsidR="00504126">
        <w:t xml:space="preserve">the CXR </w:t>
      </w:r>
      <w:r w:rsidR="00504126" w:rsidRPr="0001581E">
        <w:t xml:space="preserve">was taken, </w:t>
      </w:r>
      <w:r w:rsidR="00EC5156">
        <w:t>a</w:t>
      </w:r>
      <w:r w:rsidR="00504126">
        <w:t xml:space="preserve"> </w:t>
      </w:r>
      <w:r w:rsidR="00504126" w:rsidRPr="0001581E">
        <w:t xml:space="preserve">nurse will call </w:t>
      </w:r>
      <w:r w:rsidR="00504126">
        <w:t xml:space="preserve">the doctor </w:t>
      </w:r>
      <w:r w:rsidR="00504126" w:rsidRPr="0001581E">
        <w:t xml:space="preserve">to ask for </w:t>
      </w:r>
      <w:r w:rsidR="00EE1C9C">
        <w:t xml:space="preserve">NGT placement </w:t>
      </w:r>
      <w:r w:rsidR="00504126" w:rsidRPr="0001581E">
        <w:t>assessment</w:t>
      </w:r>
      <w:r w:rsidR="00504126">
        <w:t xml:space="preserve"> and</w:t>
      </w:r>
      <w:r w:rsidR="00C36B0C">
        <w:t xml:space="preserve"> </w:t>
      </w:r>
      <w:r w:rsidR="00504126">
        <w:t xml:space="preserve">ensure documentation. Simultaneously, the radiograph is added to a long queue of images awaiting radiologist reporting. </w:t>
      </w:r>
      <w:r w:rsidR="00846BB4" w:rsidRPr="00D96703">
        <w:t xml:space="preserve">To address large imaging backlogs, UCLH outsources </w:t>
      </w:r>
      <w:r w:rsidR="00EA1C0D" w:rsidRPr="00C76C5E">
        <w:t xml:space="preserve">a proportion of </w:t>
      </w:r>
      <w:r w:rsidR="00846BB4" w:rsidRPr="00C76C5E">
        <w:t>CXRs for external review</w:t>
      </w:r>
      <w:r w:rsidR="00EA1C0D" w:rsidRPr="00C76C5E">
        <w:t>, however, e</w:t>
      </w:r>
      <w:r w:rsidR="00846BB4" w:rsidRPr="00C76C5E">
        <w:t xml:space="preserve">xternally solicited examinations can be sub-par to in-house assessments. </w:t>
      </w:r>
      <w:r w:rsidR="00466AE3" w:rsidRPr="00C76C5E">
        <w:t>T</w:t>
      </w:r>
      <w:r w:rsidR="00504126" w:rsidRPr="00C76C5E">
        <w:t>he</w:t>
      </w:r>
      <w:r w:rsidR="00504126">
        <w:t xml:space="preserve"> large number of CXRs obtained each day, especially in intensive and emergency care, </w:t>
      </w:r>
      <w:r w:rsidR="00B82667">
        <w:t xml:space="preserve">and given the </w:t>
      </w:r>
      <w:r w:rsidR="00504126">
        <w:t xml:space="preserve">limited number of radiologists available, </w:t>
      </w:r>
      <w:r w:rsidR="00181160">
        <w:t xml:space="preserve">also means that </w:t>
      </w:r>
      <w:r w:rsidR="00EE1C9C">
        <w:t>image</w:t>
      </w:r>
      <w:r w:rsidR="00504126">
        <w:t xml:space="preserve"> interpretation can be substantially delayed </w:t>
      </w:r>
      <w:r w:rsidR="00E06C36">
        <w:fldChar w:fldCharType="begin"/>
      </w:r>
      <w:r w:rsidR="00E06C36">
        <w:instrText xml:space="preserve"> REF _Ref99366442 \r \h </w:instrText>
      </w:r>
      <w:r w:rsidR="00E06C36">
        <w:fldChar w:fldCharType="separate"/>
      </w:r>
      <w:r w:rsidR="00FB175E">
        <w:t>[2]</w:t>
      </w:r>
      <w:r w:rsidR="00E06C36">
        <w:fldChar w:fldCharType="end"/>
      </w:r>
      <w:r w:rsidR="00E06C36">
        <w:fldChar w:fldCharType="begin"/>
      </w:r>
      <w:r w:rsidR="00E06C36">
        <w:instrText xml:space="preserve"> REF _Ref99366379 \r \h </w:instrText>
      </w:r>
      <w:r w:rsidR="00E06C36">
        <w:fldChar w:fldCharType="separate"/>
      </w:r>
      <w:r w:rsidR="00FB175E">
        <w:t>[16]</w:t>
      </w:r>
      <w:r w:rsidR="00E06C36">
        <w:fldChar w:fldCharType="end"/>
      </w:r>
      <w:r w:rsidR="00504126">
        <w:t xml:space="preserve">. </w:t>
      </w:r>
    </w:p>
    <w:p w14:paraId="03862EFF" w14:textId="476E81D8" w:rsidR="00504126" w:rsidRDefault="003B71F1" w:rsidP="00504126">
      <w:pPr>
        <w:jc w:val="both"/>
      </w:pPr>
      <w:r>
        <w:t>As a result</w:t>
      </w:r>
      <w:r w:rsidR="00504126">
        <w:t>, current practices indicate that it is often</w:t>
      </w:r>
      <w:r w:rsidR="00504126" w:rsidRPr="004D6E77">
        <w:t xml:space="preserve"> </w:t>
      </w:r>
      <w:r w:rsidR="00504126">
        <w:t xml:space="preserve">emergency and intensivists doctors who check the CXR to verify the NGT’s correct positioning and suitability for use </w:t>
      </w:r>
      <w:r w:rsidR="00E06C36">
        <w:fldChar w:fldCharType="begin"/>
      </w:r>
      <w:r w:rsidR="00E06C36">
        <w:instrText xml:space="preserve"> REF _Ref99366461 \r \h </w:instrText>
      </w:r>
      <w:r w:rsidR="00E06C36">
        <w:fldChar w:fldCharType="separate"/>
      </w:r>
      <w:r w:rsidR="00FB175E">
        <w:t>[13]</w:t>
      </w:r>
      <w:r w:rsidR="00E06C36">
        <w:fldChar w:fldCharType="end"/>
      </w:r>
      <w:r w:rsidR="00504126">
        <w:t xml:space="preserve"> prior to the radiology report being issued </w:t>
      </w:r>
      <w:r w:rsidR="00E06C36">
        <w:fldChar w:fldCharType="begin"/>
      </w:r>
      <w:r w:rsidR="00E06C36">
        <w:instrText xml:space="preserve"> REF _Ref99366469 \r \h </w:instrText>
      </w:r>
      <w:r w:rsidR="00E06C36">
        <w:fldChar w:fldCharType="separate"/>
      </w:r>
      <w:r w:rsidR="00FB175E">
        <w:t>[14]</w:t>
      </w:r>
      <w:r w:rsidR="00E06C36">
        <w:fldChar w:fldCharType="end"/>
      </w:r>
      <w:r w:rsidR="00504126">
        <w:t xml:space="preserve">. Yet, such assessments by non-radiologists, as well as when working in stressful situations and when hospitals are </w:t>
      </w:r>
      <w:r w:rsidR="00EA1C0D">
        <w:t xml:space="preserve">at </w:t>
      </w:r>
      <w:r w:rsidR="00504126">
        <w:t xml:space="preserve">capacity, </w:t>
      </w:r>
      <w:r w:rsidR="00EA1C0D">
        <w:t xml:space="preserve">are </w:t>
      </w:r>
      <w:r w:rsidR="00504126">
        <w:t>prone to</w:t>
      </w:r>
      <w:r w:rsidR="00657D04">
        <w:t xml:space="preserve"> both</w:t>
      </w:r>
      <w:r w:rsidR="00504126">
        <w:t xml:space="preserve"> human error</w:t>
      </w:r>
      <w:r w:rsidR="00165DEE">
        <w:t xml:space="preserve"> </w:t>
      </w:r>
      <w:r w:rsidR="00657D04">
        <w:t xml:space="preserve">and some delays in assessment </w:t>
      </w:r>
      <w:r w:rsidR="00E06C36">
        <w:fldChar w:fldCharType="begin"/>
      </w:r>
      <w:r w:rsidR="00E06C36">
        <w:instrText xml:space="preserve"> REF _Ref99366487 \r \h </w:instrText>
      </w:r>
      <w:r w:rsidR="00E06C36">
        <w:fldChar w:fldCharType="separate"/>
      </w:r>
      <w:r w:rsidR="00FB175E">
        <w:t>[3]</w:t>
      </w:r>
      <w:r w:rsidR="00E06C36">
        <w:fldChar w:fldCharType="end"/>
      </w:r>
      <w:r w:rsidR="00504126">
        <w:t xml:space="preserve">. This means that sub-optimally positioned NGTs can be missed </w:t>
      </w:r>
      <w:proofErr w:type="gramStart"/>
      <w:r w:rsidR="00504126">
        <w:t>initially, but</w:t>
      </w:r>
      <w:proofErr w:type="gramEnd"/>
      <w:r w:rsidR="00504126">
        <w:t xml:space="preserve"> are often </w:t>
      </w:r>
      <w:r w:rsidR="00504126" w:rsidRPr="00041B51">
        <w:lastRenderedPageBreak/>
        <w:t xml:space="preserve">picked up by </w:t>
      </w:r>
      <w:r w:rsidR="00504126">
        <w:t xml:space="preserve">the </w:t>
      </w:r>
      <w:r w:rsidR="00504126" w:rsidRPr="00041B51">
        <w:t>radiologists</w:t>
      </w:r>
      <w:r w:rsidR="00504126">
        <w:t xml:space="preserve"> later. This emphasizes the importance of early detection of misplaced NGTs to allow for more timely correction and prevent any </w:t>
      </w:r>
      <w:r w:rsidR="005A2A15">
        <w:t>additional</w:t>
      </w:r>
      <w:r w:rsidR="00504126">
        <w:t xml:space="preserve"> complications </w:t>
      </w:r>
      <w:r w:rsidR="00E06C36">
        <w:fldChar w:fldCharType="begin"/>
      </w:r>
      <w:r w:rsidR="00E06C36">
        <w:instrText xml:space="preserve"> REF _Ref99366469 \r \h </w:instrText>
      </w:r>
      <w:r w:rsidR="00E06C36">
        <w:fldChar w:fldCharType="separate"/>
      </w:r>
      <w:r w:rsidR="00FB175E">
        <w:t>[14]</w:t>
      </w:r>
      <w:r w:rsidR="00E06C36">
        <w:fldChar w:fldCharType="end"/>
      </w:r>
      <w:r w:rsidR="00504126">
        <w:t xml:space="preserve">. </w:t>
      </w:r>
    </w:p>
    <w:p w14:paraId="435A7D22" w14:textId="1B1FCE3C" w:rsidR="00902EE9" w:rsidRDefault="00686D42" w:rsidP="76C8BBA2">
      <w:pPr>
        <w:jc w:val="both"/>
      </w:pPr>
      <w:r>
        <w:rPr>
          <w:b/>
          <w:bCs/>
        </w:rPr>
        <w:t xml:space="preserve">Clinical </w:t>
      </w:r>
      <w:r w:rsidR="001F093C" w:rsidRPr="22FB6094">
        <w:rPr>
          <w:b/>
        </w:rPr>
        <w:t xml:space="preserve">Value and </w:t>
      </w:r>
      <w:r>
        <w:rPr>
          <w:b/>
        </w:rPr>
        <w:t>Opportunity for I</w:t>
      </w:r>
      <w:r w:rsidR="001F093C" w:rsidRPr="22FB6094">
        <w:rPr>
          <w:b/>
        </w:rPr>
        <w:t>mpact</w:t>
      </w:r>
      <w:r>
        <w:rPr>
          <w:b/>
        </w:rPr>
        <w:t xml:space="preserve"> </w:t>
      </w:r>
    </w:p>
    <w:p w14:paraId="64E36777" w14:textId="3B6786D8" w:rsidR="006B59F3" w:rsidRDefault="00231D8D" w:rsidP="004F63ED">
      <w:pPr>
        <w:jc w:val="both"/>
      </w:pPr>
      <w:r>
        <w:t>We envision two main use</w:t>
      </w:r>
      <w:r w:rsidR="00EA1C0D">
        <w:t>r</w:t>
      </w:r>
      <w:r>
        <w:t xml:space="preserve"> scenarios in which an accurate, instant detection and notification of NGT misplacements </w:t>
      </w:r>
      <w:r w:rsidR="00131DFA">
        <w:t xml:space="preserve">from CXRs </w:t>
      </w:r>
      <w:r w:rsidR="00F42606">
        <w:t xml:space="preserve">could </w:t>
      </w:r>
      <w:r w:rsidR="00131DFA">
        <w:t>benefit clinical practice:</w:t>
      </w:r>
    </w:p>
    <w:p w14:paraId="4CFA6833" w14:textId="04B8CEEE" w:rsidR="006B59F3" w:rsidRDefault="00131DFA" w:rsidP="00131DFA">
      <w:pPr>
        <w:pStyle w:val="ListParagraph"/>
        <w:numPr>
          <w:ilvl w:val="0"/>
          <w:numId w:val="55"/>
        </w:numPr>
        <w:jc w:val="both"/>
      </w:pPr>
      <w:r>
        <w:t xml:space="preserve">As an early alert to ICU doctors or nurses, it </w:t>
      </w:r>
      <w:r w:rsidR="0053241E" w:rsidRPr="00FA2209">
        <w:t>will enable prompt, data driven decision-making</w:t>
      </w:r>
      <w:r w:rsidR="00275F6B" w:rsidRPr="00FA2209">
        <w:t xml:space="preserve"> and </w:t>
      </w:r>
      <w:r w:rsidR="00647D22">
        <w:t>NG</w:t>
      </w:r>
      <w:r w:rsidR="00912C09">
        <w:t>T</w:t>
      </w:r>
      <w:r w:rsidR="00275F6B" w:rsidRPr="00FA2209" w:rsidDel="00912C09">
        <w:t xml:space="preserve"> </w:t>
      </w:r>
      <w:r w:rsidR="00275F6B" w:rsidRPr="00FA2209">
        <w:t xml:space="preserve">adjustment for </w:t>
      </w:r>
      <w:r w:rsidR="00EF40C5">
        <w:t xml:space="preserve">more </w:t>
      </w:r>
      <w:r w:rsidR="00275F6B" w:rsidRPr="00FA2209">
        <w:t>effective and safe use</w:t>
      </w:r>
      <w:r w:rsidR="0053241E" w:rsidRPr="00FA2209">
        <w:t xml:space="preserve">. </w:t>
      </w:r>
    </w:p>
    <w:p w14:paraId="3704AC6D" w14:textId="77777777" w:rsidR="005C405B" w:rsidRPr="006A4D7E" w:rsidRDefault="005C405B" w:rsidP="005C405B">
      <w:pPr>
        <w:pStyle w:val="ListParagraph"/>
        <w:numPr>
          <w:ilvl w:val="0"/>
          <w:numId w:val="55"/>
        </w:numPr>
        <w:jc w:val="both"/>
      </w:pPr>
      <w:r w:rsidRPr="006A4D7E">
        <w:t>As an early alert to help prioritize the review of most urgent CXRs by local (UCLH) radiologists to reduce delays in notifying ICU doctors of potentially unrecognized NGT misplacement.</w:t>
      </w:r>
      <w:r>
        <w:rPr>
          <w:rStyle w:val="FootnoteReference"/>
        </w:rPr>
        <w:footnoteReference w:id="7"/>
      </w:r>
      <w:r w:rsidRPr="006A4D7E">
        <w:t xml:space="preserve"> </w:t>
      </w:r>
    </w:p>
    <w:p w14:paraId="6BC00840" w14:textId="7B7F3CEE" w:rsidR="00327C03" w:rsidRDefault="00620C47" w:rsidP="004F63ED">
      <w:pPr>
        <w:jc w:val="both"/>
      </w:pPr>
      <w:r>
        <w:t xml:space="preserve">Initially, </w:t>
      </w:r>
      <w:r w:rsidR="0094162B">
        <w:t xml:space="preserve">this work focuses on ML integration within </w:t>
      </w:r>
      <w:r w:rsidR="00736681">
        <w:t>the</w:t>
      </w:r>
      <w:r w:rsidR="0094162B">
        <w:t xml:space="preserve"> ICU </w:t>
      </w:r>
      <w:r w:rsidR="008F5CA1">
        <w:t>at UCLH</w:t>
      </w:r>
      <w:r w:rsidR="00736681">
        <w:t xml:space="preserve"> due to its already established </w:t>
      </w:r>
      <w:r w:rsidR="00DA1708">
        <w:t xml:space="preserve">all-digital </w:t>
      </w:r>
      <w:r w:rsidR="00736681">
        <w:t xml:space="preserve">end-to-end </w:t>
      </w:r>
      <w:r w:rsidR="00AF1B77">
        <w:t>radiology workflow</w:t>
      </w:r>
      <w:r w:rsidR="00642395">
        <w:t>, and to ensure that t</w:t>
      </w:r>
      <w:r w:rsidR="00327C03" w:rsidRPr="00FA2209">
        <w:t xml:space="preserve">he sickest, most dependent patients in the hospital will get treatment faster and more safely. </w:t>
      </w:r>
      <w:r w:rsidR="00AD42C9">
        <w:t>In par</w:t>
      </w:r>
      <w:r w:rsidR="008E378F">
        <w:t>allel</w:t>
      </w:r>
      <w:r w:rsidR="0085459D">
        <w:t>, w</w:t>
      </w:r>
      <w:r w:rsidR="00E035C1">
        <w:t xml:space="preserve">e will study </w:t>
      </w:r>
      <w:r w:rsidR="0047583F">
        <w:t>requirements for</w:t>
      </w:r>
      <w:r w:rsidR="00E86E37">
        <w:t xml:space="preserve"> future ML </w:t>
      </w:r>
      <w:r w:rsidR="00F02C20">
        <w:t xml:space="preserve">system </w:t>
      </w:r>
      <w:r w:rsidR="00E86E37">
        <w:t xml:space="preserve">roll </w:t>
      </w:r>
      <w:r w:rsidR="00327C03">
        <w:t>outs</w:t>
      </w:r>
      <w:r w:rsidR="00327C03" w:rsidRPr="00FA2209">
        <w:t xml:space="preserve"> to </w:t>
      </w:r>
      <w:r w:rsidR="00327C03" w:rsidRPr="00FA2209" w:rsidDel="00E86E37">
        <w:t xml:space="preserve">any </w:t>
      </w:r>
      <w:r w:rsidR="00E86E37">
        <w:t xml:space="preserve">other </w:t>
      </w:r>
      <w:r w:rsidR="008F4F96">
        <w:t>inpatient area</w:t>
      </w:r>
      <w:r w:rsidR="00E86E37" w:rsidRPr="00FA2209">
        <w:t xml:space="preserve"> </w:t>
      </w:r>
      <w:r w:rsidR="00E86E37">
        <w:t>that frequently place</w:t>
      </w:r>
      <w:r w:rsidR="008F4F96">
        <w:t>s</w:t>
      </w:r>
      <w:r w:rsidR="00E86E37" w:rsidRPr="00FA2209">
        <w:t xml:space="preserve"> </w:t>
      </w:r>
      <w:r w:rsidR="00B64730">
        <w:t>NGTs</w:t>
      </w:r>
      <w:r w:rsidR="003D6BAA">
        <w:t xml:space="preserve">. </w:t>
      </w:r>
      <w:r w:rsidR="00F02216">
        <w:t xml:space="preserve">In a first instance, this will </w:t>
      </w:r>
      <w:r w:rsidR="008C4CCC">
        <w:t>i</w:t>
      </w:r>
      <w:r w:rsidR="00327C03" w:rsidRPr="00FA2209">
        <w:t>nclud</w:t>
      </w:r>
      <w:r w:rsidR="008C4CCC">
        <w:t>e</w:t>
      </w:r>
      <w:r w:rsidR="00327C03" w:rsidRPr="00FA2209">
        <w:t xml:space="preserve"> </w:t>
      </w:r>
      <w:r w:rsidR="001F1773">
        <w:t>Stroke Departments</w:t>
      </w:r>
      <w:r w:rsidR="7FAE25CA">
        <w:t xml:space="preserve"> </w:t>
      </w:r>
      <w:r w:rsidR="005B38A2">
        <w:t>within</w:t>
      </w:r>
      <w:r w:rsidR="7FAE25CA">
        <w:t xml:space="preserve"> UCLH</w:t>
      </w:r>
      <w:r w:rsidR="00327C03" w:rsidRPr="00FA2209">
        <w:t>.</w:t>
      </w:r>
      <w:r w:rsidR="00BC513A">
        <w:t xml:space="preserve"> </w:t>
      </w:r>
    </w:p>
    <w:p w14:paraId="7E4375BB" w14:textId="6E756F8E" w:rsidR="002005A6" w:rsidRDefault="002005A6" w:rsidP="002005A6">
      <w:pPr>
        <w:jc w:val="both"/>
      </w:pPr>
      <w:r>
        <w:t xml:space="preserve">The work </w:t>
      </w:r>
      <w:r w:rsidR="009D75D5">
        <w:t xml:space="preserve">can </w:t>
      </w:r>
      <w:r>
        <w:t>also generate a</w:t>
      </w:r>
      <w:r w:rsidR="00EA1C0D">
        <w:t xml:space="preserve"> </w:t>
      </w:r>
      <w:r>
        <w:t xml:space="preserve">training opportunity leveraging known cases of misplaced NGTs or cases that were hard to interpret on CXRs. The training datasets </w:t>
      </w:r>
      <w:r w:rsidR="00BE5E01">
        <w:t xml:space="preserve">can </w:t>
      </w:r>
      <w:r>
        <w:t>upskill</w:t>
      </w:r>
      <w:r w:rsidR="009B5B40">
        <w:t xml:space="preserve"> </w:t>
      </w:r>
      <w:r>
        <w:t>ICU and Stroke ward doctors who often have little experience of assessing such CXRs in routine practice.</w:t>
      </w:r>
    </w:p>
    <w:p w14:paraId="1CEDB8A5" w14:textId="7D778C3A" w:rsidR="006827DD" w:rsidRDefault="00524643" w:rsidP="76C8BBA2">
      <w:pPr>
        <w:jc w:val="both"/>
      </w:pPr>
      <w:r>
        <w:t xml:space="preserve">Microsoft Research </w:t>
      </w:r>
      <w:r w:rsidR="00113659">
        <w:t>is</w:t>
      </w:r>
      <w:r>
        <w:t xml:space="preserve"> developing new ML techniques leveraging multi-modal learning that have the potential to generate a step change in medical imaging AI training and performance under the programme name ‘radiology co-pilot’. </w:t>
      </w:r>
      <w:r w:rsidR="00E470E6">
        <w:t>In utilizing both</w:t>
      </w:r>
      <w:r w:rsidR="00B5463E">
        <w:t xml:space="preserve"> CXR image and report information</w:t>
      </w:r>
      <w:r w:rsidR="00E470E6">
        <w:t>, the</w:t>
      </w:r>
      <w:r w:rsidR="0049065C">
        <w:t xml:space="preserve"> </w:t>
      </w:r>
      <w:r w:rsidR="00E470E6">
        <w:t>ML</w:t>
      </w:r>
      <w:r w:rsidR="0049065C">
        <w:t xml:space="preserve"> </w:t>
      </w:r>
      <w:r w:rsidR="00E470E6">
        <w:t>models</w:t>
      </w:r>
      <w:r w:rsidR="0049065C">
        <w:t xml:space="preserve"> </w:t>
      </w:r>
      <w:r w:rsidR="004F52E0">
        <w:t>can</w:t>
      </w:r>
      <w:r w:rsidR="0049065C">
        <w:t xml:space="preserve"> </w:t>
      </w:r>
      <w:r w:rsidR="007C182B">
        <w:t xml:space="preserve">generalise </w:t>
      </w:r>
      <w:r w:rsidR="00B5463E">
        <w:t>to multiple clinical applications.</w:t>
      </w:r>
      <w:r w:rsidR="00B5463E" w:rsidDel="00F16D48">
        <w:t xml:space="preserve"> </w:t>
      </w:r>
      <w:r w:rsidR="00391944">
        <w:t xml:space="preserve">In </w:t>
      </w:r>
      <w:r w:rsidR="00CB488E">
        <w:t>the</w:t>
      </w:r>
      <w:r w:rsidR="00391944">
        <w:t xml:space="preserve"> first instance, t</w:t>
      </w:r>
      <w:r>
        <w:t xml:space="preserve">he proposed research programme </w:t>
      </w:r>
      <w:r w:rsidR="002A1AFB">
        <w:t xml:space="preserve">serves as </w:t>
      </w:r>
      <w:r w:rsidR="00FA5D81" w:rsidDel="00F16D48">
        <w:t xml:space="preserve">an </w:t>
      </w:r>
      <w:r>
        <w:t xml:space="preserve">initial testing ground for </w:t>
      </w:r>
      <w:r w:rsidR="000803AA">
        <w:t>Microsoft Research</w:t>
      </w:r>
      <w:r>
        <w:t xml:space="preserve"> </w:t>
      </w:r>
      <w:r w:rsidR="005B2E8A" w:rsidDel="00F16D48">
        <w:t>technolog</w:t>
      </w:r>
      <w:r w:rsidR="003631CF">
        <w:t>y</w:t>
      </w:r>
      <w:r w:rsidR="002340E1">
        <w:t xml:space="preserve"> </w:t>
      </w:r>
      <w:r w:rsidR="004F52E0">
        <w:t>to</w:t>
      </w:r>
      <w:r w:rsidR="00FC7179">
        <w:t xml:space="preserve"> </w:t>
      </w:r>
      <w:r w:rsidR="002340E1">
        <w:t>establish</w:t>
      </w:r>
      <w:r w:rsidR="004F52E0">
        <w:t xml:space="preserve"> </w:t>
      </w:r>
      <w:r w:rsidR="00FC7179">
        <w:t xml:space="preserve">the foundations </w:t>
      </w:r>
      <w:r w:rsidR="00EF3BBF">
        <w:t xml:space="preserve">and </w:t>
      </w:r>
      <w:r w:rsidR="003631CF">
        <w:t xml:space="preserve">its </w:t>
      </w:r>
      <w:r w:rsidR="00EF3BBF">
        <w:t xml:space="preserve">potential use within </w:t>
      </w:r>
      <w:r>
        <w:t>a relevant clinical application</w:t>
      </w:r>
      <w:r w:rsidR="00EF3BBF">
        <w:t xml:space="preserve"> </w:t>
      </w:r>
      <w:r w:rsidR="00C82B88">
        <w:t>end-to-end.</w:t>
      </w:r>
      <w:r w:rsidR="0087098D">
        <w:t xml:space="preserve"> </w:t>
      </w:r>
      <w:r w:rsidR="00D76455">
        <w:t xml:space="preserve">Based on identified </w:t>
      </w:r>
      <w:r w:rsidR="00690247">
        <w:t xml:space="preserve">requirements for successful clinical integration, the </w:t>
      </w:r>
      <w:r w:rsidR="004F52E0">
        <w:t>ML</w:t>
      </w:r>
      <w:r w:rsidR="00690247">
        <w:t xml:space="preserve"> </w:t>
      </w:r>
      <w:r w:rsidR="00143F9A">
        <w:t xml:space="preserve">approach </w:t>
      </w:r>
      <w:r w:rsidR="00640722">
        <w:t>can be extended</w:t>
      </w:r>
      <w:r w:rsidR="0042586C">
        <w:t xml:space="preserve"> with minimal effort from the specific NGT placement detection application</w:t>
      </w:r>
      <w:r w:rsidR="00E60D6E">
        <w:t xml:space="preserve"> to other clinically relevant areas, </w:t>
      </w:r>
      <w:r w:rsidR="00E52636">
        <w:t xml:space="preserve">e.g., </w:t>
      </w:r>
      <w:r w:rsidR="007225BB">
        <w:t xml:space="preserve">for </w:t>
      </w:r>
      <w:r w:rsidR="00E52636">
        <w:t xml:space="preserve">detecting other </w:t>
      </w:r>
      <w:r w:rsidR="00E60D6E">
        <w:t xml:space="preserve">catheter </w:t>
      </w:r>
      <w:r w:rsidR="00EF02E6">
        <w:t>types</w:t>
      </w:r>
      <w:r w:rsidR="004F52E0">
        <w:t>;</w:t>
      </w:r>
      <w:r w:rsidR="00EF02E6">
        <w:t xml:space="preserve"> </w:t>
      </w:r>
      <w:r w:rsidR="007225BB">
        <w:t xml:space="preserve">associated </w:t>
      </w:r>
      <w:r w:rsidR="00E52636">
        <w:t>complications</w:t>
      </w:r>
      <w:r w:rsidR="004F52E0">
        <w:t xml:space="preserve">; </w:t>
      </w:r>
      <w:r w:rsidR="0042586C">
        <w:t xml:space="preserve">and </w:t>
      </w:r>
      <w:r w:rsidR="007225BB">
        <w:t>other</w:t>
      </w:r>
      <w:r w:rsidR="00E52636">
        <w:t xml:space="preserve"> clinically </w:t>
      </w:r>
      <w:r w:rsidR="006827DD">
        <w:t xml:space="preserve">significant </w:t>
      </w:r>
      <w:r w:rsidR="007225BB">
        <w:t>observations</w:t>
      </w:r>
      <w:r w:rsidR="00E52636">
        <w:t xml:space="preserve">. </w:t>
      </w:r>
    </w:p>
    <w:p w14:paraId="487E111F" w14:textId="611A093F" w:rsidR="00524643" w:rsidRDefault="00C323E1" w:rsidP="00524643">
      <w:pPr>
        <w:jc w:val="both"/>
      </w:pPr>
      <w:r>
        <w:t>This project</w:t>
      </w:r>
      <w:r w:rsidR="00524643">
        <w:t xml:space="preserve"> will also serve as an avenue to reach the first milestone toward</w:t>
      </w:r>
      <w:r w:rsidR="00BF100E">
        <w:t>s</w:t>
      </w:r>
      <w:r w:rsidR="00524643">
        <w:t xml:space="preserve"> the joint ambition expressed in the BRC application in this domain. </w:t>
      </w:r>
    </w:p>
    <w:p w14:paraId="560B0100" w14:textId="59E01139" w:rsidR="00722A25" w:rsidRDefault="00A82B16" w:rsidP="6FD0302B">
      <w:pPr>
        <w:jc w:val="both"/>
        <w:rPr>
          <w:b/>
        </w:rPr>
      </w:pPr>
      <w:r>
        <w:rPr>
          <w:b/>
        </w:rPr>
        <w:t>Related Work</w:t>
      </w:r>
      <w:r w:rsidR="00CB315D">
        <w:rPr>
          <w:b/>
        </w:rPr>
        <w:t xml:space="preserve"> </w:t>
      </w:r>
    </w:p>
    <w:p w14:paraId="455A9644" w14:textId="2C69C78F" w:rsidR="00CB3665" w:rsidRDefault="00CB3665" w:rsidP="00CB3665">
      <w:pPr>
        <w:jc w:val="both"/>
      </w:pPr>
      <w:r>
        <w:t xml:space="preserve">In recent years there has been a growing interest in the use of ML approaches in the automatic detection and localisation of tubes and lines on CXRs to help prioritise and shorten turn-around times especially for critical cases </w:t>
      </w:r>
      <w:r w:rsidR="00E06C36">
        <w:fldChar w:fldCharType="begin"/>
      </w:r>
      <w:r w:rsidR="00E06C36">
        <w:instrText xml:space="preserve"> REF _Ref99366442 \r \h </w:instrText>
      </w:r>
      <w:r w:rsidR="00E06C36">
        <w:fldChar w:fldCharType="separate"/>
      </w:r>
      <w:r w:rsidR="00FB175E">
        <w:t>[2]</w:t>
      </w:r>
      <w:r w:rsidR="00E06C36">
        <w:fldChar w:fldCharType="end"/>
      </w:r>
      <w:r w:rsidR="00E06C36">
        <w:fldChar w:fldCharType="begin"/>
      </w:r>
      <w:r w:rsidR="00E06C36">
        <w:instrText xml:space="preserve"> REF _Ref99366537 \r \h </w:instrText>
      </w:r>
      <w:r w:rsidR="00E06C36">
        <w:fldChar w:fldCharType="separate"/>
      </w:r>
      <w:r w:rsidR="00FB175E">
        <w:t>[7]</w:t>
      </w:r>
      <w:r w:rsidR="00E06C36">
        <w:fldChar w:fldCharType="end"/>
      </w:r>
      <w:r w:rsidR="00E06C36">
        <w:fldChar w:fldCharType="begin"/>
      </w:r>
      <w:r w:rsidR="00E06C36">
        <w:instrText xml:space="preserve"> REF _Ref99366540 \r \h </w:instrText>
      </w:r>
      <w:r w:rsidR="00E06C36">
        <w:fldChar w:fldCharType="separate"/>
      </w:r>
      <w:r w:rsidR="00FB175E">
        <w:t>[9]</w:t>
      </w:r>
      <w:r w:rsidR="00E06C36">
        <w:fldChar w:fldCharType="end"/>
      </w:r>
      <w:r w:rsidR="00E06C36">
        <w:fldChar w:fldCharType="begin"/>
      </w:r>
      <w:r w:rsidR="00E06C36">
        <w:instrText xml:space="preserve"> REF _Ref99366544 \r \h </w:instrText>
      </w:r>
      <w:r w:rsidR="00E06C36">
        <w:fldChar w:fldCharType="separate"/>
      </w:r>
      <w:r w:rsidR="00FB175E">
        <w:t>[11]</w:t>
      </w:r>
      <w:r w:rsidR="00E06C36">
        <w:fldChar w:fldCharType="end"/>
      </w:r>
      <w:r w:rsidR="00E06C36">
        <w:fldChar w:fldCharType="begin"/>
      </w:r>
      <w:r w:rsidR="00E06C36">
        <w:instrText xml:space="preserve"> REF _Ref99366379 \r \h </w:instrText>
      </w:r>
      <w:r w:rsidR="00E06C36">
        <w:fldChar w:fldCharType="separate"/>
      </w:r>
      <w:r w:rsidR="00FB175E">
        <w:t>[16]</w:t>
      </w:r>
      <w:r w:rsidR="00E06C36">
        <w:fldChar w:fldCharType="end"/>
      </w:r>
      <w:r>
        <w:t xml:space="preserve"> with the aim to improve both the effectiveness of clinician workflows and patient safety </w:t>
      </w:r>
      <w:r w:rsidR="00E06C36">
        <w:fldChar w:fldCharType="begin"/>
      </w:r>
      <w:r w:rsidR="00E06C36">
        <w:instrText xml:space="preserve"> REF _Ref99366487 \r \h </w:instrText>
      </w:r>
      <w:r w:rsidR="00E06C36">
        <w:fldChar w:fldCharType="separate"/>
      </w:r>
      <w:r w:rsidR="00FB175E">
        <w:t>[3]</w:t>
      </w:r>
      <w:r w:rsidR="00E06C36">
        <w:fldChar w:fldCharType="end"/>
      </w:r>
      <w:r w:rsidR="00E06C36">
        <w:fldChar w:fldCharType="begin"/>
      </w:r>
      <w:r w:rsidR="00E06C36">
        <w:instrText xml:space="preserve"> REF _Ref99366544 \r \h </w:instrText>
      </w:r>
      <w:r w:rsidR="00E06C36">
        <w:fldChar w:fldCharType="separate"/>
      </w:r>
      <w:r w:rsidR="00FB175E">
        <w:t>[11]</w:t>
      </w:r>
      <w:r w:rsidR="00E06C36">
        <w:fldChar w:fldCharType="end"/>
      </w:r>
      <w:r w:rsidR="00E06C36">
        <w:fldChar w:fldCharType="begin"/>
      </w:r>
      <w:r w:rsidR="00E06C36">
        <w:instrText xml:space="preserve"> REF _Ref99366555 \r \h </w:instrText>
      </w:r>
      <w:r w:rsidR="00E06C36">
        <w:fldChar w:fldCharType="separate"/>
      </w:r>
      <w:r w:rsidR="00FB175E">
        <w:t>[18]</w:t>
      </w:r>
      <w:r w:rsidR="00E06C36">
        <w:fldChar w:fldCharType="end"/>
      </w:r>
      <w:r>
        <w:t xml:space="preserve">. Of the few existing works to date, the majority is focused on detecting one specific catheter type, most commonly CVCs </w:t>
      </w:r>
      <w:r w:rsidR="00292164">
        <w:fldChar w:fldCharType="begin"/>
      </w:r>
      <w:r w:rsidR="00292164">
        <w:instrText xml:space="preserve"> REF _Ref99366537 \r \h </w:instrText>
      </w:r>
      <w:r w:rsidR="00292164">
        <w:fldChar w:fldCharType="separate"/>
      </w:r>
      <w:r w:rsidR="00FB175E">
        <w:t>[7]</w:t>
      </w:r>
      <w:r w:rsidR="00292164">
        <w:fldChar w:fldCharType="end"/>
      </w:r>
      <w:r w:rsidR="00292164">
        <w:fldChar w:fldCharType="begin"/>
      </w:r>
      <w:r w:rsidR="00292164">
        <w:instrText xml:space="preserve"> REF _Ref99369247 \r \h </w:instrText>
      </w:r>
      <w:r w:rsidR="00292164">
        <w:fldChar w:fldCharType="separate"/>
      </w:r>
      <w:r w:rsidR="00FB175E">
        <w:t>[10]</w:t>
      </w:r>
      <w:r w:rsidR="00292164">
        <w:fldChar w:fldCharType="end"/>
      </w:r>
      <w:r w:rsidR="00292164">
        <w:fldChar w:fldCharType="begin"/>
      </w:r>
      <w:r w:rsidR="00292164">
        <w:instrText xml:space="preserve"> REF _Ref99366461 \r \h </w:instrText>
      </w:r>
      <w:r w:rsidR="00292164">
        <w:fldChar w:fldCharType="separate"/>
      </w:r>
      <w:r w:rsidR="00FB175E">
        <w:t>[13]</w:t>
      </w:r>
      <w:r w:rsidR="00292164">
        <w:fldChar w:fldCharType="end"/>
      </w:r>
      <w:r w:rsidR="00292164">
        <w:fldChar w:fldCharType="begin"/>
      </w:r>
      <w:r w:rsidR="00292164">
        <w:instrText xml:space="preserve"> REF _Ref99366555 \r \h </w:instrText>
      </w:r>
      <w:r w:rsidR="00292164">
        <w:fldChar w:fldCharType="separate"/>
      </w:r>
      <w:r w:rsidR="00FB175E">
        <w:t>[18]</w:t>
      </w:r>
      <w:r w:rsidR="00292164">
        <w:fldChar w:fldCharType="end"/>
      </w:r>
      <w:r w:rsidR="007079F8">
        <w:t xml:space="preserve"> </w:t>
      </w:r>
      <w:r>
        <w:t xml:space="preserve">and ETTs </w:t>
      </w:r>
      <w:r w:rsidR="00292164">
        <w:fldChar w:fldCharType="begin"/>
      </w:r>
      <w:r w:rsidR="00292164">
        <w:instrText xml:space="preserve"> REF _Ref99369278 \r \h </w:instrText>
      </w:r>
      <w:r w:rsidR="00292164">
        <w:fldChar w:fldCharType="separate"/>
      </w:r>
      <w:r w:rsidR="00FB175E">
        <w:t>[5]</w:t>
      </w:r>
      <w:r w:rsidR="00292164">
        <w:fldChar w:fldCharType="end"/>
      </w:r>
      <w:r w:rsidR="00D51CB8">
        <w:t>, and</w:t>
      </w:r>
      <w:r>
        <w:t xml:space="preserve"> the </w:t>
      </w:r>
      <w:r w:rsidR="00225A8A">
        <w:t>differentiation</w:t>
      </w:r>
      <w:r>
        <w:t xml:space="preserve"> of multiple tube types from a CXR </w:t>
      </w:r>
      <w:r w:rsidR="00B2031D">
        <w:fldChar w:fldCharType="begin"/>
      </w:r>
      <w:r w:rsidR="00B2031D">
        <w:instrText xml:space="preserve"> REF _Ref99366357 \r \h </w:instrText>
      </w:r>
      <w:r w:rsidR="00B2031D">
        <w:fldChar w:fldCharType="separate"/>
      </w:r>
      <w:r w:rsidR="00FB175E">
        <w:t>[1]</w:t>
      </w:r>
      <w:r w:rsidR="00B2031D">
        <w:fldChar w:fldCharType="end"/>
      </w:r>
      <w:r w:rsidR="00600644">
        <w:fldChar w:fldCharType="begin"/>
      </w:r>
      <w:r w:rsidR="00600644">
        <w:instrText xml:space="preserve"> REF _Ref99456864 \r \h </w:instrText>
      </w:r>
      <w:r w:rsidR="00600644">
        <w:fldChar w:fldCharType="separate"/>
      </w:r>
      <w:r w:rsidR="00FB175E">
        <w:t>[4]</w:t>
      </w:r>
      <w:r w:rsidR="00600644">
        <w:fldChar w:fldCharType="end"/>
      </w:r>
      <w:r w:rsidR="00B2031D">
        <w:fldChar w:fldCharType="begin"/>
      </w:r>
      <w:r w:rsidR="00B2031D">
        <w:instrText xml:space="preserve"> REF _Ref99366487 \r \h </w:instrText>
      </w:r>
      <w:r w:rsidR="00B2031D">
        <w:fldChar w:fldCharType="separate"/>
      </w:r>
      <w:r w:rsidR="00FB175E">
        <w:t>[3]</w:t>
      </w:r>
      <w:r w:rsidR="00B2031D">
        <w:fldChar w:fldCharType="end"/>
      </w:r>
      <w:r w:rsidR="00B2031D">
        <w:fldChar w:fldCharType="begin"/>
      </w:r>
      <w:r w:rsidR="00B2031D">
        <w:instrText xml:space="preserve"> REF _Ref99366540 \r \h </w:instrText>
      </w:r>
      <w:r w:rsidR="00B2031D">
        <w:fldChar w:fldCharType="separate"/>
      </w:r>
      <w:r w:rsidR="00FB175E">
        <w:t>[9]</w:t>
      </w:r>
      <w:r w:rsidR="00B2031D">
        <w:fldChar w:fldCharType="end"/>
      </w:r>
      <w:r>
        <w:t xml:space="preserve">. Very few studies specifically address the placement of feeding tubes </w:t>
      </w:r>
      <w:r w:rsidR="00B2031D">
        <w:fldChar w:fldCharType="begin"/>
      </w:r>
      <w:r w:rsidR="00B2031D">
        <w:instrText xml:space="preserve"> REF _Ref99366544 \r \h </w:instrText>
      </w:r>
      <w:r w:rsidR="00B2031D">
        <w:fldChar w:fldCharType="separate"/>
      </w:r>
      <w:r w:rsidR="00FB175E">
        <w:t>[11]</w:t>
      </w:r>
      <w:r w:rsidR="00B2031D">
        <w:fldChar w:fldCharType="end"/>
      </w:r>
      <w:r>
        <w:t>.</w:t>
      </w:r>
    </w:p>
    <w:p w14:paraId="3F438A57" w14:textId="77777777" w:rsidR="00CB3665" w:rsidRDefault="00CB3665" w:rsidP="00CB3665">
      <w:pPr>
        <w:jc w:val="both"/>
      </w:pPr>
      <w:r>
        <w:t xml:space="preserve">For tube placement detection, a variety of ML approaches are applied to either CXR images or written radiology reports to assist in tasks such as: </w:t>
      </w:r>
    </w:p>
    <w:p w14:paraId="1D1F0B11" w14:textId="07ABA689" w:rsidR="00CB3665" w:rsidRDefault="00CB3665" w:rsidP="00CB3665">
      <w:pPr>
        <w:pStyle w:val="ListParagraph"/>
        <w:numPr>
          <w:ilvl w:val="0"/>
          <w:numId w:val="70"/>
        </w:numPr>
        <w:jc w:val="both"/>
      </w:pPr>
      <w:r>
        <w:t xml:space="preserve">detecting the </w:t>
      </w:r>
      <w:r w:rsidRPr="4FE603D9">
        <w:rPr>
          <w:i/>
          <w:iCs/>
        </w:rPr>
        <w:t>existence of a tube</w:t>
      </w:r>
      <w:r>
        <w:t xml:space="preserve"> on a CXR </w:t>
      </w:r>
      <w:r>
        <w:fldChar w:fldCharType="begin"/>
      </w:r>
      <w:r>
        <w:instrText xml:space="preserve"> REF _Ref99456864 \r \h </w:instrText>
      </w:r>
      <w:r>
        <w:fldChar w:fldCharType="separate"/>
      </w:r>
      <w:r w:rsidR="00FB175E">
        <w:t>[4]</w:t>
      </w:r>
      <w:r>
        <w:fldChar w:fldCharType="end"/>
      </w:r>
      <w:r>
        <w:fldChar w:fldCharType="begin"/>
      </w:r>
      <w:r>
        <w:instrText xml:space="preserve"> REF _Ref99369278 \r \h </w:instrText>
      </w:r>
      <w:r>
        <w:fldChar w:fldCharType="separate"/>
      </w:r>
      <w:r w:rsidR="00FB175E">
        <w:t>[5]</w:t>
      </w:r>
      <w:r>
        <w:fldChar w:fldCharType="end"/>
      </w:r>
      <w:r>
        <w:fldChar w:fldCharType="begin"/>
      </w:r>
      <w:r>
        <w:instrText xml:space="preserve"> REF _Ref99366461 \r \h </w:instrText>
      </w:r>
      <w:r>
        <w:fldChar w:fldCharType="separate"/>
      </w:r>
      <w:r w:rsidR="00FB175E">
        <w:t>[13]</w:t>
      </w:r>
      <w:r>
        <w:fldChar w:fldCharType="end"/>
      </w:r>
      <w:r w:rsidR="00D14949">
        <w:t>;</w:t>
      </w:r>
    </w:p>
    <w:p w14:paraId="4AF84E63" w14:textId="3BB59535" w:rsidR="00CB3665" w:rsidRDefault="00CB3665" w:rsidP="00CB3665">
      <w:pPr>
        <w:pStyle w:val="ListParagraph"/>
        <w:numPr>
          <w:ilvl w:val="0"/>
          <w:numId w:val="70"/>
        </w:numPr>
        <w:jc w:val="both"/>
      </w:pPr>
      <w:r>
        <w:lastRenderedPageBreak/>
        <w:t xml:space="preserve">classifying the </w:t>
      </w:r>
      <w:r w:rsidRPr="4FE603D9">
        <w:rPr>
          <w:i/>
          <w:iCs/>
        </w:rPr>
        <w:t>tube type</w:t>
      </w:r>
      <w:r>
        <w:t xml:space="preserve"> present </w:t>
      </w:r>
      <w:r>
        <w:fldChar w:fldCharType="begin"/>
      </w:r>
      <w:r>
        <w:instrText xml:space="preserve"> REF _Ref99456864 \r \h </w:instrText>
      </w:r>
      <w:r>
        <w:fldChar w:fldCharType="separate"/>
      </w:r>
      <w:r w:rsidR="00FB175E">
        <w:t>[4]</w:t>
      </w:r>
      <w:r>
        <w:fldChar w:fldCharType="end"/>
      </w:r>
      <w:r>
        <w:fldChar w:fldCharType="begin"/>
      </w:r>
      <w:r>
        <w:instrText xml:space="preserve"> REF _Ref99366461 \r \h </w:instrText>
      </w:r>
      <w:r>
        <w:fldChar w:fldCharType="separate"/>
      </w:r>
      <w:r w:rsidR="00FB175E">
        <w:t>[13]</w:t>
      </w:r>
      <w:r>
        <w:fldChar w:fldCharType="end"/>
      </w:r>
      <w:r w:rsidR="00D14949">
        <w:t>;</w:t>
      </w:r>
      <w:r>
        <w:t xml:space="preserve"> </w:t>
      </w:r>
    </w:p>
    <w:p w14:paraId="32E4032F" w14:textId="3BB59535" w:rsidR="00CB3665" w:rsidRDefault="00CB3665" w:rsidP="00CB3665">
      <w:pPr>
        <w:pStyle w:val="ListParagraph"/>
        <w:numPr>
          <w:ilvl w:val="0"/>
          <w:numId w:val="70"/>
        </w:numPr>
        <w:jc w:val="both"/>
      </w:pPr>
      <w:r>
        <w:t xml:space="preserve">identifying or classifying </w:t>
      </w:r>
      <w:r w:rsidRPr="4FE603D9">
        <w:rPr>
          <w:i/>
          <w:iCs/>
        </w:rPr>
        <w:t>tube tip position</w:t>
      </w:r>
      <w:r>
        <w:t xml:space="preserve"> </w:t>
      </w:r>
      <w:r>
        <w:fldChar w:fldCharType="begin"/>
      </w:r>
      <w:r>
        <w:instrText xml:space="preserve"> REF _Ref99369278 \r \h </w:instrText>
      </w:r>
      <w:r>
        <w:fldChar w:fldCharType="separate"/>
      </w:r>
      <w:r w:rsidR="00FB175E">
        <w:t>[5]</w:t>
      </w:r>
      <w:r>
        <w:fldChar w:fldCharType="end"/>
      </w:r>
      <w:r>
        <w:fldChar w:fldCharType="begin"/>
      </w:r>
      <w:r>
        <w:instrText xml:space="preserve"> REF _Ref99366537 \r \h </w:instrText>
      </w:r>
      <w:r>
        <w:fldChar w:fldCharType="separate"/>
      </w:r>
      <w:r w:rsidR="00FB175E">
        <w:t>[7]</w:t>
      </w:r>
      <w:r>
        <w:fldChar w:fldCharType="end"/>
      </w:r>
      <w:r>
        <w:fldChar w:fldCharType="begin"/>
      </w:r>
      <w:r>
        <w:instrText xml:space="preserve"> REF _Ref99369247 \r \h </w:instrText>
      </w:r>
      <w:r>
        <w:fldChar w:fldCharType="separate"/>
      </w:r>
      <w:r w:rsidR="00FB175E">
        <w:t>[10]</w:t>
      </w:r>
      <w:r>
        <w:fldChar w:fldCharType="end"/>
      </w:r>
      <w:r>
        <w:fldChar w:fldCharType="begin"/>
      </w:r>
      <w:r>
        <w:instrText xml:space="preserve"> REF _Ref99366555 \r \h </w:instrText>
      </w:r>
      <w:r>
        <w:fldChar w:fldCharType="separate"/>
      </w:r>
      <w:r w:rsidR="00FB175E">
        <w:t>[18]</w:t>
      </w:r>
      <w:r>
        <w:fldChar w:fldCharType="end"/>
      </w:r>
      <w:r w:rsidR="005377F8">
        <w:t xml:space="preserve"> </w:t>
      </w:r>
      <w:r>
        <w:t xml:space="preserve">and </w:t>
      </w:r>
      <w:r w:rsidRPr="4FE603D9">
        <w:rPr>
          <w:i/>
          <w:iCs/>
        </w:rPr>
        <w:t xml:space="preserve">relevant landmarks </w:t>
      </w:r>
      <w:r>
        <w:fldChar w:fldCharType="begin"/>
      </w:r>
      <w:r>
        <w:instrText xml:space="preserve"> REF _Ref99366362 \r \h  \* MERGEFORMAT </w:instrText>
      </w:r>
      <w:r>
        <w:fldChar w:fldCharType="separate"/>
      </w:r>
      <w:r w:rsidR="00FB175E">
        <w:t>[12]</w:t>
      </w:r>
      <w:r>
        <w:fldChar w:fldCharType="end"/>
      </w:r>
      <w:r>
        <w:t xml:space="preserve">; </w:t>
      </w:r>
    </w:p>
    <w:p w14:paraId="705AE608" w14:textId="3BB59535" w:rsidR="00CB3665" w:rsidRDefault="00CB3665" w:rsidP="00CB3665">
      <w:pPr>
        <w:pStyle w:val="ListParagraph"/>
        <w:numPr>
          <w:ilvl w:val="0"/>
          <w:numId w:val="70"/>
        </w:numPr>
        <w:jc w:val="both"/>
      </w:pPr>
      <w:r>
        <w:t xml:space="preserve">classifying the </w:t>
      </w:r>
      <w:r w:rsidRPr="4FE603D9">
        <w:rPr>
          <w:i/>
          <w:iCs/>
        </w:rPr>
        <w:t>accuracy</w:t>
      </w:r>
      <w:r>
        <w:t xml:space="preserve"> (i.e., normal, borderline, abnormal </w:t>
      </w:r>
      <w:r>
        <w:fldChar w:fldCharType="begin"/>
      </w:r>
      <w:r>
        <w:instrText xml:space="preserve"> REF _Ref99366357 \r \h </w:instrText>
      </w:r>
      <w:r>
        <w:fldChar w:fldCharType="separate"/>
      </w:r>
      <w:r w:rsidR="00FB175E">
        <w:t>[1]</w:t>
      </w:r>
      <w:r>
        <w:fldChar w:fldCharType="end"/>
      </w:r>
      <w:r>
        <w:fldChar w:fldCharType="begin"/>
      </w:r>
      <w:r>
        <w:instrText xml:space="preserve"> REF _Ref99366540 \r \h </w:instrText>
      </w:r>
      <w:r>
        <w:fldChar w:fldCharType="separate"/>
      </w:r>
      <w:r w:rsidR="00FB175E">
        <w:t>[9]</w:t>
      </w:r>
      <w:r>
        <w:fldChar w:fldCharType="end"/>
      </w:r>
      <w:r>
        <w:t xml:space="preserve">) or </w:t>
      </w:r>
      <w:r w:rsidRPr="4FE603D9">
        <w:rPr>
          <w:i/>
          <w:iCs/>
        </w:rPr>
        <w:t xml:space="preserve">criticality </w:t>
      </w:r>
      <w:r>
        <w:t xml:space="preserve">(critical vs. non-critical </w:t>
      </w:r>
      <w:r>
        <w:fldChar w:fldCharType="begin"/>
      </w:r>
      <w:r>
        <w:instrText xml:space="preserve"> REF _Ref99366544 \r \h </w:instrText>
      </w:r>
      <w:r>
        <w:fldChar w:fldCharType="separate"/>
      </w:r>
      <w:r w:rsidR="00FB175E">
        <w:t>[11]</w:t>
      </w:r>
      <w:r>
        <w:fldChar w:fldCharType="end"/>
      </w:r>
      <w:r>
        <w:t xml:space="preserve">) </w:t>
      </w:r>
      <w:r w:rsidRPr="4FE603D9">
        <w:rPr>
          <w:i/>
          <w:iCs/>
        </w:rPr>
        <w:t>of the</w:t>
      </w:r>
      <w:r>
        <w:t xml:space="preserve"> </w:t>
      </w:r>
      <w:r w:rsidRPr="4FE603D9">
        <w:rPr>
          <w:i/>
          <w:iCs/>
        </w:rPr>
        <w:t>tube’s placement</w:t>
      </w:r>
      <w:r>
        <w:t xml:space="preserve">. </w:t>
      </w:r>
    </w:p>
    <w:p w14:paraId="6A37B771" w14:textId="60AFF785" w:rsidR="00CB3665" w:rsidRDefault="00CB3665" w:rsidP="00CB3665">
      <w:pPr>
        <w:jc w:val="both"/>
      </w:pPr>
      <w:r>
        <w:t>Most of the datasets used for analysis are either self-curated</w:t>
      </w:r>
      <w:r w:rsidR="00331417">
        <w:t>;</w:t>
      </w:r>
      <w:r>
        <w:t xml:space="preserve"> or derived from much larger publicly available datasets, including the </w:t>
      </w:r>
      <w:r w:rsidRPr="00F00620">
        <w:t>NIH C</w:t>
      </w:r>
      <w:r>
        <w:t xml:space="preserve">XR </w:t>
      </w:r>
      <w:r w:rsidR="005377F8">
        <w:fldChar w:fldCharType="begin"/>
      </w:r>
      <w:r w:rsidR="005377F8">
        <w:instrText xml:space="preserve"> REF _Ref99456991 \r \h </w:instrText>
      </w:r>
      <w:r w:rsidR="005377F8">
        <w:fldChar w:fldCharType="separate"/>
      </w:r>
      <w:r w:rsidR="00FB175E">
        <w:t>[17]</w:t>
      </w:r>
      <w:r w:rsidR="005377F8">
        <w:fldChar w:fldCharType="end"/>
      </w:r>
      <w:r>
        <w:t xml:space="preserve"> and </w:t>
      </w:r>
      <w:r w:rsidRPr="00F00620">
        <w:t>RANZCR Kaggle dataset</w:t>
      </w:r>
      <w:r w:rsidR="005233C2">
        <w:t>s</w:t>
      </w:r>
      <w:r w:rsidR="00331417">
        <w:t xml:space="preserve"> </w:t>
      </w:r>
      <w:r w:rsidR="005377F8">
        <w:fldChar w:fldCharType="begin"/>
      </w:r>
      <w:r w:rsidR="005377F8">
        <w:instrText xml:space="preserve"> REF _Ref99366469 \r \h </w:instrText>
      </w:r>
      <w:r w:rsidR="005377F8">
        <w:fldChar w:fldCharType="separate"/>
      </w:r>
      <w:r w:rsidR="00FB175E">
        <w:t>[14]</w:t>
      </w:r>
      <w:r w:rsidR="005377F8">
        <w:fldChar w:fldCharType="end"/>
      </w:r>
      <w:r>
        <w:t xml:space="preserve">. </w:t>
      </w:r>
      <w:r w:rsidR="0058438A">
        <w:t>For the analysis of CXR images,</w:t>
      </w:r>
      <w:bookmarkStart w:id="0" w:name="_Hlk98773766"/>
      <w:r>
        <w:t xml:space="preserve"> model performances reported in the literature suggest a current benchmark for accurate detection of tube placement </w:t>
      </w:r>
      <w:r w:rsidR="00767658">
        <w:t>in</w:t>
      </w:r>
      <w:r>
        <w:t xml:space="preserve"> CXR images of ~90</w:t>
      </w:r>
      <w:r w:rsidR="00327AD9">
        <w:t>-95</w:t>
      </w:r>
      <w:r>
        <w:t>%.</w:t>
      </w:r>
    </w:p>
    <w:bookmarkEnd w:id="0"/>
    <w:p w14:paraId="0AFED975" w14:textId="1F0F58CA" w:rsidR="00E8577F" w:rsidRDefault="00E8577F" w:rsidP="00E8577F">
      <w:pPr>
        <w:jc w:val="both"/>
      </w:pPr>
      <w:r>
        <w:t xml:space="preserve">In terms of </w:t>
      </w:r>
      <w:r w:rsidR="006E6581">
        <w:t>commercially oriented</w:t>
      </w:r>
      <w:r>
        <w:t xml:space="preserve"> development</w:t>
      </w:r>
      <w:r w:rsidR="006E6581">
        <w:t>s</w:t>
      </w:r>
      <w:r>
        <w:t xml:space="preserve">, </w:t>
      </w:r>
      <w:hyperlink r:id="rId11" w:history="1">
        <w:r w:rsidRPr="00F7730D">
          <w:rPr>
            <w:rStyle w:val="Hyperlink"/>
          </w:rPr>
          <w:t>Qure.ai</w:t>
        </w:r>
      </w:hyperlink>
      <w:r>
        <w:t xml:space="preserve"> recently reported receiving </w:t>
      </w:r>
      <w:r w:rsidRPr="00AD48EB">
        <w:t>FDA approval</w:t>
      </w:r>
      <w:r w:rsidR="00AD48EB">
        <w:rPr>
          <w:rStyle w:val="FootnoteReference"/>
        </w:rPr>
        <w:footnoteReference w:id="8"/>
      </w:r>
      <w:r w:rsidR="00AD48EB">
        <w:t xml:space="preserve"> </w:t>
      </w:r>
      <w:r w:rsidR="00E6367F">
        <w:t>for ML</w:t>
      </w:r>
      <w:r w:rsidRPr="00AD48EB">
        <w:t xml:space="preserve"> confirm</w:t>
      </w:r>
      <w:r w:rsidR="00E6367F">
        <w:t xml:space="preserve">ed </w:t>
      </w:r>
      <w:r w:rsidRPr="00AD48EB">
        <w:t>placement of breathing tubes</w:t>
      </w:r>
      <w:r w:rsidR="00491507">
        <w:t>. D</w:t>
      </w:r>
      <w:r>
        <w:t>etecting the carina</w:t>
      </w:r>
      <w:r w:rsidR="006E6581">
        <w:t xml:space="preserve">; </w:t>
      </w:r>
      <w:r>
        <w:t>breathing tube</w:t>
      </w:r>
      <w:r w:rsidR="008F27ED">
        <w:t xml:space="preserve"> tip</w:t>
      </w:r>
      <w:r w:rsidR="006E6581">
        <w:t xml:space="preserve">; </w:t>
      </w:r>
      <w:r>
        <w:t>and distance between those two structures</w:t>
      </w:r>
      <w:r w:rsidR="00491507">
        <w:t>, they r</w:t>
      </w:r>
      <w:r>
        <w:t xml:space="preserve">eported </w:t>
      </w:r>
      <w:r w:rsidR="00491507">
        <w:t xml:space="preserve">ML </w:t>
      </w:r>
      <w:r>
        <w:t>performance</w:t>
      </w:r>
      <w:r w:rsidR="00491507">
        <w:t xml:space="preserve"> </w:t>
      </w:r>
      <w:r>
        <w:t xml:space="preserve">on a sample of 162 studies </w:t>
      </w:r>
      <w:r w:rsidR="00491507">
        <w:t xml:space="preserve">that </w:t>
      </w:r>
      <w:r>
        <w:t xml:space="preserve">showed an Absolute Error in distance between breathing tube tip and carina of 1.98 mm (SD = 1.41). </w:t>
      </w:r>
      <w:r w:rsidR="008E1189">
        <w:t xml:space="preserve"> </w:t>
      </w:r>
    </w:p>
    <w:p w14:paraId="057DCBC8" w14:textId="4585F28D" w:rsidR="00A60360" w:rsidRDefault="00A60360" w:rsidP="00A60360">
      <w:pPr>
        <w:jc w:val="both"/>
        <w:rPr>
          <w:bCs/>
        </w:rPr>
      </w:pPr>
      <w:r>
        <w:rPr>
          <w:bCs/>
        </w:rPr>
        <w:t xml:space="preserve">Our aim is to extend existing </w:t>
      </w:r>
      <w:r w:rsidR="005940D9">
        <w:rPr>
          <w:bCs/>
        </w:rPr>
        <w:t xml:space="preserve">research </w:t>
      </w:r>
      <w:r>
        <w:rPr>
          <w:bCs/>
        </w:rPr>
        <w:t xml:space="preserve">and development through </w:t>
      </w:r>
      <w:r w:rsidR="0047150A">
        <w:rPr>
          <w:bCs/>
        </w:rPr>
        <w:t xml:space="preserve">user research combined with </w:t>
      </w:r>
      <w:r w:rsidR="00D20124">
        <w:rPr>
          <w:bCs/>
        </w:rPr>
        <w:t xml:space="preserve">ML model </w:t>
      </w:r>
      <w:r>
        <w:rPr>
          <w:bCs/>
        </w:rPr>
        <w:t xml:space="preserve">ML </w:t>
      </w:r>
      <w:r w:rsidR="008863BC">
        <w:rPr>
          <w:bCs/>
        </w:rPr>
        <w:t xml:space="preserve">design </w:t>
      </w:r>
      <w:r w:rsidR="006C7266">
        <w:rPr>
          <w:bCs/>
        </w:rPr>
        <w:t>to</w:t>
      </w:r>
      <w:r w:rsidR="008863BC">
        <w:rPr>
          <w:bCs/>
        </w:rPr>
        <w:t xml:space="preserve"> work towards the </w:t>
      </w:r>
      <w:r>
        <w:rPr>
          <w:bCs/>
        </w:rPr>
        <w:t>integrat</w:t>
      </w:r>
      <w:r w:rsidR="008863BC">
        <w:rPr>
          <w:bCs/>
        </w:rPr>
        <w:t xml:space="preserve">ion of </w:t>
      </w:r>
      <w:r>
        <w:rPr>
          <w:bCs/>
        </w:rPr>
        <w:t xml:space="preserve">AI-assisted image interpretation </w:t>
      </w:r>
      <w:r w:rsidR="00541D85">
        <w:rPr>
          <w:bCs/>
        </w:rPr>
        <w:t>for NG</w:t>
      </w:r>
      <w:r w:rsidR="006C7266">
        <w:rPr>
          <w:bCs/>
        </w:rPr>
        <w:t>T</w:t>
      </w:r>
      <w:r w:rsidR="00541D85">
        <w:rPr>
          <w:bCs/>
        </w:rPr>
        <w:t xml:space="preserve"> placement</w:t>
      </w:r>
      <w:r>
        <w:rPr>
          <w:bCs/>
        </w:rPr>
        <w:t xml:space="preserve"> with </w:t>
      </w:r>
      <w:r w:rsidR="001849C2">
        <w:rPr>
          <w:bCs/>
        </w:rPr>
        <w:t>minimal</w:t>
      </w:r>
      <w:r>
        <w:rPr>
          <w:bCs/>
        </w:rPr>
        <w:t xml:space="preserve"> disruption to existing workflows.</w:t>
      </w:r>
    </w:p>
    <w:p w14:paraId="22FB54EA" w14:textId="353CFC2C" w:rsidR="00F9638A" w:rsidRDefault="00382229" w:rsidP="6FD0302B">
      <w:pPr>
        <w:jc w:val="both"/>
        <w:rPr>
          <w:b/>
        </w:rPr>
      </w:pPr>
      <w:r w:rsidRPr="6FD0302B">
        <w:rPr>
          <w:b/>
        </w:rPr>
        <w:t>Method</w:t>
      </w:r>
      <w:r w:rsidR="00F16D48">
        <w:rPr>
          <w:b/>
        </w:rPr>
        <w:t>ology</w:t>
      </w:r>
      <w:r w:rsidR="002A49C2" w:rsidRPr="6FD0302B">
        <w:rPr>
          <w:b/>
        </w:rPr>
        <w:t xml:space="preserve"> and </w:t>
      </w:r>
      <w:r w:rsidR="00F16D48">
        <w:rPr>
          <w:b/>
        </w:rPr>
        <w:t>A</w:t>
      </w:r>
      <w:r w:rsidR="002A49C2" w:rsidRPr="6FD0302B">
        <w:rPr>
          <w:b/>
        </w:rPr>
        <w:t>pproach</w:t>
      </w:r>
    </w:p>
    <w:p w14:paraId="7ADD2AD5" w14:textId="77777777" w:rsidR="007928F3" w:rsidRPr="000F6C8A" w:rsidRDefault="007928F3" w:rsidP="007928F3">
      <w:pPr>
        <w:jc w:val="both"/>
        <w:rPr>
          <w:rFonts w:cstheme="minorHAnsi"/>
          <w:i/>
          <w:color w:val="2F2F2F"/>
        </w:rPr>
      </w:pPr>
      <w:r w:rsidRPr="000F6C8A">
        <w:rPr>
          <w:rFonts w:cstheme="minorHAnsi"/>
          <w:i/>
          <w:color w:val="2F2F2F"/>
        </w:rPr>
        <w:t>User Research: Interviews &amp; Workflow Observations</w:t>
      </w:r>
    </w:p>
    <w:p w14:paraId="11C12E8F" w14:textId="7DAFC267" w:rsidR="007928F3" w:rsidRDefault="007928F3" w:rsidP="007928F3">
      <w:pPr>
        <w:jc w:val="both"/>
        <w:rPr>
          <w:rFonts w:cstheme="minorHAnsi"/>
          <w:bCs/>
          <w:color w:val="2F2F2F"/>
        </w:rPr>
      </w:pPr>
      <w:r w:rsidRPr="0000667B">
        <w:rPr>
          <w:rFonts w:cstheme="minorHAnsi"/>
          <w:bCs/>
          <w:color w:val="2F2F2F"/>
        </w:rPr>
        <w:t xml:space="preserve">To </w:t>
      </w:r>
      <w:r>
        <w:t xml:space="preserve">better understand the clinical applicability of ML models for NGT misplacement detection, </w:t>
      </w:r>
      <w:r w:rsidR="000803AA">
        <w:t xml:space="preserve">Microsoft Research </w:t>
      </w:r>
      <w:r>
        <w:rPr>
          <w:rFonts w:cstheme="minorHAnsi"/>
          <w:bCs/>
          <w:color w:val="2F2F2F"/>
        </w:rPr>
        <w:t xml:space="preserve">will conduct user research </w:t>
      </w:r>
      <w:r w:rsidRPr="00D14A51">
        <w:rPr>
          <w:rFonts w:cstheme="minorHAnsi"/>
          <w:color w:val="2F2F2F"/>
        </w:rPr>
        <w:t>to</w:t>
      </w:r>
      <w:r>
        <w:rPr>
          <w:rFonts w:cstheme="minorHAnsi"/>
          <w:bCs/>
          <w:color w:val="2F2F2F"/>
        </w:rPr>
        <w:t xml:space="preserve">: </w:t>
      </w:r>
    </w:p>
    <w:p w14:paraId="3B23DD1F" w14:textId="77777777" w:rsidR="007928F3" w:rsidRPr="00D14A51" w:rsidRDefault="007928F3" w:rsidP="007928F3">
      <w:pPr>
        <w:pStyle w:val="ListParagraph"/>
        <w:numPr>
          <w:ilvl w:val="0"/>
          <w:numId w:val="58"/>
        </w:numPr>
        <w:jc w:val="both"/>
        <w:rPr>
          <w:rFonts w:cstheme="minorHAnsi"/>
          <w:color w:val="2F2F2F"/>
        </w:rPr>
      </w:pPr>
      <w:r w:rsidRPr="0073673E">
        <w:rPr>
          <w:rFonts w:cstheme="minorHAnsi"/>
          <w:bCs/>
          <w:color w:val="2F2F2F"/>
        </w:rPr>
        <w:t>B</w:t>
      </w:r>
      <w:r w:rsidRPr="00D14A51">
        <w:rPr>
          <w:rFonts w:cstheme="minorHAnsi"/>
          <w:color w:val="2F2F2F"/>
        </w:rPr>
        <w:t>etter understand the specific use context of a portable, bed-side ICU CXR workflow with the aims to</w:t>
      </w:r>
      <w:r w:rsidRPr="0073673E">
        <w:rPr>
          <w:rFonts w:cstheme="minorHAnsi"/>
          <w:bCs/>
          <w:color w:val="2F2F2F"/>
        </w:rPr>
        <w:t>: (</w:t>
      </w:r>
      <w:proofErr w:type="spellStart"/>
      <w:r w:rsidRPr="0073673E">
        <w:rPr>
          <w:rFonts w:cstheme="minorHAnsi"/>
          <w:bCs/>
          <w:color w:val="2F2F2F"/>
        </w:rPr>
        <w:t>i</w:t>
      </w:r>
      <w:proofErr w:type="spellEnd"/>
      <w:r w:rsidRPr="0073673E">
        <w:rPr>
          <w:rFonts w:cstheme="minorHAnsi"/>
          <w:bCs/>
          <w:color w:val="2F2F2F"/>
        </w:rPr>
        <w:t>)</w:t>
      </w:r>
      <w:r w:rsidRPr="00D14A51">
        <w:rPr>
          <w:rFonts w:cstheme="minorHAnsi"/>
          <w:color w:val="2F2F2F"/>
        </w:rPr>
        <w:t xml:space="preserve"> further clarify clinically beneficial as well as practically feasible use scenario(s) for the ML; and (ii) gain in-depth insights into the </w:t>
      </w:r>
      <w:proofErr w:type="gramStart"/>
      <w:r w:rsidRPr="00D14A51">
        <w:rPr>
          <w:rFonts w:cstheme="minorHAnsi"/>
          <w:color w:val="2F2F2F"/>
        </w:rPr>
        <w:t>particular information</w:t>
      </w:r>
      <w:proofErr w:type="gramEnd"/>
      <w:r w:rsidRPr="00D14A51">
        <w:rPr>
          <w:rFonts w:cstheme="minorHAnsi"/>
          <w:color w:val="2F2F2F"/>
        </w:rPr>
        <w:t xml:space="preserve"> or training needs of key stakeholders involved in the process of placing and checking NGTs via CXRs</w:t>
      </w:r>
      <w:r w:rsidRPr="00A04956">
        <w:rPr>
          <w:rFonts w:cstheme="minorHAnsi"/>
          <w:color w:val="2F2F2F"/>
        </w:rPr>
        <w:t>. This serves to develop a</w:t>
      </w:r>
      <w:r>
        <w:rPr>
          <w:rFonts w:cstheme="minorHAnsi"/>
          <w:color w:val="2F2F2F"/>
        </w:rPr>
        <w:t>n</w:t>
      </w:r>
      <w:r w:rsidRPr="00A04956">
        <w:rPr>
          <w:rFonts w:cstheme="minorHAnsi"/>
          <w:color w:val="2F2F2F"/>
        </w:rPr>
        <w:t xml:space="preserve"> </w:t>
      </w:r>
      <w:r>
        <w:t>implementation plan for clinical workflow integration of the model in ICU.</w:t>
      </w:r>
    </w:p>
    <w:p w14:paraId="69E6B870" w14:textId="77777777" w:rsidR="007928F3" w:rsidRPr="00D14A51" w:rsidRDefault="007928F3" w:rsidP="007928F3">
      <w:pPr>
        <w:pStyle w:val="ListParagraph"/>
        <w:numPr>
          <w:ilvl w:val="0"/>
          <w:numId w:val="58"/>
        </w:numPr>
        <w:spacing w:after="80"/>
        <w:contextualSpacing w:val="0"/>
        <w:jc w:val="both"/>
        <w:rPr>
          <w:rFonts w:cstheme="minorHAnsi"/>
          <w:color w:val="2F2F2F"/>
        </w:rPr>
      </w:pPr>
      <w:r>
        <w:t>Learn about differences in workflows and technology infrastructures between the ICU setting and other hospital wards that frequently place NG tubes, with a particular focus on the stroke unit(s), aiming to derive transferability requirements of model integration beyond the ICU.</w:t>
      </w:r>
    </w:p>
    <w:p w14:paraId="533E9A25" w14:textId="77777777" w:rsidR="007928F3" w:rsidRPr="001258B9" w:rsidRDefault="007928F3" w:rsidP="007928F3">
      <w:pPr>
        <w:pStyle w:val="ListParagraph"/>
        <w:numPr>
          <w:ilvl w:val="0"/>
          <w:numId w:val="58"/>
        </w:numPr>
        <w:spacing w:after="80"/>
        <w:contextualSpacing w:val="0"/>
        <w:jc w:val="both"/>
        <w:rPr>
          <w:rFonts w:cstheme="minorHAnsi"/>
          <w:color w:val="2F2F2F"/>
        </w:rPr>
      </w:pPr>
      <w:r>
        <w:t xml:space="preserve">Review how CXR processes for tube placement are documented especially within the EHR (i.e., nursing notes, CXR logs) and identify moderating variables that can impact staff’s ability to act in response to an ML alert (i.e., night shift; emergencies) to define relevant </w:t>
      </w:r>
      <w:r w:rsidRPr="001258B9">
        <w:rPr>
          <w:rFonts w:cstheme="minorHAnsi"/>
          <w:bCs/>
          <w:color w:val="2F2F2F"/>
        </w:rPr>
        <w:t xml:space="preserve">metrics of success in assessing/ quantifying the effectiveness of ML model integration within clinical practice. </w:t>
      </w:r>
    </w:p>
    <w:p w14:paraId="23AC6824" w14:textId="0DA79A88" w:rsidR="007928F3" w:rsidRPr="00A74C1C" w:rsidRDefault="007928F3" w:rsidP="007928F3">
      <w:pPr>
        <w:spacing w:after="80"/>
        <w:jc w:val="both"/>
        <w:rPr>
          <w:rFonts w:cstheme="minorHAnsi"/>
          <w:bCs/>
          <w:color w:val="2F2F2F"/>
        </w:rPr>
      </w:pPr>
      <w:r w:rsidRPr="00DF179C">
        <w:rPr>
          <w:rFonts w:cstheme="minorHAnsi"/>
          <w:bCs/>
          <w:color w:val="2F2F2F"/>
        </w:rPr>
        <w:t>This user research will involve a series of interviews with ~15-20 (max. 30) key stakeholders involved in NGT CXR placement checks on ICU or stroke units. These stakeholders should reflect a range of professions including i.e.: (</w:t>
      </w:r>
      <w:r w:rsidRPr="001258B9">
        <w:rPr>
          <w:bCs/>
        </w:rPr>
        <w:t xml:space="preserve">junior) doctors, nurses, radiographers, ward managers, and radiologists. </w:t>
      </w:r>
      <w:r w:rsidRPr="00A74C1C">
        <w:rPr>
          <w:rFonts w:cstheme="minorHAnsi"/>
          <w:bCs/>
          <w:color w:val="2F2F2F"/>
        </w:rPr>
        <w:t xml:space="preserve">A subset of these interviews will be accompanied by in-situ observations of existing CXR work practices, whereby staff allow the researcher to shadow them in their work for a short period of time (i.e., few hours, 1 day). This further includes observations of a short “ICU audit”, conducted by UCLH staff, to collect ‘time to action’ information prospectively on a representative sample. The aim is to establish a baseline for impact assessment through capturing the process and turnaround times from: tube insertion, to CXR image capture, to doctor review (on portable imaging machine or EHR) and subsequent actions taken, and their documentation for a period of 2-5 days. This information is not </w:t>
      </w:r>
      <w:r w:rsidRPr="00A74C1C">
        <w:rPr>
          <w:rFonts w:cstheme="minorHAnsi"/>
          <w:bCs/>
          <w:color w:val="2F2F2F"/>
        </w:rPr>
        <w:lastRenderedPageBreak/>
        <w:t xml:space="preserve">required for model development or training but serves to better understand what types of data are systematically captured and to define metrics for evaluating the clinical effectiveness of a prospective model deployment within existing clinical practice. </w:t>
      </w:r>
    </w:p>
    <w:p w14:paraId="2823F9BB" w14:textId="77777777" w:rsidR="007928F3" w:rsidRDefault="007928F3" w:rsidP="007928F3">
      <w:pPr>
        <w:jc w:val="both"/>
        <w:rPr>
          <w:rFonts w:cstheme="minorHAnsi"/>
          <w:bCs/>
          <w:color w:val="2F2F2F"/>
        </w:rPr>
      </w:pPr>
      <w:r>
        <w:rPr>
          <w:rFonts w:cstheme="minorHAnsi"/>
          <w:bCs/>
          <w:color w:val="2F2F2F"/>
        </w:rPr>
        <w:t xml:space="preserve">In some instances, the staff may be asked to attend a follow-up conversation (individually or in a group) to provide further clarifications or feedback on proposed ML use scenarios. The format is deliberately flexible to fit around staff schedules and preferences for their involvement. </w:t>
      </w:r>
    </w:p>
    <w:p w14:paraId="175B37D0" w14:textId="77777777" w:rsidR="007928F3" w:rsidRDefault="007928F3" w:rsidP="007928F3">
      <w:pPr>
        <w:jc w:val="both"/>
        <w:rPr>
          <w:rFonts w:cstheme="minorHAnsi"/>
          <w:bCs/>
          <w:color w:val="2F2F2F"/>
        </w:rPr>
      </w:pPr>
      <w:r>
        <w:rPr>
          <w:rFonts w:cstheme="minorHAnsi"/>
          <w:bCs/>
          <w:color w:val="2F2F2F"/>
        </w:rPr>
        <w:t>The user research is conditional on obtaining HRA approval (submission in progress).</w:t>
      </w:r>
    </w:p>
    <w:p w14:paraId="250D8899" w14:textId="1297ABA2" w:rsidR="004B1556" w:rsidRPr="000F6C8A" w:rsidRDefault="00463A97" w:rsidP="00F16D48">
      <w:pPr>
        <w:jc w:val="both"/>
        <w:rPr>
          <w:i/>
        </w:rPr>
      </w:pPr>
      <w:r w:rsidRPr="000F6C8A">
        <w:rPr>
          <w:i/>
        </w:rPr>
        <w:t xml:space="preserve">ML Model Development &amp; Training </w:t>
      </w:r>
    </w:p>
    <w:p w14:paraId="5FC52DCF" w14:textId="35D6462A" w:rsidR="007C73C2" w:rsidRDefault="000803AA" w:rsidP="0E332FB2">
      <w:pPr>
        <w:jc w:val="both"/>
      </w:pPr>
      <w:r>
        <w:t xml:space="preserve">Microsoft Research </w:t>
      </w:r>
      <w:r w:rsidR="3163A9F1">
        <w:t xml:space="preserve">is developing </w:t>
      </w:r>
      <w:r w:rsidR="4470133D">
        <w:t>s</w:t>
      </w:r>
      <w:r w:rsidR="3163A9F1">
        <w:t xml:space="preserve">elf-supervised models that can learn </w:t>
      </w:r>
      <w:r w:rsidR="7A66583B">
        <w:t xml:space="preserve">robust representations using </w:t>
      </w:r>
      <w:r w:rsidR="250540F7">
        <w:t xml:space="preserve">images and radiological reports. </w:t>
      </w:r>
      <w:r w:rsidR="1E7FAA77">
        <w:t>These models</w:t>
      </w:r>
      <w:r w:rsidR="250540F7">
        <w:t xml:space="preserve"> </w:t>
      </w:r>
      <w:r w:rsidR="3E84EF21">
        <w:t xml:space="preserve">have access to rich </w:t>
      </w:r>
      <w:r w:rsidR="050E775A">
        <w:t xml:space="preserve">information </w:t>
      </w:r>
      <w:r w:rsidR="6E5B96BB">
        <w:t>about the image</w:t>
      </w:r>
      <w:r w:rsidR="7EAD7006">
        <w:t xml:space="preserve"> and can </w:t>
      </w:r>
      <w:r w:rsidR="1543D816">
        <w:t xml:space="preserve">generalise </w:t>
      </w:r>
      <w:r w:rsidR="7EAD7006">
        <w:t>better for downstream tasks</w:t>
      </w:r>
      <w:r w:rsidR="1EDA46F6">
        <w:t xml:space="preserve">. </w:t>
      </w:r>
      <w:r w:rsidR="0E332FB2">
        <w:t xml:space="preserve">The research programme will be sequenced as follows: </w:t>
      </w:r>
    </w:p>
    <w:p w14:paraId="170FD8E9" w14:textId="4D4D5BC8" w:rsidR="007C73C2" w:rsidRPr="00C540E6" w:rsidRDefault="32515F53" w:rsidP="00611EE8">
      <w:pPr>
        <w:jc w:val="both"/>
        <w:rPr>
          <w:b/>
          <w:bCs/>
        </w:rPr>
      </w:pPr>
      <w:r w:rsidRPr="00C540E6">
        <w:rPr>
          <w:b/>
          <w:bCs/>
        </w:rPr>
        <w:t xml:space="preserve">Phase 1. </w:t>
      </w:r>
      <w:r w:rsidR="007C73C2" w:rsidRPr="00C540E6">
        <w:rPr>
          <w:b/>
          <w:bCs/>
        </w:rPr>
        <w:t>Ramp-up phase</w:t>
      </w:r>
      <w:r w:rsidR="00EB469F" w:rsidRPr="00C540E6">
        <w:rPr>
          <w:b/>
          <w:bCs/>
        </w:rPr>
        <w:t xml:space="preserve"> (underway)</w:t>
      </w:r>
      <w:r w:rsidR="007C73C2" w:rsidRPr="00C540E6">
        <w:rPr>
          <w:b/>
          <w:bCs/>
        </w:rPr>
        <w:t xml:space="preserve">: </w:t>
      </w:r>
    </w:p>
    <w:p w14:paraId="61314F54" w14:textId="6907CB6D" w:rsidR="002C11EF" w:rsidRPr="002C11EF" w:rsidRDefault="00C83003" w:rsidP="002C11EF">
      <w:pPr>
        <w:pStyle w:val="ListParagraph"/>
        <w:numPr>
          <w:ilvl w:val="0"/>
          <w:numId w:val="89"/>
        </w:numPr>
      </w:pPr>
      <w:r>
        <w:t xml:space="preserve">Develop a baseline </w:t>
      </w:r>
      <w:r w:rsidR="002C11EF" w:rsidRPr="002C11EF">
        <w:t>model</w:t>
      </w:r>
      <w:r w:rsidR="00D7562B">
        <w:t xml:space="preserve"> based </w:t>
      </w:r>
      <w:r w:rsidR="00483B15">
        <w:t xml:space="preserve">on </w:t>
      </w:r>
      <w:r w:rsidR="000803AA">
        <w:t>Microsoft Research</w:t>
      </w:r>
      <w:r w:rsidR="00276033">
        <w:t xml:space="preserve">’s </w:t>
      </w:r>
      <w:r w:rsidR="00BD7398">
        <w:t xml:space="preserve">pre-trained </w:t>
      </w:r>
      <w:proofErr w:type="spellStart"/>
      <w:r w:rsidR="00276033">
        <w:t>BioVi</w:t>
      </w:r>
      <w:r w:rsidR="4360177D">
        <w:t>L</w:t>
      </w:r>
      <w:proofErr w:type="spellEnd"/>
      <w:r w:rsidR="006126EE">
        <w:t xml:space="preserve"> model</w:t>
      </w:r>
      <w:r w:rsidR="002C11EF" w:rsidRPr="002C11EF">
        <w:t xml:space="preserve"> with </w:t>
      </w:r>
      <w:r w:rsidR="006F01E0">
        <w:t xml:space="preserve">public </w:t>
      </w:r>
      <w:r w:rsidR="002C11EF" w:rsidRPr="002C11EF">
        <w:t>dataset</w:t>
      </w:r>
      <w:r w:rsidR="007360B6">
        <w:t>s (e.</w:t>
      </w:r>
      <w:r w:rsidR="00F85B87">
        <w:t>g</w:t>
      </w:r>
      <w:r w:rsidR="007360B6">
        <w:t xml:space="preserve">., </w:t>
      </w:r>
      <w:hyperlink r:id="rId12">
        <w:r w:rsidR="00C32884" w:rsidRPr="3F26A8F3">
          <w:rPr>
            <w:rStyle w:val="Hyperlink"/>
          </w:rPr>
          <w:t>RAN</w:t>
        </w:r>
        <w:r w:rsidR="00510D04" w:rsidRPr="3F26A8F3">
          <w:rPr>
            <w:rStyle w:val="Hyperlink"/>
          </w:rPr>
          <w:t>Z</w:t>
        </w:r>
        <w:r w:rsidR="007603B1" w:rsidRPr="3F26A8F3">
          <w:rPr>
            <w:rStyle w:val="Hyperlink"/>
          </w:rPr>
          <w:t>C</w:t>
        </w:r>
        <w:r w:rsidR="00510D04" w:rsidRPr="3F26A8F3">
          <w:rPr>
            <w:rStyle w:val="Hyperlink"/>
          </w:rPr>
          <w:t xml:space="preserve">R </w:t>
        </w:r>
        <w:proofErr w:type="spellStart"/>
        <w:r w:rsidR="00510D04" w:rsidRPr="3F26A8F3">
          <w:rPr>
            <w:rStyle w:val="Hyperlink"/>
          </w:rPr>
          <w:t>CLiP</w:t>
        </w:r>
        <w:proofErr w:type="spellEnd"/>
      </w:hyperlink>
      <w:r w:rsidR="00510D04">
        <w:t xml:space="preserve">, </w:t>
      </w:r>
      <w:hyperlink r:id="rId13">
        <w:r w:rsidR="002916FD" w:rsidRPr="3F26A8F3">
          <w:rPr>
            <w:rStyle w:val="Hyperlink"/>
          </w:rPr>
          <w:t>CANDID-PTX</w:t>
        </w:r>
      </w:hyperlink>
      <w:r w:rsidR="002916FD">
        <w:t>)</w:t>
      </w:r>
      <w:r w:rsidR="002C11EF">
        <w:t xml:space="preserve"> to detect NG </w:t>
      </w:r>
      <w:r w:rsidR="00C11356">
        <w:t>t</w:t>
      </w:r>
      <w:r w:rsidR="002C11EF">
        <w:t>ube on CXRs</w:t>
      </w:r>
    </w:p>
    <w:p w14:paraId="71CE5808" w14:textId="773350EC" w:rsidR="00635B14" w:rsidRDefault="00EB469F" w:rsidP="00635B14">
      <w:pPr>
        <w:pStyle w:val="ListParagraph"/>
        <w:numPr>
          <w:ilvl w:val="0"/>
          <w:numId w:val="89"/>
        </w:numPr>
        <w:jc w:val="both"/>
      </w:pPr>
      <w:r>
        <w:t xml:space="preserve">No UCLH </w:t>
      </w:r>
      <w:r w:rsidRPr="00B6723B">
        <w:t>data or materials will be</w:t>
      </w:r>
      <w:r>
        <w:t xml:space="preserve"> accessed in this phase</w:t>
      </w:r>
    </w:p>
    <w:p w14:paraId="739E612E" w14:textId="7589BAC9" w:rsidR="0099313E" w:rsidRPr="00C540E6" w:rsidRDefault="00EB469F" w:rsidP="0099313E">
      <w:pPr>
        <w:jc w:val="both"/>
        <w:rPr>
          <w:b/>
          <w:bCs/>
        </w:rPr>
      </w:pPr>
      <w:r w:rsidRPr="00C540E6">
        <w:rPr>
          <w:b/>
          <w:bCs/>
        </w:rPr>
        <w:t xml:space="preserve">Phase 2. </w:t>
      </w:r>
      <w:r w:rsidR="0099313E">
        <w:rPr>
          <w:b/>
          <w:bCs/>
        </w:rPr>
        <w:t>NGT m</w:t>
      </w:r>
      <w:r w:rsidR="0099313E" w:rsidRPr="00C540E6">
        <w:rPr>
          <w:b/>
          <w:bCs/>
        </w:rPr>
        <w:t>odel development</w:t>
      </w:r>
      <w:r w:rsidR="0099313E">
        <w:rPr>
          <w:b/>
          <w:bCs/>
        </w:rPr>
        <w:t xml:space="preserve"> and evaluation</w:t>
      </w:r>
      <w:r w:rsidR="0099313E" w:rsidRPr="00C540E6">
        <w:rPr>
          <w:b/>
          <w:bCs/>
        </w:rPr>
        <w:t xml:space="preserve"> (TBC)</w:t>
      </w:r>
      <w:r w:rsidR="00BA30F2">
        <w:rPr>
          <w:b/>
          <w:bCs/>
        </w:rPr>
        <w:t>:</w:t>
      </w:r>
    </w:p>
    <w:p w14:paraId="7B1A33CD" w14:textId="2119C689" w:rsidR="00BE2242" w:rsidRPr="009151BE" w:rsidRDefault="00BE2242" w:rsidP="00BE2242">
      <w:pPr>
        <w:pStyle w:val="ListParagraph"/>
        <w:numPr>
          <w:ilvl w:val="0"/>
          <w:numId w:val="95"/>
        </w:numPr>
        <w:rPr>
          <w:b/>
          <w:bCs/>
        </w:rPr>
      </w:pPr>
      <w:r>
        <w:t>User research feedback is required to define the specific NGT model inputs and outputs for development</w:t>
      </w:r>
      <w:r w:rsidR="005F791A">
        <w:t>,</w:t>
      </w:r>
      <w:r>
        <w:t xml:space="preserve"> and to define evaluation metrics </w:t>
      </w:r>
    </w:p>
    <w:p w14:paraId="471DF6E9" w14:textId="6D8AFCB6" w:rsidR="00266822" w:rsidRDefault="00AD54D9" w:rsidP="00206012">
      <w:pPr>
        <w:pStyle w:val="ListParagraph"/>
        <w:numPr>
          <w:ilvl w:val="0"/>
          <w:numId w:val="95"/>
        </w:numPr>
      </w:pPr>
      <w:r>
        <w:t>Once anonymised UCLH data is available in the TRE,</w:t>
      </w:r>
      <w:r w:rsidR="004E76B8">
        <w:t xml:space="preserve"> </w:t>
      </w:r>
      <w:r w:rsidR="0002279E">
        <w:t>the dataset for the NGT</w:t>
      </w:r>
      <w:r w:rsidR="00644886">
        <w:t xml:space="preserve"> model will be curated and labels generated </w:t>
      </w:r>
    </w:p>
    <w:p w14:paraId="06F01193" w14:textId="6B13F2C8" w:rsidR="00AD54D9" w:rsidRDefault="00266822" w:rsidP="00206012">
      <w:pPr>
        <w:pStyle w:val="ListParagraph"/>
        <w:numPr>
          <w:ilvl w:val="0"/>
          <w:numId w:val="95"/>
        </w:numPr>
      </w:pPr>
      <w:r>
        <w:t>D</w:t>
      </w:r>
      <w:r w:rsidR="00AD54D9">
        <w:t xml:space="preserve">ata exploration and comparison of MIMIC data (on which </w:t>
      </w:r>
      <w:r w:rsidR="000803AA">
        <w:t xml:space="preserve">Microsoft Research’s </w:t>
      </w:r>
      <w:proofErr w:type="spellStart"/>
      <w:r w:rsidR="00AD54D9">
        <w:t>BioVi</w:t>
      </w:r>
      <w:r w:rsidR="3D397B3B">
        <w:t>L</w:t>
      </w:r>
      <w:proofErr w:type="spellEnd"/>
      <w:r w:rsidR="00AD54D9">
        <w:t xml:space="preserve"> model has been pre-trained) and UCLH data e.g., report structure and image quality may differ, impacting the model</w:t>
      </w:r>
    </w:p>
    <w:p w14:paraId="799820E3" w14:textId="31968842" w:rsidR="00AC2577" w:rsidRPr="00872114" w:rsidRDefault="00A46602" w:rsidP="007E58E2">
      <w:pPr>
        <w:pStyle w:val="ListParagraph"/>
        <w:numPr>
          <w:ilvl w:val="0"/>
          <w:numId w:val="92"/>
        </w:numPr>
        <w:jc w:val="both"/>
      </w:pPr>
      <w:r>
        <w:t>A</w:t>
      </w:r>
      <w:r w:rsidR="00AC2577">
        <w:t xml:space="preserve">n appendix will be attached to </w:t>
      </w:r>
      <w:r w:rsidR="003E65C4">
        <w:t xml:space="preserve">this research programme plan </w:t>
      </w:r>
      <w:r w:rsidR="00FD6C0D">
        <w:t>clarifying any scope refinement</w:t>
      </w:r>
      <w:r>
        <w:t xml:space="preserve"> as required</w:t>
      </w:r>
    </w:p>
    <w:p w14:paraId="4BBC8500" w14:textId="65757E35" w:rsidR="009B5B40" w:rsidRPr="00727C52" w:rsidRDefault="00BC3D81" w:rsidP="00C540E6">
      <w:pPr>
        <w:jc w:val="both"/>
        <w:rPr>
          <w:rFonts w:cstheme="minorHAnsi"/>
          <w:color w:val="2F2F2F"/>
        </w:rPr>
      </w:pPr>
      <w:r>
        <w:rPr>
          <w:rStyle w:val="normaltextrun"/>
          <w:rFonts w:ascii="Calibri" w:hAnsi="Calibri" w:cs="Calibri"/>
          <w:color w:val="000000"/>
          <w:shd w:val="clear" w:color="auto" w:fill="FFFFFF"/>
        </w:rPr>
        <w:t xml:space="preserve">Microsoft Research’s </w:t>
      </w:r>
      <w:proofErr w:type="spellStart"/>
      <w:r>
        <w:rPr>
          <w:rStyle w:val="normaltextrun"/>
          <w:rFonts w:ascii="Calibri" w:hAnsi="Calibri" w:cs="Calibri"/>
          <w:color w:val="000000"/>
          <w:shd w:val="clear" w:color="auto" w:fill="FFFFFF"/>
        </w:rPr>
        <w:t>BioViL</w:t>
      </w:r>
      <w:proofErr w:type="spellEnd"/>
      <w:r>
        <w:rPr>
          <w:rStyle w:val="normaltextrun"/>
          <w:rFonts w:ascii="Calibri" w:hAnsi="Calibri" w:cs="Calibri"/>
          <w:color w:val="000000"/>
          <w:shd w:val="clear" w:color="auto" w:fill="FFFFFF"/>
        </w:rPr>
        <w:t xml:space="preserve"> model is pre-trained on multi-modal data comprising CXR image and corresponding text report data. Based on such rich image and text information, this initially generic model can then be tailored to different types of downstream tasks. This includes the specific downstream task for NGT detection and placement qualification – as will be defined by the proposed user research – as well as other future projects. For example, this model could be extended with minimal efforts to include </w:t>
      </w:r>
      <w:r w:rsidR="0035323E">
        <w:t>the detection</w:t>
      </w:r>
      <w:r w:rsidR="00A66F04">
        <w:t xml:space="preserve"> of</w:t>
      </w:r>
      <w:r w:rsidR="0035323E">
        <w:t>: (</w:t>
      </w:r>
      <w:proofErr w:type="spellStart"/>
      <w:r w:rsidR="0035323E">
        <w:t>i</w:t>
      </w:r>
      <w:proofErr w:type="spellEnd"/>
      <w:r w:rsidR="0035323E">
        <w:t xml:space="preserve">) </w:t>
      </w:r>
      <w:r w:rsidR="00155565">
        <w:t>additional</w:t>
      </w:r>
      <w:r w:rsidR="0035323E">
        <w:t xml:space="preserve"> </w:t>
      </w:r>
      <w:r w:rsidR="00A66F04">
        <w:t xml:space="preserve">types of </w:t>
      </w:r>
      <w:r w:rsidR="0035323E">
        <w:t>tubes and lines</w:t>
      </w:r>
      <w:r w:rsidR="00654366">
        <w:t xml:space="preserve"> such as CVC or ETT</w:t>
      </w:r>
      <w:r w:rsidR="0035323E">
        <w:t xml:space="preserve">; </w:t>
      </w:r>
      <w:r w:rsidR="00944EA3">
        <w:t>(ii) common tube placement related complications (i.e., pneumothorax</w:t>
      </w:r>
      <w:r w:rsidR="0031616E">
        <w:t xml:space="preserve">); </w:t>
      </w:r>
      <w:r w:rsidR="002165C2">
        <w:t>as well as</w:t>
      </w:r>
      <w:r w:rsidR="0031616E">
        <w:t xml:space="preserve"> (iii) </w:t>
      </w:r>
      <w:r w:rsidR="00944EA3">
        <w:t xml:space="preserve">other </w:t>
      </w:r>
      <w:r w:rsidR="00E26222">
        <w:t xml:space="preserve">clinically relevant </w:t>
      </w:r>
      <w:r w:rsidR="007A2D5B">
        <w:t xml:space="preserve">or critical </w:t>
      </w:r>
      <w:r w:rsidR="00944EA3">
        <w:t>findings.</w:t>
      </w:r>
      <w:r w:rsidR="005F0B72">
        <w:t xml:space="preserve"> </w:t>
      </w:r>
      <w:r w:rsidR="00E54D71">
        <w:t>These will be the subject of subsequent appendices as required.</w:t>
      </w:r>
    </w:p>
    <w:p w14:paraId="31966A8C" w14:textId="5DA4D680" w:rsidR="00586CAA" w:rsidRDefault="001D7D7E" w:rsidP="00586CAA">
      <w:pPr>
        <w:jc w:val="both"/>
        <w:rPr>
          <w:b/>
        </w:rPr>
      </w:pPr>
      <w:bookmarkStart w:id="1" w:name="OLE_LINK1"/>
      <w:bookmarkStart w:id="2" w:name="OLE_LINK2"/>
      <w:r w:rsidRPr="00DE736E">
        <w:rPr>
          <w:b/>
        </w:rPr>
        <w:t xml:space="preserve">Data </w:t>
      </w:r>
    </w:p>
    <w:p w14:paraId="10FD5E31" w14:textId="2BCCC6E1" w:rsidR="000A670E" w:rsidRPr="00727C52" w:rsidRDefault="00845AAA" w:rsidP="00845AAA">
      <w:pPr>
        <w:jc w:val="both"/>
        <w:rPr>
          <w:lang w:val="es-ES"/>
        </w:rPr>
      </w:pPr>
      <w:proofErr w:type="spellStart"/>
      <w:r w:rsidRPr="00727C52">
        <w:rPr>
          <w:i/>
          <w:lang w:val="es-ES"/>
        </w:rPr>
        <w:t>Inclusion</w:t>
      </w:r>
      <w:proofErr w:type="spellEnd"/>
      <w:r w:rsidRPr="00727C52">
        <w:rPr>
          <w:i/>
          <w:lang w:val="es-ES"/>
        </w:rPr>
        <w:t xml:space="preserve"> </w:t>
      </w:r>
      <w:proofErr w:type="spellStart"/>
      <w:r w:rsidRPr="00727C52">
        <w:rPr>
          <w:i/>
          <w:lang w:val="es-ES"/>
        </w:rPr>
        <w:t>Criteria</w:t>
      </w:r>
      <w:proofErr w:type="spellEnd"/>
      <w:r w:rsidRPr="00727C52">
        <w:rPr>
          <w:i/>
          <w:lang w:val="es-ES"/>
        </w:rPr>
        <w:t>:</w:t>
      </w:r>
      <w:r w:rsidR="005E3140" w:rsidRPr="00727C52">
        <w:rPr>
          <w:lang w:val="es-ES"/>
        </w:rPr>
        <w:t xml:space="preserve"> </w:t>
      </w:r>
    </w:p>
    <w:p w14:paraId="1C084C4E" w14:textId="7B8472EF" w:rsidR="00A55ACA" w:rsidRPr="00840BDB" w:rsidRDefault="004B6B28" w:rsidP="00840BDB">
      <w:pPr>
        <w:pStyle w:val="ListParagraph"/>
        <w:numPr>
          <w:ilvl w:val="0"/>
          <w:numId w:val="82"/>
        </w:numPr>
        <w:rPr>
          <w:bCs/>
        </w:rPr>
      </w:pPr>
      <w:r w:rsidRPr="006F3B59">
        <w:t xml:space="preserve">Patients with a CXR </w:t>
      </w:r>
      <w:r w:rsidRPr="00840BDB">
        <w:rPr>
          <w:rFonts w:ascii="Calibri" w:hAnsi="Calibri" w:cs="Calibri"/>
          <w:color w:val="000000" w:themeColor="text1"/>
        </w:rPr>
        <w:t xml:space="preserve">and clinical data </w:t>
      </w:r>
      <w:r w:rsidRPr="006F3B59">
        <w:t>performed at UCLH</w:t>
      </w:r>
      <w:r>
        <w:t xml:space="preserve"> as part of the CXR pipeline including associated reports and clinical data. </w:t>
      </w:r>
    </w:p>
    <w:p w14:paraId="445FF937" w14:textId="4340E696" w:rsidR="00A55ACA" w:rsidRPr="00840BDB" w:rsidRDefault="00CC497A" w:rsidP="00840BDB">
      <w:pPr>
        <w:pStyle w:val="ListParagraph"/>
        <w:numPr>
          <w:ilvl w:val="0"/>
          <w:numId w:val="82"/>
        </w:numPr>
        <w:rPr>
          <w:bCs/>
        </w:rPr>
      </w:pPr>
      <w:r>
        <w:t>A</w:t>
      </w:r>
      <w:r w:rsidR="004B6B28">
        <w:t xml:space="preserve">ll cases in the hospital since </w:t>
      </w:r>
      <w:r w:rsidR="00FF4907">
        <w:t xml:space="preserve">April </w:t>
      </w:r>
      <w:r w:rsidR="004B6B28">
        <w:t>201</w:t>
      </w:r>
      <w:r w:rsidR="00FF4907">
        <w:t>9</w:t>
      </w:r>
      <w:r w:rsidR="00D80FE9">
        <w:t xml:space="preserve"> to control </w:t>
      </w:r>
      <w:r w:rsidR="004B6B28">
        <w:t>for COVID-related effects on CXR data</w:t>
      </w:r>
      <w:r w:rsidR="003F5F48">
        <w:t xml:space="preserve"> and to allow </w:t>
      </w:r>
      <w:r w:rsidR="004B6B28">
        <w:t>access to large-scale, diverse CXR data beyond NGT-specific CXRs</w:t>
      </w:r>
      <w:r w:rsidR="003F5F48">
        <w:t>, which</w:t>
      </w:r>
      <w:r w:rsidR="004B6B28">
        <w:t xml:space="preserve"> supports the effective development of more robust ML detection models. Model robustness </w:t>
      </w:r>
      <w:r w:rsidR="004B6B28">
        <w:lastRenderedPageBreak/>
        <w:t>will be enhanced by providing the widest array</w:t>
      </w:r>
      <w:r w:rsidR="004B6B28" w:rsidRPr="00534DE7">
        <w:t xml:space="preserve"> of </w:t>
      </w:r>
      <w:r w:rsidR="004B6B28" w:rsidRPr="00840BDB">
        <w:rPr>
          <w:bCs/>
        </w:rPr>
        <w:t>anatomical variability and abnormalities on CXRs to the model which will aid interpretation of correct tube placement</w:t>
      </w:r>
      <w:r w:rsidR="00BF450C" w:rsidRPr="00840BDB">
        <w:rPr>
          <w:bCs/>
        </w:rPr>
        <w:t>.</w:t>
      </w:r>
    </w:p>
    <w:p w14:paraId="7AB89CAA" w14:textId="1CE5F985" w:rsidR="00A55ACA" w:rsidRPr="00840BDB" w:rsidRDefault="00CC497A" w:rsidP="00840BDB">
      <w:pPr>
        <w:pStyle w:val="ListParagraph"/>
        <w:numPr>
          <w:ilvl w:val="0"/>
          <w:numId w:val="82"/>
        </w:numPr>
        <w:rPr>
          <w:bCs/>
        </w:rPr>
      </w:pPr>
      <w:r>
        <w:rPr>
          <w:bCs/>
        </w:rPr>
        <w:t>A</w:t>
      </w:r>
      <w:r w:rsidR="004B6B28" w:rsidRPr="00840BDB">
        <w:rPr>
          <w:bCs/>
        </w:rPr>
        <w:t>ccess to CXRs without any tubes or lines present, which are important for fine-tuning and evaluating the effectiveness of achieved ML models</w:t>
      </w:r>
      <w:r w:rsidR="00BF450C" w:rsidRPr="00840BDB">
        <w:rPr>
          <w:bCs/>
        </w:rPr>
        <w:t>.</w:t>
      </w:r>
      <w:r w:rsidR="00A55ACA" w:rsidRPr="00840BDB">
        <w:rPr>
          <w:bCs/>
        </w:rPr>
        <w:t xml:space="preserve"> </w:t>
      </w:r>
    </w:p>
    <w:p w14:paraId="4D61EE95" w14:textId="12820699" w:rsidR="00840BDB" w:rsidRDefault="00CC497A" w:rsidP="00840BDB">
      <w:pPr>
        <w:pStyle w:val="ListParagraph"/>
        <w:numPr>
          <w:ilvl w:val="0"/>
          <w:numId w:val="82"/>
        </w:numPr>
      </w:pPr>
      <w:r>
        <w:t>I</w:t>
      </w:r>
      <w:r w:rsidR="004B6B28">
        <w:t>mages with quality control issues for assessment as part of the model development. This will help identify cases in the prospective study which are of insufficient quality to allow detailed assessment.</w:t>
      </w:r>
    </w:p>
    <w:p w14:paraId="0545B68E" w14:textId="3AB3B804" w:rsidR="004D7F2A" w:rsidRDefault="00845AAA" w:rsidP="006B1BD4">
      <w:pPr>
        <w:jc w:val="both"/>
      </w:pPr>
      <w:r w:rsidRPr="0045143F">
        <w:rPr>
          <w:i/>
        </w:rPr>
        <w:t>Exclusion Criteria:</w:t>
      </w:r>
      <w:r w:rsidR="005E3140">
        <w:t xml:space="preserve"> </w:t>
      </w:r>
      <w:r w:rsidR="00D91746">
        <w:t xml:space="preserve">Children </w:t>
      </w:r>
      <w:r w:rsidR="00964B22">
        <w:t>under 18 years old</w:t>
      </w:r>
      <w:r w:rsidR="00DE046B">
        <w:t>.</w:t>
      </w:r>
      <w:r w:rsidR="00964B22">
        <w:t xml:space="preserve"> </w:t>
      </w:r>
      <w:r w:rsidR="00794428">
        <w:t xml:space="preserve"> </w:t>
      </w:r>
    </w:p>
    <w:p w14:paraId="69CEAFFC" w14:textId="30D1A241" w:rsidR="00622D18" w:rsidRPr="0045143F" w:rsidRDefault="003A6DE3" w:rsidP="00586CAA">
      <w:pPr>
        <w:jc w:val="both"/>
        <w:rPr>
          <w:i/>
        </w:rPr>
      </w:pPr>
      <w:r w:rsidRPr="0045143F">
        <w:rPr>
          <w:i/>
          <w:iCs/>
        </w:rPr>
        <w:t>Data element</w:t>
      </w:r>
      <w:r w:rsidR="00EB1140" w:rsidRPr="0045143F">
        <w:rPr>
          <w:i/>
          <w:iCs/>
        </w:rPr>
        <w:t>s</w:t>
      </w:r>
      <w:r w:rsidR="0097069E" w:rsidRPr="0045143F">
        <w:rPr>
          <w:i/>
          <w:iCs/>
        </w:rPr>
        <w:t>:</w:t>
      </w:r>
    </w:p>
    <w:tbl>
      <w:tblPr>
        <w:tblStyle w:val="TableGrid"/>
        <w:tblW w:w="0" w:type="auto"/>
        <w:tblLook w:val="04A0" w:firstRow="1" w:lastRow="0" w:firstColumn="1" w:lastColumn="0" w:noHBand="0" w:noVBand="1"/>
      </w:tblPr>
      <w:tblGrid>
        <w:gridCol w:w="1620"/>
        <w:gridCol w:w="2486"/>
        <w:gridCol w:w="992"/>
        <w:gridCol w:w="3918"/>
      </w:tblGrid>
      <w:tr w:rsidR="00C16687" w:rsidRPr="00181C91" w14:paraId="0BD46FB0" w14:textId="77777777" w:rsidTr="00482EA9">
        <w:tc>
          <w:tcPr>
            <w:tcW w:w="1620" w:type="dxa"/>
            <w:shd w:val="clear" w:color="auto" w:fill="F2F2F2" w:themeFill="background1" w:themeFillShade="F2"/>
          </w:tcPr>
          <w:p w14:paraId="2381449F" w14:textId="5C2D2851" w:rsidR="00BB4314" w:rsidRPr="0045143F" w:rsidRDefault="00EB7BB6" w:rsidP="00586CAA">
            <w:pPr>
              <w:jc w:val="both"/>
              <w:rPr>
                <w:rFonts w:cstheme="minorHAnsi"/>
                <w:sz w:val="18"/>
                <w:szCs w:val="18"/>
              </w:rPr>
            </w:pPr>
            <w:r w:rsidRPr="0045143F">
              <w:rPr>
                <w:rFonts w:cstheme="minorHAnsi"/>
                <w:sz w:val="18"/>
                <w:szCs w:val="18"/>
              </w:rPr>
              <w:t>Data use</w:t>
            </w:r>
          </w:p>
        </w:tc>
        <w:tc>
          <w:tcPr>
            <w:tcW w:w="2486" w:type="dxa"/>
            <w:shd w:val="clear" w:color="auto" w:fill="F2F2F2" w:themeFill="background1" w:themeFillShade="F2"/>
          </w:tcPr>
          <w:p w14:paraId="31325A2F" w14:textId="4B544528" w:rsidR="00BB4314" w:rsidRPr="0045143F" w:rsidRDefault="00BB4314" w:rsidP="00586CAA">
            <w:pPr>
              <w:jc w:val="both"/>
              <w:rPr>
                <w:rFonts w:cstheme="minorHAnsi"/>
                <w:sz w:val="18"/>
                <w:szCs w:val="18"/>
              </w:rPr>
            </w:pPr>
            <w:r w:rsidRPr="0045143F">
              <w:rPr>
                <w:rFonts w:cstheme="minorHAnsi"/>
                <w:sz w:val="18"/>
                <w:szCs w:val="18"/>
              </w:rPr>
              <w:t>Data item(s)</w:t>
            </w:r>
          </w:p>
        </w:tc>
        <w:tc>
          <w:tcPr>
            <w:tcW w:w="992" w:type="dxa"/>
            <w:shd w:val="clear" w:color="auto" w:fill="F2F2F2" w:themeFill="background1" w:themeFillShade="F2"/>
          </w:tcPr>
          <w:p w14:paraId="73BA8F6B" w14:textId="47E6A7DB" w:rsidR="00BB4314" w:rsidRPr="0045143F" w:rsidRDefault="00482EA9" w:rsidP="00586CAA">
            <w:pPr>
              <w:jc w:val="both"/>
              <w:rPr>
                <w:rFonts w:cstheme="minorHAnsi"/>
                <w:sz w:val="18"/>
                <w:szCs w:val="18"/>
              </w:rPr>
            </w:pPr>
            <w:r w:rsidRPr="00C16687">
              <w:rPr>
                <w:rFonts w:cstheme="minorHAnsi"/>
                <w:sz w:val="18"/>
                <w:szCs w:val="18"/>
              </w:rPr>
              <w:t>S</w:t>
            </w:r>
            <w:r w:rsidR="00BB4314" w:rsidRPr="0045143F">
              <w:rPr>
                <w:rFonts w:cstheme="minorHAnsi"/>
                <w:sz w:val="18"/>
                <w:szCs w:val="18"/>
              </w:rPr>
              <w:t>ource</w:t>
            </w:r>
          </w:p>
        </w:tc>
        <w:tc>
          <w:tcPr>
            <w:tcW w:w="3918" w:type="dxa"/>
            <w:shd w:val="clear" w:color="auto" w:fill="F2F2F2" w:themeFill="background1" w:themeFillShade="F2"/>
          </w:tcPr>
          <w:p w14:paraId="571CED9C" w14:textId="32535FFF" w:rsidR="00BB4314" w:rsidRPr="0045143F" w:rsidRDefault="00BB4314" w:rsidP="00586CAA">
            <w:pPr>
              <w:jc w:val="both"/>
              <w:rPr>
                <w:rFonts w:cstheme="minorHAnsi"/>
                <w:sz w:val="18"/>
                <w:szCs w:val="18"/>
              </w:rPr>
            </w:pPr>
            <w:r w:rsidRPr="0045143F">
              <w:rPr>
                <w:rFonts w:cstheme="minorHAnsi"/>
                <w:sz w:val="18"/>
                <w:szCs w:val="18"/>
              </w:rPr>
              <w:t>Rationale/ comments</w:t>
            </w:r>
          </w:p>
        </w:tc>
      </w:tr>
      <w:tr w:rsidR="002A2990" w:rsidRPr="00181C91" w14:paraId="08C42800" w14:textId="77777777" w:rsidTr="0045143F">
        <w:tc>
          <w:tcPr>
            <w:tcW w:w="1620" w:type="dxa"/>
            <w:vMerge w:val="restart"/>
          </w:tcPr>
          <w:p w14:paraId="6FCD69A2" w14:textId="391507EC" w:rsidR="002A2990" w:rsidRPr="0045143F" w:rsidRDefault="00482EA9" w:rsidP="0045143F">
            <w:pPr>
              <w:rPr>
                <w:rFonts w:cstheme="minorHAnsi"/>
                <w:b/>
                <w:i/>
                <w:sz w:val="18"/>
                <w:szCs w:val="18"/>
              </w:rPr>
            </w:pPr>
            <w:r>
              <w:rPr>
                <w:rStyle w:val="cf01"/>
                <w:rFonts w:asciiTheme="minorHAnsi" w:hAnsiTheme="minorHAnsi" w:cstheme="minorHAnsi"/>
                <w:b/>
                <w:bCs/>
              </w:rPr>
              <w:t>1</w:t>
            </w:r>
            <w:r>
              <w:rPr>
                <w:rStyle w:val="cf01"/>
                <w:b/>
                <w:bCs/>
              </w:rPr>
              <w:t xml:space="preserve">. </w:t>
            </w:r>
            <w:r w:rsidR="002A2990" w:rsidRPr="0045143F">
              <w:rPr>
                <w:rStyle w:val="cf01"/>
                <w:rFonts w:asciiTheme="minorHAnsi" w:hAnsiTheme="minorHAnsi" w:cstheme="minorHAnsi"/>
                <w:b/>
              </w:rPr>
              <w:t>ML model development/ training/ validation</w:t>
            </w:r>
          </w:p>
        </w:tc>
        <w:tc>
          <w:tcPr>
            <w:tcW w:w="2486" w:type="dxa"/>
          </w:tcPr>
          <w:p w14:paraId="14777B19" w14:textId="0EFA7812" w:rsidR="002A2990" w:rsidRPr="0045143F" w:rsidRDefault="007F7084" w:rsidP="0045143F">
            <w:pPr>
              <w:rPr>
                <w:rFonts w:cstheme="minorHAnsi"/>
                <w:sz w:val="18"/>
                <w:szCs w:val="18"/>
              </w:rPr>
            </w:pPr>
            <w:r>
              <w:rPr>
                <w:rFonts w:cstheme="minorHAnsi"/>
                <w:sz w:val="18"/>
                <w:szCs w:val="18"/>
              </w:rPr>
              <w:t>T</w:t>
            </w:r>
            <w:r w:rsidR="002A2990" w:rsidRPr="0045143F">
              <w:rPr>
                <w:rFonts w:cstheme="minorHAnsi"/>
                <w:sz w:val="18"/>
                <w:szCs w:val="18"/>
              </w:rPr>
              <w:t xml:space="preserve">ime-stamped </w:t>
            </w:r>
            <w:r>
              <w:rPr>
                <w:rFonts w:cstheme="minorHAnsi"/>
                <w:sz w:val="18"/>
                <w:szCs w:val="18"/>
              </w:rPr>
              <w:t xml:space="preserve">patient </w:t>
            </w:r>
            <w:r w:rsidR="002A2990" w:rsidRPr="0045143F">
              <w:rPr>
                <w:rFonts w:cstheme="minorHAnsi"/>
                <w:sz w:val="18"/>
                <w:szCs w:val="18"/>
              </w:rPr>
              <w:t xml:space="preserve">CXRs </w:t>
            </w:r>
          </w:p>
          <w:p w14:paraId="365A5C9F" w14:textId="77777777" w:rsidR="002A2990" w:rsidRPr="0045143F" w:rsidRDefault="002A2990" w:rsidP="0045143F">
            <w:pPr>
              <w:rPr>
                <w:rFonts w:cstheme="minorHAnsi"/>
                <w:b/>
                <w:i/>
                <w:sz w:val="18"/>
                <w:szCs w:val="18"/>
              </w:rPr>
            </w:pPr>
          </w:p>
        </w:tc>
        <w:tc>
          <w:tcPr>
            <w:tcW w:w="992" w:type="dxa"/>
          </w:tcPr>
          <w:p w14:paraId="43A00179" w14:textId="209EA7A1" w:rsidR="002A2990" w:rsidRPr="0045143F" w:rsidRDefault="002A2990" w:rsidP="0045143F">
            <w:pPr>
              <w:rPr>
                <w:rFonts w:cstheme="minorHAnsi"/>
                <w:b/>
                <w:i/>
                <w:sz w:val="18"/>
                <w:szCs w:val="18"/>
              </w:rPr>
            </w:pPr>
            <w:r w:rsidRPr="0045143F">
              <w:rPr>
                <w:rStyle w:val="cf01"/>
                <w:rFonts w:asciiTheme="minorHAnsi" w:hAnsiTheme="minorHAnsi" w:cstheme="minorHAnsi"/>
              </w:rPr>
              <w:t>DICOM CXR images</w:t>
            </w:r>
          </w:p>
        </w:tc>
        <w:tc>
          <w:tcPr>
            <w:tcW w:w="3918" w:type="dxa"/>
          </w:tcPr>
          <w:p w14:paraId="6AA981D7" w14:textId="32F4BA28" w:rsidR="002A2990" w:rsidRPr="0045143F" w:rsidRDefault="002A2990" w:rsidP="0045143F">
            <w:pPr>
              <w:rPr>
                <w:rFonts w:cstheme="minorHAnsi"/>
                <w:sz w:val="18"/>
                <w:szCs w:val="18"/>
              </w:rPr>
            </w:pPr>
            <w:r w:rsidRPr="0045143F">
              <w:rPr>
                <w:rFonts w:cstheme="minorHAnsi"/>
                <w:sz w:val="18"/>
                <w:szCs w:val="18"/>
              </w:rPr>
              <w:t xml:space="preserve">If there are multiple x-rays for the same patient that contain </w:t>
            </w:r>
            <w:r w:rsidR="00F67A3A">
              <w:rPr>
                <w:rFonts w:cstheme="minorHAnsi"/>
                <w:sz w:val="18"/>
                <w:szCs w:val="18"/>
              </w:rPr>
              <w:t>normal</w:t>
            </w:r>
            <w:r w:rsidR="00860416">
              <w:rPr>
                <w:rFonts w:cstheme="minorHAnsi"/>
                <w:sz w:val="18"/>
                <w:szCs w:val="18"/>
              </w:rPr>
              <w:t>, sub-optimally and critically placed (NGT)</w:t>
            </w:r>
            <w:r w:rsidRPr="0045143F">
              <w:rPr>
                <w:rFonts w:cstheme="minorHAnsi"/>
                <w:sz w:val="18"/>
                <w:szCs w:val="18"/>
              </w:rPr>
              <w:t xml:space="preserve"> tubes</w:t>
            </w:r>
            <w:r w:rsidR="003C3DA3">
              <w:rPr>
                <w:rFonts w:cstheme="minorHAnsi"/>
                <w:sz w:val="18"/>
                <w:szCs w:val="18"/>
              </w:rPr>
              <w:t>,</w:t>
            </w:r>
            <w:r w:rsidR="007D4FA3">
              <w:rPr>
                <w:rFonts w:cstheme="minorHAnsi"/>
                <w:sz w:val="18"/>
                <w:szCs w:val="18"/>
              </w:rPr>
              <w:t xml:space="preserve"> </w:t>
            </w:r>
            <w:r w:rsidR="003C3DA3">
              <w:rPr>
                <w:rFonts w:cstheme="minorHAnsi"/>
                <w:sz w:val="18"/>
                <w:szCs w:val="18"/>
              </w:rPr>
              <w:t>h</w:t>
            </w:r>
            <w:r w:rsidR="007D4FA3">
              <w:rPr>
                <w:rFonts w:cstheme="minorHAnsi"/>
                <w:sz w:val="18"/>
                <w:szCs w:val="18"/>
              </w:rPr>
              <w:t xml:space="preserve">aving </w:t>
            </w:r>
            <w:r w:rsidR="00023EFA">
              <w:rPr>
                <w:rFonts w:cstheme="minorHAnsi"/>
                <w:sz w:val="18"/>
                <w:szCs w:val="18"/>
              </w:rPr>
              <w:t xml:space="preserve">access to </w:t>
            </w:r>
            <w:r w:rsidRPr="0045143F">
              <w:rPr>
                <w:rFonts w:cstheme="minorHAnsi"/>
                <w:sz w:val="18"/>
                <w:szCs w:val="18"/>
              </w:rPr>
              <w:t>all the instances</w:t>
            </w:r>
            <w:r w:rsidR="00C812DA">
              <w:rPr>
                <w:rFonts w:cstheme="minorHAnsi"/>
                <w:sz w:val="18"/>
                <w:szCs w:val="18"/>
              </w:rPr>
              <w:t xml:space="preserve"> </w:t>
            </w:r>
            <w:r w:rsidR="00E32482">
              <w:rPr>
                <w:rFonts w:cstheme="minorHAnsi"/>
                <w:sz w:val="18"/>
                <w:szCs w:val="18"/>
              </w:rPr>
              <w:t>allows for the validation of</w:t>
            </w:r>
            <w:r w:rsidRPr="0045143F">
              <w:rPr>
                <w:rFonts w:cstheme="minorHAnsi"/>
                <w:sz w:val="18"/>
                <w:szCs w:val="18"/>
              </w:rPr>
              <w:t xml:space="preserve"> </w:t>
            </w:r>
            <w:r w:rsidR="00C812DA">
              <w:rPr>
                <w:rFonts w:cstheme="minorHAnsi"/>
                <w:sz w:val="18"/>
                <w:szCs w:val="18"/>
              </w:rPr>
              <w:t xml:space="preserve">the </w:t>
            </w:r>
            <w:r w:rsidRPr="0045143F">
              <w:rPr>
                <w:rFonts w:cstheme="minorHAnsi"/>
                <w:sz w:val="18"/>
                <w:szCs w:val="18"/>
              </w:rPr>
              <w:t xml:space="preserve">model for </w:t>
            </w:r>
            <w:r w:rsidR="00F215E1">
              <w:rPr>
                <w:rFonts w:cstheme="minorHAnsi"/>
                <w:sz w:val="18"/>
                <w:szCs w:val="18"/>
              </w:rPr>
              <w:t xml:space="preserve">the </w:t>
            </w:r>
            <w:r w:rsidRPr="0045143F">
              <w:rPr>
                <w:rFonts w:cstheme="minorHAnsi"/>
                <w:sz w:val="18"/>
                <w:szCs w:val="18"/>
              </w:rPr>
              <w:t>same patient in different scenarios.</w:t>
            </w:r>
          </w:p>
          <w:p w14:paraId="6C656442" w14:textId="569FBF13" w:rsidR="002A2990" w:rsidRPr="0045143F" w:rsidRDefault="002A2990" w:rsidP="0045143F">
            <w:pPr>
              <w:rPr>
                <w:rFonts w:cstheme="minorHAnsi"/>
                <w:sz w:val="18"/>
                <w:szCs w:val="18"/>
              </w:rPr>
            </w:pPr>
            <w:r w:rsidRPr="0045143F">
              <w:rPr>
                <w:rFonts w:cstheme="minorHAnsi"/>
                <w:sz w:val="18"/>
                <w:szCs w:val="18"/>
              </w:rPr>
              <w:t xml:space="preserve">Including CXRs with and without tubes to better distinguish tube (and other abnormalities) from normal </w:t>
            </w:r>
            <w:r w:rsidRPr="0045143F">
              <w:rPr>
                <w:rFonts w:cstheme="minorHAnsi"/>
                <w:bCs/>
                <w:sz w:val="18"/>
                <w:szCs w:val="18"/>
              </w:rPr>
              <w:t>CXR</w:t>
            </w:r>
            <w:r w:rsidR="00DA111C">
              <w:rPr>
                <w:rFonts w:cstheme="minorHAnsi"/>
                <w:bCs/>
                <w:sz w:val="18"/>
                <w:szCs w:val="18"/>
              </w:rPr>
              <w:t>s</w:t>
            </w:r>
            <w:r w:rsidRPr="0045143F">
              <w:rPr>
                <w:rFonts w:cstheme="minorHAnsi"/>
                <w:sz w:val="18"/>
                <w:szCs w:val="18"/>
              </w:rPr>
              <w:t>.</w:t>
            </w:r>
          </w:p>
        </w:tc>
      </w:tr>
      <w:tr w:rsidR="002A2990" w:rsidRPr="00181C91" w14:paraId="61E2232B" w14:textId="77777777" w:rsidTr="0045143F">
        <w:tc>
          <w:tcPr>
            <w:tcW w:w="1620" w:type="dxa"/>
            <w:vMerge/>
          </w:tcPr>
          <w:p w14:paraId="683F2A64" w14:textId="77777777" w:rsidR="002A2990" w:rsidRPr="0045143F" w:rsidRDefault="002A2990" w:rsidP="0045143F">
            <w:pPr>
              <w:rPr>
                <w:rFonts w:cstheme="minorHAnsi"/>
                <w:b/>
                <w:i/>
                <w:sz w:val="18"/>
                <w:szCs w:val="18"/>
                <w:highlight w:val="yellow"/>
              </w:rPr>
            </w:pPr>
          </w:p>
        </w:tc>
        <w:tc>
          <w:tcPr>
            <w:tcW w:w="2486" w:type="dxa"/>
          </w:tcPr>
          <w:p w14:paraId="592C044D" w14:textId="5EFC71E8" w:rsidR="002A2990" w:rsidRPr="0045143F" w:rsidRDefault="002A2990" w:rsidP="0045143F">
            <w:pPr>
              <w:rPr>
                <w:rFonts w:cstheme="minorHAnsi"/>
                <w:sz w:val="18"/>
                <w:szCs w:val="18"/>
              </w:rPr>
            </w:pPr>
            <w:r w:rsidRPr="0045143F">
              <w:rPr>
                <w:rFonts w:cstheme="minorHAnsi"/>
                <w:sz w:val="18"/>
                <w:szCs w:val="18"/>
              </w:rPr>
              <w:t xml:space="preserve">Time-stamped CXR report linked to patient </w:t>
            </w:r>
          </w:p>
          <w:p w14:paraId="5A4A267A" w14:textId="4C4E9283" w:rsidR="002A2990" w:rsidRPr="0045143F" w:rsidRDefault="002A2990" w:rsidP="0045143F">
            <w:pPr>
              <w:rPr>
                <w:rFonts w:cstheme="minorHAnsi"/>
                <w:i/>
                <w:sz w:val="18"/>
                <w:szCs w:val="18"/>
                <w:highlight w:val="yellow"/>
              </w:rPr>
            </w:pPr>
          </w:p>
        </w:tc>
        <w:tc>
          <w:tcPr>
            <w:tcW w:w="992" w:type="dxa"/>
          </w:tcPr>
          <w:p w14:paraId="69B30297" w14:textId="34BA1BAB" w:rsidR="002A2990" w:rsidRPr="0045143F" w:rsidRDefault="002A2990" w:rsidP="0045143F">
            <w:pPr>
              <w:rPr>
                <w:rFonts w:cstheme="minorHAnsi"/>
                <w:sz w:val="18"/>
                <w:szCs w:val="18"/>
              </w:rPr>
            </w:pPr>
            <w:r w:rsidRPr="0045143F">
              <w:rPr>
                <w:rFonts w:cstheme="minorHAnsi"/>
                <w:sz w:val="18"/>
                <w:szCs w:val="18"/>
              </w:rPr>
              <w:t>EHR CXR Reports</w:t>
            </w:r>
          </w:p>
        </w:tc>
        <w:tc>
          <w:tcPr>
            <w:tcW w:w="3918" w:type="dxa"/>
          </w:tcPr>
          <w:p w14:paraId="137746C1" w14:textId="363CE578" w:rsidR="002A2990" w:rsidRPr="0045143F" w:rsidRDefault="002A2990" w:rsidP="0045143F">
            <w:pPr>
              <w:rPr>
                <w:rFonts w:cstheme="minorHAnsi"/>
                <w:b/>
                <w:i/>
                <w:sz w:val="18"/>
                <w:szCs w:val="18"/>
              </w:rPr>
            </w:pPr>
            <w:r w:rsidRPr="0045143F">
              <w:rPr>
                <w:rFonts w:cstheme="minorHAnsi"/>
                <w:sz w:val="18"/>
                <w:szCs w:val="18"/>
              </w:rPr>
              <w:t xml:space="preserve">Required to extract relevant </w:t>
            </w:r>
            <w:r w:rsidR="0072251A">
              <w:rPr>
                <w:rFonts w:cstheme="minorHAnsi"/>
                <w:sz w:val="18"/>
                <w:szCs w:val="18"/>
              </w:rPr>
              <w:t xml:space="preserve">image </w:t>
            </w:r>
            <w:r w:rsidRPr="0045143F">
              <w:rPr>
                <w:rFonts w:cstheme="minorHAnsi"/>
                <w:sz w:val="18"/>
                <w:szCs w:val="18"/>
              </w:rPr>
              <w:t xml:space="preserve">labels for self-supervised learning of robust (NGT placement) detection model(s), whereby the report </w:t>
            </w:r>
            <w:r w:rsidRPr="0045143F">
              <w:rPr>
                <w:rFonts w:eastAsia="Times New Roman" w:cstheme="minorHAnsi"/>
                <w:sz w:val="18"/>
                <w:szCs w:val="18"/>
                <w:lang w:eastAsia="en-GB"/>
              </w:rPr>
              <w:t xml:space="preserve">text is used for labelling the images. </w:t>
            </w:r>
            <w:r w:rsidRPr="00567BE6">
              <w:rPr>
                <w:rFonts w:eastAsia="Times New Roman" w:cstheme="minorHAnsi"/>
                <w:sz w:val="18"/>
                <w:szCs w:val="18"/>
                <w:lang w:eastAsia="en-GB"/>
              </w:rPr>
              <w:t xml:space="preserve">To validate this approach, </w:t>
            </w:r>
            <w:r w:rsidRPr="00F16FFF">
              <w:rPr>
                <w:rFonts w:eastAsia="Times New Roman" w:cstheme="minorHAnsi"/>
                <w:sz w:val="18"/>
                <w:szCs w:val="18"/>
                <w:lang w:eastAsia="en-GB"/>
              </w:rPr>
              <w:t xml:space="preserve">the </w:t>
            </w:r>
            <w:r w:rsidRPr="004A0915">
              <w:rPr>
                <w:rFonts w:eastAsia="Times New Roman" w:cstheme="minorHAnsi"/>
                <w:sz w:val="18"/>
                <w:szCs w:val="18"/>
                <w:lang w:eastAsia="en-GB"/>
              </w:rPr>
              <w:t xml:space="preserve">model will be fine-tuned with </w:t>
            </w:r>
            <w:r w:rsidRPr="001C0EB9">
              <w:rPr>
                <w:rFonts w:eastAsia="Times New Roman" w:cstheme="minorHAnsi"/>
                <w:sz w:val="18"/>
                <w:szCs w:val="18"/>
                <w:lang w:eastAsia="en-GB"/>
              </w:rPr>
              <w:t>expert-der</w:t>
            </w:r>
            <w:r w:rsidRPr="00C16687">
              <w:rPr>
                <w:rFonts w:eastAsia="Times New Roman" w:cstheme="minorHAnsi"/>
                <w:sz w:val="18"/>
                <w:szCs w:val="18"/>
                <w:lang w:eastAsia="en-GB"/>
              </w:rPr>
              <w:t xml:space="preserve">ived </w:t>
            </w:r>
            <w:r w:rsidRPr="00E06331">
              <w:rPr>
                <w:rFonts w:eastAsia="Times New Roman" w:cstheme="minorHAnsi"/>
                <w:sz w:val="18"/>
                <w:szCs w:val="18"/>
                <w:lang w:eastAsia="en-GB"/>
              </w:rPr>
              <w:t>labels</w:t>
            </w:r>
            <w:r w:rsidRPr="009763B7">
              <w:rPr>
                <w:rFonts w:eastAsia="Times New Roman" w:cstheme="minorHAnsi"/>
                <w:sz w:val="18"/>
                <w:szCs w:val="18"/>
                <w:lang w:eastAsia="en-GB"/>
              </w:rPr>
              <w:t xml:space="preserve"> (supervised</w:t>
            </w:r>
            <w:r w:rsidRPr="00E64C23">
              <w:rPr>
                <w:rFonts w:eastAsia="Times New Roman" w:cstheme="minorHAnsi"/>
                <w:sz w:val="18"/>
                <w:szCs w:val="18"/>
                <w:lang w:eastAsia="en-GB"/>
              </w:rPr>
              <w:t xml:space="preserve"> approach)</w:t>
            </w:r>
            <w:r w:rsidRPr="00BE0266">
              <w:rPr>
                <w:rFonts w:eastAsia="Times New Roman" w:cstheme="minorHAnsi"/>
                <w:sz w:val="18"/>
                <w:szCs w:val="18"/>
                <w:lang w:eastAsia="en-GB"/>
              </w:rPr>
              <w:t xml:space="preserve"> and validated on a</w:t>
            </w:r>
            <w:r w:rsidR="0020421A">
              <w:rPr>
                <w:rFonts w:eastAsia="Times New Roman" w:cstheme="minorHAnsi"/>
                <w:sz w:val="18"/>
                <w:szCs w:val="18"/>
                <w:lang w:eastAsia="en-GB"/>
              </w:rPr>
              <w:t>n ex</w:t>
            </w:r>
            <w:r w:rsidR="00EF6634">
              <w:rPr>
                <w:rFonts w:eastAsia="Times New Roman" w:cstheme="minorHAnsi"/>
                <w:sz w:val="18"/>
                <w:szCs w:val="18"/>
                <w:lang w:eastAsia="en-GB"/>
              </w:rPr>
              <w:t>pert-</w:t>
            </w:r>
            <w:r w:rsidRPr="00567BE6">
              <w:rPr>
                <w:rFonts w:eastAsia="Times New Roman" w:cstheme="minorHAnsi"/>
                <w:sz w:val="18"/>
                <w:szCs w:val="18"/>
                <w:lang w:eastAsia="en-GB"/>
              </w:rPr>
              <w:t xml:space="preserve">labelled </w:t>
            </w:r>
            <w:r w:rsidR="00733A5E">
              <w:rPr>
                <w:rFonts w:eastAsia="Times New Roman" w:cstheme="minorHAnsi"/>
                <w:sz w:val="18"/>
                <w:szCs w:val="18"/>
                <w:lang w:eastAsia="en-GB"/>
              </w:rPr>
              <w:t xml:space="preserve">data </w:t>
            </w:r>
            <w:r w:rsidRPr="00567BE6">
              <w:rPr>
                <w:rFonts w:eastAsia="Times New Roman" w:cstheme="minorHAnsi"/>
                <w:sz w:val="18"/>
                <w:szCs w:val="18"/>
                <w:lang w:eastAsia="en-GB"/>
              </w:rPr>
              <w:t xml:space="preserve">test-set to ensure correctness. </w:t>
            </w:r>
            <w:r w:rsidRPr="0045143F">
              <w:rPr>
                <w:rFonts w:eastAsia="Times New Roman" w:cstheme="minorHAnsi"/>
                <w:sz w:val="18"/>
                <w:szCs w:val="18"/>
                <w:lang w:eastAsia="en-GB"/>
              </w:rPr>
              <w:t xml:space="preserve"> </w:t>
            </w:r>
          </w:p>
        </w:tc>
      </w:tr>
      <w:tr w:rsidR="00567BE6" w:rsidRPr="00181C91" w14:paraId="044AB2DB" w14:textId="77777777" w:rsidTr="00C4072C">
        <w:tc>
          <w:tcPr>
            <w:tcW w:w="1620" w:type="dxa"/>
          </w:tcPr>
          <w:p w14:paraId="3B6C0648" w14:textId="45B78C83" w:rsidR="00BB4314" w:rsidRPr="0045143F" w:rsidRDefault="00482EA9" w:rsidP="0045143F">
            <w:pPr>
              <w:rPr>
                <w:rFonts w:cstheme="minorHAnsi"/>
                <w:b/>
                <w:i/>
                <w:sz w:val="18"/>
                <w:szCs w:val="18"/>
              </w:rPr>
            </w:pPr>
            <w:r>
              <w:rPr>
                <w:rStyle w:val="cf01"/>
                <w:rFonts w:asciiTheme="minorHAnsi" w:hAnsiTheme="minorHAnsi" w:cstheme="minorHAnsi"/>
                <w:b/>
                <w:bCs/>
              </w:rPr>
              <w:t>2</w:t>
            </w:r>
            <w:r>
              <w:rPr>
                <w:rStyle w:val="cf01"/>
                <w:b/>
                <w:bCs/>
              </w:rPr>
              <w:t xml:space="preserve">. </w:t>
            </w:r>
            <w:r w:rsidR="00BB4314" w:rsidRPr="0045143F">
              <w:rPr>
                <w:rStyle w:val="cf01"/>
                <w:rFonts w:asciiTheme="minorHAnsi" w:hAnsiTheme="minorHAnsi" w:cstheme="minorHAnsi"/>
                <w:b/>
              </w:rPr>
              <w:t>ML model stratification/ validation</w:t>
            </w:r>
          </w:p>
        </w:tc>
        <w:tc>
          <w:tcPr>
            <w:tcW w:w="2486" w:type="dxa"/>
          </w:tcPr>
          <w:p w14:paraId="67A7CFD4" w14:textId="19CA99C8" w:rsidR="00073BE3" w:rsidRPr="0045143F" w:rsidRDefault="00073BE3" w:rsidP="0045143F">
            <w:pPr>
              <w:rPr>
                <w:rFonts w:cstheme="minorHAnsi"/>
                <w:sz w:val="18"/>
                <w:szCs w:val="18"/>
                <w:lang w:val="fr-FR"/>
              </w:rPr>
            </w:pPr>
            <w:proofErr w:type="spellStart"/>
            <w:r w:rsidRPr="0045143F">
              <w:rPr>
                <w:rFonts w:cstheme="minorHAnsi"/>
                <w:sz w:val="18"/>
                <w:szCs w:val="18"/>
                <w:lang w:val="fr-FR"/>
              </w:rPr>
              <w:t>Socio-demographic</w:t>
            </w:r>
            <w:proofErr w:type="spellEnd"/>
            <w:r w:rsidRPr="0045143F">
              <w:rPr>
                <w:rFonts w:cstheme="minorHAnsi"/>
                <w:sz w:val="18"/>
                <w:szCs w:val="18"/>
                <w:lang w:val="fr-FR"/>
              </w:rPr>
              <w:t xml:space="preserve"> </w:t>
            </w:r>
            <w:r w:rsidR="004727BF" w:rsidRPr="0045143F">
              <w:rPr>
                <w:rFonts w:cstheme="minorHAnsi"/>
                <w:sz w:val="18"/>
                <w:szCs w:val="18"/>
                <w:lang w:val="fr-FR"/>
              </w:rPr>
              <w:t>+</w:t>
            </w:r>
            <w:r w:rsidR="00EE10F0" w:rsidRPr="0045143F">
              <w:rPr>
                <w:rFonts w:cstheme="minorHAnsi"/>
                <w:sz w:val="18"/>
                <w:szCs w:val="18"/>
                <w:lang w:val="fr-FR"/>
              </w:rPr>
              <w:t xml:space="preserve"> </w:t>
            </w:r>
            <w:proofErr w:type="spellStart"/>
            <w:r w:rsidR="00EE10F0" w:rsidRPr="0045143F">
              <w:rPr>
                <w:rFonts w:cstheme="minorHAnsi"/>
                <w:sz w:val="18"/>
                <w:szCs w:val="18"/>
                <w:lang w:val="fr-FR"/>
              </w:rPr>
              <w:t>other</w:t>
            </w:r>
            <w:proofErr w:type="spellEnd"/>
            <w:r w:rsidR="004727BF" w:rsidRPr="0045143F">
              <w:rPr>
                <w:rFonts w:cstheme="minorHAnsi"/>
                <w:sz w:val="18"/>
                <w:szCs w:val="18"/>
                <w:lang w:val="fr-FR"/>
              </w:rPr>
              <w:t xml:space="preserve"> relevant </w:t>
            </w:r>
            <w:r w:rsidRPr="0045143F">
              <w:rPr>
                <w:rFonts w:cstheme="minorHAnsi"/>
                <w:sz w:val="18"/>
                <w:szCs w:val="18"/>
                <w:lang w:val="fr-FR"/>
              </w:rPr>
              <w:t>patient info</w:t>
            </w:r>
            <w:r w:rsidR="00EE10F0" w:rsidRPr="0045143F">
              <w:rPr>
                <w:rFonts w:cstheme="minorHAnsi"/>
                <w:sz w:val="18"/>
                <w:szCs w:val="18"/>
                <w:lang w:val="fr-FR"/>
              </w:rPr>
              <w:t>rmation</w:t>
            </w:r>
          </w:p>
          <w:p w14:paraId="150E3870" w14:textId="77777777" w:rsidR="0088389D" w:rsidRDefault="0088389D" w:rsidP="0088389D">
            <w:pPr>
              <w:pStyle w:val="ListParagraph"/>
              <w:numPr>
                <w:ilvl w:val="0"/>
                <w:numId w:val="66"/>
              </w:numPr>
              <w:rPr>
                <w:rFonts w:cstheme="minorHAnsi"/>
                <w:sz w:val="18"/>
                <w:szCs w:val="18"/>
              </w:rPr>
            </w:pPr>
            <w:r>
              <w:rPr>
                <w:rFonts w:cstheme="minorHAnsi"/>
                <w:sz w:val="18"/>
                <w:szCs w:val="18"/>
              </w:rPr>
              <w:t>A</w:t>
            </w:r>
            <w:r w:rsidRPr="0045143F">
              <w:rPr>
                <w:rFonts w:cstheme="minorHAnsi"/>
                <w:sz w:val="18"/>
                <w:szCs w:val="18"/>
              </w:rPr>
              <w:t>ge (grouped &gt;89)</w:t>
            </w:r>
          </w:p>
          <w:p w14:paraId="2BDCF18D" w14:textId="45B6C67A" w:rsidR="00073BE3" w:rsidRPr="0045143F" w:rsidRDefault="00866033" w:rsidP="0045143F">
            <w:pPr>
              <w:pStyle w:val="ListParagraph"/>
              <w:numPr>
                <w:ilvl w:val="0"/>
                <w:numId w:val="66"/>
              </w:numPr>
              <w:rPr>
                <w:rFonts w:cstheme="minorHAnsi"/>
                <w:sz w:val="18"/>
                <w:szCs w:val="18"/>
              </w:rPr>
            </w:pPr>
            <w:r>
              <w:rPr>
                <w:rFonts w:cstheme="minorHAnsi"/>
                <w:sz w:val="18"/>
                <w:szCs w:val="18"/>
              </w:rPr>
              <w:t>Sex</w:t>
            </w:r>
          </w:p>
          <w:p w14:paraId="60A9CC20" w14:textId="1D514A27" w:rsidR="00073BE3" w:rsidRPr="0045143F" w:rsidRDefault="00EA3D71" w:rsidP="0045143F">
            <w:pPr>
              <w:pStyle w:val="ListParagraph"/>
              <w:numPr>
                <w:ilvl w:val="0"/>
                <w:numId w:val="66"/>
              </w:numPr>
              <w:rPr>
                <w:rFonts w:cstheme="minorHAnsi"/>
                <w:sz w:val="18"/>
                <w:szCs w:val="18"/>
              </w:rPr>
            </w:pPr>
            <w:r>
              <w:rPr>
                <w:rFonts w:cstheme="minorHAnsi"/>
                <w:sz w:val="18"/>
                <w:szCs w:val="18"/>
              </w:rPr>
              <w:t>E</w:t>
            </w:r>
            <w:r w:rsidR="00073BE3" w:rsidRPr="0045143F">
              <w:rPr>
                <w:rFonts w:cstheme="minorHAnsi"/>
                <w:sz w:val="18"/>
                <w:szCs w:val="18"/>
              </w:rPr>
              <w:t>thnicity</w:t>
            </w:r>
            <w:r w:rsidR="007569DD">
              <w:rPr>
                <w:rFonts w:cstheme="minorHAnsi"/>
                <w:sz w:val="18"/>
                <w:szCs w:val="18"/>
              </w:rPr>
              <w:t xml:space="preserve"> (</w:t>
            </w:r>
            <w:r w:rsidR="007528AB">
              <w:rPr>
                <w:rFonts w:cstheme="minorHAnsi"/>
                <w:sz w:val="18"/>
                <w:szCs w:val="18"/>
              </w:rPr>
              <w:t xml:space="preserve">as </w:t>
            </w:r>
            <w:r w:rsidR="007569DD">
              <w:rPr>
                <w:rFonts w:cstheme="minorHAnsi"/>
                <w:sz w:val="18"/>
                <w:szCs w:val="18"/>
              </w:rPr>
              <w:t xml:space="preserve">aggregated </w:t>
            </w:r>
            <w:r w:rsidR="00E14D40">
              <w:rPr>
                <w:rFonts w:cstheme="minorHAnsi"/>
                <w:sz w:val="18"/>
                <w:szCs w:val="18"/>
              </w:rPr>
              <w:t>categories)</w:t>
            </w:r>
          </w:p>
          <w:p w14:paraId="3B7B3E65" w14:textId="1C96A53D" w:rsidR="003C5CB3" w:rsidRPr="003C5CB3" w:rsidRDefault="003C5CB3" w:rsidP="003C5CB3">
            <w:pPr>
              <w:pStyle w:val="ListParagraph"/>
              <w:numPr>
                <w:ilvl w:val="0"/>
                <w:numId w:val="66"/>
              </w:numPr>
              <w:rPr>
                <w:rFonts w:cstheme="minorHAnsi"/>
                <w:sz w:val="18"/>
                <w:szCs w:val="18"/>
              </w:rPr>
            </w:pPr>
            <w:r w:rsidRPr="003C5CB3">
              <w:rPr>
                <w:rFonts w:cstheme="minorHAnsi"/>
                <w:sz w:val="18"/>
                <w:szCs w:val="18"/>
              </w:rPr>
              <w:t>BMI</w:t>
            </w:r>
          </w:p>
          <w:p w14:paraId="3A39D3F2" w14:textId="633CE2B3" w:rsidR="004727BF" w:rsidRPr="007F6CF3" w:rsidRDefault="003C5CB3" w:rsidP="007F6CF3">
            <w:pPr>
              <w:pStyle w:val="ListParagraph"/>
              <w:numPr>
                <w:ilvl w:val="0"/>
                <w:numId w:val="66"/>
              </w:numPr>
              <w:rPr>
                <w:rFonts w:cstheme="minorHAnsi"/>
                <w:sz w:val="18"/>
                <w:szCs w:val="18"/>
              </w:rPr>
            </w:pPr>
            <w:r w:rsidRPr="003C5CB3">
              <w:rPr>
                <w:rFonts w:cstheme="minorHAnsi"/>
                <w:sz w:val="18"/>
                <w:szCs w:val="18"/>
              </w:rPr>
              <w:t xml:space="preserve">Patient Glasgow </w:t>
            </w:r>
            <w:r w:rsidR="007F6CF3">
              <w:rPr>
                <w:rFonts w:cstheme="minorHAnsi"/>
                <w:sz w:val="18"/>
                <w:szCs w:val="18"/>
              </w:rPr>
              <w:t>Scale</w:t>
            </w:r>
          </w:p>
        </w:tc>
        <w:tc>
          <w:tcPr>
            <w:tcW w:w="992" w:type="dxa"/>
          </w:tcPr>
          <w:p w14:paraId="3A304DFF" w14:textId="5C26C97F" w:rsidR="00FD7F9B" w:rsidRPr="0045143F" w:rsidRDefault="00D66163" w:rsidP="00C16687">
            <w:pPr>
              <w:spacing w:before="100" w:beforeAutospacing="1" w:after="100" w:afterAutospacing="1"/>
              <w:rPr>
                <w:rFonts w:eastAsia="Times New Roman" w:cstheme="minorHAnsi"/>
                <w:sz w:val="18"/>
                <w:szCs w:val="18"/>
                <w:lang w:eastAsia="en-GB"/>
              </w:rPr>
            </w:pPr>
            <w:r>
              <w:rPr>
                <w:rFonts w:eastAsia="Times New Roman" w:cstheme="minorHAnsi"/>
                <w:sz w:val="18"/>
                <w:szCs w:val="18"/>
                <w:lang w:eastAsia="en-GB"/>
              </w:rPr>
              <w:t>EHR/ DICOM meta data</w:t>
            </w:r>
          </w:p>
          <w:p w14:paraId="5784B1F2" w14:textId="5E3BE0EA" w:rsidR="00BB4314" w:rsidRPr="0045143F" w:rsidRDefault="00BB4314" w:rsidP="0045143F">
            <w:pPr>
              <w:rPr>
                <w:rFonts w:cstheme="minorHAnsi"/>
                <w:b/>
                <w:i/>
                <w:sz w:val="18"/>
                <w:szCs w:val="18"/>
              </w:rPr>
            </w:pPr>
          </w:p>
        </w:tc>
        <w:tc>
          <w:tcPr>
            <w:tcW w:w="3918" w:type="dxa"/>
          </w:tcPr>
          <w:p w14:paraId="68C84355" w14:textId="0089F5ED" w:rsidR="00692AB7" w:rsidRDefault="00FA2CD0" w:rsidP="0045143F">
            <w:pPr>
              <w:rPr>
                <w:rFonts w:cstheme="minorHAnsi"/>
                <w:sz w:val="18"/>
                <w:szCs w:val="18"/>
              </w:rPr>
            </w:pPr>
            <w:r>
              <w:rPr>
                <w:rFonts w:cstheme="minorHAnsi"/>
                <w:sz w:val="18"/>
                <w:szCs w:val="18"/>
              </w:rPr>
              <w:t>Key socio-demographic</w:t>
            </w:r>
            <w:r w:rsidR="00DE640D">
              <w:rPr>
                <w:rFonts w:cstheme="minorHAnsi"/>
                <w:sz w:val="18"/>
                <w:szCs w:val="18"/>
              </w:rPr>
              <w:t xml:space="preserve">s are </w:t>
            </w:r>
            <w:r>
              <w:rPr>
                <w:rFonts w:cstheme="minorHAnsi"/>
                <w:sz w:val="18"/>
                <w:szCs w:val="18"/>
              </w:rPr>
              <w:t>required t</w:t>
            </w:r>
            <w:r w:rsidR="00073BE3" w:rsidRPr="0045143F">
              <w:rPr>
                <w:rFonts w:cstheme="minorHAnsi"/>
                <w:sz w:val="18"/>
                <w:szCs w:val="18"/>
              </w:rPr>
              <w:t>o assess the diversity of patients</w:t>
            </w:r>
            <w:r w:rsidR="00CB5311">
              <w:rPr>
                <w:rFonts w:cstheme="minorHAnsi"/>
                <w:sz w:val="18"/>
                <w:szCs w:val="18"/>
              </w:rPr>
              <w:t xml:space="preserve"> </w:t>
            </w:r>
            <w:r w:rsidR="00073BE3" w:rsidRPr="0045143F">
              <w:rPr>
                <w:rFonts w:cstheme="minorHAnsi"/>
                <w:sz w:val="18"/>
                <w:szCs w:val="18"/>
              </w:rPr>
              <w:t xml:space="preserve">that the model(s) predict </w:t>
            </w:r>
            <w:proofErr w:type="gramStart"/>
            <w:r w:rsidR="00073BE3" w:rsidRPr="0045143F">
              <w:rPr>
                <w:rFonts w:cstheme="minorHAnsi"/>
                <w:sz w:val="18"/>
                <w:szCs w:val="18"/>
              </w:rPr>
              <w:t>for</w:t>
            </w:r>
            <w:r w:rsidR="00DE640D">
              <w:rPr>
                <w:rFonts w:cstheme="minorHAnsi"/>
                <w:sz w:val="18"/>
                <w:szCs w:val="18"/>
              </w:rPr>
              <w:t>;</w:t>
            </w:r>
            <w:proofErr w:type="gramEnd"/>
            <w:r w:rsidR="00DE640D">
              <w:rPr>
                <w:rFonts w:cstheme="minorHAnsi"/>
                <w:sz w:val="18"/>
                <w:szCs w:val="18"/>
              </w:rPr>
              <w:t xml:space="preserve"> and</w:t>
            </w:r>
            <w:r w:rsidR="00382E62">
              <w:rPr>
                <w:rFonts w:cstheme="minorHAnsi"/>
                <w:sz w:val="18"/>
                <w:szCs w:val="18"/>
              </w:rPr>
              <w:t xml:space="preserve"> </w:t>
            </w:r>
            <w:r w:rsidR="00DE640D">
              <w:rPr>
                <w:rFonts w:cstheme="minorHAnsi"/>
                <w:sz w:val="18"/>
                <w:szCs w:val="18"/>
              </w:rPr>
              <w:t xml:space="preserve">better </w:t>
            </w:r>
            <w:r w:rsidR="00382E62">
              <w:rPr>
                <w:rFonts w:cstheme="minorHAnsi"/>
                <w:sz w:val="18"/>
                <w:szCs w:val="18"/>
              </w:rPr>
              <w:t xml:space="preserve">account for </w:t>
            </w:r>
            <w:r w:rsidR="001C274B">
              <w:rPr>
                <w:rFonts w:cstheme="minorHAnsi"/>
                <w:sz w:val="18"/>
                <w:szCs w:val="18"/>
              </w:rPr>
              <w:t>model bias and fairness</w:t>
            </w:r>
            <w:r w:rsidR="00382E62">
              <w:rPr>
                <w:rFonts w:cstheme="minorHAnsi"/>
                <w:sz w:val="18"/>
                <w:szCs w:val="18"/>
              </w:rPr>
              <w:t xml:space="preserve">. </w:t>
            </w:r>
          </w:p>
          <w:p w14:paraId="18AB7240" w14:textId="5EA775F9" w:rsidR="005C0EE0" w:rsidRPr="0045143F" w:rsidRDefault="00692AB7" w:rsidP="0045143F">
            <w:pPr>
              <w:rPr>
                <w:rFonts w:cstheme="minorHAnsi"/>
                <w:sz w:val="18"/>
                <w:szCs w:val="18"/>
              </w:rPr>
            </w:pPr>
            <w:r>
              <w:rPr>
                <w:rFonts w:cstheme="minorHAnsi"/>
                <w:sz w:val="18"/>
                <w:szCs w:val="18"/>
              </w:rPr>
              <w:t xml:space="preserve">Other patient factors, such as </w:t>
            </w:r>
            <w:r w:rsidR="007F6CF3">
              <w:rPr>
                <w:rFonts w:cstheme="minorHAnsi"/>
                <w:sz w:val="18"/>
                <w:szCs w:val="18"/>
              </w:rPr>
              <w:t>BMI</w:t>
            </w:r>
            <w:r>
              <w:rPr>
                <w:rFonts w:cstheme="minorHAnsi"/>
                <w:sz w:val="18"/>
                <w:szCs w:val="18"/>
              </w:rPr>
              <w:t xml:space="preserve"> </w:t>
            </w:r>
            <w:r w:rsidR="00D14708">
              <w:rPr>
                <w:rFonts w:cstheme="minorHAnsi"/>
                <w:sz w:val="18"/>
                <w:szCs w:val="18"/>
              </w:rPr>
              <w:t xml:space="preserve">(i.e., </w:t>
            </w:r>
            <w:r w:rsidR="00E75D0D">
              <w:rPr>
                <w:rFonts w:cstheme="minorHAnsi"/>
                <w:sz w:val="18"/>
                <w:szCs w:val="18"/>
              </w:rPr>
              <w:t>abdominal fat)</w:t>
            </w:r>
            <w:r w:rsidR="00E404D0">
              <w:rPr>
                <w:rFonts w:cstheme="minorHAnsi"/>
                <w:sz w:val="18"/>
                <w:szCs w:val="18"/>
              </w:rPr>
              <w:t>,</w:t>
            </w:r>
            <w:r w:rsidR="00E75D0D">
              <w:rPr>
                <w:rFonts w:cstheme="minorHAnsi"/>
                <w:sz w:val="18"/>
                <w:szCs w:val="18"/>
              </w:rPr>
              <w:t xml:space="preserve"> </w:t>
            </w:r>
            <w:r>
              <w:rPr>
                <w:rFonts w:cstheme="minorHAnsi"/>
                <w:sz w:val="18"/>
                <w:szCs w:val="18"/>
              </w:rPr>
              <w:t xml:space="preserve">and the </w:t>
            </w:r>
            <w:r w:rsidR="002136B3" w:rsidRPr="003C5CB3">
              <w:rPr>
                <w:rFonts w:cstheme="minorHAnsi"/>
                <w:sz w:val="18"/>
                <w:szCs w:val="18"/>
              </w:rPr>
              <w:t xml:space="preserve">Patient Glasgow </w:t>
            </w:r>
            <w:r w:rsidR="002136B3">
              <w:rPr>
                <w:rFonts w:cstheme="minorHAnsi"/>
                <w:sz w:val="18"/>
                <w:szCs w:val="18"/>
              </w:rPr>
              <w:t>Scale that describes the</w:t>
            </w:r>
            <w:r w:rsidR="002136B3" w:rsidRPr="002136B3">
              <w:rPr>
                <w:rFonts w:cstheme="minorHAnsi"/>
                <w:sz w:val="18"/>
                <w:szCs w:val="18"/>
              </w:rPr>
              <w:t xml:space="preserve"> extent</w:t>
            </w:r>
            <w:r>
              <w:rPr>
                <w:rFonts w:cstheme="minorHAnsi"/>
                <w:sz w:val="18"/>
                <w:szCs w:val="18"/>
              </w:rPr>
              <w:t xml:space="preserve"> of </w:t>
            </w:r>
            <w:r w:rsidR="002136B3" w:rsidRPr="002136B3">
              <w:rPr>
                <w:rFonts w:cstheme="minorHAnsi"/>
                <w:sz w:val="18"/>
                <w:szCs w:val="18"/>
              </w:rPr>
              <w:t>impaired consciousness in all types of acute medical and trauma patients</w:t>
            </w:r>
            <w:r w:rsidR="003413BB">
              <w:rPr>
                <w:rFonts w:cstheme="minorHAnsi"/>
                <w:sz w:val="18"/>
                <w:szCs w:val="18"/>
              </w:rPr>
              <w:t>,</w:t>
            </w:r>
            <w:r>
              <w:rPr>
                <w:rFonts w:cstheme="minorHAnsi"/>
                <w:sz w:val="18"/>
                <w:szCs w:val="18"/>
              </w:rPr>
              <w:t xml:space="preserve"> </w:t>
            </w:r>
            <w:r w:rsidR="008560B5">
              <w:rPr>
                <w:rFonts w:cstheme="minorHAnsi"/>
                <w:sz w:val="18"/>
                <w:szCs w:val="18"/>
              </w:rPr>
              <w:t xml:space="preserve">can correlate with </w:t>
            </w:r>
            <w:r w:rsidR="00E6411E">
              <w:rPr>
                <w:rFonts w:cstheme="minorHAnsi"/>
                <w:sz w:val="18"/>
                <w:szCs w:val="18"/>
              </w:rPr>
              <w:t>attainment of poorer quality</w:t>
            </w:r>
            <w:r w:rsidR="005C0EE0" w:rsidRPr="00A45A3C">
              <w:rPr>
                <w:rFonts w:cstheme="minorHAnsi"/>
                <w:sz w:val="18"/>
                <w:szCs w:val="18"/>
              </w:rPr>
              <w:t xml:space="preserve"> CXR images for clinical assessment of NGT placement.</w:t>
            </w:r>
          </w:p>
        </w:tc>
      </w:tr>
    </w:tbl>
    <w:p w14:paraId="616B1128" w14:textId="77777777" w:rsidR="0015666F" w:rsidDel="00181C91" w:rsidRDefault="0015666F" w:rsidP="002A276E">
      <w:pPr>
        <w:rPr>
          <w:b/>
        </w:rPr>
      </w:pPr>
    </w:p>
    <w:p w14:paraId="65417AA9" w14:textId="61044AC8" w:rsidR="00D630B9" w:rsidRPr="00FC30DC" w:rsidRDefault="00FC30DC" w:rsidP="002A276E">
      <w:r w:rsidRPr="00FC30DC">
        <w:rPr>
          <w:b/>
          <w:bCs/>
        </w:rPr>
        <w:t xml:space="preserve">Data </w:t>
      </w:r>
      <w:r w:rsidR="006B1BD4" w:rsidRPr="00FC30DC">
        <w:rPr>
          <w:b/>
          <w:bCs/>
        </w:rPr>
        <w:t>Deidentification</w:t>
      </w:r>
      <w:r w:rsidR="003F74FA">
        <w:rPr>
          <w:b/>
          <w:bCs/>
        </w:rPr>
        <w:t xml:space="preserve"> Strategy</w:t>
      </w:r>
      <w:r w:rsidR="003A6DE3" w:rsidRPr="00FC30DC">
        <w:rPr>
          <w:b/>
          <w:bCs/>
        </w:rPr>
        <w:t xml:space="preserve"> </w:t>
      </w:r>
    </w:p>
    <w:p w14:paraId="010090A6" w14:textId="6BFD7106" w:rsidR="00FB75C4" w:rsidRDefault="00FB75C4" w:rsidP="002A276E">
      <w:r>
        <w:t>Data deidentification</w:t>
      </w:r>
      <w:r w:rsidR="00A7250B">
        <w:t xml:space="preserve"> and anonymisation steps</w:t>
      </w:r>
      <w:r>
        <w:t xml:space="preserve"> will follow the approach outlined in the </w:t>
      </w:r>
      <w:r w:rsidR="008A427E">
        <w:t xml:space="preserve">UCLH </w:t>
      </w:r>
      <w:r>
        <w:t>DPIA.</w:t>
      </w:r>
      <w:r w:rsidR="005B281A">
        <w:t xml:space="preserve"> </w:t>
      </w:r>
    </w:p>
    <w:p w14:paraId="19D441D6" w14:textId="1BEE7D30" w:rsidR="008F2998" w:rsidRPr="00551B94" w:rsidRDefault="00150ADC" w:rsidP="00E85778">
      <w:pPr>
        <w:rPr>
          <w:rFonts w:eastAsia="Times New Roman"/>
        </w:rPr>
      </w:pPr>
      <w:r>
        <w:t>As</w:t>
      </w:r>
      <w:r w:rsidR="000B33C0">
        <w:t xml:space="preserve"> the </w:t>
      </w:r>
      <w:r w:rsidR="00AF3C52">
        <w:t>D</w:t>
      </w:r>
      <w:r w:rsidR="000B33C0">
        <w:t xml:space="preserve">ata </w:t>
      </w:r>
      <w:r w:rsidR="00AF3C52">
        <w:t>C</w:t>
      </w:r>
      <w:r w:rsidR="000B33C0">
        <w:t xml:space="preserve">ontroller, UCLH </w:t>
      </w:r>
      <w:r w:rsidR="00C07250">
        <w:t>will be accountable for curating, deidentifying</w:t>
      </w:r>
      <w:r w:rsidR="00B8167A">
        <w:t xml:space="preserve">, auditing and </w:t>
      </w:r>
      <w:r w:rsidR="00E43994">
        <w:t>transferring</w:t>
      </w:r>
      <w:r w:rsidR="00B8167A">
        <w:t xml:space="preserve"> the data to the Trusted Research Environment</w:t>
      </w:r>
      <w:r w:rsidR="00DC5D63">
        <w:t xml:space="preserve"> (TRE)</w:t>
      </w:r>
      <w:r w:rsidR="00B8167A">
        <w:t xml:space="preserve">. </w:t>
      </w:r>
      <w:r w:rsidR="00D31CB2">
        <w:t xml:space="preserve">UCLH will </w:t>
      </w:r>
      <w:r w:rsidR="00A54C36">
        <w:t xml:space="preserve">take all reasonable steps to ensure the data is anonymised prior to granting access to </w:t>
      </w:r>
      <w:r w:rsidR="004F286D">
        <w:t xml:space="preserve">Microsoft Research </w:t>
      </w:r>
      <w:r w:rsidR="00A54C36">
        <w:t xml:space="preserve">researchers. </w:t>
      </w:r>
      <w:r w:rsidR="00AF3C52">
        <w:t>As Data Controller</w:t>
      </w:r>
      <w:r w:rsidR="00E71273">
        <w:t>,</w:t>
      </w:r>
      <w:r w:rsidR="00AF3C52">
        <w:t xml:space="preserve"> UCLH will be responsible for triage to any incidents relating to the data.</w:t>
      </w:r>
    </w:p>
    <w:p w14:paraId="2F0728EA" w14:textId="0AFBA245" w:rsidR="00CF3A72" w:rsidRPr="00621CE1" w:rsidRDefault="008954A6" w:rsidP="009D3B69">
      <w:pPr>
        <w:rPr>
          <w:rFonts w:eastAsia="Times New Roman"/>
        </w:rPr>
      </w:pPr>
      <w:r>
        <w:t xml:space="preserve">Microsoft Research </w:t>
      </w:r>
      <w:r w:rsidR="00167E42">
        <w:t xml:space="preserve">researchers with UCLH honorary contracts will only access </w:t>
      </w:r>
      <w:r w:rsidR="00577719">
        <w:t>anonymised</w:t>
      </w:r>
      <w:r w:rsidR="00167E42">
        <w:t xml:space="preserve"> data available in the dedicated workspace of the Trusted Research Environment</w:t>
      </w:r>
      <w:r w:rsidR="009267EB">
        <w:t xml:space="preserve"> (TRE)</w:t>
      </w:r>
      <w:r w:rsidR="00167E42">
        <w:t xml:space="preserve">. </w:t>
      </w:r>
      <w:r w:rsidR="00CB0C0A">
        <w:t xml:space="preserve">Researchers will be trained in accordance </w:t>
      </w:r>
      <w:proofErr w:type="gramStart"/>
      <w:r w:rsidR="00CB0C0A">
        <w:t>to</w:t>
      </w:r>
      <w:proofErr w:type="gramEnd"/>
      <w:r w:rsidR="00CB0C0A">
        <w:t xml:space="preserve"> UCLH Information Governance Policies</w:t>
      </w:r>
      <w:r w:rsidR="00AF3C52">
        <w:t xml:space="preserve">. </w:t>
      </w:r>
      <w:r>
        <w:t xml:space="preserve">Microsoft Research </w:t>
      </w:r>
      <w:r w:rsidR="002A5D6A">
        <w:t xml:space="preserve">will not be </w:t>
      </w:r>
      <w:proofErr w:type="gramStart"/>
      <w:r w:rsidR="002A5D6A">
        <w:t>in a position</w:t>
      </w:r>
      <w:proofErr w:type="gramEnd"/>
      <w:r w:rsidR="002A5D6A">
        <w:t xml:space="preserve"> to identify</w:t>
      </w:r>
      <w:r w:rsidR="00D26A30">
        <w:t xml:space="preserve"> </w:t>
      </w:r>
      <w:r w:rsidR="00B976E2">
        <w:t>data subjects</w:t>
      </w:r>
      <w:r w:rsidR="00D26A30">
        <w:t xml:space="preserve"> and will not have access to any key codes</w:t>
      </w:r>
      <w:r w:rsidR="00B976E2">
        <w:t xml:space="preserve"> held by UCLH</w:t>
      </w:r>
      <w:r w:rsidR="00D26A30">
        <w:t>.</w:t>
      </w:r>
    </w:p>
    <w:p w14:paraId="2A3B1366" w14:textId="0BBBA802" w:rsidR="009E5D03" w:rsidRDefault="00441332">
      <w:pPr>
        <w:spacing w:after="0" w:line="240" w:lineRule="auto"/>
        <w:rPr>
          <w:rFonts w:eastAsia="Times New Roman"/>
        </w:rPr>
      </w:pPr>
      <w:r>
        <w:rPr>
          <w:rFonts w:eastAsia="Times New Roman"/>
        </w:rPr>
        <w:t>The UCLH</w:t>
      </w:r>
      <w:r w:rsidR="007D22C8">
        <w:rPr>
          <w:rFonts w:eastAsia="Times New Roman"/>
        </w:rPr>
        <w:t xml:space="preserve"> privacy incident reporting process </w:t>
      </w:r>
      <w:r w:rsidR="00025A62">
        <w:rPr>
          <w:rFonts w:eastAsia="Times New Roman"/>
        </w:rPr>
        <w:t>is</w:t>
      </w:r>
      <w:r w:rsidR="007D22C8">
        <w:rPr>
          <w:rFonts w:eastAsia="Times New Roman"/>
        </w:rPr>
        <w:t xml:space="preserve"> outlined in the DPIA. </w:t>
      </w:r>
      <w:r w:rsidR="008954A6">
        <w:t xml:space="preserve">Microsoft Research </w:t>
      </w:r>
      <w:r w:rsidR="007D22C8">
        <w:rPr>
          <w:rFonts w:eastAsia="Times New Roman"/>
        </w:rPr>
        <w:t>researchers will be trained</w:t>
      </w:r>
      <w:r w:rsidR="00243EEB">
        <w:rPr>
          <w:rFonts w:eastAsia="Times New Roman"/>
        </w:rPr>
        <w:t xml:space="preserve"> on the process and will be expected to report any incidents accordingly</w:t>
      </w:r>
      <w:r w:rsidR="00196387">
        <w:rPr>
          <w:rFonts w:eastAsia="Times New Roman"/>
        </w:rPr>
        <w:t>.</w:t>
      </w:r>
    </w:p>
    <w:p w14:paraId="47D7C76F" w14:textId="74CB6BD1" w:rsidR="00BB425D" w:rsidRPr="00874E7F" w:rsidRDefault="00BB425D" w:rsidP="00874E7F">
      <w:pPr>
        <w:spacing w:after="0" w:line="240" w:lineRule="auto"/>
        <w:rPr>
          <w:rFonts w:eastAsia="Times New Roman"/>
        </w:rPr>
      </w:pPr>
    </w:p>
    <w:bookmarkEnd w:id="1"/>
    <w:bookmarkEnd w:id="2"/>
    <w:p w14:paraId="75A3823C" w14:textId="77777777" w:rsidR="00155565" w:rsidRDefault="00155565" w:rsidP="00644D52">
      <w:pPr>
        <w:rPr>
          <w:rFonts w:cstheme="minorHAnsi"/>
          <w:b/>
          <w:bCs/>
          <w:color w:val="2F2F2F"/>
        </w:rPr>
      </w:pPr>
    </w:p>
    <w:p w14:paraId="36DCB98A" w14:textId="6777AFE3" w:rsidR="003E41C4" w:rsidRDefault="00C11496" w:rsidP="00644D52">
      <w:pPr>
        <w:rPr>
          <w:rFonts w:cstheme="minorHAnsi"/>
          <w:b/>
          <w:bCs/>
          <w:color w:val="2F2F2F"/>
        </w:rPr>
      </w:pPr>
      <w:r>
        <w:rPr>
          <w:rFonts w:cstheme="minorHAnsi"/>
          <w:b/>
          <w:bCs/>
          <w:color w:val="2F2F2F"/>
        </w:rPr>
        <w:lastRenderedPageBreak/>
        <w:t>Investment</w:t>
      </w:r>
      <w:r w:rsidR="007D719F">
        <w:rPr>
          <w:rFonts w:cstheme="minorHAnsi"/>
          <w:b/>
          <w:bCs/>
          <w:color w:val="2F2F2F"/>
        </w:rPr>
        <w:t xml:space="preserve"> </w:t>
      </w:r>
      <w:r w:rsidR="00122064">
        <w:rPr>
          <w:rFonts w:cstheme="minorHAnsi"/>
          <w:b/>
          <w:bCs/>
          <w:color w:val="2F2F2F"/>
        </w:rPr>
        <w:t>and resources required</w:t>
      </w:r>
      <w:r w:rsidR="00B9365C">
        <w:rPr>
          <w:rFonts w:cstheme="minorHAnsi"/>
          <w:b/>
          <w:bCs/>
          <w:color w:val="2F2F2F"/>
        </w:rPr>
        <w:t xml:space="preserve"> </w:t>
      </w:r>
    </w:p>
    <w:p w14:paraId="311C3D45" w14:textId="5B00AB3D" w:rsidR="00226A22" w:rsidRDefault="00224B4D" w:rsidP="00644D52">
      <w:pPr>
        <w:rPr>
          <w:rFonts w:cstheme="minorHAnsi"/>
          <w:color w:val="2F2F2F"/>
        </w:rPr>
      </w:pPr>
      <w:r>
        <w:rPr>
          <w:rFonts w:cstheme="minorHAnsi"/>
          <w:color w:val="2F2F2F"/>
        </w:rPr>
        <w:t xml:space="preserve">The success of the </w:t>
      </w:r>
      <w:r w:rsidR="00F211B9">
        <w:rPr>
          <w:rFonts w:cstheme="minorHAnsi"/>
          <w:color w:val="2F2F2F"/>
        </w:rPr>
        <w:t>research programme</w:t>
      </w:r>
      <w:r>
        <w:rPr>
          <w:rFonts w:cstheme="minorHAnsi"/>
          <w:color w:val="2F2F2F"/>
        </w:rPr>
        <w:t xml:space="preserve"> is contingent on both parties investing in appropriate resources, as follows:</w:t>
      </w:r>
    </w:p>
    <w:p w14:paraId="3C7FB886" w14:textId="394352B0" w:rsidR="00E503CA" w:rsidRDefault="00224B4D" w:rsidP="0017149B">
      <w:pPr>
        <w:rPr>
          <w:rFonts w:cstheme="minorHAnsi"/>
          <w:color w:val="2F2F2F"/>
        </w:rPr>
      </w:pPr>
      <w:r w:rsidRPr="002A49C2">
        <w:rPr>
          <w:rFonts w:cstheme="minorHAnsi"/>
          <w:color w:val="2F2F2F"/>
        </w:rPr>
        <w:t>UCLH:</w:t>
      </w:r>
    </w:p>
    <w:p w14:paraId="66C805A6" w14:textId="42DA85F0" w:rsidR="00E503CA" w:rsidRDefault="004415C7" w:rsidP="00E503CA">
      <w:pPr>
        <w:pStyle w:val="ListParagraph"/>
        <w:numPr>
          <w:ilvl w:val="0"/>
          <w:numId w:val="39"/>
        </w:numPr>
        <w:rPr>
          <w:rFonts w:cstheme="minorHAnsi"/>
          <w:color w:val="2F2F2F"/>
        </w:rPr>
      </w:pPr>
      <w:r>
        <w:rPr>
          <w:rFonts w:cstheme="minorHAnsi"/>
          <w:color w:val="2F2F2F"/>
        </w:rPr>
        <w:t>Clinical research fellow</w:t>
      </w:r>
      <w:r w:rsidR="00770B81">
        <w:rPr>
          <w:rFonts w:cstheme="minorHAnsi"/>
          <w:color w:val="2F2F2F"/>
        </w:rPr>
        <w:t xml:space="preserve"> funded by the BRC</w:t>
      </w:r>
      <w:r w:rsidR="00FD0CAF">
        <w:rPr>
          <w:rFonts w:cstheme="minorHAnsi"/>
          <w:color w:val="2F2F2F"/>
        </w:rPr>
        <w:t xml:space="preserve"> for 12</w:t>
      </w:r>
      <w:r w:rsidR="008A37DE">
        <w:rPr>
          <w:rFonts w:cstheme="minorHAnsi"/>
          <w:color w:val="2F2F2F"/>
        </w:rPr>
        <w:t xml:space="preserve"> </w:t>
      </w:r>
      <w:r w:rsidR="00FD0CAF">
        <w:rPr>
          <w:rFonts w:cstheme="minorHAnsi"/>
          <w:color w:val="2F2F2F"/>
        </w:rPr>
        <w:t>months</w:t>
      </w:r>
    </w:p>
    <w:p w14:paraId="18BCB529" w14:textId="672C655F" w:rsidR="00DB5128" w:rsidRDefault="00A87B2D" w:rsidP="00E503CA">
      <w:pPr>
        <w:pStyle w:val="ListParagraph"/>
        <w:numPr>
          <w:ilvl w:val="0"/>
          <w:numId w:val="39"/>
        </w:numPr>
        <w:rPr>
          <w:rFonts w:cstheme="minorHAnsi"/>
          <w:color w:val="2F2F2F"/>
        </w:rPr>
      </w:pPr>
      <w:r>
        <w:rPr>
          <w:rFonts w:cstheme="minorHAnsi"/>
          <w:color w:val="2F2F2F"/>
        </w:rPr>
        <w:t>Administrative support in recruitment and</w:t>
      </w:r>
      <w:r w:rsidR="00BD6652">
        <w:rPr>
          <w:rFonts w:cstheme="minorHAnsi"/>
          <w:color w:val="2F2F2F"/>
        </w:rPr>
        <w:t xml:space="preserve"> </w:t>
      </w:r>
      <w:r w:rsidR="00E75C0B">
        <w:rPr>
          <w:rFonts w:cstheme="minorHAnsi"/>
          <w:color w:val="2F2F2F"/>
        </w:rPr>
        <w:t xml:space="preserve">consent management </w:t>
      </w:r>
      <w:r w:rsidR="00BB579B">
        <w:rPr>
          <w:rFonts w:cstheme="minorHAnsi"/>
          <w:color w:val="2F2F2F"/>
        </w:rPr>
        <w:t xml:space="preserve">to </w:t>
      </w:r>
      <w:r w:rsidR="00D04A45">
        <w:rPr>
          <w:rFonts w:cstheme="minorHAnsi"/>
          <w:color w:val="2F2F2F"/>
        </w:rPr>
        <w:t>enable a</w:t>
      </w:r>
      <w:r w:rsidR="003C610C">
        <w:rPr>
          <w:rFonts w:cstheme="minorHAnsi"/>
          <w:color w:val="2F2F2F"/>
        </w:rPr>
        <w:t xml:space="preserve">ccess to </w:t>
      </w:r>
      <w:r w:rsidR="00AC50AE">
        <w:rPr>
          <w:rFonts w:cstheme="minorHAnsi"/>
          <w:color w:val="2F2F2F"/>
        </w:rPr>
        <w:t>representative</w:t>
      </w:r>
      <w:r w:rsidR="00F02CC8">
        <w:rPr>
          <w:rFonts w:cstheme="minorHAnsi"/>
          <w:color w:val="2F2F2F"/>
        </w:rPr>
        <w:t>, prospective</w:t>
      </w:r>
      <w:r w:rsidR="00AC50AE">
        <w:rPr>
          <w:rFonts w:cstheme="minorHAnsi"/>
          <w:color w:val="2F2F2F"/>
        </w:rPr>
        <w:t xml:space="preserve"> users of the model </w:t>
      </w:r>
      <w:r w:rsidR="005067D8">
        <w:rPr>
          <w:rFonts w:cstheme="minorHAnsi"/>
          <w:color w:val="2F2F2F"/>
        </w:rPr>
        <w:t>to be engaged during development</w:t>
      </w:r>
      <w:r w:rsidR="00AC50AE">
        <w:rPr>
          <w:rFonts w:cstheme="minorHAnsi"/>
          <w:color w:val="2F2F2F"/>
        </w:rPr>
        <w:t xml:space="preserve"> </w:t>
      </w:r>
      <w:r w:rsidR="00837A16">
        <w:rPr>
          <w:rFonts w:cstheme="minorHAnsi"/>
          <w:color w:val="2F2F2F"/>
        </w:rPr>
        <w:t xml:space="preserve">(subject </w:t>
      </w:r>
      <w:r w:rsidR="00662398">
        <w:rPr>
          <w:rFonts w:cstheme="minorHAnsi"/>
          <w:color w:val="2F2F2F"/>
        </w:rPr>
        <w:t xml:space="preserve">to appropriate </w:t>
      </w:r>
      <w:r w:rsidR="00837A16">
        <w:rPr>
          <w:rFonts w:cstheme="minorHAnsi"/>
          <w:color w:val="2F2F2F"/>
        </w:rPr>
        <w:t xml:space="preserve">consent </w:t>
      </w:r>
      <w:r w:rsidR="00662398">
        <w:rPr>
          <w:rFonts w:cstheme="minorHAnsi"/>
          <w:color w:val="2F2F2F"/>
        </w:rPr>
        <w:t>and regulatory e.g.,</w:t>
      </w:r>
      <w:r w:rsidR="00837A16">
        <w:rPr>
          <w:rFonts w:cstheme="minorHAnsi"/>
          <w:color w:val="2F2F2F"/>
        </w:rPr>
        <w:t xml:space="preserve"> HRA approval) </w:t>
      </w:r>
      <w:r w:rsidR="00AC50AE">
        <w:rPr>
          <w:rFonts w:cstheme="minorHAnsi"/>
          <w:color w:val="2F2F2F"/>
        </w:rPr>
        <w:t>i.e., junior doctors, trainees, doctors</w:t>
      </w:r>
      <w:r w:rsidR="005B3F41">
        <w:rPr>
          <w:rFonts w:cstheme="minorHAnsi"/>
          <w:color w:val="2F2F2F"/>
        </w:rPr>
        <w:t>, radiologists to provide user feedback throughout the research programme</w:t>
      </w:r>
    </w:p>
    <w:p w14:paraId="3E04561F" w14:textId="4754DCEB" w:rsidR="00837A16" w:rsidRDefault="00837A16" w:rsidP="00E503CA">
      <w:pPr>
        <w:pStyle w:val="ListParagraph"/>
        <w:numPr>
          <w:ilvl w:val="0"/>
          <w:numId w:val="39"/>
        </w:numPr>
        <w:rPr>
          <w:rFonts w:cstheme="minorHAnsi"/>
          <w:color w:val="2F2F2F"/>
        </w:rPr>
      </w:pPr>
      <w:r>
        <w:rPr>
          <w:rFonts w:cstheme="minorHAnsi"/>
          <w:color w:val="2F2F2F"/>
        </w:rPr>
        <w:t xml:space="preserve">Functional and compliant TRE workspace as a collaborative work environment for both UCLH and </w:t>
      </w:r>
      <w:r w:rsidR="008954A6">
        <w:t xml:space="preserve">Microsoft Research </w:t>
      </w:r>
      <w:r>
        <w:rPr>
          <w:rFonts w:cstheme="minorHAnsi"/>
          <w:color w:val="2F2F2F"/>
        </w:rPr>
        <w:t>researchers</w:t>
      </w:r>
      <w:r w:rsidR="007073DC">
        <w:rPr>
          <w:rFonts w:cstheme="minorHAnsi"/>
          <w:color w:val="2F2F2F"/>
        </w:rPr>
        <w:t>; Azure consumption cost for training conducted in the TRE is borne by UCLH</w:t>
      </w:r>
      <w:r w:rsidR="00FC28D0">
        <w:rPr>
          <w:rFonts w:cstheme="minorHAnsi"/>
          <w:color w:val="2F2F2F"/>
        </w:rPr>
        <w:t xml:space="preserve"> </w:t>
      </w:r>
    </w:p>
    <w:p w14:paraId="21C93FDF" w14:textId="54510E2B" w:rsidR="00837A16" w:rsidRPr="00E503CA" w:rsidRDefault="00A47344" w:rsidP="00E503CA">
      <w:pPr>
        <w:pStyle w:val="ListParagraph"/>
        <w:numPr>
          <w:ilvl w:val="0"/>
          <w:numId w:val="39"/>
        </w:numPr>
        <w:rPr>
          <w:rFonts w:cstheme="minorHAnsi"/>
          <w:color w:val="2F2F2F"/>
        </w:rPr>
      </w:pPr>
      <w:r>
        <w:rPr>
          <w:rFonts w:cstheme="minorHAnsi"/>
          <w:color w:val="2F2F2F"/>
        </w:rPr>
        <w:t>Provide a</w:t>
      </w:r>
      <w:r w:rsidR="00837A16">
        <w:rPr>
          <w:rFonts w:cstheme="minorHAnsi"/>
          <w:color w:val="2F2F2F"/>
        </w:rPr>
        <w:t xml:space="preserve">ccess to </w:t>
      </w:r>
      <w:r w:rsidR="007D0308">
        <w:rPr>
          <w:rFonts w:cstheme="minorHAnsi"/>
          <w:color w:val="2F2F2F"/>
        </w:rPr>
        <w:t>anonymised</w:t>
      </w:r>
      <w:r w:rsidR="00837A16">
        <w:rPr>
          <w:rFonts w:cstheme="minorHAnsi"/>
          <w:color w:val="2F2F2F"/>
        </w:rPr>
        <w:t xml:space="preserve"> dataset</w:t>
      </w:r>
      <w:r w:rsidR="005A0D31">
        <w:rPr>
          <w:rFonts w:cstheme="minorHAnsi"/>
          <w:color w:val="2F2F2F"/>
        </w:rPr>
        <w:t xml:space="preserve"> subject to appropriate regulatory approvals</w:t>
      </w:r>
      <w:r w:rsidR="00C70CBA">
        <w:rPr>
          <w:rFonts w:cstheme="minorHAnsi"/>
          <w:color w:val="2F2F2F"/>
        </w:rPr>
        <w:t xml:space="preserve"> (</w:t>
      </w:r>
      <w:r w:rsidR="0081392B">
        <w:rPr>
          <w:rFonts w:cstheme="minorHAnsi"/>
          <w:color w:val="2F2F2F"/>
        </w:rPr>
        <w:t>DAP-R and DTC</w:t>
      </w:r>
      <w:r w:rsidR="00C70CBA">
        <w:rPr>
          <w:rFonts w:cstheme="minorHAnsi"/>
          <w:color w:val="2F2F2F"/>
        </w:rPr>
        <w:t>)</w:t>
      </w:r>
      <w:r w:rsidR="004616B3">
        <w:rPr>
          <w:rFonts w:cstheme="minorHAnsi"/>
          <w:color w:val="2F2F2F"/>
        </w:rPr>
        <w:t xml:space="preserve">, including </w:t>
      </w:r>
      <w:r w:rsidR="0081716F">
        <w:rPr>
          <w:rFonts w:cstheme="minorHAnsi"/>
          <w:color w:val="2F2F2F"/>
        </w:rPr>
        <w:t>curation/ annotation, de-</w:t>
      </w:r>
      <w:proofErr w:type="gramStart"/>
      <w:r w:rsidR="0081716F">
        <w:rPr>
          <w:rFonts w:cstheme="minorHAnsi"/>
          <w:color w:val="2F2F2F"/>
        </w:rPr>
        <w:t>identification</w:t>
      </w:r>
      <w:proofErr w:type="gramEnd"/>
      <w:r w:rsidR="0081716F">
        <w:rPr>
          <w:rFonts w:cstheme="minorHAnsi"/>
          <w:color w:val="2F2F2F"/>
        </w:rPr>
        <w:t xml:space="preserve"> and audit of data.</w:t>
      </w:r>
    </w:p>
    <w:p w14:paraId="6F2990C5" w14:textId="1BBDFDD3" w:rsidR="0017149B" w:rsidRDefault="008954A6" w:rsidP="0017149B">
      <w:pPr>
        <w:rPr>
          <w:rFonts w:cstheme="minorHAnsi"/>
          <w:color w:val="2F2F2F"/>
        </w:rPr>
      </w:pPr>
      <w:r>
        <w:t>Microsoft Research</w:t>
      </w:r>
      <w:r w:rsidR="0017149B">
        <w:rPr>
          <w:rFonts w:cstheme="minorHAnsi"/>
          <w:color w:val="2F2F2F"/>
        </w:rPr>
        <w:t>:</w:t>
      </w:r>
    </w:p>
    <w:p w14:paraId="1A555E02" w14:textId="557BED6C" w:rsidR="00E503CA" w:rsidRDefault="00724293" w:rsidP="00E503CA">
      <w:pPr>
        <w:pStyle w:val="ListParagraph"/>
        <w:numPr>
          <w:ilvl w:val="0"/>
          <w:numId w:val="39"/>
        </w:numPr>
        <w:rPr>
          <w:rFonts w:cstheme="minorHAnsi"/>
          <w:color w:val="2F2F2F"/>
        </w:rPr>
      </w:pPr>
      <w:r>
        <w:rPr>
          <w:rFonts w:cstheme="minorHAnsi"/>
          <w:color w:val="2F2F2F"/>
        </w:rPr>
        <w:t xml:space="preserve">Access to </w:t>
      </w:r>
      <w:r w:rsidR="00A810D1">
        <w:rPr>
          <w:rFonts w:cstheme="minorHAnsi"/>
          <w:color w:val="2F2F2F"/>
        </w:rPr>
        <w:t>Microsoft Research’s</w:t>
      </w:r>
      <w:r w:rsidR="00484094">
        <w:rPr>
          <w:rFonts w:cstheme="minorHAnsi"/>
          <w:color w:val="2F2F2F"/>
        </w:rPr>
        <w:t xml:space="preserve"> </w:t>
      </w:r>
      <w:r>
        <w:rPr>
          <w:rFonts w:cstheme="minorHAnsi"/>
          <w:color w:val="2F2F2F"/>
        </w:rPr>
        <w:t>background IP and foundational multi-modal ML model</w:t>
      </w:r>
      <w:r w:rsidR="00471990">
        <w:rPr>
          <w:rFonts w:cstheme="minorHAnsi"/>
          <w:color w:val="2F2F2F"/>
        </w:rPr>
        <w:t xml:space="preserve"> trained on public data</w:t>
      </w:r>
    </w:p>
    <w:p w14:paraId="307DCEE1" w14:textId="541E5801" w:rsidR="00471990" w:rsidRDefault="00471990" w:rsidP="00E503CA">
      <w:pPr>
        <w:pStyle w:val="ListParagraph"/>
        <w:numPr>
          <w:ilvl w:val="0"/>
          <w:numId w:val="39"/>
        </w:numPr>
        <w:rPr>
          <w:rFonts w:cstheme="minorHAnsi"/>
          <w:color w:val="2F2F2F"/>
        </w:rPr>
      </w:pPr>
      <w:r>
        <w:rPr>
          <w:rFonts w:cstheme="minorHAnsi"/>
          <w:color w:val="2F2F2F"/>
        </w:rPr>
        <w:t>ML researcher</w:t>
      </w:r>
      <w:r w:rsidR="00302EA6">
        <w:rPr>
          <w:rFonts w:cstheme="minorHAnsi"/>
          <w:color w:val="2F2F2F"/>
        </w:rPr>
        <w:t xml:space="preserve"> </w:t>
      </w:r>
      <w:r w:rsidR="00E47073">
        <w:rPr>
          <w:rFonts w:cstheme="minorHAnsi"/>
          <w:color w:val="2F2F2F"/>
        </w:rPr>
        <w:t xml:space="preserve">to </w:t>
      </w:r>
      <w:r w:rsidR="00573AB9">
        <w:rPr>
          <w:rFonts w:cstheme="minorHAnsi"/>
          <w:color w:val="2F2F2F"/>
        </w:rPr>
        <w:t xml:space="preserve">provide guidance to UCL </w:t>
      </w:r>
      <w:r w:rsidR="001103D1">
        <w:rPr>
          <w:rFonts w:cstheme="minorHAnsi"/>
          <w:color w:val="2F2F2F"/>
        </w:rPr>
        <w:t>clinical research fellow</w:t>
      </w:r>
      <w:r w:rsidR="00573AB9">
        <w:rPr>
          <w:rFonts w:cstheme="minorHAnsi"/>
          <w:color w:val="2F2F2F"/>
        </w:rPr>
        <w:t xml:space="preserve"> </w:t>
      </w:r>
      <w:r w:rsidR="00C453D2">
        <w:rPr>
          <w:rFonts w:cstheme="minorHAnsi"/>
          <w:color w:val="2F2F2F"/>
        </w:rPr>
        <w:t>on model training and evaluation</w:t>
      </w:r>
    </w:p>
    <w:p w14:paraId="64565952" w14:textId="7DF20673" w:rsidR="00DD33DF" w:rsidRPr="00FA2209" w:rsidRDefault="00DD33DF" w:rsidP="00FE3ACC">
      <w:pPr>
        <w:pStyle w:val="ListParagraph"/>
        <w:numPr>
          <w:ilvl w:val="0"/>
          <w:numId w:val="39"/>
        </w:numPr>
        <w:rPr>
          <w:rFonts w:cstheme="minorHAnsi"/>
          <w:color w:val="2F2F2F"/>
        </w:rPr>
      </w:pPr>
      <w:r>
        <w:rPr>
          <w:rFonts w:cstheme="minorHAnsi"/>
          <w:color w:val="2F2F2F"/>
        </w:rPr>
        <w:t>Technical support in getting the dedicated TRE workspace fully functional if required</w:t>
      </w:r>
    </w:p>
    <w:p w14:paraId="108EEA12" w14:textId="2E0FF03D" w:rsidR="00A0193F" w:rsidRPr="00812A1F" w:rsidRDefault="10CF6557" w:rsidP="00FE3ACC">
      <w:pPr>
        <w:pStyle w:val="ListParagraph"/>
        <w:numPr>
          <w:ilvl w:val="0"/>
          <w:numId w:val="39"/>
        </w:numPr>
        <w:rPr>
          <w:color w:val="2F2F2F"/>
        </w:rPr>
      </w:pPr>
      <w:r w:rsidRPr="00812A1F">
        <w:rPr>
          <w:color w:val="2F2F2F"/>
        </w:rPr>
        <w:t xml:space="preserve">User researcher to </w:t>
      </w:r>
      <w:r w:rsidR="7F18A2E5" w:rsidRPr="00812A1F">
        <w:rPr>
          <w:color w:val="2F2F2F"/>
        </w:rPr>
        <w:t xml:space="preserve">set-up </w:t>
      </w:r>
      <w:r w:rsidR="34C9CA46" w:rsidRPr="00812A1F">
        <w:rPr>
          <w:color w:val="2F2F2F"/>
        </w:rPr>
        <w:t xml:space="preserve">and </w:t>
      </w:r>
      <w:r w:rsidRPr="00812A1F">
        <w:rPr>
          <w:color w:val="2F2F2F"/>
        </w:rPr>
        <w:t xml:space="preserve">conduct </w:t>
      </w:r>
      <w:r w:rsidR="781C91F2" w:rsidRPr="00812A1F">
        <w:rPr>
          <w:color w:val="2F2F2F"/>
        </w:rPr>
        <w:t>on-site observations and</w:t>
      </w:r>
      <w:r w:rsidR="34C9CA46" w:rsidRPr="00812A1F">
        <w:rPr>
          <w:color w:val="2F2F2F"/>
        </w:rPr>
        <w:t xml:space="preserve"> (local/ remote)</w:t>
      </w:r>
      <w:r w:rsidR="781C91F2" w:rsidRPr="00812A1F">
        <w:rPr>
          <w:color w:val="2F2F2F"/>
        </w:rPr>
        <w:t xml:space="preserve"> </w:t>
      </w:r>
      <w:r w:rsidR="34C9CA46" w:rsidRPr="00812A1F">
        <w:rPr>
          <w:color w:val="2F2F2F"/>
        </w:rPr>
        <w:t>interviews</w:t>
      </w:r>
    </w:p>
    <w:p w14:paraId="7EE03A08" w14:textId="513FE912" w:rsidR="00D91E9F" w:rsidRDefault="00D91E9F" w:rsidP="00CF4C68">
      <w:pPr>
        <w:shd w:val="clear" w:color="auto" w:fill="FFFFFF"/>
        <w:spacing w:before="100" w:beforeAutospacing="1" w:after="100" w:afterAutospacing="1" w:line="240" w:lineRule="auto"/>
        <w:rPr>
          <w:rFonts w:cstheme="minorHAnsi"/>
          <w:b/>
          <w:bCs/>
          <w:color w:val="2F2F2F"/>
        </w:rPr>
      </w:pPr>
      <w:r>
        <w:rPr>
          <w:rFonts w:cstheme="minorHAnsi"/>
          <w:b/>
          <w:bCs/>
          <w:color w:val="2F2F2F"/>
        </w:rPr>
        <w:t>Team</w:t>
      </w:r>
    </w:p>
    <w:tbl>
      <w:tblPr>
        <w:tblStyle w:val="TableGrid"/>
        <w:tblW w:w="9209" w:type="dxa"/>
        <w:tblLook w:val="04A0" w:firstRow="1" w:lastRow="0" w:firstColumn="1" w:lastColumn="0" w:noHBand="0" w:noVBand="1"/>
      </w:tblPr>
      <w:tblGrid>
        <w:gridCol w:w="1561"/>
        <w:gridCol w:w="2122"/>
        <w:gridCol w:w="2774"/>
        <w:gridCol w:w="2752"/>
      </w:tblGrid>
      <w:tr w:rsidR="00283BC9" w14:paraId="2832EDD2" w14:textId="77777777" w:rsidTr="003C5B06">
        <w:tc>
          <w:tcPr>
            <w:tcW w:w="1561" w:type="dxa"/>
            <w:shd w:val="clear" w:color="auto" w:fill="F2F2F2" w:themeFill="background1" w:themeFillShade="F2"/>
          </w:tcPr>
          <w:p w14:paraId="45E8EAF3" w14:textId="2756ABFA" w:rsidR="00283BC9" w:rsidRPr="00D12C90" w:rsidRDefault="00283BC9" w:rsidP="00CF4C68">
            <w:pPr>
              <w:spacing w:before="100" w:beforeAutospacing="1" w:after="100" w:afterAutospacing="1"/>
              <w:rPr>
                <w:rFonts w:cstheme="minorHAnsi"/>
                <w:b/>
                <w:bCs/>
                <w:color w:val="2F2F2F"/>
              </w:rPr>
            </w:pPr>
            <w:r w:rsidRPr="00D12C90">
              <w:rPr>
                <w:rFonts w:cstheme="minorHAnsi"/>
                <w:b/>
                <w:bCs/>
                <w:color w:val="2F2F2F"/>
              </w:rPr>
              <w:t>Organisation</w:t>
            </w:r>
          </w:p>
        </w:tc>
        <w:tc>
          <w:tcPr>
            <w:tcW w:w="2122" w:type="dxa"/>
            <w:shd w:val="clear" w:color="auto" w:fill="F2F2F2" w:themeFill="background1" w:themeFillShade="F2"/>
          </w:tcPr>
          <w:p w14:paraId="138A418C" w14:textId="35089658" w:rsidR="00283BC9" w:rsidRPr="00D12C90" w:rsidRDefault="00283BC9" w:rsidP="00CF4C68">
            <w:pPr>
              <w:spacing w:before="100" w:beforeAutospacing="1" w:after="100" w:afterAutospacing="1"/>
              <w:rPr>
                <w:rFonts w:cstheme="minorHAnsi"/>
                <w:b/>
                <w:bCs/>
                <w:color w:val="2F2F2F"/>
              </w:rPr>
            </w:pPr>
            <w:r w:rsidRPr="00D12C90">
              <w:rPr>
                <w:rFonts w:cstheme="minorHAnsi"/>
                <w:b/>
                <w:bCs/>
                <w:color w:val="2F2F2F"/>
              </w:rPr>
              <w:t>Name</w:t>
            </w:r>
          </w:p>
        </w:tc>
        <w:tc>
          <w:tcPr>
            <w:tcW w:w="2774" w:type="dxa"/>
            <w:shd w:val="clear" w:color="auto" w:fill="F2F2F2" w:themeFill="background1" w:themeFillShade="F2"/>
          </w:tcPr>
          <w:p w14:paraId="3A016676" w14:textId="55A96B3B" w:rsidR="00283BC9" w:rsidRPr="00D12C90" w:rsidRDefault="00283BC9" w:rsidP="00CF4C68">
            <w:pPr>
              <w:spacing w:before="100" w:beforeAutospacing="1" w:after="100" w:afterAutospacing="1"/>
              <w:rPr>
                <w:rFonts w:cstheme="minorHAnsi"/>
                <w:b/>
                <w:bCs/>
                <w:color w:val="2F2F2F"/>
              </w:rPr>
            </w:pPr>
            <w:r w:rsidRPr="00D12C90">
              <w:rPr>
                <w:rFonts w:cstheme="minorHAnsi"/>
                <w:b/>
                <w:bCs/>
                <w:color w:val="2F2F2F"/>
              </w:rPr>
              <w:t>Title</w:t>
            </w:r>
          </w:p>
        </w:tc>
        <w:tc>
          <w:tcPr>
            <w:tcW w:w="2752" w:type="dxa"/>
            <w:shd w:val="clear" w:color="auto" w:fill="F2F2F2" w:themeFill="background1" w:themeFillShade="F2"/>
          </w:tcPr>
          <w:p w14:paraId="62C48519" w14:textId="53BB5781" w:rsidR="00283BC9" w:rsidRPr="00D12C90" w:rsidRDefault="00283BC9" w:rsidP="00CF4C68">
            <w:pPr>
              <w:spacing w:before="100" w:beforeAutospacing="1" w:after="100" w:afterAutospacing="1"/>
              <w:rPr>
                <w:rFonts w:cstheme="minorHAnsi"/>
                <w:b/>
                <w:bCs/>
                <w:color w:val="2F2F2F"/>
              </w:rPr>
            </w:pPr>
            <w:r w:rsidRPr="00D12C90">
              <w:rPr>
                <w:rFonts w:cstheme="minorHAnsi"/>
                <w:b/>
                <w:bCs/>
                <w:color w:val="2F2F2F"/>
              </w:rPr>
              <w:t>Role on the Programme</w:t>
            </w:r>
          </w:p>
        </w:tc>
      </w:tr>
      <w:tr w:rsidR="00306901" w14:paraId="17756BB4" w14:textId="77777777" w:rsidTr="5060D65C">
        <w:tc>
          <w:tcPr>
            <w:tcW w:w="1561" w:type="dxa"/>
            <w:vMerge w:val="restart"/>
          </w:tcPr>
          <w:p w14:paraId="44DA4DAE" w14:textId="7DF6C276" w:rsidR="00306901" w:rsidRPr="00D22DD7" w:rsidRDefault="00A810D1" w:rsidP="00CF4C68">
            <w:pPr>
              <w:spacing w:before="100" w:beforeAutospacing="1" w:after="100" w:afterAutospacing="1"/>
              <w:rPr>
                <w:rFonts w:cstheme="minorHAnsi"/>
                <w:color w:val="2F2F2F"/>
              </w:rPr>
            </w:pPr>
            <w:r>
              <w:rPr>
                <w:rFonts w:cstheme="minorHAnsi"/>
                <w:color w:val="2F2F2F"/>
              </w:rPr>
              <w:t>Microsoft Research</w:t>
            </w:r>
          </w:p>
        </w:tc>
        <w:tc>
          <w:tcPr>
            <w:tcW w:w="2122" w:type="dxa"/>
          </w:tcPr>
          <w:p w14:paraId="05E2F57D" w14:textId="16D53416" w:rsidR="00306901" w:rsidRPr="00D22DD7" w:rsidRDefault="00306901" w:rsidP="00CF4C68">
            <w:pPr>
              <w:spacing w:before="100" w:beforeAutospacing="1" w:after="100" w:afterAutospacing="1"/>
              <w:rPr>
                <w:rFonts w:cstheme="minorHAnsi"/>
                <w:color w:val="2F2F2F"/>
              </w:rPr>
            </w:pPr>
            <w:r>
              <w:rPr>
                <w:rFonts w:cstheme="minorHAnsi"/>
                <w:color w:val="2F2F2F"/>
              </w:rPr>
              <w:t>Aditya Nori</w:t>
            </w:r>
          </w:p>
        </w:tc>
        <w:tc>
          <w:tcPr>
            <w:tcW w:w="2774" w:type="dxa"/>
          </w:tcPr>
          <w:p w14:paraId="6EF077C0" w14:textId="6F7385C0" w:rsidR="00306901" w:rsidRPr="00D22DD7" w:rsidRDefault="00870498" w:rsidP="00CF4C68">
            <w:pPr>
              <w:spacing w:before="100" w:beforeAutospacing="1" w:after="100" w:afterAutospacing="1"/>
              <w:rPr>
                <w:rFonts w:cstheme="minorHAnsi"/>
                <w:color w:val="2F2F2F"/>
              </w:rPr>
            </w:pPr>
            <w:r>
              <w:rPr>
                <w:rFonts w:ascii="Calibri" w:eastAsia="Calibri" w:hAnsi="Calibri" w:cs="Calibri"/>
                <w:color w:val="2F2F2F"/>
              </w:rPr>
              <w:t>General Manager, Healthcare</w:t>
            </w:r>
          </w:p>
        </w:tc>
        <w:tc>
          <w:tcPr>
            <w:tcW w:w="2752" w:type="dxa"/>
          </w:tcPr>
          <w:p w14:paraId="1A2EFB8F" w14:textId="17B6131A" w:rsidR="00306901" w:rsidRPr="00D22DD7" w:rsidRDefault="00306901" w:rsidP="00CF4C68">
            <w:pPr>
              <w:spacing w:before="100" w:beforeAutospacing="1" w:after="100" w:afterAutospacing="1"/>
              <w:rPr>
                <w:color w:val="2F2F2F"/>
              </w:rPr>
            </w:pPr>
            <w:r w:rsidRPr="5A2F9BFC">
              <w:rPr>
                <w:rFonts w:ascii="Calibri" w:eastAsia="Calibri" w:hAnsi="Calibri" w:cs="Calibri"/>
                <w:color w:val="2F2F2F"/>
              </w:rPr>
              <w:t>Executive sponsor</w:t>
            </w:r>
          </w:p>
        </w:tc>
      </w:tr>
      <w:tr w:rsidR="00753ED7" w14:paraId="2B86DFE8" w14:textId="77777777" w:rsidTr="5060D65C">
        <w:tc>
          <w:tcPr>
            <w:tcW w:w="1561" w:type="dxa"/>
            <w:vMerge/>
          </w:tcPr>
          <w:p w14:paraId="5E9B7A6D" w14:textId="77777777" w:rsidR="00870498" w:rsidRPr="00D22DD7" w:rsidRDefault="00870498" w:rsidP="00FA66B0">
            <w:pPr>
              <w:spacing w:before="100" w:beforeAutospacing="1" w:after="100" w:afterAutospacing="1"/>
              <w:rPr>
                <w:rFonts w:cstheme="minorHAnsi"/>
                <w:color w:val="2F2F2F"/>
              </w:rPr>
            </w:pPr>
          </w:p>
        </w:tc>
        <w:tc>
          <w:tcPr>
            <w:tcW w:w="2122" w:type="dxa"/>
          </w:tcPr>
          <w:p w14:paraId="0DB482F0" w14:textId="0ED66CBA" w:rsidR="00870498" w:rsidRDefault="00870498" w:rsidP="00FA66B0">
            <w:pPr>
              <w:spacing w:before="100" w:beforeAutospacing="1" w:after="100" w:afterAutospacing="1"/>
              <w:rPr>
                <w:rFonts w:cstheme="minorHAnsi"/>
                <w:color w:val="2F2F2F"/>
              </w:rPr>
            </w:pPr>
            <w:r>
              <w:rPr>
                <w:rFonts w:cstheme="minorHAnsi"/>
                <w:color w:val="2F2F2F"/>
              </w:rPr>
              <w:t>Javier Alvarez Valle</w:t>
            </w:r>
          </w:p>
        </w:tc>
        <w:tc>
          <w:tcPr>
            <w:tcW w:w="2774" w:type="dxa"/>
          </w:tcPr>
          <w:p w14:paraId="610FF4C5" w14:textId="408716CC" w:rsidR="00870498" w:rsidRPr="5779C0F8" w:rsidRDefault="00870498" w:rsidP="00FA66B0">
            <w:pPr>
              <w:spacing w:before="100" w:beforeAutospacing="1" w:after="100" w:afterAutospacing="1"/>
              <w:rPr>
                <w:color w:val="2F2F2F"/>
              </w:rPr>
            </w:pPr>
            <w:r>
              <w:rPr>
                <w:color w:val="2F2F2F"/>
              </w:rPr>
              <w:t>Senior Director, Biomedical Imaging AI</w:t>
            </w:r>
          </w:p>
        </w:tc>
        <w:tc>
          <w:tcPr>
            <w:tcW w:w="2752" w:type="dxa"/>
          </w:tcPr>
          <w:p w14:paraId="3C2E23A0" w14:textId="7369040D" w:rsidR="00870498" w:rsidRPr="73817A05" w:rsidRDefault="00870498" w:rsidP="00FA66B0">
            <w:pPr>
              <w:spacing w:before="100" w:beforeAutospacing="1" w:after="100" w:afterAutospacing="1"/>
              <w:rPr>
                <w:color w:val="2F2F2F"/>
              </w:rPr>
            </w:pPr>
            <w:r>
              <w:rPr>
                <w:color w:val="2F2F2F"/>
              </w:rPr>
              <w:t>Research Programme Lead – research oversight</w:t>
            </w:r>
          </w:p>
        </w:tc>
      </w:tr>
      <w:tr w:rsidR="003F74FA" w14:paraId="2D2E88C4" w14:textId="77777777" w:rsidTr="5060D65C">
        <w:tc>
          <w:tcPr>
            <w:tcW w:w="1561" w:type="dxa"/>
            <w:vMerge/>
          </w:tcPr>
          <w:p w14:paraId="4F13EA22" w14:textId="77777777" w:rsidR="003F74FA" w:rsidRPr="00D22DD7" w:rsidRDefault="003F74FA" w:rsidP="003F74FA">
            <w:pPr>
              <w:spacing w:before="100" w:beforeAutospacing="1" w:after="100" w:afterAutospacing="1"/>
              <w:rPr>
                <w:rFonts w:cstheme="minorHAnsi"/>
                <w:color w:val="2F2F2F"/>
              </w:rPr>
            </w:pPr>
          </w:p>
        </w:tc>
        <w:tc>
          <w:tcPr>
            <w:tcW w:w="2122" w:type="dxa"/>
          </w:tcPr>
          <w:p w14:paraId="4A0A05F3" w14:textId="78F1356D" w:rsidR="003F74FA" w:rsidRDefault="003F74FA" w:rsidP="003F74FA">
            <w:pPr>
              <w:spacing w:before="100" w:beforeAutospacing="1" w:after="100" w:afterAutospacing="1"/>
              <w:rPr>
                <w:rFonts w:cstheme="minorHAnsi"/>
                <w:color w:val="2F2F2F"/>
              </w:rPr>
            </w:pPr>
            <w:r>
              <w:rPr>
                <w:rFonts w:cstheme="minorHAnsi"/>
                <w:color w:val="2F2F2F"/>
              </w:rPr>
              <w:t>Anja Thieme</w:t>
            </w:r>
          </w:p>
        </w:tc>
        <w:tc>
          <w:tcPr>
            <w:tcW w:w="2774" w:type="dxa"/>
          </w:tcPr>
          <w:p w14:paraId="7D930ED2" w14:textId="589B98E6" w:rsidR="003F74FA" w:rsidRPr="5779C0F8" w:rsidRDefault="003F74FA" w:rsidP="003F74FA">
            <w:pPr>
              <w:spacing w:before="100" w:beforeAutospacing="1" w:after="100" w:afterAutospacing="1"/>
              <w:rPr>
                <w:color w:val="2F2F2F"/>
              </w:rPr>
            </w:pPr>
            <w:r w:rsidRPr="5779C0F8">
              <w:rPr>
                <w:color w:val="2F2F2F"/>
              </w:rPr>
              <w:t xml:space="preserve">Senior </w:t>
            </w:r>
            <w:r>
              <w:rPr>
                <w:color w:val="2F2F2F"/>
              </w:rPr>
              <w:t>R</w:t>
            </w:r>
            <w:r w:rsidRPr="5779C0F8">
              <w:rPr>
                <w:color w:val="2F2F2F"/>
              </w:rPr>
              <w:t>esearcher</w:t>
            </w:r>
          </w:p>
        </w:tc>
        <w:tc>
          <w:tcPr>
            <w:tcW w:w="2752" w:type="dxa"/>
          </w:tcPr>
          <w:p w14:paraId="0DAC7C70" w14:textId="2153889B" w:rsidR="003F74FA" w:rsidRPr="73817A05" w:rsidRDefault="003F74FA" w:rsidP="003F74FA">
            <w:pPr>
              <w:spacing w:before="100" w:beforeAutospacing="1" w:after="100" w:afterAutospacing="1"/>
              <w:rPr>
                <w:color w:val="2F2F2F"/>
              </w:rPr>
            </w:pPr>
            <w:r>
              <w:rPr>
                <w:color w:val="2F2F2F"/>
              </w:rPr>
              <w:t>U</w:t>
            </w:r>
            <w:r w:rsidRPr="73817A05">
              <w:rPr>
                <w:color w:val="2F2F2F"/>
              </w:rPr>
              <w:t xml:space="preserve">ser </w:t>
            </w:r>
            <w:r>
              <w:rPr>
                <w:color w:val="2F2F2F"/>
              </w:rPr>
              <w:t>r</w:t>
            </w:r>
            <w:r w:rsidRPr="73817A05">
              <w:rPr>
                <w:color w:val="2F2F2F"/>
              </w:rPr>
              <w:t>esearch</w:t>
            </w:r>
            <w:r>
              <w:rPr>
                <w:color w:val="2F2F2F"/>
              </w:rPr>
              <w:t xml:space="preserve"> lead</w:t>
            </w:r>
            <w:r w:rsidRPr="73817A05">
              <w:rPr>
                <w:color w:val="2F2F2F"/>
              </w:rPr>
              <w:t xml:space="preserve"> </w:t>
            </w:r>
            <w:r w:rsidR="00BB7198">
              <w:rPr>
                <w:color w:val="2F2F2F"/>
              </w:rPr>
              <w:t>-</w:t>
            </w:r>
            <w:r w:rsidR="00306901" w:rsidRPr="73817A05">
              <w:rPr>
                <w:color w:val="2F2F2F"/>
              </w:rPr>
              <w:t xml:space="preserve"> </w:t>
            </w:r>
            <w:r w:rsidRPr="73817A05">
              <w:rPr>
                <w:color w:val="2F2F2F"/>
              </w:rPr>
              <w:t xml:space="preserve">design </w:t>
            </w:r>
            <w:r w:rsidR="00BB7198">
              <w:rPr>
                <w:color w:val="2F2F2F"/>
              </w:rPr>
              <w:t>&amp;</w:t>
            </w:r>
            <w:r w:rsidR="00BB7198" w:rsidRPr="73817A05">
              <w:rPr>
                <w:color w:val="2F2F2F"/>
              </w:rPr>
              <w:t xml:space="preserve"> </w:t>
            </w:r>
            <w:r w:rsidRPr="73817A05">
              <w:rPr>
                <w:color w:val="2F2F2F"/>
              </w:rPr>
              <w:t>workflow integration</w:t>
            </w:r>
            <w:r w:rsidR="00BB7198">
              <w:rPr>
                <w:color w:val="2F2F2F"/>
              </w:rPr>
              <w:t>, PM</w:t>
            </w:r>
          </w:p>
        </w:tc>
      </w:tr>
      <w:tr w:rsidR="003F74FA" w14:paraId="7D5F627D" w14:textId="77777777" w:rsidTr="5060D65C">
        <w:tc>
          <w:tcPr>
            <w:tcW w:w="1561" w:type="dxa"/>
            <w:vMerge/>
          </w:tcPr>
          <w:p w14:paraId="01DB3B93" w14:textId="77777777" w:rsidR="003F74FA" w:rsidRPr="00D22DD7" w:rsidRDefault="003F74FA" w:rsidP="003F74FA">
            <w:pPr>
              <w:spacing w:before="100" w:beforeAutospacing="1" w:after="100" w:afterAutospacing="1"/>
              <w:rPr>
                <w:rFonts w:cstheme="minorHAnsi"/>
                <w:color w:val="2F2F2F"/>
              </w:rPr>
            </w:pPr>
          </w:p>
        </w:tc>
        <w:tc>
          <w:tcPr>
            <w:tcW w:w="2122" w:type="dxa"/>
          </w:tcPr>
          <w:p w14:paraId="528925D5" w14:textId="7854C549" w:rsidR="003F74FA" w:rsidRDefault="003F74FA" w:rsidP="003F74FA">
            <w:pPr>
              <w:spacing w:before="100" w:beforeAutospacing="1" w:after="100" w:afterAutospacing="1"/>
              <w:rPr>
                <w:rFonts w:cstheme="minorHAnsi"/>
                <w:color w:val="2F2F2F"/>
              </w:rPr>
            </w:pPr>
            <w:r>
              <w:rPr>
                <w:rFonts w:ascii="Calibri" w:eastAsia="Times New Roman" w:hAnsi="Calibri" w:cs="Calibri"/>
                <w:color w:val="000000" w:themeColor="dark1"/>
                <w:kern w:val="24"/>
                <w:lang w:eastAsia="en-GB"/>
              </w:rPr>
              <w:t>Fernando Perez-Garcia</w:t>
            </w:r>
          </w:p>
        </w:tc>
        <w:tc>
          <w:tcPr>
            <w:tcW w:w="2774" w:type="dxa"/>
          </w:tcPr>
          <w:p w14:paraId="727D3565" w14:textId="5BA74052" w:rsidR="003F74FA" w:rsidRDefault="003F74FA" w:rsidP="003F74FA">
            <w:pPr>
              <w:spacing w:before="100" w:beforeAutospacing="1" w:after="100" w:afterAutospacing="1"/>
              <w:rPr>
                <w:rFonts w:cstheme="minorHAnsi"/>
                <w:color w:val="2F2F2F"/>
              </w:rPr>
            </w:pPr>
            <w:r>
              <w:rPr>
                <w:rFonts w:cstheme="minorHAnsi"/>
                <w:color w:val="2F2F2F"/>
              </w:rPr>
              <w:t>Senior Research ML Engineer</w:t>
            </w:r>
          </w:p>
        </w:tc>
        <w:tc>
          <w:tcPr>
            <w:tcW w:w="2752" w:type="dxa"/>
          </w:tcPr>
          <w:p w14:paraId="48764C71" w14:textId="7735A4C5" w:rsidR="003F74FA" w:rsidRDefault="00691167" w:rsidP="003F74FA">
            <w:pPr>
              <w:spacing w:before="100" w:beforeAutospacing="1" w:after="100" w:afterAutospacing="1"/>
              <w:rPr>
                <w:rFonts w:cstheme="minorHAnsi"/>
                <w:color w:val="2F2F2F"/>
              </w:rPr>
            </w:pPr>
            <w:r>
              <w:rPr>
                <w:rFonts w:cstheme="minorHAnsi"/>
                <w:color w:val="2F2F2F"/>
              </w:rPr>
              <w:t xml:space="preserve">Guidance on </w:t>
            </w:r>
            <w:r w:rsidR="00C139D1">
              <w:rPr>
                <w:rFonts w:cstheme="minorHAnsi"/>
                <w:color w:val="2F2F2F"/>
              </w:rPr>
              <w:t>ML approach, model training and development</w:t>
            </w:r>
            <w:r w:rsidR="008B4E44">
              <w:rPr>
                <w:rFonts w:cstheme="minorHAnsi"/>
                <w:color w:val="2F2F2F"/>
              </w:rPr>
              <w:t>; technical requirements of workflow i</w:t>
            </w:r>
            <w:r w:rsidR="003C3E68">
              <w:rPr>
                <w:rFonts w:cstheme="minorHAnsi"/>
                <w:color w:val="2F2F2F"/>
              </w:rPr>
              <w:t xml:space="preserve">ntegration </w:t>
            </w:r>
          </w:p>
        </w:tc>
      </w:tr>
      <w:tr w:rsidR="003F74FA" w14:paraId="5D8D855A" w14:textId="77777777" w:rsidTr="5060D65C">
        <w:tc>
          <w:tcPr>
            <w:tcW w:w="1561" w:type="dxa"/>
            <w:vMerge/>
          </w:tcPr>
          <w:p w14:paraId="4FB6FC32" w14:textId="77777777" w:rsidR="003F74FA" w:rsidRPr="00D22DD7" w:rsidRDefault="003F74FA" w:rsidP="003F74FA">
            <w:pPr>
              <w:spacing w:before="100" w:beforeAutospacing="1" w:after="100" w:afterAutospacing="1"/>
              <w:rPr>
                <w:rFonts w:cstheme="minorHAnsi"/>
                <w:color w:val="2F2F2F"/>
              </w:rPr>
            </w:pPr>
          </w:p>
        </w:tc>
        <w:tc>
          <w:tcPr>
            <w:tcW w:w="2122" w:type="dxa"/>
          </w:tcPr>
          <w:p w14:paraId="39F5D757" w14:textId="0047C853" w:rsidR="003F74FA" w:rsidRPr="00D22DD7" w:rsidRDefault="003F74FA" w:rsidP="003F74FA">
            <w:pPr>
              <w:spacing w:before="100" w:beforeAutospacing="1" w:after="100" w:afterAutospacing="1"/>
              <w:rPr>
                <w:rFonts w:cstheme="minorHAnsi"/>
                <w:color w:val="2F2F2F"/>
              </w:rPr>
            </w:pPr>
            <w:r>
              <w:rPr>
                <w:rFonts w:cstheme="minorHAnsi"/>
                <w:color w:val="2F2F2F"/>
              </w:rPr>
              <w:t>Hannah Richardson</w:t>
            </w:r>
          </w:p>
        </w:tc>
        <w:tc>
          <w:tcPr>
            <w:tcW w:w="2774" w:type="dxa"/>
          </w:tcPr>
          <w:p w14:paraId="275301E5" w14:textId="5AEB6855" w:rsidR="003F74FA" w:rsidRPr="00D22DD7" w:rsidRDefault="003F74FA" w:rsidP="003F74FA">
            <w:pPr>
              <w:spacing w:before="100" w:beforeAutospacing="1" w:after="100" w:afterAutospacing="1"/>
              <w:rPr>
                <w:rFonts w:cstheme="minorHAnsi"/>
                <w:color w:val="2F2F2F"/>
              </w:rPr>
            </w:pPr>
            <w:r>
              <w:rPr>
                <w:rFonts w:cstheme="minorHAnsi"/>
                <w:color w:val="2F2F2F"/>
              </w:rPr>
              <w:t>Senior Compliance Manager</w:t>
            </w:r>
          </w:p>
        </w:tc>
        <w:tc>
          <w:tcPr>
            <w:tcW w:w="2752" w:type="dxa"/>
          </w:tcPr>
          <w:p w14:paraId="367C6723" w14:textId="35820C57" w:rsidR="003F74FA" w:rsidRPr="00FA2209" w:rsidRDefault="003F74FA" w:rsidP="003F74FA">
            <w:pPr>
              <w:spacing w:before="100" w:beforeAutospacing="1" w:after="100" w:afterAutospacing="1"/>
              <w:rPr>
                <w:rFonts w:cstheme="minorHAnsi"/>
                <w:color w:val="2F2F2F"/>
              </w:rPr>
            </w:pPr>
            <w:r w:rsidRPr="00FA2209">
              <w:rPr>
                <w:rFonts w:cstheme="minorHAnsi"/>
                <w:color w:val="2F2F2F"/>
              </w:rPr>
              <w:t>Data risk assessment and mitigation</w:t>
            </w:r>
          </w:p>
        </w:tc>
      </w:tr>
      <w:tr w:rsidR="003F74FA" w14:paraId="78FB7A0A" w14:textId="77777777" w:rsidTr="5060D65C">
        <w:tc>
          <w:tcPr>
            <w:tcW w:w="1561" w:type="dxa"/>
            <w:vMerge w:val="restart"/>
          </w:tcPr>
          <w:p w14:paraId="14172423" w14:textId="7BD51E28" w:rsidR="003F74FA" w:rsidRPr="00D22DD7" w:rsidRDefault="003F74FA" w:rsidP="003F74FA">
            <w:pPr>
              <w:spacing w:before="100" w:beforeAutospacing="1" w:after="100" w:afterAutospacing="1"/>
              <w:rPr>
                <w:color w:val="2F2F2F"/>
              </w:rPr>
            </w:pPr>
            <w:r w:rsidRPr="05524CE9">
              <w:rPr>
                <w:color w:val="2F2F2F"/>
              </w:rPr>
              <w:t>UCLH</w:t>
            </w:r>
            <w:r>
              <w:rPr>
                <w:color w:val="2F2F2F"/>
              </w:rPr>
              <w:t>/ UCL</w:t>
            </w:r>
          </w:p>
        </w:tc>
        <w:tc>
          <w:tcPr>
            <w:tcW w:w="2122" w:type="dxa"/>
          </w:tcPr>
          <w:p w14:paraId="56D2030B" w14:textId="7ED00456" w:rsidR="003F74FA" w:rsidRPr="00D22DD7" w:rsidRDefault="003F74FA" w:rsidP="003F74FA">
            <w:pPr>
              <w:spacing w:before="100" w:beforeAutospacing="1" w:after="100" w:afterAutospacing="1"/>
              <w:rPr>
                <w:rFonts w:cstheme="minorHAnsi"/>
                <w:color w:val="2F2F2F"/>
              </w:rPr>
            </w:pPr>
            <w:r>
              <w:rPr>
                <w:rFonts w:cstheme="minorHAnsi"/>
                <w:color w:val="2F2F2F"/>
              </w:rPr>
              <w:t>Daniel Alexander</w:t>
            </w:r>
          </w:p>
        </w:tc>
        <w:tc>
          <w:tcPr>
            <w:tcW w:w="2774" w:type="dxa"/>
          </w:tcPr>
          <w:p w14:paraId="51CB9CE7" w14:textId="194C637A" w:rsidR="003F74FA" w:rsidRPr="00D22DD7" w:rsidRDefault="003F74FA" w:rsidP="003F74FA">
            <w:pPr>
              <w:spacing w:before="100" w:beforeAutospacing="1" w:after="100" w:afterAutospacing="1"/>
              <w:rPr>
                <w:rFonts w:cstheme="minorHAnsi"/>
                <w:color w:val="2F2F2F"/>
              </w:rPr>
            </w:pPr>
            <w:r>
              <w:rPr>
                <w:rFonts w:ascii="Calibri" w:eastAsia="Calibri" w:hAnsi="Calibri" w:cs="Calibri"/>
                <w:color w:val="2F2F2F"/>
              </w:rPr>
              <w:t>UCLH BRC Healthcare Engineering and Imaging Theme Lead</w:t>
            </w:r>
            <w:r w:rsidRPr="5A2F9BFC">
              <w:rPr>
                <w:rFonts w:ascii="Calibri" w:eastAsia="Calibri" w:hAnsi="Calibri" w:cs="Calibri"/>
                <w:color w:val="2F2F2F"/>
              </w:rPr>
              <w:t xml:space="preserve"> </w:t>
            </w:r>
            <w:r>
              <w:rPr>
                <w:rFonts w:ascii="Calibri" w:eastAsia="Calibri" w:hAnsi="Calibri" w:cs="Calibri"/>
                <w:color w:val="2F2F2F"/>
              </w:rPr>
              <w:br/>
            </w:r>
            <w:r w:rsidRPr="5A2F9BFC">
              <w:rPr>
                <w:rFonts w:ascii="Calibri" w:eastAsia="Calibri" w:hAnsi="Calibri" w:cs="Calibri"/>
                <w:color w:val="2F2F2F"/>
              </w:rPr>
              <w:t>Professor of Imaging Science, UCL</w:t>
            </w:r>
          </w:p>
        </w:tc>
        <w:tc>
          <w:tcPr>
            <w:tcW w:w="2752" w:type="dxa"/>
          </w:tcPr>
          <w:p w14:paraId="0B4F36F1" w14:textId="619EB082" w:rsidR="003F74FA" w:rsidRPr="00D22DD7" w:rsidRDefault="00DC69A9" w:rsidP="003F74FA">
            <w:pPr>
              <w:spacing w:before="100" w:beforeAutospacing="1" w:after="100" w:afterAutospacing="1"/>
              <w:rPr>
                <w:rFonts w:cstheme="minorHAnsi"/>
                <w:color w:val="2F2F2F"/>
              </w:rPr>
            </w:pPr>
            <w:r>
              <w:rPr>
                <w:rFonts w:ascii="Calibri" w:eastAsia="Calibri" w:hAnsi="Calibri" w:cs="Calibri"/>
                <w:color w:val="2F2F2F"/>
              </w:rPr>
              <w:t>Academic e</w:t>
            </w:r>
            <w:r w:rsidR="00306901" w:rsidRPr="5A2F9BFC">
              <w:rPr>
                <w:rFonts w:ascii="Calibri" w:eastAsia="Calibri" w:hAnsi="Calibri" w:cs="Calibri"/>
                <w:color w:val="2F2F2F"/>
              </w:rPr>
              <w:t xml:space="preserve">xecutive sponsor </w:t>
            </w:r>
          </w:p>
        </w:tc>
      </w:tr>
      <w:tr w:rsidR="00AD4FB8" w14:paraId="79D5771D" w14:textId="77777777" w:rsidTr="5060D65C">
        <w:tc>
          <w:tcPr>
            <w:tcW w:w="1561" w:type="dxa"/>
            <w:vMerge/>
          </w:tcPr>
          <w:p w14:paraId="6E44C6A1" w14:textId="77777777" w:rsidR="00DC69A9" w:rsidRPr="05524CE9" w:rsidRDefault="00DC69A9" w:rsidP="05524CE9">
            <w:pPr>
              <w:spacing w:before="100" w:beforeAutospacing="1" w:after="100" w:afterAutospacing="1"/>
              <w:rPr>
                <w:color w:val="2F2F2F"/>
              </w:rPr>
            </w:pPr>
          </w:p>
        </w:tc>
        <w:tc>
          <w:tcPr>
            <w:tcW w:w="2122" w:type="dxa"/>
          </w:tcPr>
          <w:p w14:paraId="5F84FFEE" w14:textId="77E0EB67" w:rsidR="00DC69A9" w:rsidRDefault="000D6BFE" w:rsidP="00CF4C68">
            <w:pPr>
              <w:spacing w:before="100" w:beforeAutospacing="1" w:after="100" w:afterAutospacing="1"/>
              <w:rPr>
                <w:rFonts w:cstheme="minorHAnsi"/>
                <w:color w:val="2F2F2F"/>
              </w:rPr>
            </w:pPr>
            <w:r>
              <w:rPr>
                <w:rFonts w:cstheme="minorHAnsi"/>
                <w:color w:val="2F2F2F"/>
              </w:rPr>
              <w:t>[TBC]</w:t>
            </w:r>
          </w:p>
        </w:tc>
        <w:tc>
          <w:tcPr>
            <w:tcW w:w="2774" w:type="dxa"/>
          </w:tcPr>
          <w:p w14:paraId="0C5B279A" w14:textId="677D2F21" w:rsidR="00DC69A9" w:rsidRDefault="00DC69A9" w:rsidP="00CF4C68">
            <w:pPr>
              <w:spacing w:before="100" w:beforeAutospacing="1" w:after="100" w:afterAutospacing="1"/>
              <w:rPr>
                <w:rFonts w:ascii="Calibri" w:eastAsia="Calibri" w:hAnsi="Calibri" w:cs="Calibri"/>
                <w:color w:val="2F2F2F"/>
              </w:rPr>
            </w:pPr>
            <w:r>
              <w:rPr>
                <w:rFonts w:ascii="Calibri" w:eastAsia="Calibri" w:hAnsi="Calibri" w:cs="Calibri"/>
                <w:color w:val="2F2F2F"/>
              </w:rPr>
              <w:t>UCLH radiologist</w:t>
            </w:r>
          </w:p>
        </w:tc>
        <w:tc>
          <w:tcPr>
            <w:tcW w:w="2752" w:type="dxa"/>
          </w:tcPr>
          <w:p w14:paraId="200B0621" w14:textId="2DA9AA88" w:rsidR="00DC69A9" w:rsidRPr="5A2F9BFC" w:rsidRDefault="00DC69A9" w:rsidP="00CF4C68">
            <w:pPr>
              <w:spacing w:before="100" w:beforeAutospacing="1" w:after="100" w:afterAutospacing="1"/>
              <w:rPr>
                <w:rFonts w:ascii="Calibri" w:eastAsia="Calibri" w:hAnsi="Calibri" w:cs="Calibri"/>
                <w:color w:val="2F2F2F"/>
              </w:rPr>
            </w:pPr>
            <w:r>
              <w:rPr>
                <w:rFonts w:ascii="Calibri" w:eastAsia="Calibri" w:hAnsi="Calibri" w:cs="Calibri"/>
                <w:color w:val="2F2F2F"/>
              </w:rPr>
              <w:t>Clinical executive sponsor</w:t>
            </w:r>
          </w:p>
        </w:tc>
      </w:tr>
      <w:tr w:rsidR="003F74FA" w14:paraId="25BCD616" w14:textId="77777777" w:rsidTr="5060D65C">
        <w:tc>
          <w:tcPr>
            <w:tcW w:w="1561" w:type="dxa"/>
            <w:vMerge/>
          </w:tcPr>
          <w:p w14:paraId="5F0E4473" w14:textId="35CE31B2" w:rsidR="003F74FA" w:rsidRDefault="003F74FA" w:rsidP="003F74FA">
            <w:pPr>
              <w:spacing w:before="100" w:beforeAutospacing="1" w:after="100" w:afterAutospacing="1"/>
              <w:rPr>
                <w:rFonts w:cstheme="minorHAnsi"/>
                <w:color w:val="2F2F2F"/>
              </w:rPr>
            </w:pPr>
          </w:p>
        </w:tc>
        <w:tc>
          <w:tcPr>
            <w:tcW w:w="2122" w:type="dxa"/>
          </w:tcPr>
          <w:p w14:paraId="4164DF32" w14:textId="0E4F83CA" w:rsidR="003F74FA" w:rsidRDefault="003F74FA" w:rsidP="003F74FA">
            <w:pPr>
              <w:spacing w:before="100" w:beforeAutospacing="1" w:after="100" w:afterAutospacing="1"/>
              <w:rPr>
                <w:rFonts w:cstheme="minorHAnsi"/>
                <w:color w:val="2F2F2F"/>
              </w:rPr>
            </w:pPr>
            <w:r>
              <w:rPr>
                <w:rFonts w:cstheme="minorHAnsi"/>
                <w:color w:val="2F2F2F"/>
              </w:rPr>
              <w:t>Joe Jacob</w:t>
            </w:r>
          </w:p>
        </w:tc>
        <w:tc>
          <w:tcPr>
            <w:tcW w:w="2774" w:type="dxa"/>
          </w:tcPr>
          <w:p w14:paraId="55D35ED3" w14:textId="7C6D9724" w:rsidR="003F74FA" w:rsidRPr="00296A94" w:rsidRDefault="003F74FA" w:rsidP="003F74FA">
            <w:pPr>
              <w:spacing w:before="100" w:beforeAutospacing="1" w:after="100" w:afterAutospacing="1"/>
              <w:rPr>
                <w:rFonts w:cstheme="minorHAnsi"/>
                <w:color w:val="2F2F2F"/>
              </w:rPr>
            </w:pPr>
            <w:r w:rsidRPr="00D2384F">
              <w:rPr>
                <w:rFonts w:cstheme="minorHAnsi"/>
                <w:color w:val="2F2F2F"/>
              </w:rPr>
              <w:t>Honorary Consultant Radiologist UCLH, University College London Hospital</w:t>
            </w:r>
          </w:p>
        </w:tc>
        <w:tc>
          <w:tcPr>
            <w:tcW w:w="2752" w:type="dxa"/>
          </w:tcPr>
          <w:p w14:paraId="28E9A071" w14:textId="3F434041" w:rsidR="003F74FA" w:rsidRPr="009312E0" w:rsidRDefault="00B16B27" w:rsidP="003F74FA">
            <w:pPr>
              <w:spacing w:before="100" w:beforeAutospacing="1" w:after="100" w:afterAutospacing="1"/>
              <w:rPr>
                <w:rFonts w:cstheme="minorHAnsi"/>
                <w:color w:val="2F2F2F"/>
              </w:rPr>
            </w:pPr>
            <w:r w:rsidRPr="009312E0">
              <w:rPr>
                <w:rFonts w:cstheme="minorHAnsi"/>
                <w:color w:val="2F2F2F"/>
              </w:rPr>
              <w:t>Chief Investigator</w:t>
            </w:r>
            <w:r w:rsidR="007A713F" w:rsidRPr="009312E0">
              <w:rPr>
                <w:rFonts w:cstheme="minorHAnsi"/>
                <w:color w:val="2F2F2F"/>
              </w:rPr>
              <w:t>/ PI</w:t>
            </w:r>
            <w:r w:rsidR="00BB7198">
              <w:rPr>
                <w:rFonts w:cstheme="minorHAnsi"/>
                <w:color w:val="2F2F2F"/>
              </w:rPr>
              <w:t xml:space="preserve"> - </w:t>
            </w:r>
            <w:r w:rsidR="00501DB6">
              <w:rPr>
                <w:rFonts w:cstheme="minorHAnsi"/>
                <w:color w:val="2F2F2F"/>
              </w:rPr>
              <w:br/>
            </w:r>
            <w:r w:rsidR="00BB7198">
              <w:rPr>
                <w:rFonts w:cstheme="minorHAnsi"/>
                <w:color w:val="2F2F2F"/>
              </w:rPr>
              <w:t>c</w:t>
            </w:r>
            <w:r w:rsidR="00501DB6">
              <w:rPr>
                <w:rFonts w:cstheme="minorHAnsi"/>
                <w:color w:val="2F2F2F"/>
              </w:rPr>
              <w:t xml:space="preserve">uration of </w:t>
            </w:r>
            <w:r w:rsidR="00EA03BE">
              <w:rPr>
                <w:rFonts w:cstheme="minorHAnsi"/>
                <w:color w:val="2F2F2F"/>
              </w:rPr>
              <w:t>evaluation dataset</w:t>
            </w:r>
            <w:r w:rsidR="00644BD0">
              <w:rPr>
                <w:rFonts w:cstheme="minorHAnsi"/>
                <w:color w:val="2F2F2F"/>
              </w:rPr>
              <w:t>, radiology expertise</w:t>
            </w:r>
          </w:p>
        </w:tc>
      </w:tr>
      <w:tr w:rsidR="003F74FA" w14:paraId="724CE72B" w14:textId="77777777" w:rsidTr="5060D65C">
        <w:tc>
          <w:tcPr>
            <w:tcW w:w="1561" w:type="dxa"/>
            <w:vMerge/>
          </w:tcPr>
          <w:p w14:paraId="1B0AF29B" w14:textId="77777777" w:rsidR="003F74FA" w:rsidRDefault="003F74FA" w:rsidP="003F74FA">
            <w:pPr>
              <w:spacing w:before="100" w:beforeAutospacing="1" w:after="100" w:afterAutospacing="1"/>
              <w:rPr>
                <w:rFonts w:cstheme="minorHAnsi"/>
                <w:color w:val="2F2F2F"/>
              </w:rPr>
            </w:pPr>
          </w:p>
        </w:tc>
        <w:tc>
          <w:tcPr>
            <w:tcW w:w="2122" w:type="dxa"/>
          </w:tcPr>
          <w:p w14:paraId="0E09F41C" w14:textId="7A34B16F" w:rsidR="003F74FA" w:rsidRDefault="003F74FA" w:rsidP="003F74FA">
            <w:pPr>
              <w:spacing w:before="100" w:beforeAutospacing="1" w:after="100" w:afterAutospacing="1"/>
              <w:rPr>
                <w:rFonts w:cstheme="minorHAnsi"/>
                <w:color w:val="2F2F2F"/>
              </w:rPr>
            </w:pPr>
            <w:r>
              <w:rPr>
                <w:rFonts w:cstheme="minorHAnsi"/>
                <w:color w:val="2F2F2F"/>
              </w:rPr>
              <w:t>Steve Harris</w:t>
            </w:r>
          </w:p>
        </w:tc>
        <w:tc>
          <w:tcPr>
            <w:tcW w:w="2774" w:type="dxa"/>
          </w:tcPr>
          <w:p w14:paraId="2EE69ACF" w14:textId="56BAAF90" w:rsidR="003F74FA" w:rsidRPr="00296A94" w:rsidRDefault="003F74FA" w:rsidP="003F74FA">
            <w:pPr>
              <w:spacing w:before="100" w:beforeAutospacing="1" w:after="100" w:afterAutospacing="1"/>
              <w:rPr>
                <w:rFonts w:cstheme="minorHAnsi"/>
                <w:color w:val="2F2F2F"/>
              </w:rPr>
            </w:pPr>
            <w:r w:rsidRPr="006B6AE0">
              <w:rPr>
                <w:rFonts w:cstheme="minorHAnsi"/>
                <w:color w:val="2F2F2F"/>
              </w:rPr>
              <w:t>Consultant in Intensive Care Medicine, University College London Hospital</w:t>
            </w:r>
          </w:p>
        </w:tc>
        <w:tc>
          <w:tcPr>
            <w:tcW w:w="2752" w:type="dxa"/>
          </w:tcPr>
          <w:p w14:paraId="5FCDB95C" w14:textId="13656281" w:rsidR="003F74FA" w:rsidRPr="009312E0" w:rsidRDefault="007A713F" w:rsidP="003F74FA">
            <w:pPr>
              <w:spacing w:before="100" w:beforeAutospacing="1" w:after="100" w:afterAutospacing="1"/>
              <w:rPr>
                <w:rFonts w:cstheme="minorHAnsi"/>
                <w:color w:val="2F2F2F"/>
              </w:rPr>
            </w:pPr>
            <w:r w:rsidRPr="009312E0">
              <w:rPr>
                <w:rFonts w:cstheme="minorHAnsi"/>
                <w:color w:val="2F2F2F"/>
              </w:rPr>
              <w:t>Clinical research lead</w:t>
            </w:r>
            <w:r w:rsidR="00DF30F8">
              <w:rPr>
                <w:rFonts w:cstheme="minorHAnsi"/>
                <w:color w:val="2F2F2F"/>
              </w:rPr>
              <w:t xml:space="preserve"> – user research facilitation</w:t>
            </w:r>
            <w:r w:rsidR="00644BD0">
              <w:rPr>
                <w:rFonts w:cstheme="minorHAnsi"/>
                <w:color w:val="2F2F2F"/>
              </w:rPr>
              <w:t>, clinical expertise</w:t>
            </w:r>
          </w:p>
        </w:tc>
      </w:tr>
      <w:tr w:rsidR="003F74FA" w14:paraId="66AF2024" w14:textId="77777777" w:rsidTr="5060D65C">
        <w:tc>
          <w:tcPr>
            <w:tcW w:w="1561" w:type="dxa"/>
            <w:vMerge/>
          </w:tcPr>
          <w:p w14:paraId="1FF307A6" w14:textId="77777777" w:rsidR="003F74FA" w:rsidRDefault="003F74FA" w:rsidP="003F74FA">
            <w:pPr>
              <w:spacing w:before="100" w:beforeAutospacing="1" w:after="100" w:afterAutospacing="1"/>
              <w:rPr>
                <w:rFonts w:cstheme="minorHAnsi"/>
                <w:color w:val="2F2F2F"/>
              </w:rPr>
            </w:pPr>
          </w:p>
        </w:tc>
        <w:tc>
          <w:tcPr>
            <w:tcW w:w="2122" w:type="dxa"/>
          </w:tcPr>
          <w:p w14:paraId="49794046" w14:textId="59C9A38B" w:rsidR="003F74FA" w:rsidRDefault="003F74FA" w:rsidP="003F74FA">
            <w:pPr>
              <w:spacing w:before="100" w:beforeAutospacing="1" w:after="100" w:afterAutospacing="1"/>
              <w:rPr>
                <w:rFonts w:cstheme="minorHAnsi"/>
                <w:color w:val="2F2F2F"/>
              </w:rPr>
            </w:pPr>
            <w:r>
              <w:rPr>
                <w:rFonts w:cstheme="minorHAnsi"/>
                <w:color w:val="2F2F2F"/>
              </w:rPr>
              <w:t>Mark Pinnock</w:t>
            </w:r>
          </w:p>
        </w:tc>
        <w:tc>
          <w:tcPr>
            <w:tcW w:w="2774" w:type="dxa"/>
          </w:tcPr>
          <w:p w14:paraId="4BA39685" w14:textId="34FE3744" w:rsidR="003F74FA" w:rsidRPr="00296A94" w:rsidRDefault="007734A1" w:rsidP="003F74FA">
            <w:pPr>
              <w:spacing w:before="100" w:beforeAutospacing="1" w:after="100" w:afterAutospacing="1"/>
              <w:rPr>
                <w:rFonts w:cstheme="minorHAnsi"/>
                <w:color w:val="2F2F2F"/>
              </w:rPr>
            </w:pPr>
            <w:r>
              <w:rPr>
                <w:rFonts w:cstheme="minorHAnsi"/>
                <w:color w:val="2F2F2F"/>
              </w:rPr>
              <w:t>Clinical Research Fellow (UCL researcher)</w:t>
            </w:r>
          </w:p>
        </w:tc>
        <w:tc>
          <w:tcPr>
            <w:tcW w:w="2752" w:type="dxa"/>
          </w:tcPr>
          <w:p w14:paraId="5DD24508" w14:textId="3C688B99" w:rsidR="003F74FA" w:rsidRPr="009312E0" w:rsidRDefault="00B8292F" w:rsidP="003F74FA">
            <w:pPr>
              <w:spacing w:before="100" w:beforeAutospacing="1" w:after="100" w:afterAutospacing="1"/>
              <w:rPr>
                <w:rFonts w:cstheme="minorHAnsi"/>
                <w:color w:val="2F2F2F"/>
              </w:rPr>
            </w:pPr>
            <w:r w:rsidRPr="009312E0">
              <w:rPr>
                <w:rFonts w:cstheme="minorHAnsi"/>
                <w:color w:val="2F2F2F"/>
              </w:rPr>
              <w:t>ML</w:t>
            </w:r>
            <w:r w:rsidR="00EE2B2A" w:rsidRPr="009312E0">
              <w:rPr>
                <w:rFonts w:cstheme="minorHAnsi"/>
                <w:color w:val="2F2F2F"/>
              </w:rPr>
              <w:t xml:space="preserve"> engineer + </w:t>
            </w:r>
            <w:r w:rsidR="00EF33A7" w:rsidRPr="009312E0">
              <w:rPr>
                <w:rFonts w:cstheme="minorHAnsi"/>
                <w:color w:val="2F2F2F"/>
              </w:rPr>
              <w:t>researcher</w:t>
            </w:r>
            <w:r w:rsidR="00644BD0">
              <w:rPr>
                <w:rFonts w:cstheme="minorHAnsi"/>
                <w:color w:val="2F2F2F"/>
              </w:rPr>
              <w:t xml:space="preserve"> </w:t>
            </w:r>
            <w:r w:rsidR="00B14BB1">
              <w:rPr>
                <w:rFonts w:cstheme="minorHAnsi"/>
                <w:color w:val="2F2F2F"/>
              </w:rPr>
              <w:t>–</w:t>
            </w:r>
            <w:r w:rsidR="00644BD0">
              <w:rPr>
                <w:rFonts w:cstheme="minorHAnsi"/>
                <w:color w:val="2F2F2F"/>
              </w:rPr>
              <w:t xml:space="preserve"> </w:t>
            </w:r>
            <w:r w:rsidR="00185B2C">
              <w:rPr>
                <w:rFonts w:cstheme="minorHAnsi"/>
                <w:color w:val="2F2F2F"/>
              </w:rPr>
              <w:t xml:space="preserve">development of </w:t>
            </w:r>
            <w:r w:rsidR="00A27938">
              <w:rPr>
                <w:rFonts w:cstheme="minorHAnsi"/>
                <w:color w:val="2F2F2F"/>
              </w:rPr>
              <w:t>baseline</w:t>
            </w:r>
            <w:r w:rsidR="00B14BB1">
              <w:rPr>
                <w:rFonts w:cstheme="minorHAnsi"/>
                <w:color w:val="2F2F2F"/>
              </w:rPr>
              <w:t xml:space="preserve"> </w:t>
            </w:r>
            <w:r w:rsidR="00185B2C">
              <w:rPr>
                <w:rFonts w:cstheme="minorHAnsi"/>
                <w:color w:val="2F2F2F"/>
              </w:rPr>
              <w:t xml:space="preserve">and </w:t>
            </w:r>
            <w:r w:rsidR="00C74BAC">
              <w:rPr>
                <w:rFonts w:cstheme="minorHAnsi"/>
                <w:color w:val="2F2F2F"/>
              </w:rPr>
              <w:t>NGT</w:t>
            </w:r>
            <w:r w:rsidR="00185B2C">
              <w:rPr>
                <w:rFonts w:cstheme="minorHAnsi"/>
                <w:color w:val="2F2F2F"/>
              </w:rPr>
              <w:t xml:space="preserve"> model</w:t>
            </w:r>
            <w:r w:rsidR="00AF03C7">
              <w:rPr>
                <w:rFonts w:cstheme="minorHAnsi"/>
                <w:color w:val="2F2F2F"/>
              </w:rPr>
              <w:t>s</w:t>
            </w:r>
            <w:r w:rsidR="00185B2C">
              <w:rPr>
                <w:rFonts w:cstheme="minorHAnsi"/>
                <w:color w:val="2F2F2F"/>
              </w:rPr>
              <w:t xml:space="preserve"> </w:t>
            </w:r>
          </w:p>
        </w:tc>
      </w:tr>
      <w:tr w:rsidR="003F74FA" w14:paraId="311854FF" w14:textId="77777777" w:rsidTr="5060D65C">
        <w:tc>
          <w:tcPr>
            <w:tcW w:w="1561" w:type="dxa"/>
            <w:vMerge/>
          </w:tcPr>
          <w:p w14:paraId="68A5B19D" w14:textId="77777777" w:rsidR="003F74FA" w:rsidRDefault="003F74FA" w:rsidP="003F74FA">
            <w:pPr>
              <w:spacing w:before="100" w:beforeAutospacing="1" w:after="100" w:afterAutospacing="1"/>
              <w:rPr>
                <w:rFonts w:cstheme="minorHAnsi"/>
                <w:color w:val="2F2F2F"/>
              </w:rPr>
            </w:pPr>
          </w:p>
        </w:tc>
        <w:tc>
          <w:tcPr>
            <w:tcW w:w="2122" w:type="dxa"/>
          </w:tcPr>
          <w:p w14:paraId="379BCCE5" w14:textId="4E78EEA5" w:rsidR="003F74FA" w:rsidRDefault="003F74FA" w:rsidP="003F74FA">
            <w:pPr>
              <w:spacing w:before="100" w:beforeAutospacing="1" w:after="100" w:afterAutospacing="1"/>
              <w:rPr>
                <w:rFonts w:cstheme="minorHAnsi"/>
                <w:color w:val="2F2F2F"/>
              </w:rPr>
            </w:pPr>
            <w:r>
              <w:rPr>
                <w:rFonts w:cstheme="minorHAnsi"/>
                <w:color w:val="2F2F2F"/>
              </w:rPr>
              <w:t>Yipeng Hu</w:t>
            </w:r>
          </w:p>
        </w:tc>
        <w:tc>
          <w:tcPr>
            <w:tcW w:w="2774" w:type="dxa"/>
          </w:tcPr>
          <w:p w14:paraId="6F104681" w14:textId="2E0BA0F7" w:rsidR="003F74FA" w:rsidRPr="00296A94" w:rsidRDefault="003F74FA" w:rsidP="003F74FA">
            <w:pPr>
              <w:spacing w:before="100" w:beforeAutospacing="1" w:after="100" w:afterAutospacing="1"/>
              <w:rPr>
                <w:rFonts w:cstheme="minorHAnsi"/>
                <w:color w:val="2F2F2F"/>
              </w:rPr>
            </w:pPr>
            <w:r>
              <w:rPr>
                <w:rFonts w:cstheme="minorHAnsi"/>
                <w:color w:val="2F2F2F"/>
              </w:rPr>
              <w:t>Researcher</w:t>
            </w:r>
          </w:p>
        </w:tc>
        <w:tc>
          <w:tcPr>
            <w:tcW w:w="2752" w:type="dxa"/>
          </w:tcPr>
          <w:p w14:paraId="5E6DB07B" w14:textId="4EB572C4" w:rsidR="003F74FA" w:rsidRPr="002628CE" w:rsidRDefault="003F74FA" w:rsidP="003F74FA">
            <w:pPr>
              <w:spacing w:before="100" w:beforeAutospacing="1" w:after="100" w:afterAutospacing="1"/>
              <w:rPr>
                <w:rFonts w:cstheme="minorHAnsi"/>
                <w:color w:val="2F2F2F"/>
              </w:rPr>
            </w:pPr>
            <w:r w:rsidRPr="002628CE">
              <w:rPr>
                <w:rFonts w:cstheme="minorHAnsi"/>
                <w:color w:val="2F2F2F"/>
              </w:rPr>
              <w:t>ML development supervisor</w:t>
            </w:r>
          </w:p>
        </w:tc>
      </w:tr>
    </w:tbl>
    <w:p w14:paraId="022C8330" w14:textId="63B4103F" w:rsidR="00E36A0B" w:rsidRDefault="00E36A0B" w:rsidP="00E36A0B">
      <w:pPr>
        <w:shd w:val="clear" w:color="auto" w:fill="FFFFFF"/>
        <w:spacing w:before="100" w:beforeAutospacing="1" w:after="100" w:afterAutospacing="1" w:line="240" w:lineRule="auto"/>
        <w:rPr>
          <w:rFonts w:cstheme="minorHAnsi"/>
          <w:b/>
          <w:bCs/>
          <w:color w:val="2F2F2F"/>
        </w:rPr>
      </w:pPr>
      <w:r>
        <w:rPr>
          <w:rFonts w:cstheme="minorHAnsi"/>
          <w:b/>
          <w:bCs/>
          <w:color w:val="2F2F2F"/>
        </w:rPr>
        <w:t>Deliverables</w:t>
      </w:r>
    </w:p>
    <w:p w14:paraId="3638D72C" w14:textId="44343F1E" w:rsidR="00E36A0B" w:rsidRPr="00B231A0" w:rsidRDefault="00E36A0B" w:rsidP="00F935F0">
      <w:pPr>
        <w:pStyle w:val="ListParagraph"/>
        <w:numPr>
          <w:ilvl w:val="0"/>
          <w:numId w:val="86"/>
        </w:numPr>
        <w:shd w:val="clear" w:color="auto" w:fill="FFFFFF" w:themeFill="background1"/>
        <w:spacing w:beforeAutospacing="1" w:afterAutospacing="1" w:line="240" w:lineRule="auto"/>
        <w:rPr>
          <w:color w:val="2F2F2F"/>
        </w:rPr>
      </w:pPr>
      <w:r w:rsidRPr="00B231A0">
        <w:rPr>
          <w:color w:val="2F2F2F"/>
        </w:rPr>
        <w:t>User research report, synthesising key findings along the following items:</w:t>
      </w:r>
    </w:p>
    <w:p w14:paraId="3DA37C2F" w14:textId="77777777" w:rsidR="00E36A0B" w:rsidRDefault="00E36A0B" w:rsidP="003F74FA">
      <w:pPr>
        <w:pStyle w:val="ListParagraph"/>
        <w:numPr>
          <w:ilvl w:val="1"/>
          <w:numId w:val="86"/>
        </w:numPr>
        <w:shd w:val="clear" w:color="auto" w:fill="FFFFFF" w:themeFill="background1"/>
        <w:spacing w:before="100" w:beforeAutospacing="1" w:after="100" w:afterAutospacing="1" w:line="240" w:lineRule="auto"/>
        <w:rPr>
          <w:color w:val="2F2F2F"/>
        </w:rPr>
      </w:pPr>
      <w:r>
        <w:rPr>
          <w:color w:val="2F2F2F"/>
        </w:rPr>
        <w:t>Map of the current ICU process and associated timelines for NGT placement, imaging assisted evaluation and adjustment</w:t>
      </w:r>
    </w:p>
    <w:p w14:paraId="3C5ECA4A" w14:textId="12AB18BF" w:rsidR="009E4D2A" w:rsidRDefault="00314993" w:rsidP="003F74FA">
      <w:pPr>
        <w:pStyle w:val="ListParagraph"/>
        <w:numPr>
          <w:ilvl w:val="1"/>
          <w:numId w:val="86"/>
        </w:numPr>
        <w:shd w:val="clear" w:color="auto" w:fill="FFFFFF" w:themeFill="background1"/>
        <w:spacing w:before="100" w:beforeAutospacing="1" w:after="100" w:afterAutospacing="1" w:line="240" w:lineRule="auto"/>
        <w:rPr>
          <w:color w:val="2F2F2F"/>
        </w:rPr>
      </w:pPr>
      <w:r>
        <w:rPr>
          <w:color w:val="2F2F2F"/>
        </w:rPr>
        <w:t>Va</w:t>
      </w:r>
      <w:r w:rsidR="00F33C23">
        <w:rPr>
          <w:color w:val="2F2F2F"/>
        </w:rPr>
        <w:t>lidation of the problem statement</w:t>
      </w:r>
      <w:r>
        <w:rPr>
          <w:color w:val="2F2F2F"/>
        </w:rPr>
        <w:t xml:space="preserve"> and </w:t>
      </w:r>
      <w:r w:rsidR="00D71BE2">
        <w:rPr>
          <w:color w:val="2F2F2F"/>
        </w:rPr>
        <w:t xml:space="preserve">specified </w:t>
      </w:r>
      <w:r>
        <w:rPr>
          <w:color w:val="2F2F2F"/>
        </w:rPr>
        <w:t xml:space="preserve">NGT </w:t>
      </w:r>
      <w:r w:rsidR="00F33C23">
        <w:rPr>
          <w:color w:val="2F2F2F"/>
        </w:rPr>
        <w:t>use</w:t>
      </w:r>
      <w:r w:rsidR="00D71BE2">
        <w:rPr>
          <w:color w:val="2F2F2F"/>
        </w:rPr>
        <w:t>r</w:t>
      </w:r>
      <w:r w:rsidR="00F33C23">
        <w:rPr>
          <w:color w:val="2F2F2F"/>
        </w:rPr>
        <w:t xml:space="preserve"> scenario</w:t>
      </w:r>
      <w:r w:rsidR="00D71BE2">
        <w:rPr>
          <w:color w:val="2F2F2F"/>
        </w:rPr>
        <w:t>(</w:t>
      </w:r>
      <w:r w:rsidR="00F33C23">
        <w:rPr>
          <w:color w:val="2F2F2F"/>
        </w:rPr>
        <w:t>s</w:t>
      </w:r>
      <w:r w:rsidR="00D71BE2">
        <w:rPr>
          <w:color w:val="2F2F2F"/>
        </w:rPr>
        <w:t>)</w:t>
      </w:r>
      <w:r w:rsidR="00F33C23" w:rsidRPr="007318BC">
        <w:rPr>
          <w:color w:val="2F2F2F"/>
        </w:rPr>
        <w:t xml:space="preserve"> </w:t>
      </w:r>
      <w:r w:rsidR="007B3EAC">
        <w:rPr>
          <w:color w:val="2F2F2F"/>
        </w:rPr>
        <w:t xml:space="preserve">to define required model </w:t>
      </w:r>
      <w:r w:rsidR="00905F30">
        <w:rPr>
          <w:color w:val="2F2F2F"/>
        </w:rPr>
        <w:t>inputs</w:t>
      </w:r>
      <w:r w:rsidR="007B3EAC">
        <w:rPr>
          <w:color w:val="2F2F2F"/>
        </w:rPr>
        <w:t xml:space="preserve"> and outputs</w:t>
      </w:r>
    </w:p>
    <w:p w14:paraId="05280493" w14:textId="46463D6C" w:rsidR="00E36A0B" w:rsidRPr="009E4D2A" w:rsidRDefault="00E36A0B" w:rsidP="009151BE">
      <w:pPr>
        <w:pStyle w:val="ListParagraph"/>
        <w:numPr>
          <w:ilvl w:val="1"/>
          <w:numId w:val="86"/>
        </w:numPr>
        <w:shd w:val="clear" w:color="auto" w:fill="FFFFFF" w:themeFill="background1"/>
        <w:spacing w:before="100" w:beforeAutospacing="1" w:after="100" w:afterAutospacing="1" w:line="240" w:lineRule="auto"/>
        <w:rPr>
          <w:color w:val="2F2F2F"/>
        </w:rPr>
      </w:pPr>
      <w:r w:rsidRPr="009E4D2A">
        <w:rPr>
          <w:color w:val="2F2F2F"/>
        </w:rPr>
        <w:t xml:space="preserve">Proposed plan for the effective integration of the ML model </w:t>
      </w:r>
      <w:r w:rsidR="000B3A8C">
        <w:rPr>
          <w:color w:val="2F2F2F"/>
        </w:rPr>
        <w:t>within</w:t>
      </w:r>
      <w:r w:rsidRPr="009E4D2A">
        <w:rPr>
          <w:color w:val="2F2F2F"/>
        </w:rPr>
        <w:t xml:space="preserve"> ICU process</w:t>
      </w:r>
      <w:r w:rsidR="00FD4D1F" w:rsidRPr="009E4D2A">
        <w:rPr>
          <w:color w:val="2F2F2F"/>
        </w:rPr>
        <w:t xml:space="preserve"> </w:t>
      </w:r>
      <w:r w:rsidR="007574AE" w:rsidRPr="009E4D2A">
        <w:rPr>
          <w:color w:val="2F2F2F"/>
        </w:rPr>
        <w:t>and transferability requirements for model integration in Stroke unit</w:t>
      </w:r>
      <w:r w:rsidR="009E4D2A" w:rsidRPr="009E4D2A">
        <w:rPr>
          <w:color w:val="2F2F2F"/>
        </w:rPr>
        <w:t xml:space="preserve"> (including </w:t>
      </w:r>
      <w:r w:rsidR="009E4D2A">
        <w:rPr>
          <w:color w:val="2F2F2F"/>
        </w:rPr>
        <w:t>c</w:t>
      </w:r>
      <w:r w:rsidRPr="009E4D2A">
        <w:rPr>
          <w:color w:val="2F2F2F"/>
        </w:rPr>
        <w:t>riteria for the safe deployment of a prospective study in a subsequent phase</w:t>
      </w:r>
      <w:r w:rsidR="009E4D2A">
        <w:rPr>
          <w:color w:val="2F2F2F"/>
        </w:rPr>
        <w:t>)</w:t>
      </w:r>
    </w:p>
    <w:p w14:paraId="7CF0CAFD" w14:textId="0C9EE7C7" w:rsidR="00BF778F" w:rsidRPr="001F3183" w:rsidRDefault="00870B43" w:rsidP="009151BE">
      <w:pPr>
        <w:pStyle w:val="ListParagraph"/>
        <w:numPr>
          <w:ilvl w:val="0"/>
          <w:numId w:val="86"/>
        </w:numPr>
        <w:rPr>
          <w:color w:val="2F2F2F"/>
        </w:rPr>
      </w:pPr>
      <w:r w:rsidRPr="001F3183">
        <w:rPr>
          <w:color w:val="2F2F2F"/>
        </w:rPr>
        <w:t>ML models, including:</w:t>
      </w:r>
    </w:p>
    <w:p w14:paraId="52B227A7" w14:textId="284DB72B" w:rsidR="00870B43" w:rsidRPr="00F23DAF" w:rsidRDefault="008954A6" w:rsidP="009151BE">
      <w:pPr>
        <w:pStyle w:val="ListParagraph"/>
        <w:numPr>
          <w:ilvl w:val="1"/>
          <w:numId w:val="86"/>
        </w:numPr>
        <w:shd w:val="clear" w:color="auto" w:fill="FFFFFF" w:themeFill="background1"/>
        <w:spacing w:before="100" w:beforeAutospacing="1" w:after="100" w:afterAutospacing="1" w:line="240" w:lineRule="auto"/>
        <w:rPr>
          <w:color w:val="2F2F2F"/>
        </w:rPr>
      </w:pPr>
      <w:r>
        <w:t>Microsoft Research</w:t>
      </w:r>
      <w:r w:rsidR="00484094">
        <w:rPr>
          <w:color w:val="2F2F2F"/>
        </w:rPr>
        <w:t>’s</w:t>
      </w:r>
      <w:r w:rsidR="00E33EA1" w:rsidRPr="009151BE">
        <w:rPr>
          <w:color w:val="2F2F2F"/>
        </w:rPr>
        <w:t xml:space="preserve"> </w:t>
      </w:r>
      <w:proofErr w:type="spellStart"/>
      <w:r w:rsidR="00E33EA1" w:rsidRPr="009151BE">
        <w:rPr>
          <w:color w:val="2F2F2F"/>
        </w:rPr>
        <w:t>BioVi</w:t>
      </w:r>
      <w:r>
        <w:rPr>
          <w:color w:val="2F2F2F"/>
        </w:rPr>
        <w:t>L</w:t>
      </w:r>
      <w:proofErr w:type="spellEnd"/>
      <w:r w:rsidR="00E33EA1" w:rsidRPr="009151BE">
        <w:rPr>
          <w:color w:val="2F2F2F"/>
        </w:rPr>
        <w:t xml:space="preserve"> model</w:t>
      </w:r>
      <w:r w:rsidR="00F23DAF" w:rsidRPr="009151BE">
        <w:rPr>
          <w:color w:val="2F2F2F"/>
        </w:rPr>
        <w:t xml:space="preserve"> </w:t>
      </w:r>
      <w:r w:rsidR="000244E6" w:rsidRPr="009151BE">
        <w:rPr>
          <w:color w:val="2F2F2F"/>
        </w:rPr>
        <w:t xml:space="preserve">fine-tuned with </w:t>
      </w:r>
      <w:r w:rsidR="009777B0">
        <w:rPr>
          <w:color w:val="2F2F2F"/>
        </w:rPr>
        <w:t>publicly available</w:t>
      </w:r>
      <w:r w:rsidR="000244E6" w:rsidRPr="009151BE">
        <w:rPr>
          <w:color w:val="2F2F2F"/>
        </w:rPr>
        <w:t xml:space="preserve"> dataset</w:t>
      </w:r>
      <w:r w:rsidR="009777B0">
        <w:rPr>
          <w:color w:val="2F2F2F"/>
        </w:rPr>
        <w:t>s</w:t>
      </w:r>
      <w:r w:rsidR="00F23DAF" w:rsidRPr="009151BE">
        <w:rPr>
          <w:color w:val="2F2F2F"/>
        </w:rPr>
        <w:t xml:space="preserve"> </w:t>
      </w:r>
      <w:r w:rsidR="000244E6" w:rsidRPr="009151BE">
        <w:rPr>
          <w:color w:val="2F2F2F"/>
        </w:rPr>
        <w:t xml:space="preserve">to </w:t>
      </w:r>
      <w:r w:rsidR="009151BE">
        <w:rPr>
          <w:color w:val="2F2F2F"/>
        </w:rPr>
        <w:t xml:space="preserve">detect </w:t>
      </w:r>
      <w:r w:rsidR="006C384C">
        <w:rPr>
          <w:color w:val="2F2F2F"/>
        </w:rPr>
        <w:t>NG</w:t>
      </w:r>
      <w:r w:rsidR="00472B80">
        <w:rPr>
          <w:color w:val="2F2F2F"/>
        </w:rPr>
        <w:t xml:space="preserve"> </w:t>
      </w:r>
      <w:r w:rsidR="00DD123D">
        <w:rPr>
          <w:color w:val="2F2F2F"/>
        </w:rPr>
        <w:t xml:space="preserve">tube </w:t>
      </w:r>
      <w:r w:rsidR="000244E6" w:rsidRPr="009151BE">
        <w:rPr>
          <w:color w:val="2F2F2F"/>
        </w:rPr>
        <w:t>on CXRs</w:t>
      </w:r>
      <w:r w:rsidR="006101A9">
        <w:rPr>
          <w:color w:val="2F2F2F"/>
        </w:rPr>
        <w:t xml:space="preserve"> (baseline model)</w:t>
      </w:r>
    </w:p>
    <w:p w14:paraId="17A80B36" w14:textId="714652BE" w:rsidR="00870B43" w:rsidRPr="00870B43" w:rsidRDefault="00D82CDE" w:rsidP="009151BE">
      <w:pPr>
        <w:pStyle w:val="ListParagraph"/>
        <w:numPr>
          <w:ilvl w:val="1"/>
          <w:numId w:val="86"/>
        </w:numPr>
        <w:shd w:val="clear" w:color="auto" w:fill="FFFFFF" w:themeFill="background1"/>
        <w:spacing w:before="100" w:beforeAutospacing="1" w:after="100" w:afterAutospacing="1" w:line="240" w:lineRule="auto"/>
        <w:rPr>
          <w:color w:val="2F2F2F"/>
        </w:rPr>
      </w:pPr>
      <w:r>
        <w:rPr>
          <w:color w:val="2F2F2F"/>
        </w:rPr>
        <w:t xml:space="preserve">NGT </w:t>
      </w:r>
      <w:r w:rsidR="000E7956">
        <w:rPr>
          <w:color w:val="2F2F2F"/>
        </w:rPr>
        <w:t>model</w:t>
      </w:r>
      <w:r w:rsidR="00182C63">
        <w:rPr>
          <w:color w:val="2F2F2F"/>
        </w:rPr>
        <w:t xml:space="preserve"> develop</w:t>
      </w:r>
      <w:r w:rsidR="009151BE">
        <w:rPr>
          <w:color w:val="2F2F2F"/>
        </w:rPr>
        <w:t xml:space="preserve">ed </w:t>
      </w:r>
      <w:r w:rsidR="000F12AE">
        <w:rPr>
          <w:color w:val="2F2F2F"/>
        </w:rPr>
        <w:t>and evaluat</w:t>
      </w:r>
      <w:r w:rsidR="009151BE">
        <w:rPr>
          <w:color w:val="2F2F2F"/>
        </w:rPr>
        <w:t xml:space="preserve">ed </w:t>
      </w:r>
      <w:r w:rsidR="00973F73">
        <w:rPr>
          <w:color w:val="2F2F2F"/>
        </w:rPr>
        <w:t>on UCLH data</w:t>
      </w:r>
      <w:r w:rsidR="0021401E">
        <w:rPr>
          <w:color w:val="2F2F2F"/>
        </w:rPr>
        <w:t xml:space="preserve">; specifications </w:t>
      </w:r>
      <w:r w:rsidR="000E7956">
        <w:rPr>
          <w:color w:val="2F2F2F"/>
        </w:rPr>
        <w:t>TBC based on user research</w:t>
      </w:r>
    </w:p>
    <w:p w14:paraId="5EB35936" w14:textId="6D9ABAFD" w:rsidR="00E906E5" w:rsidRDefault="001B0FC9" w:rsidP="00CF4C68">
      <w:pPr>
        <w:shd w:val="clear" w:color="auto" w:fill="FFFFFF"/>
        <w:spacing w:before="100" w:beforeAutospacing="1" w:after="100" w:afterAutospacing="1" w:line="240" w:lineRule="auto"/>
        <w:rPr>
          <w:rFonts w:cstheme="minorHAnsi"/>
          <w:b/>
          <w:bCs/>
          <w:color w:val="2F2F2F"/>
        </w:rPr>
      </w:pPr>
      <w:r w:rsidRPr="00506426">
        <w:rPr>
          <w:rFonts w:cstheme="minorHAnsi"/>
          <w:b/>
          <w:bCs/>
          <w:color w:val="2F2F2F"/>
        </w:rPr>
        <w:t xml:space="preserve">Project timeline </w:t>
      </w:r>
    </w:p>
    <w:p w14:paraId="19649E59" w14:textId="21A04385" w:rsidR="00657AA3" w:rsidRDefault="000803AA" w:rsidP="00CF4C68">
      <w:pPr>
        <w:shd w:val="clear" w:color="auto" w:fill="FFFFFF"/>
        <w:spacing w:before="100" w:beforeAutospacing="1" w:after="100" w:afterAutospacing="1" w:line="240" w:lineRule="auto"/>
        <w:rPr>
          <w:noProof/>
        </w:rPr>
      </w:pPr>
      <w:r>
        <w:rPr>
          <w:noProof/>
        </w:rPr>
        <w:drawing>
          <wp:inline distT="0" distB="0" distL="0" distR="0" wp14:anchorId="5070156F" wp14:editId="66833555">
            <wp:extent cx="5731510" cy="3223895"/>
            <wp:effectExtent l="0" t="0" r="254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31510" cy="3223895"/>
                    </a:xfrm>
                    <a:prstGeom prst="rect">
                      <a:avLst/>
                    </a:prstGeom>
                  </pic:spPr>
                </pic:pic>
              </a:graphicData>
            </a:graphic>
          </wp:inline>
        </w:drawing>
      </w:r>
    </w:p>
    <w:p w14:paraId="3D0B362C" w14:textId="5A38C2EF" w:rsidR="000803AA" w:rsidRDefault="00B94343" w:rsidP="00CF4C68">
      <w:pPr>
        <w:shd w:val="clear" w:color="auto" w:fill="FFFFFF"/>
        <w:spacing w:before="100" w:beforeAutospacing="1" w:after="100" w:afterAutospacing="1" w:line="240" w:lineRule="auto"/>
        <w:rPr>
          <w:noProof/>
        </w:rPr>
      </w:pPr>
      <w:r>
        <w:rPr>
          <w:noProof/>
        </w:rPr>
        <w:lastRenderedPageBreak/>
        <w:drawing>
          <wp:inline distT="0" distB="0" distL="0" distR="0" wp14:anchorId="4E9B33E0" wp14:editId="25737219">
            <wp:extent cx="5731510" cy="3223895"/>
            <wp:effectExtent l="0" t="0" r="254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31510" cy="3223895"/>
                    </a:xfrm>
                    <a:prstGeom prst="rect">
                      <a:avLst/>
                    </a:prstGeom>
                  </pic:spPr>
                </pic:pic>
              </a:graphicData>
            </a:graphic>
          </wp:inline>
        </w:drawing>
      </w:r>
    </w:p>
    <w:p w14:paraId="3B8310ED" w14:textId="21B33068" w:rsidR="00C11496" w:rsidRPr="00D41038" w:rsidRDefault="00D41038" w:rsidP="00CF4C68">
      <w:pPr>
        <w:shd w:val="clear" w:color="auto" w:fill="FFFFFF"/>
        <w:spacing w:before="100" w:beforeAutospacing="1" w:after="100" w:afterAutospacing="1" w:line="240" w:lineRule="auto"/>
        <w:rPr>
          <w:rFonts w:cstheme="minorHAnsi"/>
          <w:b/>
          <w:bCs/>
          <w:color w:val="2F2F2F"/>
        </w:rPr>
      </w:pPr>
      <w:r w:rsidRPr="00D41038">
        <w:rPr>
          <w:rFonts w:cstheme="minorHAnsi"/>
          <w:b/>
          <w:bCs/>
          <w:color w:val="2F2F2F"/>
        </w:rPr>
        <w:t>Risks and interdependencies</w:t>
      </w:r>
    </w:p>
    <w:p w14:paraId="35AD997A" w14:textId="6C85164B" w:rsidR="00C560E6" w:rsidRPr="00E33602" w:rsidRDefault="00C560E6" w:rsidP="00C560E6">
      <w:pPr>
        <w:pStyle w:val="ListParagraph"/>
        <w:numPr>
          <w:ilvl w:val="0"/>
          <w:numId w:val="43"/>
        </w:numPr>
        <w:rPr>
          <w:rFonts w:cstheme="minorHAnsi"/>
          <w:color w:val="2F2F2F"/>
        </w:rPr>
      </w:pPr>
      <w:r>
        <w:rPr>
          <w:rFonts w:cstheme="minorHAnsi"/>
          <w:color w:val="2F2F2F"/>
        </w:rPr>
        <w:t xml:space="preserve">Risk: The de-identification approach proposed above is meant to minimise the risk of researchers being exposed to PII. </w:t>
      </w:r>
      <w:r w:rsidR="00DA636F">
        <w:rPr>
          <w:rFonts w:cstheme="minorHAnsi"/>
          <w:color w:val="2F2F2F"/>
        </w:rPr>
        <w:t>It is not possible to</w:t>
      </w:r>
      <w:r>
        <w:rPr>
          <w:rFonts w:cstheme="minorHAnsi"/>
          <w:color w:val="2F2F2F"/>
        </w:rPr>
        <w:t xml:space="preserve"> </w:t>
      </w:r>
      <w:proofErr w:type="gramStart"/>
      <w:r>
        <w:rPr>
          <w:rFonts w:cstheme="minorHAnsi"/>
          <w:color w:val="2F2F2F"/>
        </w:rPr>
        <w:t>completely eliminate</w:t>
      </w:r>
      <w:proofErr w:type="gramEnd"/>
      <w:r>
        <w:rPr>
          <w:rFonts w:cstheme="minorHAnsi"/>
          <w:color w:val="2F2F2F"/>
        </w:rPr>
        <w:t xml:space="preserve"> the risk of a privacy incident happening. </w:t>
      </w:r>
      <w:r>
        <w:rPr>
          <w:rFonts w:cstheme="minorHAnsi"/>
          <w:color w:val="2F2F2F"/>
        </w:rPr>
        <w:br/>
        <w:t xml:space="preserve">Proposed mitigation: DPIA to confirm roles and responsibilities of each party with regards to data </w:t>
      </w:r>
      <w:proofErr w:type="gramStart"/>
      <w:r>
        <w:rPr>
          <w:rFonts w:cstheme="minorHAnsi"/>
          <w:color w:val="2F2F2F"/>
        </w:rPr>
        <w:t>handling, and</w:t>
      </w:r>
      <w:proofErr w:type="gramEnd"/>
      <w:r>
        <w:rPr>
          <w:rFonts w:cstheme="minorHAnsi"/>
          <w:color w:val="2F2F2F"/>
        </w:rPr>
        <w:t xml:space="preserve"> include an agreed upon process for the prompt reporting and addressing of any privacy incidents. </w:t>
      </w:r>
    </w:p>
    <w:p w14:paraId="14535BAD" w14:textId="60AFC32F" w:rsidR="00E60C59" w:rsidRPr="00CA7324" w:rsidRDefault="00C560E6" w:rsidP="00306901">
      <w:pPr>
        <w:pStyle w:val="ListParagraph"/>
        <w:numPr>
          <w:ilvl w:val="0"/>
          <w:numId w:val="43"/>
        </w:numPr>
        <w:shd w:val="clear" w:color="auto" w:fill="FFFFFF"/>
        <w:spacing w:before="100" w:beforeAutospacing="1" w:after="100" w:afterAutospacing="1" w:line="240" w:lineRule="auto"/>
        <w:rPr>
          <w:color w:val="2F2F2F"/>
        </w:rPr>
      </w:pPr>
      <w:r>
        <w:rPr>
          <w:rFonts w:cstheme="minorHAnsi"/>
          <w:color w:val="2F2F2F"/>
        </w:rPr>
        <w:t>Dependency: timely set-up and configuration of a dedicated TRE workspace</w:t>
      </w:r>
      <w:r w:rsidR="000F411E">
        <w:rPr>
          <w:rFonts w:cstheme="minorHAnsi"/>
          <w:color w:val="2F2F2F"/>
        </w:rPr>
        <w:t>.</w:t>
      </w:r>
      <w:r>
        <w:rPr>
          <w:rFonts w:cstheme="minorHAnsi"/>
          <w:color w:val="2F2F2F"/>
        </w:rPr>
        <w:t xml:space="preserve"> </w:t>
      </w:r>
      <w:r>
        <w:rPr>
          <w:rFonts w:cstheme="minorHAnsi"/>
          <w:color w:val="2F2F2F"/>
        </w:rPr>
        <w:br/>
        <w:t xml:space="preserve">Recommendation: early collaboration and planning with the UCLH IT team (led by Richard Clarke) to confirm capacity, timely IG/ IS approvals, etc. </w:t>
      </w:r>
    </w:p>
    <w:p w14:paraId="34DAA4CD" w14:textId="77777777" w:rsidR="00CB315D" w:rsidRDefault="00CB315D">
      <w:pPr>
        <w:rPr>
          <w:rFonts w:cstheme="minorHAnsi"/>
          <w:b/>
          <w:bCs/>
          <w:color w:val="2F2F2F"/>
        </w:rPr>
      </w:pPr>
      <w:r>
        <w:rPr>
          <w:rFonts w:cstheme="minorHAnsi"/>
          <w:b/>
          <w:bCs/>
          <w:color w:val="2F2F2F"/>
        </w:rPr>
        <w:br w:type="page"/>
      </w:r>
    </w:p>
    <w:p w14:paraId="72B17119" w14:textId="32424EED" w:rsidR="00CD1BAA" w:rsidRDefault="008105EF">
      <w:pPr>
        <w:rPr>
          <w:rFonts w:cstheme="minorHAnsi"/>
          <w:b/>
          <w:bCs/>
          <w:color w:val="2F2F2F"/>
        </w:rPr>
      </w:pPr>
      <w:r w:rsidRPr="00727C52">
        <w:rPr>
          <w:rFonts w:cstheme="minorHAnsi"/>
          <w:b/>
          <w:color w:val="2F2F2F"/>
        </w:rPr>
        <w:lastRenderedPageBreak/>
        <w:t>References</w:t>
      </w:r>
    </w:p>
    <w:p w14:paraId="47B6673F" w14:textId="1D7518F8" w:rsidR="00CD1BAA" w:rsidRPr="00727C52" w:rsidRDefault="008B4C3D" w:rsidP="00727C52">
      <w:pPr>
        <w:pStyle w:val="ListParagraph"/>
        <w:numPr>
          <w:ilvl w:val="0"/>
          <w:numId w:val="59"/>
        </w:numPr>
        <w:rPr>
          <w:sz w:val="16"/>
          <w:szCs w:val="16"/>
        </w:rPr>
      </w:pPr>
      <w:bookmarkStart w:id="3" w:name="_Ref99366357"/>
      <w:r w:rsidRPr="00727C52">
        <w:rPr>
          <w:sz w:val="16"/>
          <w:szCs w:val="16"/>
        </w:rPr>
        <w:t xml:space="preserve">Milan Aryal, and Nasim </w:t>
      </w:r>
      <w:proofErr w:type="spellStart"/>
      <w:r w:rsidRPr="00727C52">
        <w:rPr>
          <w:sz w:val="16"/>
          <w:szCs w:val="16"/>
        </w:rPr>
        <w:t>Yahyasoltani</w:t>
      </w:r>
      <w:proofErr w:type="spellEnd"/>
      <w:r w:rsidRPr="00727C52">
        <w:rPr>
          <w:sz w:val="16"/>
          <w:szCs w:val="16"/>
        </w:rPr>
        <w:t>. 2021. Identifying Catheter and Line Position in Chest X-Rays Using GANs. In </w:t>
      </w:r>
      <w:r w:rsidRPr="00727C52">
        <w:rPr>
          <w:i/>
          <w:sz w:val="16"/>
          <w:szCs w:val="16"/>
        </w:rPr>
        <w:t>2021 20th IEEE International Conference on Machine Learning and Applications (ICMLA)</w:t>
      </w:r>
      <w:r w:rsidRPr="00727C52">
        <w:rPr>
          <w:sz w:val="16"/>
          <w:szCs w:val="16"/>
        </w:rPr>
        <w:t>, pp. 122-127. IEEE, 2021.</w:t>
      </w:r>
      <w:r w:rsidR="00CD1BAA" w:rsidRPr="00727C52">
        <w:rPr>
          <w:sz w:val="16"/>
          <w:szCs w:val="16"/>
        </w:rPr>
        <w:t xml:space="preserve"> </w:t>
      </w:r>
      <w:bookmarkEnd w:id="3"/>
      <w:r w:rsidR="00CD1BAA" w:rsidRPr="00727C52">
        <w:rPr>
          <w:sz w:val="16"/>
          <w:szCs w:val="16"/>
        </w:rPr>
        <w:t xml:space="preserve">DOI: </w:t>
      </w:r>
      <w:hyperlink r:id="rId18" w:history="1">
        <w:r w:rsidR="00CD1BAA" w:rsidRPr="00727C52">
          <w:rPr>
            <w:rStyle w:val="Hyperlink"/>
            <w:sz w:val="16"/>
            <w:szCs w:val="16"/>
          </w:rPr>
          <w:t>https://doi.org/10.1109/ICMLA52953.2021.00027</w:t>
        </w:r>
      </w:hyperlink>
    </w:p>
    <w:p w14:paraId="3BA3B08E" w14:textId="304B9246" w:rsidR="005902CF" w:rsidRPr="00727C52" w:rsidRDefault="008B4C3D" w:rsidP="00727C52">
      <w:pPr>
        <w:pStyle w:val="ListParagraph"/>
        <w:numPr>
          <w:ilvl w:val="0"/>
          <w:numId w:val="59"/>
        </w:numPr>
        <w:rPr>
          <w:sz w:val="16"/>
          <w:szCs w:val="16"/>
        </w:rPr>
      </w:pPr>
      <w:bookmarkStart w:id="4" w:name="_Ref99366442"/>
      <w:r w:rsidRPr="00727C52">
        <w:rPr>
          <w:sz w:val="16"/>
          <w:szCs w:val="16"/>
        </w:rPr>
        <w:t xml:space="preserve">Matthew Brown. 2019. Device Placement Confirmation System Aims to Bring AI into Clinical Setting. </w:t>
      </w:r>
      <w:bookmarkEnd w:id="4"/>
      <w:r w:rsidRPr="00727C52">
        <w:rPr>
          <w:sz w:val="16"/>
          <w:szCs w:val="16"/>
        </w:rPr>
        <w:t xml:space="preserve">UCLA Health Newsletter: </w:t>
      </w:r>
      <w:hyperlink r:id="rId19" w:history="1">
        <w:r w:rsidRPr="00727C52">
          <w:rPr>
            <w:rStyle w:val="Hyperlink"/>
            <w:sz w:val="16"/>
            <w:szCs w:val="16"/>
          </w:rPr>
          <w:t>https://www.uclahealth.org/radiology/workfiles/Newsletter/2019W_DevicePlacement.pdf</w:t>
        </w:r>
      </w:hyperlink>
      <w:r w:rsidRPr="00727C52">
        <w:rPr>
          <w:sz w:val="16"/>
          <w:szCs w:val="16"/>
        </w:rPr>
        <w:t xml:space="preserve"> </w:t>
      </w:r>
    </w:p>
    <w:p w14:paraId="456AE72F" w14:textId="7A0A51D2" w:rsidR="001F22C0" w:rsidRDefault="001F22C0" w:rsidP="00DF061F">
      <w:pPr>
        <w:pStyle w:val="ListParagraph"/>
        <w:numPr>
          <w:ilvl w:val="0"/>
          <w:numId w:val="59"/>
        </w:numPr>
        <w:rPr>
          <w:sz w:val="16"/>
          <w:szCs w:val="16"/>
        </w:rPr>
      </w:pPr>
      <w:bookmarkStart w:id="5" w:name="_Ref99366487"/>
      <w:r w:rsidRPr="001F22C0">
        <w:rPr>
          <w:sz w:val="16"/>
          <w:szCs w:val="16"/>
        </w:rPr>
        <w:t xml:space="preserve">Abdelfettah </w:t>
      </w:r>
      <w:proofErr w:type="spellStart"/>
      <w:r w:rsidRPr="001F22C0">
        <w:rPr>
          <w:sz w:val="16"/>
          <w:szCs w:val="16"/>
        </w:rPr>
        <w:t>Elaanba</w:t>
      </w:r>
      <w:proofErr w:type="spellEnd"/>
      <w:r w:rsidRPr="001F22C0">
        <w:rPr>
          <w:sz w:val="16"/>
          <w:szCs w:val="16"/>
        </w:rPr>
        <w:t xml:space="preserve">, Mohammed </w:t>
      </w:r>
      <w:proofErr w:type="spellStart"/>
      <w:r w:rsidRPr="001F22C0">
        <w:rPr>
          <w:sz w:val="16"/>
          <w:szCs w:val="16"/>
        </w:rPr>
        <w:t>Ridouani</w:t>
      </w:r>
      <w:proofErr w:type="spellEnd"/>
      <w:r w:rsidRPr="001F22C0">
        <w:rPr>
          <w:sz w:val="16"/>
          <w:szCs w:val="16"/>
        </w:rPr>
        <w:t>, and Larbi Hassouni.</w:t>
      </w:r>
      <w:r>
        <w:rPr>
          <w:sz w:val="16"/>
          <w:szCs w:val="16"/>
        </w:rPr>
        <w:t xml:space="preserve"> 2021. </w:t>
      </w:r>
      <w:r w:rsidRPr="001F22C0">
        <w:rPr>
          <w:sz w:val="16"/>
          <w:szCs w:val="16"/>
        </w:rPr>
        <w:t>Automatic detection Using Deep Convolutional Neural Networks for 11 Abnormal Positioning of Tubes and Catheters in Chest X-ray Images. In 2021 IEEE World AI IoT Congress (</w:t>
      </w:r>
      <w:proofErr w:type="spellStart"/>
      <w:r w:rsidRPr="001F22C0">
        <w:rPr>
          <w:sz w:val="16"/>
          <w:szCs w:val="16"/>
        </w:rPr>
        <w:t>AIIoT</w:t>
      </w:r>
      <w:proofErr w:type="spellEnd"/>
      <w:r w:rsidRPr="001F22C0">
        <w:rPr>
          <w:sz w:val="16"/>
          <w:szCs w:val="16"/>
        </w:rPr>
        <w:t>), pp. 0007-0012. IEEE, 2021.</w:t>
      </w:r>
      <w:r>
        <w:rPr>
          <w:sz w:val="16"/>
          <w:szCs w:val="16"/>
        </w:rPr>
        <w:t xml:space="preserve"> </w:t>
      </w:r>
      <w:bookmarkEnd w:id="5"/>
      <w:r>
        <w:rPr>
          <w:sz w:val="16"/>
          <w:szCs w:val="16"/>
        </w:rPr>
        <w:t xml:space="preserve">DOI: </w:t>
      </w:r>
      <w:hyperlink r:id="rId20" w:history="1">
        <w:r w:rsidR="00235223" w:rsidRPr="000F70AF">
          <w:rPr>
            <w:rStyle w:val="Hyperlink"/>
            <w:sz w:val="16"/>
            <w:szCs w:val="16"/>
          </w:rPr>
          <w:t>https://doi.org/10.1109/AIIoT52608.2021.9454205</w:t>
        </w:r>
      </w:hyperlink>
      <w:r w:rsidR="00235223">
        <w:rPr>
          <w:sz w:val="16"/>
          <w:szCs w:val="16"/>
        </w:rPr>
        <w:t xml:space="preserve"> </w:t>
      </w:r>
    </w:p>
    <w:p w14:paraId="54E1F5EF" w14:textId="0617BADB" w:rsidR="00E25344" w:rsidRDefault="00E25344" w:rsidP="00DF061F">
      <w:pPr>
        <w:pStyle w:val="ListParagraph"/>
        <w:numPr>
          <w:ilvl w:val="0"/>
          <w:numId w:val="59"/>
        </w:numPr>
        <w:rPr>
          <w:sz w:val="16"/>
          <w:szCs w:val="16"/>
        </w:rPr>
      </w:pPr>
      <w:bookmarkStart w:id="6" w:name="_Ref99456864"/>
      <w:r w:rsidRPr="00E25344">
        <w:rPr>
          <w:sz w:val="16"/>
          <w:szCs w:val="16"/>
        </w:rPr>
        <w:t xml:space="preserve">Robert DE Henderson, Xin Yi, Scott J. Adams, and Paul </w:t>
      </w:r>
      <w:proofErr w:type="spellStart"/>
      <w:r w:rsidRPr="00E25344">
        <w:rPr>
          <w:sz w:val="16"/>
          <w:szCs w:val="16"/>
        </w:rPr>
        <w:t>Babyn</w:t>
      </w:r>
      <w:proofErr w:type="spellEnd"/>
      <w:r w:rsidRPr="00E25344">
        <w:rPr>
          <w:sz w:val="16"/>
          <w:szCs w:val="16"/>
        </w:rPr>
        <w:t xml:space="preserve">. </w:t>
      </w:r>
      <w:r>
        <w:rPr>
          <w:sz w:val="16"/>
          <w:szCs w:val="16"/>
        </w:rPr>
        <w:t xml:space="preserve">2020. </w:t>
      </w:r>
      <w:r w:rsidRPr="00E25344">
        <w:rPr>
          <w:sz w:val="16"/>
          <w:szCs w:val="16"/>
        </w:rPr>
        <w:t xml:space="preserve">Automatic classification of multiple catheters in neonatal radiographs with deep learning. </w:t>
      </w:r>
      <w:proofErr w:type="spellStart"/>
      <w:r w:rsidRPr="00E25344">
        <w:rPr>
          <w:sz w:val="16"/>
          <w:szCs w:val="16"/>
        </w:rPr>
        <w:t>arXiv</w:t>
      </w:r>
      <w:proofErr w:type="spellEnd"/>
      <w:r w:rsidRPr="00E25344">
        <w:rPr>
          <w:sz w:val="16"/>
          <w:szCs w:val="16"/>
        </w:rPr>
        <w:t xml:space="preserve"> preprint arXiv:2011.07394 (2020).</w:t>
      </w:r>
      <w:r>
        <w:rPr>
          <w:sz w:val="16"/>
          <w:szCs w:val="16"/>
        </w:rPr>
        <w:t xml:space="preserve"> </w:t>
      </w:r>
      <w:bookmarkEnd w:id="6"/>
      <w:r>
        <w:rPr>
          <w:sz w:val="16"/>
          <w:szCs w:val="16"/>
        </w:rPr>
        <w:t xml:space="preserve">Link: </w:t>
      </w:r>
      <w:hyperlink r:id="rId21" w:history="1">
        <w:r w:rsidR="009D2474" w:rsidRPr="000F70AF">
          <w:rPr>
            <w:rStyle w:val="Hyperlink"/>
            <w:sz w:val="16"/>
            <w:szCs w:val="16"/>
          </w:rPr>
          <w:t>https://arxiv.org/pdf/2011.07394.pdf</w:t>
        </w:r>
      </w:hyperlink>
      <w:r w:rsidR="009D2474">
        <w:rPr>
          <w:sz w:val="16"/>
          <w:szCs w:val="16"/>
        </w:rPr>
        <w:t xml:space="preserve"> </w:t>
      </w:r>
    </w:p>
    <w:p w14:paraId="69686212" w14:textId="3BA8C6DE" w:rsidR="00DF061F" w:rsidRPr="00DF061F" w:rsidRDefault="00DF061F" w:rsidP="00DF061F">
      <w:pPr>
        <w:pStyle w:val="ListParagraph"/>
        <w:numPr>
          <w:ilvl w:val="0"/>
          <w:numId w:val="59"/>
        </w:numPr>
        <w:rPr>
          <w:sz w:val="16"/>
          <w:szCs w:val="16"/>
        </w:rPr>
      </w:pPr>
      <w:bookmarkStart w:id="7" w:name="_Ref99369278"/>
      <w:r w:rsidRPr="00DF061F">
        <w:rPr>
          <w:sz w:val="16"/>
          <w:szCs w:val="16"/>
        </w:rPr>
        <w:t xml:space="preserve">E-Fong Kao, </w:t>
      </w:r>
      <w:proofErr w:type="spellStart"/>
      <w:r w:rsidRPr="00DF061F">
        <w:rPr>
          <w:sz w:val="16"/>
          <w:szCs w:val="16"/>
        </w:rPr>
        <w:t>Twei-Shiun</w:t>
      </w:r>
      <w:proofErr w:type="spellEnd"/>
      <w:r w:rsidRPr="00DF061F">
        <w:rPr>
          <w:sz w:val="16"/>
          <w:szCs w:val="16"/>
        </w:rPr>
        <w:t xml:space="preserve"> Jaw, Chun-Wei Li, Ming-Chung Chou, and Gin-Chung Liu. 2015. Automated detection of endotracheal tubes in paediatric chest radiographs. Computer methods and programs in biomedicine 118, no. 1 (2015): 1-10. </w:t>
      </w:r>
      <w:bookmarkEnd w:id="7"/>
      <w:r w:rsidRPr="00DF061F">
        <w:rPr>
          <w:sz w:val="16"/>
          <w:szCs w:val="16"/>
        </w:rPr>
        <w:t xml:space="preserve">DOI: </w:t>
      </w:r>
      <w:hyperlink r:id="rId22" w:history="1">
        <w:r w:rsidRPr="00A92AAC">
          <w:rPr>
            <w:rStyle w:val="Hyperlink"/>
            <w:sz w:val="16"/>
            <w:szCs w:val="16"/>
          </w:rPr>
          <w:t>https://doi.org/10.1016/j.cmpb.2014.10.009</w:t>
        </w:r>
      </w:hyperlink>
      <w:r>
        <w:rPr>
          <w:sz w:val="16"/>
          <w:szCs w:val="16"/>
        </w:rPr>
        <w:t xml:space="preserve"> </w:t>
      </w:r>
      <w:r w:rsidRPr="00DF061F">
        <w:rPr>
          <w:sz w:val="16"/>
          <w:szCs w:val="16"/>
        </w:rPr>
        <w:t xml:space="preserve"> </w:t>
      </w:r>
    </w:p>
    <w:p w14:paraId="05540376" w14:textId="5E375966" w:rsidR="00CD1BAA" w:rsidRPr="00727C52" w:rsidRDefault="00CD1BAA" w:rsidP="00727C52">
      <w:pPr>
        <w:pStyle w:val="ListParagraph"/>
        <w:numPr>
          <w:ilvl w:val="0"/>
          <w:numId w:val="59"/>
        </w:numPr>
        <w:rPr>
          <w:sz w:val="16"/>
          <w:szCs w:val="16"/>
        </w:rPr>
      </w:pPr>
      <w:bookmarkStart w:id="8" w:name="_Ref99366391"/>
      <w:r w:rsidRPr="00727C52">
        <w:rPr>
          <w:sz w:val="16"/>
          <w:szCs w:val="16"/>
        </w:rPr>
        <w:t xml:space="preserve">Matthew C. Koopmann, Kenneth A. Kudsk, Molly J. </w:t>
      </w:r>
      <w:proofErr w:type="spellStart"/>
      <w:r w:rsidRPr="00727C52">
        <w:rPr>
          <w:sz w:val="16"/>
          <w:szCs w:val="16"/>
        </w:rPr>
        <w:t>Szotkowski</w:t>
      </w:r>
      <w:proofErr w:type="spellEnd"/>
      <w:r w:rsidRPr="00727C52">
        <w:rPr>
          <w:sz w:val="16"/>
          <w:szCs w:val="16"/>
        </w:rPr>
        <w:t xml:space="preserve">, and Susan M. Rees. 2011. A team-based protocol and electromagnetic technology eliminate feeding tube placement complications. Annals of surgery 253, no. 2 (2011): 297-302. </w:t>
      </w:r>
      <w:bookmarkEnd w:id="8"/>
      <w:r w:rsidRPr="00727C52">
        <w:rPr>
          <w:sz w:val="16"/>
          <w:szCs w:val="16"/>
        </w:rPr>
        <w:t xml:space="preserve">DOI: </w:t>
      </w:r>
      <w:hyperlink r:id="rId23" w:history="1">
        <w:r w:rsidRPr="00727C52">
          <w:rPr>
            <w:rStyle w:val="Hyperlink"/>
            <w:sz w:val="16"/>
            <w:szCs w:val="16"/>
          </w:rPr>
          <w:t>https://doi.org/10.1097/SLA.0b013e318208f550</w:t>
        </w:r>
      </w:hyperlink>
      <w:r w:rsidRPr="00727C52">
        <w:rPr>
          <w:sz w:val="16"/>
          <w:szCs w:val="16"/>
        </w:rPr>
        <w:t xml:space="preserve"> </w:t>
      </w:r>
    </w:p>
    <w:p w14:paraId="4FE1315D" w14:textId="44A9A54C" w:rsidR="00DF061F" w:rsidRPr="00DF061F" w:rsidRDefault="00DF061F" w:rsidP="00DF061F">
      <w:pPr>
        <w:pStyle w:val="ListParagraph"/>
        <w:numPr>
          <w:ilvl w:val="0"/>
          <w:numId w:val="59"/>
        </w:numPr>
        <w:rPr>
          <w:sz w:val="16"/>
          <w:szCs w:val="16"/>
        </w:rPr>
      </w:pPr>
      <w:bookmarkStart w:id="9" w:name="_Ref99366537"/>
      <w:proofErr w:type="spellStart"/>
      <w:r w:rsidRPr="00DF061F">
        <w:rPr>
          <w:sz w:val="16"/>
          <w:szCs w:val="16"/>
        </w:rPr>
        <w:t>Hyunkwang</w:t>
      </w:r>
      <w:proofErr w:type="spellEnd"/>
      <w:r w:rsidRPr="00DF061F">
        <w:rPr>
          <w:sz w:val="16"/>
          <w:szCs w:val="16"/>
        </w:rPr>
        <w:t xml:space="preserve"> Lee, Mohammad Mansouri, </w:t>
      </w:r>
      <w:proofErr w:type="spellStart"/>
      <w:r w:rsidRPr="00DF061F">
        <w:rPr>
          <w:sz w:val="16"/>
          <w:szCs w:val="16"/>
        </w:rPr>
        <w:t>Shahein</w:t>
      </w:r>
      <w:proofErr w:type="spellEnd"/>
      <w:r w:rsidRPr="00DF061F">
        <w:rPr>
          <w:sz w:val="16"/>
          <w:szCs w:val="16"/>
        </w:rPr>
        <w:t xml:space="preserve"> Tajmir, Michael H. Lev, and </w:t>
      </w:r>
      <w:proofErr w:type="spellStart"/>
      <w:r w:rsidRPr="00DF061F">
        <w:rPr>
          <w:sz w:val="16"/>
          <w:szCs w:val="16"/>
        </w:rPr>
        <w:t>Synho</w:t>
      </w:r>
      <w:proofErr w:type="spellEnd"/>
      <w:r w:rsidRPr="00DF061F">
        <w:rPr>
          <w:sz w:val="16"/>
          <w:szCs w:val="16"/>
        </w:rPr>
        <w:t xml:space="preserve"> Do. 2018. A deep-learning system for </w:t>
      </w:r>
      <w:proofErr w:type="gramStart"/>
      <w:r w:rsidRPr="00DF061F">
        <w:rPr>
          <w:sz w:val="16"/>
          <w:szCs w:val="16"/>
        </w:rPr>
        <w:t>fully-automated</w:t>
      </w:r>
      <w:proofErr w:type="gramEnd"/>
      <w:r w:rsidRPr="00DF061F">
        <w:rPr>
          <w:sz w:val="16"/>
          <w:szCs w:val="16"/>
        </w:rPr>
        <w:t xml:space="preserve"> peripherally inserted central catheter (PICC) tip detection. Journal of digital imaging 31, no. 4 (2018): 393-402. </w:t>
      </w:r>
      <w:bookmarkEnd w:id="9"/>
      <w:r w:rsidRPr="00DF061F">
        <w:rPr>
          <w:sz w:val="16"/>
          <w:szCs w:val="16"/>
        </w:rPr>
        <w:t xml:space="preserve">DOI: </w:t>
      </w:r>
      <w:hyperlink r:id="rId24" w:history="1">
        <w:r w:rsidRPr="00A92AAC">
          <w:rPr>
            <w:rStyle w:val="Hyperlink"/>
            <w:sz w:val="16"/>
            <w:szCs w:val="16"/>
          </w:rPr>
          <w:t>https://doi.org/10.1007/s10278-017-0025-z</w:t>
        </w:r>
      </w:hyperlink>
      <w:r>
        <w:rPr>
          <w:sz w:val="16"/>
          <w:szCs w:val="16"/>
        </w:rPr>
        <w:t xml:space="preserve"> </w:t>
      </w:r>
      <w:r w:rsidRPr="00DF061F">
        <w:rPr>
          <w:sz w:val="16"/>
          <w:szCs w:val="16"/>
        </w:rPr>
        <w:t xml:space="preserve">  </w:t>
      </w:r>
    </w:p>
    <w:p w14:paraId="2A711F3C" w14:textId="0C6D9352" w:rsidR="00BB0478" w:rsidRPr="00A45A3C" w:rsidRDefault="00BB0478" w:rsidP="00BB0478">
      <w:pPr>
        <w:pStyle w:val="ListParagraph"/>
        <w:numPr>
          <w:ilvl w:val="0"/>
          <w:numId w:val="59"/>
        </w:numPr>
        <w:rPr>
          <w:sz w:val="16"/>
          <w:szCs w:val="16"/>
        </w:rPr>
      </w:pPr>
      <w:bookmarkStart w:id="10" w:name="_Ref99366318"/>
      <w:r w:rsidRPr="00A45A3C">
        <w:rPr>
          <w:sz w:val="16"/>
          <w:szCs w:val="16"/>
        </w:rPr>
        <w:t xml:space="preserve">Francis O'Connell, Justin Ong, Crystal Donelan, and Ali Pourmand. 2021. Emergency department approach to gastric tube complications and review of the literature. The American Journal of Emergency Medicine 39 (2021): 259-e5. </w:t>
      </w:r>
      <w:bookmarkEnd w:id="10"/>
      <w:r w:rsidRPr="00A45A3C">
        <w:rPr>
          <w:sz w:val="16"/>
          <w:szCs w:val="16"/>
        </w:rPr>
        <w:t xml:space="preserve">DOI: </w:t>
      </w:r>
      <w:hyperlink r:id="rId25" w:history="1">
        <w:r w:rsidRPr="00A45A3C">
          <w:rPr>
            <w:rStyle w:val="Hyperlink"/>
            <w:sz w:val="16"/>
            <w:szCs w:val="16"/>
          </w:rPr>
          <w:t>https://doi.org/10.1016/j.ajem.2020.07.038</w:t>
        </w:r>
      </w:hyperlink>
    </w:p>
    <w:p w14:paraId="51163660" w14:textId="6310712A" w:rsidR="00DF061F" w:rsidRPr="00DF061F" w:rsidRDefault="00DF061F" w:rsidP="00DF061F">
      <w:pPr>
        <w:pStyle w:val="ListParagraph"/>
        <w:numPr>
          <w:ilvl w:val="0"/>
          <w:numId w:val="59"/>
        </w:numPr>
        <w:rPr>
          <w:sz w:val="16"/>
          <w:szCs w:val="16"/>
        </w:rPr>
      </w:pPr>
      <w:bookmarkStart w:id="11" w:name="_Ref99366540"/>
      <w:r w:rsidRPr="00DF061F">
        <w:rPr>
          <w:sz w:val="16"/>
          <w:szCs w:val="16"/>
        </w:rPr>
        <w:t xml:space="preserve">Ankit Rungta. 2021. Detection of the </w:t>
      </w:r>
      <w:proofErr w:type="spellStart"/>
      <w:r w:rsidRPr="00DF061F">
        <w:rPr>
          <w:sz w:val="16"/>
          <w:szCs w:val="16"/>
        </w:rPr>
        <w:t>Malpositioned</w:t>
      </w:r>
      <w:proofErr w:type="spellEnd"/>
      <w:r w:rsidRPr="00DF061F">
        <w:rPr>
          <w:sz w:val="16"/>
          <w:szCs w:val="16"/>
        </w:rPr>
        <w:t xml:space="preserve"> Catheters and Endotracheal Tubes on Radiographs using Deep Learning Methods. </w:t>
      </w:r>
      <w:proofErr w:type="spellStart"/>
      <w:proofErr w:type="gramStart"/>
      <w:r w:rsidRPr="00DF061F">
        <w:rPr>
          <w:sz w:val="16"/>
          <w:szCs w:val="16"/>
        </w:rPr>
        <w:t>Masters</w:t>
      </w:r>
      <w:proofErr w:type="spellEnd"/>
      <w:proofErr w:type="gramEnd"/>
      <w:r w:rsidRPr="00DF061F">
        <w:rPr>
          <w:sz w:val="16"/>
          <w:szCs w:val="16"/>
        </w:rPr>
        <w:t xml:space="preserve"> thesis, Dublin, National College of Ireland. </w:t>
      </w:r>
      <w:bookmarkEnd w:id="11"/>
      <w:r w:rsidR="0056494C">
        <w:fldChar w:fldCharType="begin"/>
      </w:r>
      <w:r w:rsidR="0056494C">
        <w:instrText>HYPERLINK "http://norma.ncirl.ie/5219/"</w:instrText>
      </w:r>
      <w:r w:rsidR="0056494C">
        <w:fldChar w:fldCharType="separate"/>
      </w:r>
      <w:r w:rsidRPr="00A92AAC">
        <w:rPr>
          <w:rStyle w:val="Hyperlink"/>
          <w:sz w:val="16"/>
          <w:szCs w:val="16"/>
        </w:rPr>
        <w:t>http://norma.ncirl.ie/5219/</w:t>
      </w:r>
      <w:r w:rsidR="0056494C">
        <w:rPr>
          <w:rStyle w:val="Hyperlink"/>
          <w:sz w:val="16"/>
          <w:szCs w:val="16"/>
        </w:rPr>
        <w:fldChar w:fldCharType="end"/>
      </w:r>
      <w:r>
        <w:rPr>
          <w:sz w:val="16"/>
          <w:szCs w:val="16"/>
        </w:rPr>
        <w:t xml:space="preserve"> </w:t>
      </w:r>
      <w:r w:rsidRPr="00DF061F">
        <w:rPr>
          <w:sz w:val="16"/>
          <w:szCs w:val="16"/>
        </w:rPr>
        <w:t xml:space="preserve">   </w:t>
      </w:r>
    </w:p>
    <w:p w14:paraId="0D7FA33F" w14:textId="34465C70" w:rsidR="00DF061F" w:rsidRPr="00DF061F" w:rsidRDefault="00DF061F" w:rsidP="00DF061F">
      <w:pPr>
        <w:pStyle w:val="ListParagraph"/>
        <w:numPr>
          <w:ilvl w:val="0"/>
          <w:numId w:val="59"/>
        </w:numPr>
        <w:rPr>
          <w:sz w:val="16"/>
          <w:szCs w:val="16"/>
        </w:rPr>
      </w:pPr>
      <w:bookmarkStart w:id="12" w:name="_Ref99369247"/>
      <w:r w:rsidRPr="00DF061F">
        <w:rPr>
          <w:sz w:val="16"/>
          <w:szCs w:val="16"/>
        </w:rPr>
        <w:t xml:space="preserve">Manan Shah, Derek Shu, VB Surya Prasath, </w:t>
      </w:r>
      <w:proofErr w:type="spellStart"/>
      <w:r w:rsidRPr="00DF061F">
        <w:rPr>
          <w:sz w:val="16"/>
          <w:szCs w:val="16"/>
        </w:rPr>
        <w:t>Yizhao</w:t>
      </w:r>
      <w:proofErr w:type="spellEnd"/>
      <w:r w:rsidRPr="00DF061F">
        <w:rPr>
          <w:sz w:val="16"/>
          <w:szCs w:val="16"/>
        </w:rPr>
        <w:t xml:space="preserve"> Ni, Andrew H. Schapiro, and Kevin R. </w:t>
      </w:r>
      <w:proofErr w:type="spellStart"/>
      <w:r w:rsidRPr="00DF061F">
        <w:rPr>
          <w:sz w:val="16"/>
          <w:szCs w:val="16"/>
        </w:rPr>
        <w:t>Dufendach</w:t>
      </w:r>
      <w:proofErr w:type="spellEnd"/>
      <w:r w:rsidRPr="00DF061F">
        <w:rPr>
          <w:sz w:val="16"/>
          <w:szCs w:val="16"/>
        </w:rPr>
        <w:t xml:space="preserve">. 2021. Machine Learning for Detection of Correct Peripherally Inserted Central Catheter Tip Position from Radiology Reports in Infants." Applied Clinical Informatics 12, no. 04 (2021): 856-863. </w:t>
      </w:r>
      <w:bookmarkEnd w:id="12"/>
      <w:r w:rsidRPr="00DF061F">
        <w:rPr>
          <w:sz w:val="16"/>
          <w:szCs w:val="16"/>
        </w:rPr>
        <w:t xml:space="preserve">DOI: </w:t>
      </w:r>
      <w:hyperlink r:id="rId26" w:history="1">
        <w:r w:rsidRPr="00A92AAC">
          <w:rPr>
            <w:rStyle w:val="Hyperlink"/>
            <w:sz w:val="16"/>
            <w:szCs w:val="16"/>
          </w:rPr>
          <w:t>https://doi.org/10.1055/s-0041-1735178</w:t>
        </w:r>
      </w:hyperlink>
      <w:r>
        <w:rPr>
          <w:sz w:val="16"/>
          <w:szCs w:val="16"/>
        </w:rPr>
        <w:t xml:space="preserve"> </w:t>
      </w:r>
      <w:r w:rsidRPr="00DF061F">
        <w:rPr>
          <w:sz w:val="16"/>
          <w:szCs w:val="16"/>
        </w:rPr>
        <w:t xml:space="preserve"> </w:t>
      </w:r>
    </w:p>
    <w:p w14:paraId="03157A3F" w14:textId="7B06E4D8" w:rsidR="005902CF" w:rsidRPr="00727C52" w:rsidRDefault="008B4C3D" w:rsidP="00727C52">
      <w:pPr>
        <w:pStyle w:val="ListParagraph"/>
        <w:numPr>
          <w:ilvl w:val="0"/>
          <w:numId w:val="59"/>
        </w:numPr>
        <w:rPr>
          <w:sz w:val="16"/>
          <w:szCs w:val="16"/>
        </w:rPr>
      </w:pPr>
      <w:bookmarkStart w:id="13" w:name="_Ref99366544"/>
      <w:r w:rsidRPr="00727C52">
        <w:rPr>
          <w:sz w:val="16"/>
          <w:szCs w:val="16"/>
        </w:rPr>
        <w:t xml:space="preserve">Varun Singh, Varun Danda, Richard Gorniak, Adam Flanders, and Paras Lakhani. 2019. Assessment of critical feeding tube </w:t>
      </w:r>
      <w:proofErr w:type="spellStart"/>
      <w:r w:rsidRPr="00727C52">
        <w:rPr>
          <w:sz w:val="16"/>
          <w:szCs w:val="16"/>
        </w:rPr>
        <w:t>malpositions</w:t>
      </w:r>
      <w:proofErr w:type="spellEnd"/>
      <w:r w:rsidRPr="00727C52">
        <w:rPr>
          <w:sz w:val="16"/>
          <w:szCs w:val="16"/>
        </w:rPr>
        <w:t xml:space="preserve"> on radiographs using deep learning." Journal of digital imaging 32, no. 4 (2019): 651-655. </w:t>
      </w:r>
      <w:bookmarkEnd w:id="13"/>
      <w:r w:rsidR="0056494C">
        <w:fldChar w:fldCharType="begin"/>
      </w:r>
      <w:r w:rsidR="0056494C">
        <w:instrText>HYPERLINK "https://doi.org/10.1007/s10278-019-00229-9"</w:instrText>
      </w:r>
      <w:r w:rsidR="0056494C">
        <w:fldChar w:fldCharType="separate"/>
      </w:r>
      <w:r w:rsidRPr="00727C52">
        <w:rPr>
          <w:rStyle w:val="Hyperlink"/>
          <w:sz w:val="16"/>
          <w:szCs w:val="16"/>
        </w:rPr>
        <w:t>https://doi.org/10.1007/s10278-019-00229-9</w:t>
      </w:r>
      <w:r w:rsidR="0056494C">
        <w:rPr>
          <w:rStyle w:val="Hyperlink"/>
          <w:sz w:val="16"/>
          <w:szCs w:val="16"/>
        </w:rPr>
        <w:fldChar w:fldCharType="end"/>
      </w:r>
      <w:r w:rsidRPr="00727C52">
        <w:rPr>
          <w:sz w:val="16"/>
          <w:szCs w:val="16"/>
        </w:rPr>
        <w:t xml:space="preserve"> </w:t>
      </w:r>
    </w:p>
    <w:p w14:paraId="69FF7516" w14:textId="62B96E87" w:rsidR="005902CF" w:rsidRPr="00727C52" w:rsidRDefault="008B4C3D" w:rsidP="00727C52">
      <w:pPr>
        <w:pStyle w:val="ListParagraph"/>
        <w:numPr>
          <w:ilvl w:val="0"/>
          <w:numId w:val="59"/>
        </w:numPr>
        <w:rPr>
          <w:sz w:val="16"/>
          <w:szCs w:val="16"/>
        </w:rPr>
      </w:pPr>
      <w:bookmarkStart w:id="14" w:name="_Ref99366362"/>
      <w:r w:rsidRPr="00727C52">
        <w:rPr>
          <w:sz w:val="16"/>
          <w:szCs w:val="16"/>
        </w:rPr>
        <w:t xml:space="preserve">Ilyas </w:t>
      </w:r>
      <w:proofErr w:type="spellStart"/>
      <w:r w:rsidRPr="00727C52">
        <w:rPr>
          <w:sz w:val="16"/>
          <w:szCs w:val="16"/>
        </w:rPr>
        <w:t>Sirazitdinov</w:t>
      </w:r>
      <w:proofErr w:type="spellEnd"/>
      <w:r w:rsidRPr="00727C52">
        <w:rPr>
          <w:sz w:val="16"/>
          <w:szCs w:val="16"/>
        </w:rPr>
        <w:t xml:space="preserve">, Matthias Lenga, Ivo M. Baltruschat, Dmitry V. Dylov, and Axel </w:t>
      </w:r>
      <w:proofErr w:type="spellStart"/>
      <w:r w:rsidRPr="00727C52">
        <w:rPr>
          <w:sz w:val="16"/>
          <w:szCs w:val="16"/>
        </w:rPr>
        <w:t>Saalbach</w:t>
      </w:r>
      <w:proofErr w:type="spellEnd"/>
      <w:r w:rsidRPr="00727C52">
        <w:rPr>
          <w:sz w:val="16"/>
          <w:szCs w:val="16"/>
        </w:rPr>
        <w:t>. 2021. Landmark constellation models for central venous catheter malposition detection. In </w:t>
      </w:r>
      <w:r w:rsidRPr="00727C52">
        <w:rPr>
          <w:i/>
          <w:sz w:val="16"/>
          <w:szCs w:val="16"/>
        </w:rPr>
        <w:t>2021 IEEE 18th International Symposium on Biomedical Imaging (ISBI)</w:t>
      </w:r>
      <w:r w:rsidRPr="00727C52">
        <w:rPr>
          <w:sz w:val="16"/>
          <w:szCs w:val="16"/>
        </w:rPr>
        <w:t xml:space="preserve">, pp. 1132-1136. IEEE, 2021. </w:t>
      </w:r>
      <w:bookmarkEnd w:id="14"/>
      <w:r w:rsidRPr="00727C52">
        <w:rPr>
          <w:sz w:val="16"/>
          <w:szCs w:val="16"/>
        </w:rPr>
        <w:t xml:space="preserve">DOI: </w:t>
      </w:r>
      <w:hyperlink r:id="rId27" w:history="1">
        <w:r w:rsidRPr="00727C52">
          <w:rPr>
            <w:rStyle w:val="Hyperlink"/>
            <w:sz w:val="16"/>
            <w:szCs w:val="16"/>
          </w:rPr>
          <w:t>https://doi.org/10.1109/ISBI48211.2021.9434022</w:t>
        </w:r>
      </w:hyperlink>
      <w:r w:rsidRPr="00727C52">
        <w:rPr>
          <w:sz w:val="16"/>
          <w:szCs w:val="16"/>
        </w:rPr>
        <w:t xml:space="preserve"> </w:t>
      </w:r>
    </w:p>
    <w:p w14:paraId="083BC1A9" w14:textId="7ED224A7" w:rsidR="005902CF" w:rsidRPr="00727C52" w:rsidRDefault="008B4C3D" w:rsidP="00727C52">
      <w:pPr>
        <w:pStyle w:val="ListParagraph"/>
        <w:numPr>
          <w:ilvl w:val="0"/>
          <w:numId w:val="59"/>
        </w:numPr>
        <w:rPr>
          <w:sz w:val="16"/>
          <w:szCs w:val="16"/>
        </w:rPr>
      </w:pPr>
      <w:bookmarkStart w:id="15" w:name="_Ref99366461"/>
      <w:r w:rsidRPr="00727C52">
        <w:rPr>
          <w:sz w:val="16"/>
          <w:szCs w:val="16"/>
        </w:rPr>
        <w:t>Vaishnavi Subramanian, Hongzhi Wang, Joy T. Wu, Ken CL Wong, Arjun Sharma, and Tanveer Syeda-Mahmood. 2019. Automated detection and type classification of central venous catheters in chest x-rays. In </w:t>
      </w:r>
      <w:r w:rsidRPr="00727C52">
        <w:rPr>
          <w:i/>
          <w:sz w:val="16"/>
          <w:szCs w:val="16"/>
        </w:rPr>
        <w:t>International Conference on Medical Image Computing and Computer-Assisted Intervention</w:t>
      </w:r>
      <w:r w:rsidRPr="00727C52">
        <w:rPr>
          <w:sz w:val="16"/>
          <w:szCs w:val="16"/>
        </w:rPr>
        <w:t xml:space="preserve">, pp. 522-530. Springer, Cham, 2019. </w:t>
      </w:r>
      <w:bookmarkEnd w:id="15"/>
      <w:r w:rsidRPr="00727C52">
        <w:rPr>
          <w:sz w:val="16"/>
          <w:szCs w:val="16"/>
        </w:rPr>
        <w:t xml:space="preserve">DOI: </w:t>
      </w:r>
      <w:hyperlink r:id="rId28" w:history="1">
        <w:r w:rsidRPr="00727C52">
          <w:rPr>
            <w:rStyle w:val="Hyperlink"/>
            <w:sz w:val="16"/>
            <w:szCs w:val="16"/>
          </w:rPr>
          <w:t>https://doi.org/10.1007/978-3-030-32226-7_58</w:t>
        </w:r>
      </w:hyperlink>
      <w:r w:rsidRPr="00727C52">
        <w:rPr>
          <w:sz w:val="16"/>
          <w:szCs w:val="16"/>
        </w:rPr>
        <w:t xml:space="preserve"> </w:t>
      </w:r>
    </w:p>
    <w:p w14:paraId="778133C1" w14:textId="5ED52549" w:rsidR="005902CF" w:rsidRPr="00727C52" w:rsidRDefault="008B4C3D" w:rsidP="00727C52">
      <w:pPr>
        <w:pStyle w:val="ListParagraph"/>
        <w:numPr>
          <w:ilvl w:val="0"/>
          <w:numId w:val="59"/>
        </w:numPr>
        <w:rPr>
          <w:sz w:val="16"/>
          <w:szCs w:val="16"/>
        </w:rPr>
      </w:pPr>
      <w:bookmarkStart w:id="16" w:name="_Ref99366469"/>
      <w:r w:rsidRPr="00727C52">
        <w:rPr>
          <w:sz w:val="16"/>
          <w:szCs w:val="16"/>
        </w:rPr>
        <w:t xml:space="preserve">Jennifer SN Tang, Jarrel CY Seah, Adil Zia, Jay Gajera, Richard N. Schlegel, Aaron JN Wong, Dayu Gai et al. 2021. </w:t>
      </w:r>
      <w:proofErr w:type="spellStart"/>
      <w:r w:rsidRPr="00727C52">
        <w:rPr>
          <w:sz w:val="16"/>
          <w:szCs w:val="16"/>
        </w:rPr>
        <w:t>CLiP</w:t>
      </w:r>
      <w:proofErr w:type="spellEnd"/>
      <w:r w:rsidRPr="00727C52">
        <w:rPr>
          <w:sz w:val="16"/>
          <w:szCs w:val="16"/>
        </w:rPr>
        <w:t xml:space="preserve">, </w:t>
      </w:r>
      <w:proofErr w:type="gramStart"/>
      <w:r w:rsidRPr="00727C52">
        <w:rPr>
          <w:sz w:val="16"/>
          <w:szCs w:val="16"/>
        </w:rPr>
        <w:t>catheter</w:t>
      </w:r>
      <w:proofErr w:type="gramEnd"/>
      <w:r w:rsidRPr="00727C52">
        <w:rPr>
          <w:sz w:val="16"/>
          <w:szCs w:val="16"/>
        </w:rPr>
        <w:t xml:space="preserve"> and line position dataset. </w:t>
      </w:r>
      <w:r w:rsidRPr="00727C52">
        <w:rPr>
          <w:i/>
          <w:sz w:val="16"/>
          <w:szCs w:val="16"/>
        </w:rPr>
        <w:t>Scientific Data</w:t>
      </w:r>
      <w:r w:rsidRPr="00727C52">
        <w:rPr>
          <w:sz w:val="16"/>
          <w:szCs w:val="16"/>
        </w:rPr>
        <w:t xml:space="preserve"> 8, no. 1 (2021): 1-7. </w:t>
      </w:r>
      <w:bookmarkEnd w:id="16"/>
      <w:r w:rsidRPr="00727C52">
        <w:rPr>
          <w:sz w:val="16"/>
          <w:szCs w:val="16"/>
        </w:rPr>
        <w:t xml:space="preserve">DOI: </w:t>
      </w:r>
      <w:hyperlink r:id="rId29" w:history="1">
        <w:r w:rsidRPr="00727C52">
          <w:rPr>
            <w:rStyle w:val="Hyperlink"/>
            <w:sz w:val="16"/>
            <w:szCs w:val="16"/>
          </w:rPr>
          <w:t>https://doi.org/10.1038/s41597-021-01066-8</w:t>
        </w:r>
      </w:hyperlink>
      <w:r w:rsidRPr="00727C52">
        <w:rPr>
          <w:sz w:val="16"/>
          <w:szCs w:val="16"/>
        </w:rPr>
        <w:t xml:space="preserve"> </w:t>
      </w:r>
    </w:p>
    <w:p w14:paraId="0DF2EFB1" w14:textId="65C51A35" w:rsidR="00745C42" w:rsidRDefault="00745C42">
      <w:pPr>
        <w:pStyle w:val="ListParagraph"/>
        <w:numPr>
          <w:ilvl w:val="0"/>
          <w:numId w:val="59"/>
        </w:numPr>
        <w:rPr>
          <w:sz w:val="16"/>
          <w:szCs w:val="16"/>
        </w:rPr>
      </w:pPr>
      <w:bookmarkStart w:id="17" w:name="_Ref99366296"/>
      <w:r w:rsidRPr="00745C42">
        <w:rPr>
          <w:sz w:val="16"/>
          <w:szCs w:val="16"/>
        </w:rPr>
        <w:t xml:space="preserve">Tim Torsy, Renée Saman, Kurt </w:t>
      </w:r>
      <w:proofErr w:type="spellStart"/>
      <w:r w:rsidRPr="00745C42">
        <w:rPr>
          <w:sz w:val="16"/>
          <w:szCs w:val="16"/>
        </w:rPr>
        <w:t>Boeykens</w:t>
      </w:r>
      <w:proofErr w:type="spellEnd"/>
      <w:r w:rsidRPr="00745C42">
        <w:rPr>
          <w:sz w:val="16"/>
          <w:szCs w:val="16"/>
        </w:rPr>
        <w:t xml:space="preserve">, Ivo </w:t>
      </w:r>
      <w:proofErr w:type="spellStart"/>
      <w:r w:rsidRPr="00745C42">
        <w:rPr>
          <w:sz w:val="16"/>
          <w:szCs w:val="16"/>
        </w:rPr>
        <w:t>Duysburgh</w:t>
      </w:r>
      <w:proofErr w:type="spellEnd"/>
      <w:r w:rsidRPr="00745C42">
        <w:rPr>
          <w:sz w:val="16"/>
          <w:szCs w:val="16"/>
        </w:rPr>
        <w:t xml:space="preserve">, Mats Eriksson, Sofie Verhaeghe, and Dimitri Beeckman. 2020. Accuracy of the corrected nose-earlobe-xiphoid distance formula for determining nasogastric feeding tube insertion length in intensive care unit patients: a prospective observational study. International Journal of Nursing Studies 110 (2020): 103614. </w:t>
      </w:r>
      <w:bookmarkEnd w:id="17"/>
      <w:r w:rsidRPr="00745C42">
        <w:rPr>
          <w:sz w:val="16"/>
          <w:szCs w:val="16"/>
        </w:rPr>
        <w:t xml:space="preserve">DOI:  </w:t>
      </w:r>
      <w:hyperlink r:id="rId30" w:history="1">
        <w:r w:rsidRPr="000F70AF">
          <w:rPr>
            <w:rStyle w:val="Hyperlink"/>
            <w:sz w:val="16"/>
            <w:szCs w:val="16"/>
          </w:rPr>
          <w:t>https://doi.org/10.1016/j.ijnurstu.2020.103614</w:t>
        </w:r>
      </w:hyperlink>
      <w:r>
        <w:rPr>
          <w:sz w:val="16"/>
          <w:szCs w:val="16"/>
        </w:rPr>
        <w:t xml:space="preserve"> </w:t>
      </w:r>
      <w:r w:rsidRPr="00745C42">
        <w:rPr>
          <w:sz w:val="16"/>
          <w:szCs w:val="16"/>
        </w:rPr>
        <w:t xml:space="preserve"> </w:t>
      </w:r>
    </w:p>
    <w:p w14:paraId="32AB5845" w14:textId="4739C2CC" w:rsidR="005902CF" w:rsidRDefault="008B4C3D">
      <w:pPr>
        <w:pStyle w:val="ListParagraph"/>
        <w:numPr>
          <w:ilvl w:val="0"/>
          <w:numId w:val="59"/>
        </w:numPr>
        <w:rPr>
          <w:sz w:val="16"/>
          <w:szCs w:val="16"/>
        </w:rPr>
      </w:pPr>
      <w:bookmarkStart w:id="18" w:name="_Ref99366379"/>
      <w:r w:rsidRPr="00727C52">
        <w:rPr>
          <w:sz w:val="16"/>
          <w:szCs w:val="16"/>
        </w:rPr>
        <w:t xml:space="preserve">Xin Yi, Scott J. Adams, Robert DE Henderson, and Paul </w:t>
      </w:r>
      <w:proofErr w:type="spellStart"/>
      <w:r w:rsidRPr="00727C52">
        <w:rPr>
          <w:sz w:val="16"/>
          <w:szCs w:val="16"/>
        </w:rPr>
        <w:t>Babyn</w:t>
      </w:r>
      <w:proofErr w:type="spellEnd"/>
      <w:r w:rsidRPr="00727C52">
        <w:rPr>
          <w:sz w:val="16"/>
          <w:szCs w:val="16"/>
        </w:rPr>
        <w:t xml:space="preserve">. 2020. Computer-aided assessment of catheters and tubes on radiographs: How good is artificial intelligence for </w:t>
      </w:r>
      <w:proofErr w:type="gramStart"/>
      <w:r w:rsidRPr="00727C52">
        <w:rPr>
          <w:sz w:val="16"/>
          <w:szCs w:val="16"/>
        </w:rPr>
        <w:t>assessment?.</w:t>
      </w:r>
      <w:proofErr w:type="gramEnd"/>
      <w:r w:rsidRPr="00727C52">
        <w:rPr>
          <w:sz w:val="16"/>
          <w:szCs w:val="16"/>
        </w:rPr>
        <w:t xml:space="preserve"> Radiology: Artificial Intelligence 2, no. 1 (2020): e190082. </w:t>
      </w:r>
      <w:bookmarkEnd w:id="18"/>
      <w:r w:rsidR="0056494C">
        <w:fldChar w:fldCharType="begin"/>
      </w:r>
      <w:r w:rsidR="0056494C">
        <w:instrText>HYPERLINK "https://doi.org/10.1148/ryai.2020190082"</w:instrText>
      </w:r>
      <w:r w:rsidR="0056494C">
        <w:fldChar w:fldCharType="separate"/>
      </w:r>
      <w:r w:rsidRPr="00727C52">
        <w:rPr>
          <w:rStyle w:val="Hyperlink"/>
          <w:sz w:val="16"/>
          <w:szCs w:val="16"/>
        </w:rPr>
        <w:t>https://doi.org/10.1148/ryai.2020190082</w:t>
      </w:r>
      <w:r w:rsidR="0056494C">
        <w:rPr>
          <w:rStyle w:val="Hyperlink"/>
          <w:sz w:val="16"/>
          <w:szCs w:val="16"/>
        </w:rPr>
        <w:fldChar w:fldCharType="end"/>
      </w:r>
      <w:r w:rsidRPr="00727C52">
        <w:rPr>
          <w:sz w:val="16"/>
          <w:szCs w:val="16"/>
        </w:rPr>
        <w:t xml:space="preserve"> </w:t>
      </w:r>
    </w:p>
    <w:p w14:paraId="664AF9F4" w14:textId="518DE022" w:rsidR="00233CC0" w:rsidRDefault="00233CC0">
      <w:pPr>
        <w:pStyle w:val="ListParagraph"/>
        <w:numPr>
          <w:ilvl w:val="0"/>
          <w:numId w:val="59"/>
        </w:numPr>
        <w:rPr>
          <w:sz w:val="16"/>
          <w:szCs w:val="16"/>
        </w:rPr>
      </w:pPr>
      <w:bookmarkStart w:id="19" w:name="_Ref99456991"/>
      <w:proofErr w:type="spellStart"/>
      <w:r w:rsidRPr="00233CC0">
        <w:rPr>
          <w:sz w:val="16"/>
          <w:szCs w:val="16"/>
        </w:rPr>
        <w:t>Xiaosong</w:t>
      </w:r>
      <w:proofErr w:type="spellEnd"/>
      <w:r w:rsidRPr="00233CC0">
        <w:rPr>
          <w:sz w:val="16"/>
          <w:szCs w:val="16"/>
        </w:rPr>
        <w:t xml:space="preserve"> Wang, Yifan Peng, Le Lu, </w:t>
      </w:r>
      <w:proofErr w:type="spellStart"/>
      <w:r w:rsidRPr="00233CC0">
        <w:rPr>
          <w:sz w:val="16"/>
          <w:szCs w:val="16"/>
        </w:rPr>
        <w:t>Zhiyong</w:t>
      </w:r>
      <w:proofErr w:type="spellEnd"/>
      <w:r w:rsidRPr="00233CC0">
        <w:rPr>
          <w:sz w:val="16"/>
          <w:szCs w:val="16"/>
        </w:rPr>
        <w:t xml:space="preserve"> Lu, </w:t>
      </w:r>
      <w:proofErr w:type="spellStart"/>
      <w:r w:rsidRPr="00233CC0">
        <w:rPr>
          <w:sz w:val="16"/>
          <w:szCs w:val="16"/>
        </w:rPr>
        <w:t>Mohammadhadi</w:t>
      </w:r>
      <w:proofErr w:type="spellEnd"/>
      <w:r w:rsidRPr="00233CC0">
        <w:rPr>
          <w:sz w:val="16"/>
          <w:szCs w:val="16"/>
        </w:rPr>
        <w:t xml:space="preserve"> Bagheri, and Ronald M. Summers. 2017. Chestx-ray8: Hospital-scale chest x-ray database and benchmarks on weakly-supervised classification and localization of common thorax diseases. In Proceedings of the IEEE conference on computer vision and pattern recognition, pp. 2097-2106. 2017. </w:t>
      </w:r>
      <w:bookmarkEnd w:id="19"/>
      <w:r w:rsidRPr="00233CC0">
        <w:rPr>
          <w:sz w:val="16"/>
          <w:szCs w:val="16"/>
        </w:rPr>
        <w:t xml:space="preserve">Link: </w:t>
      </w:r>
      <w:hyperlink r:id="rId31" w:history="1">
        <w:r w:rsidRPr="000F70AF">
          <w:rPr>
            <w:rStyle w:val="Hyperlink"/>
            <w:sz w:val="16"/>
            <w:szCs w:val="16"/>
          </w:rPr>
          <w:t>https://openaccess.thecvf.com/content_cvpr_2017/papers/Wang_ChestX-ray8_Hospital-Scale_Chest_CVPR_2017_paper.pdf</w:t>
        </w:r>
      </w:hyperlink>
    </w:p>
    <w:p w14:paraId="11F3A064" w14:textId="2847D1DE" w:rsidR="00DF061F" w:rsidRDefault="00DF061F">
      <w:pPr>
        <w:pStyle w:val="ListParagraph"/>
        <w:numPr>
          <w:ilvl w:val="0"/>
          <w:numId w:val="59"/>
        </w:numPr>
        <w:rPr>
          <w:sz w:val="16"/>
          <w:szCs w:val="16"/>
        </w:rPr>
      </w:pPr>
      <w:bookmarkStart w:id="20" w:name="_Ref99366555"/>
      <w:proofErr w:type="spellStart"/>
      <w:r w:rsidRPr="00DF061F">
        <w:rPr>
          <w:sz w:val="16"/>
          <w:szCs w:val="16"/>
        </w:rPr>
        <w:t>Dingding</w:t>
      </w:r>
      <w:proofErr w:type="spellEnd"/>
      <w:r w:rsidRPr="00DF061F">
        <w:rPr>
          <w:sz w:val="16"/>
          <w:szCs w:val="16"/>
        </w:rPr>
        <w:t xml:space="preserve"> Yu, </w:t>
      </w:r>
      <w:proofErr w:type="spellStart"/>
      <w:r w:rsidRPr="00DF061F">
        <w:rPr>
          <w:sz w:val="16"/>
          <w:szCs w:val="16"/>
        </w:rPr>
        <w:t>Kaijie</w:t>
      </w:r>
      <w:proofErr w:type="spellEnd"/>
      <w:r w:rsidRPr="00DF061F">
        <w:rPr>
          <w:sz w:val="16"/>
          <w:szCs w:val="16"/>
        </w:rPr>
        <w:t xml:space="preserve"> Zhang, Lingyan Huang, Bonan Zhao, </w:t>
      </w:r>
      <w:proofErr w:type="spellStart"/>
      <w:r w:rsidRPr="00DF061F">
        <w:rPr>
          <w:sz w:val="16"/>
          <w:szCs w:val="16"/>
        </w:rPr>
        <w:t>Xiaoshan</w:t>
      </w:r>
      <w:proofErr w:type="spellEnd"/>
      <w:r w:rsidRPr="00DF061F">
        <w:rPr>
          <w:sz w:val="16"/>
          <w:szCs w:val="16"/>
        </w:rPr>
        <w:t xml:space="preserve"> Zhang, Xin Guo, </w:t>
      </w:r>
      <w:proofErr w:type="spellStart"/>
      <w:r w:rsidRPr="00DF061F">
        <w:rPr>
          <w:sz w:val="16"/>
          <w:szCs w:val="16"/>
        </w:rPr>
        <w:t>Miaomiao</w:t>
      </w:r>
      <w:proofErr w:type="spellEnd"/>
      <w:r w:rsidRPr="00DF061F">
        <w:rPr>
          <w:sz w:val="16"/>
          <w:szCs w:val="16"/>
        </w:rPr>
        <w:t xml:space="preserve"> Li et al. 2020. Detection of peripherally inserted central catheter (PICC) in chest X-ray images: A multi-task deep learning model. Computer Methods and Programs in Biomedicine 197 (2020): 105674. </w:t>
      </w:r>
      <w:bookmarkEnd w:id="20"/>
      <w:r w:rsidRPr="00DF061F">
        <w:rPr>
          <w:sz w:val="16"/>
          <w:szCs w:val="16"/>
        </w:rPr>
        <w:t xml:space="preserve">DOI: </w:t>
      </w:r>
      <w:hyperlink r:id="rId32" w:history="1">
        <w:r w:rsidRPr="00A92AAC">
          <w:rPr>
            <w:rStyle w:val="Hyperlink"/>
            <w:sz w:val="16"/>
            <w:szCs w:val="16"/>
          </w:rPr>
          <w:t>https://doi.org/10.1016/j.cmpb.2020.105674</w:t>
        </w:r>
      </w:hyperlink>
      <w:r>
        <w:rPr>
          <w:sz w:val="16"/>
          <w:szCs w:val="16"/>
        </w:rPr>
        <w:t xml:space="preserve"> </w:t>
      </w:r>
    </w:p>
    <w:p w14:paraId="414037C2" w14:textId="26A1D6E3" w:rsidR="00CA1599" w:rsidRPr="00727C52" w:rsidRDefault="00CA1599" w:rsidP="00727C52">
      <w:pPr>
        <w:pStyle w:val="ListParagraph"/>
        <w:numPr>
          <w:ilvl w:val="0"/>
          <w:numId w:val="59"/>
        </w:numPr>
        <w:rPr>
          <w:sz w:val="16"/>
          <w:szCs w:val="16"/>
        </w:rPr>
      </w:pPr>
      <w:bookmarkStart w:id="21" w:name="_Ref99366331"/>
      <w:r w:rsidRPr="00CA1599">
        <w:rPr>
          <w:sz w:val="16"/>
          <w:szCs w:val="16"/>
        </w:rPr>
        <w:t xml:space="preserve">Meng Zhang, Hong Zhu, Zheng Liu, and </w:t>
      </w:r>
      <w:proofErr w:type="spellStart"/>
      <w:r w:rsidRPr="00CA1599">
        <w:rPr>
          <w:sz w:val="16"/>
          <w:szCs w:val="16"/>
        </w:rPr>
        <w:t>Xuexue</w:t>
      </w:r>
      <w:proofErr w:type="spellEnd"/>
      <w:r w:rsidRPr="00CA1599">
        <w:rPr>
          <w:sz w:val="16"/>
          <w:szCs w:val="16"/>
        </w:rPr>
        <w:t xml:space="preserve"> Deng. </w:t>
      </w:r>
      <w:r>
        <w:rPr>
          <w:sz w:val="16"/>
          <w:szCs w:val="16"/>
        </w:rPr>
        <w:t xml:space="preserve">2021. </w:t>
      </w:r>
      <w:r w:rsidRPr="00CA1599">
        <w:rPr>
          <w:sz w:val="16"/>
          <w:szCs w:val="16"/>
        </w:rPr>
        <w:t xml:space="preserve">Malposition of a Nasogastric Feeding Tube </w:t>
      </w:r>
      <w:proofErr w:type="gramStart"/>
      <w:r w:rsidRPr="00CA1599">
        <w:rPr>
          <w:sz w:val="16"/>
          <w:szCs w:val="16"/>
        </w:rPr>
        <w:t>Into</w:t>
      </w:r>
      <w:proofErr w:type="gramEnd"/>
      <w:r w:rsidRPr="00CA1599">
        <w:rPr>
          <w:sz w:val="16"/>
          <w:szCs w:val="16"/>
        </w:rPr>
        <w:t xml:space="preserve"> the Right Pleural Cavity of a Nasopharyngeal Carcinoma Patient After Radiotherapy and Chemotherapy: A Case Report." (2021).</w:t>
      </w:r>
      <w:r w:rsidR="00175260">
        <w:rPr>
          <w:sz w:val="16"/>
          <w:szCs w:val="16"/>
        </w:rPr>
        <w:t xml:space="preserve"> </w:t>
      </w:r>
      <w:bookmarkEnd w:id="21"/>
      <w:r w:rsidR="00175260">
        <w:rPr>
          <w:sz w:val="16"/>
          <w:szCs w:val="16"/>
        </w:rPr>
        <w:t xml:space="preserve">Link: </w:t>
      </w:r>
      <w:hyperlink r:id="rId33" w:history="1">
        <w:r w:rsidR="00175260" w:rsidRPr="000F70AF">
          <w:rPr>
            <w:rStyle w:val="Hyperlink"/>
            <w:sz w:val="16"/>
            <w:szCs w:val="16"/>
          </w:rPr>
          <w:t>https://assets.researchsquare.com/files/rs-1022308/v1/95eddf19-0938-4d06-bc61-b7133642993c.pdf?c=1639382524</w:t>
        </w:r>
      </w:hyperlink>
      <w:r w:rsidR="00175260">
        <w:rPr>
          <w:sz w:val="16"/>
          <w:szCs w:val="16"/>
        </w:rPr>
        <w:t xml:space="preserve"> </w:t>
      </w:r>
    </w:p>
    <w:p w14:paraId="70E183D9" w14:textId="03125E1F" w:rsidR="00936D7D" w:rsidRPr="00727C52" w:rsidRDefault="00936D7D">
      <w:pPr>
        <w:rPr>
          <w:rFonts w:cstheme="minorHAnsi"/>
          <w:b/>
          <w:color w:val="2F2F2F"/>
        </w:rPr>
      </w:pPr>
      <w:r w:rsidRPr="00727C52">
        <w:rPr>
          <w:rFonts w:cstheme="minorHAnsi"/>
          <w:b/>
          <w:color w:val="2F2F2F"/>
        </w:rPr>
        <w:br w:type="page"/>
      </w:r>
    </w:p>
    <w:p w14:paraId="1607E990" w14:textId="354FF0CD" w:rsidR="004727EB" w:rsidRPr="00727C52" w:rsidRDefault="00936D7D" w:rsidP="00936D7D">
      <w:pPr>
        <w:shd w:val="clear" w:color="auto" w:fill="FFFFFF"/>
        <w:spacing w:before="100" w:beforeAutospacing="1" w:after="100" w:afterAutospacing="1" w:line="240" w:lineRule="auto"/>
        <w:rPr>
          <w:rFonts w:cstheme="minorHAnsi"/>
          <w:b/>
          <w:color w:val="2F2F2F"/>
        </w:rPr>
      </w:pPr>
      <w:r w:rsidRPr="00727C52">
        <w:rPr>
          <w:rFonts w:cstheme="minorHAnsi"/>
          <w:b/>
          <w:color w:val="2F2F2F"/>
        </w:rPr>
        <w:lastRenderedPageBreak/>
        <w:t>Appendix A</w:t>
      </w:r>
    </w:p>
    <w:p w14:paraId="2B8E0202" w14:textId="38FE3C74" w:rsidR="00936D7D" w:rsidRDefault="00936D7D" w:rsidP="00936D7D">
      <w:pPr>
        <w:jc w:val="both"/>
      </w:pPr>
      <w:r>
        <w:t>NG TUBE insertion reports:</w:t>
      </w:r>
    </w:p>
    <w:p w14:paraId="01EFBF9A" w14:textId="2B43FDAB" w:rsidR="00936D7D" w:rsidRDefault="00936D7D" w:rsidP="00936D7D">
      <w:pPr>
        <w:jc w:val="both"/>
      </w:pPr>
      <w:r>
        <w:t>In a retrospective analys</w:t>
      </w:r>
      <w:r w:rsidR="00A00DC5">
        <w:t>e</w:t>
      </w:r>
      <w:r>
        <w:t xml:space="preserve">s of 30 </w:t>
      </w:r>
      <w:proofErr w:type="spellStart"/>
      <w:r>
        <w:t>days worth</w:t>
      </w:r>
      <w:proofErr w:type="spellEnd"/>
      <w:r>
        <w:t xml:space="preserve"> of CXR studies, 116 CXR studies were specifically performed at UCL hospitals for checking NG tube placement. 30% of these were at the National Hospital for Neurology and Neurosurgery (NHNN). 5/116 patients had no radiology report visible. There may have been more CXRs done for this reason, but which weren’t specifically coded as “NG tube insertion check”.</w:t>
      </w:r>
    </w:p>
    <w:p w14:paraId="65962540" w14:textId="1C8FBE05" w:rsidR="00936D7D" w:rsidRDefault="00936D7D" w:rsidP="00936D7D">
      <w:pPr>
        <w:jc w:val="both"/>
      </w:pPr>
      <w:r>
        <w:t>The mean time interval between the CXR being performed and being reported was 36.3 hours (range: 3</w:t>
      </w:r>
      <w:r w:rsidR="005422B3">
        <w:t xml:space="preserve"> mins</w:t>
      </w:r>
      <w:r w:rsidR="00FE5F69">
        <w:t xml:space="preserve"> </w:t>
      </w:r>
      <w:r>
        <w:t>-</w:t>
      </w:r>
      <w:r w:rsidR="00FE5F69">
        <w:t xml:space="preserve"> </w:t>
      </w:r>
      <w:r w:rsidR="002907D2">
        <w:t>21.14 days</w:t>
      </w:r>
      <w:r>
        <w:t>). Excluding two outliers, the mean time interval between the CXR being performed and being reported was 30.2 hours (range: 3 mins</w:t>
      </w:r>
      <w:r w:rsidR="0038418F">
        <w:t xml:space="preserve"> </w:t>
      </w:r>
      <w:r>
        <w:t>-</w:t>
      </w:r>
      <w:r w:rsidR="0038418F">
        <w:t xml:space="preserve"> </w:t>
      </w:r>
      <w:r w:rsidR="00AF45A6">
        <w:t>4.</w:t>
      </w:r>
      <w:r w:rsidR="00236932">
        <w:t>86 days</w:t>
      </w:r>
      <w:r>
        <w:t>). The median time interval between the CXR being performed and being reported was 20.5 hours.</w:t>
      </w:r>
    </w:p>
    <w:p w14:paraId="4C1FEBD5" w14:textId="0A43872C" w:rsidR="00936D7D" w:rsidRDefault="00936D7D" w:rsidP="00936D7D">
      <w:pPr>
        <w:jc w:val="both"/>
      </w:pPr>
      <w:r>
        <w:t xml:space="preserve">The 39 NHNN reports took a mean of </w:t>
      </w:r>
      <w:r w:rsidRPr="00E53F2D">
        <w:rPr>
          <w:b/>
          <w:bCs/>
        </w:rPr>
        <w:t>4.8</w:t>
      </w:r>
      <w:r>
        <w:t xml:space="preserve"> hours (range: 3</w:t>
      </w:r>
      <w:r w:rsidR="005A04E6">
        <w:t xml:space="preserve"> mins – 28.1 hours</w:t>
      </w:r>
      <w:r>
        <w:t xml:space="preserve">) to be reported. The 66 UCL reports took a mean of </w:t>
      </w:r>
      <w:r w:rsidRPr="00E53F2D">
        <w:rPr>
          <w:b/>
          <w:bCs/>
        </w:rPr>
        <w:t>45.6</w:t>
      </w:r>
      <w:r>
        <w:t xml:space="preserve"> hours (range: 68</w:t>
      </w:r>
      <w:r w:rsidR="003C3343">
        <w:t xml:space="preserve"> mins</w:t>
      </w:r>
      <w:r w:rsidR="00F41B1D">
        <w:t xml:space="preserve"> </w:t>
      </w:r>
      <w:r>
        <w:t>-</w:t>
      </w:r>
      <w:r w:rsidR="00F41B1D">
        <w:t xml:space="preserve"> 4.86 days</w:t>
      </w:r>
      <w:r>
        <w:t>) to be reported (with the two outliers excluded).</w:t>
      </w:r>
    </w:p>
    <w:p w14:paraId="7FA72437" w14:textId="77777777" w:rsidR="00936D7D" w:rsidRDefault="00936D7D" w:rsidP="00936D7D">
      <w:pPr>
        <w:jc w:val="both"/>
      </w:pPr>
      <w:r>
        <w:t>10/111 (9%) CXRs showed misplaced NG tubes. 5/10 CXRs the NG tube needed advancing. In 5 cases it needed replacing, 2 of these because it was in the lung. Mean delay for report in these cases was 42 hours. Most CXRs from UCLH were reported by an outsourced company.</w:t>
      </w:r>
    </w:p>
    <w:p w14:paraId="4A254A04" w14:textId="77777777" w:rsidR="00936D7D" w:rsidRDefault="00936D7D" w:rsidP="00936D7D">
      <w:pPr>
        <w:jc w:val="both"/>
      </w:pPr>
      <w:r>
        <w:t xml:space="preserve">ITU CXR reports: </w:t>
      </w:r>
    </w:p>
    <w:p w14:paraId="139554FF" w14:textId="1B85C674" w:rsidR="00936D7D" w:rsidRDefault="00936D7D" w:rsidP="00936D7D">
      <w:pPr>
        <w:jc w:val="both"/>
      </w:pPr>
      <w:r>
        <w:t>In a retrospective analys</w:t>
      </w:r>
      <w:r w:rsidR="00A00DC5">
        <w:t>e</w:t>
      </w:r>
      <w:r>
        <w:t xml:space="preserve">s of 30 </w:t>
      </w:r>
      <w:proofErr w:type="spellStart"/>
      <w:r>
        <w:t>days worth</w:t>
      </w:r>
      <w:proofErr w:type="spellEnd"/>
      <w:r>
        <w:t xml:space="preserve"> of CXR studies, 287 CXR studies were performed across three UCH ITU departments. 19/287 patients had no radiology report visible, though 17/287 of these CXRs had been performed between 12hours-6 days previously. The mean time interval between the CXR being performed and being reported was </w:t>
      </w:r>
      <w:r w:rsidRPr="00E53F2D">
        <w:rPr>
          <w:b/>
          <w:bCs/>
        </w:rPr>
        <w:t>47.6</w:t>
      </w:r>
      <w:r>
        <w:t xml:space="preserve"> hours (range: 20</w:t>
      </w:r>
      <w:r w:rsidR="00DF1FEE">
        <w:t xml:space="preserve"> mins </w:t>
      </w:r>
      <w:r>
        <w:t>-</w:t>
      </w:r>
      <w:r w:rsidR="00D64E3A">
        <w:t xml:space="preserve"> </w:t>
      </w:r>
      <w:r w:rsidR="002535AC">
        <w:t>5.4 days</w:t>
      </w:r>
      <w:r>
        <w:t>) excluding two outliers.</w:t>
      </w:r>
    </w:p>
    <w:p w14:paraId="62EA706F" w14:textId="77777777" w:rsidR="00936D7D" w:rsidRDefault="00936D7D" w:rsidP="00936D7D">
      <w:pPr>
        <w:jc w:val="both"/>
      </w:pPr>
      <w:r>
        <w:t>13/268 (5%) CXRs showed sub-optimally placed NG or ET tubes. 2/13 CXRs the ET tube was too low. In 3 cases it needed replacing, 2 cases of these because it was in the lung. Mean delay for report in these cases was 45 hours. Many CXRs were reported by an outsourced company.</w:t>
      </w:r>
    </w:p>
    <w:p w14:paraId="6FAF1A39" w14:textId="106AB9D4" w:rsidR="006010D9" w:rsidRDefault="006010D9">
      <w:pPr>
        <w:rPr>
          <w:rFonts w:cstheme="minorHAnsi"/>
          <w:color w:val="2F2F2F"/>
        </w:rPr>
      </w:pPr>
      <w:r>
        <w:rPr>
          <w:rFonts w:cstheme="minorHAnsi"/>
          <w:color w:val="2F2F2F"/>
        </w:rPr>
        <w:br w:type="page"/>
      </w:r>
    </w:p>
    <w:p w14:paraId="6967A566" w14:textId="5015AC5F" w:rsidR="00936D7D" w:rsidRDefault="006010D9" w:rsidP="00936D7D">
      <w:pPr>
        <w:shd w:val="clear" w:color="auto" w:fill="FFFFFF"/>
        <w:spacing w:before="100" w:beforeAutospacing="1" w:after="100" w:afterAutospacing="1" w:line="240" w:lineRule="auto"/>
        <w:rPr>
          <w:rFonts w:cstheme="minorHAnsi"/>
          <w:color w:val="2F2F2F"/>
        </w:rPr>
      </w:pPr>
      <w:r w:rsidRPr="00727C52">
        <w:rPr>
          <w:rFonts w:cstheme="minorHAnsi"/>
          <w:b/>
          <w:color w:val="2F2F2F"/>
        </w:rPr>
        <w:lastRenderedPageBreak/>
        <w:t>Appendix B</w:t>
      </w:r>
    </w:p>
    <w:p w14:paraId="5FD3A61F" w14:textId="3C325A94" w:rsidR="000A2904" w:rsidRDefault="000A2904" w:rsidP="00936D7D">
      <w:pPr>
        <w:shd w:val="clear" w:color="auto" w:fill="FFFFFF"/>
        <w:spacing w:before="100" w:beforeAutospacing="1" w:after="100" w:afterAutospacing="1" w:line="240" w:lineRule="auto"/>
        <w:rPr>
          <w:rFonts w:cstheme="minorHAnsi"/>
          <w:color w:val="2F2F2F"/>
        </w:rPr>
      </w:pPr>
      <w:r w:rsidRPr="000A2904">
        <w:rPr>
          <w:rFonts w:cstheme="minorHAnsi"/>
          <w:color w:val="2F2F2F"/>
        </w:rPr>
        <w:t>Guidance on</w:t>
      </w:r>
      <w:r>
        <w:rPr>
          <w:rFonts w:cstheme="minorHAnsi"/>
          <w:color w:val="2F2F2F"/>
        </w:rPr>
        <w:t xml:space="preserve"> </w:t>
      </w:r>
      <w:r w:rsidRPr="000A2904">
        <w:rPr>
          <w:rFonts w:cstheme="minorHAnsi"/>
          <w:color w:val="2F2F2F"/>
        </w:rPr>
        <w:t>confirmation of correct placement at NHNN</w:t>
      </w:r>
      <w:r w:rsidR="00956E2F">
        <w:rPr>
          <w:rFonts w:cstheme="minorHAnsi"/>
          <w:color w:val="2F2F2F"/>
        </w:rPr>
        <w:t xml:space="preserve"> [UCLH Policy: NGT placement</w:t>
      </w:r>
      <w:r w:rsidR="00E77F28">
        <w:rPr>
          <w:rFonts w:cstheme="minorHAnsi"/>
          <w:color w:val="2F2F2F"/>
        </w:rPr>
        <w:t>, p.20</w:t>
      </w:r>
      <w:r w:rsidR="00956E2F">
        <w:rPr>
          <w:rFonts w:cstheme="minorHAnsi"/>
          <w:color w:val="2F2F2F"/>
        </w:rPr>
        <w:t>]</w:t>
      </w:r>
    </w:p>
    <w:p w14:paraId="6BD7D20C" w14:textId="30BF86A7" w:rsidR="00175260" w:rsidRPr="00696F54" w:rsidRDefault="00956E2F" w:rsidP="00104727">
      <w:pPr>
        <w:shd w:val="clear" w:color="auto" w:fill="FFFFFF"/>
        <w:spacing w:before="100" w:beforeAutospacing="1" w:after="100" w:afterAutospacing="1" w:line="240" w:lineRule="auto"/>
        <w:rPr>
          <w:rFonts w:cstheme="minorHAnsi"/>
          <w:color w:val="2F2F2F"/>
        </w:rPr>
      </w:pPr>
      <w:r>
        <w:rPr>
          <w:noProof/>
        </w:rPr>
        <w:drawing>
          <wp:inline distT="0" distB="0" distL="0" distR="0" wp14:anchorId="6F733ED4" wp14:editId="25928BB7">
            <wp:extent cx="5918548" cy="8082645"/>
            <wp:effectExtent l="0" t="0" r="6350" b="0"/>
            <wp:docPr id="6" name="Picture 2"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computer, computer&#10;&#10;Description automatically generated"/>
                    <pic:cNvPicPr/>
                  </pic:nvPicPr>
                  <pic:blipFill rotWithShape="1">
                    <a:blip r:embed="rId34"/>
                    <a:srcRect l="62627" t="11890" r="18810" b="6999"/>
                    <a:stretch/>
                  </pic:blipFill>
                  <pic:spPr bwMode="auto">
                    <a:xfrm>
                      <a:off x="0" y="0"/>
                      <a:ext cx="5918548" cy="8082645"/>
                    </a:xfrm>
                    <a:prstGeom prst="rect">
                      <a:avLst/>
                    </a:prstGeom>
                    <a:ln>
                      <a:noFill/>
                    </a:ln>
                    <a:extLst>
                      <a:ext uri="{53640926-AAD7-44D8-BBD7-CCE9431645EC}">
                        <a14:shadowObscured xmlns:a14="http://schemas.microsoft.com/office/drawing/2010/main"/>
                      </a:ext>
                    </a:extLst>
                  </pic:spPr>
                </pic:pic>
              </a:graphicData>
            </a:graphic>
          </wp:inline>
        </w:drawing>
      </w:r>
    </w:p>
    <w:sectPr w:rsidR="00175260" w:rsidRPr="00696F54" w:rsidSect="000E7B18">
      <w:headerReference w:type="default" r:id="rId35"/>
      <w:footerReference w:type="even" r:id="rId36"/>
      <w:footerReference w:type="default" r:id="rId37"/>
      <w:footerReference w:type="first" r:id="rId38"/>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2F7F2" w14:textId="77777777" w:rsidR="009578C6" w:rsidRDefault="009578C6" w:rsidP="004300AD">
      <w:pPr>
        <w:spacing w:after="0" w:line="240" w:lineRule="auto"/>
      </w:pPr>
      <w:r>
        <w:separator/>
      </w:r>
    </w:p>
  </w:endnote>
  <w:endnote w:type="continuationSeparator" w:id="0">
    <w:p w14:paraId="17EB159A" w14:textId="77777777" w:rsidR="009578C6" w:rsidRDefault="009578C6" w:rsidP="004300AD">
      <w:pPr>
        <w:spacing w:after="0" w:line="240" w:lineRule="auto"/>
      </w:pPr>
      <w:r>
        <w:continuationSeparator/>
      </w:r>
    </w:p>
  </w:endnote>
  <w:endnote w:type="continuationNotice" w:id="1">
    <w:p w14:paraId="4A1C2D7D" w14:textId="77777777" w:rsidR="009578C6" w:rsidRDefault="009578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00A7B" w14:textId="2572556B" w:rsidR="0008224D" w:rsidRDefault="0008224D">
    <w:pPr>
      <w:pStyle w:val="Footer"/>
    </w:pPr>
    <w:r>
      <w:rPr>
        <w:noProof/>
      </w:rPr>
      <mc:AlternateContent>
        <mc:Choice Requires="wps">
          <w:drawing>
            <wp:anchor distT="0" distB="0" distL="0" distR="0" simplePos="0" relativeHeight="251658240" behindDoc="0" locked="0" layoutInCell="1" allowOverlap="1" wp14:anchorId="2E43B0D4" wp14:editId="2BC861DD">
              <wp:simplePos x="635" y="635"/>
              <wp:positionH relativeFrom="leftMargin">
                <wp:align>left</wp:align>
              </wp:positionH>
              <wp:positionV relativeFrom="paragraph">
                <wp:posOffset>635</wp:posOffset>
              </wp:positionV>
              <wp:extent cx="443865" cy="443865"/>
              <wp:effectExtent l="0" t="0" r="635" b="17145"/>
              <wp:wrapSquare wrapText="bothSides"/>
              <wp:docPr id="3" name="Text Box 2"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494B22" w14:textId="04D42F2C" w:rsidR="0008224D" w:rsidRPr="0008224D" w:rsidRDefault="0008224D">
                          <w:pPr>
                            <w:rPr>
                              <w:rFonts w:ascii="Calibri" w:eastAsia="Calibri" w:hAnsi="Calibri" w:cs="Calibri"/>
                              <w:color w:val="000000"/>
                              <w:sz w:val="20"/>
                              <w:szCs w:val="20"/>
                            </w:rPr>
                          </w:pPr>
                          <w:r w:rsidRPr="0008224D">
                            <w:rPr>
                              <w:rFonts w:ascii="Calibri" w:eastAsia="Calibri" w:hAnsi="Calibri" w:cs="Calibri"/>
                              <w:color w:val="000000"/>
                              <w:sz w:val="20"/>
                              <w:szCs w:val="20"/>
                            </w:rPr>
                            <w:t>Classified as Microsoft Confidential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2E43B0D4" id="_x0000_t202" coordsize="21600,21600" o:spt="202" path="m,l,21600r21600,l21600,xe">
              <v:stroke joinstyle="miter"/>
              <v:path gradientshapeok="t" o:connecttype="rect"/>
            </v:shapetype>
            <v:shape id="Text Box 2" o:spid="_x0000_s1026" type="#_x0000_t202" alt="Classified as Microsoft Confidential"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" filled="f" stroked="f">
              <v:textbox style="mso-fit-shape-to-text:t" inset="15pt,0,0,0">
                <w:txbxContent>
                  <w:p w14:paraId="46494B22" w14:textId="04D42F2C" w:rsidR="0008224D" w:rsidRPr="0008224D" w:rsidRDefault="0008224D">
                    <w:pPr>
                      <w:rPr>
                        <w:rFonts w:ascii="Calibri" w:eastAsia="Calibri" w:hAnsi="Calibri" w:cs="Calibri"/>
                        <w:color w:val="000000"/>
                        <w:sz w:val="20"/>
                        <w:szCs w:val="20"/>
                      </w:rPr>
                    </w:pPr>
                    <w:r w:rsidRPr="0008224D">
                      <w:rPr>
                        <w:rFonts w:ascii="Calibri" w:eastAsia="Calibri" w:hAnsi="Calibri" w:cs="Calibri"/>
                        <w:color w:val="000000"/>
                        <w:sz w:val="20"/>
                        <w:szCs w:val="20"/>
                      </w:rPr>
                      <w:t>Classified as Microsoft Confidential</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53A23" w14:textId="783BCFB2" w:rsidR="0008224D" w:rsidRDefault="0008224D">
    <w:pPr>
      <w:pStyle w:val="Footer"/>
    </w:pPr>
    <w:r>
      <w:rPr>
        <w:noProof/>
      </w:rPr>
      <mc:AlternateContent>
        <mc:Choice Requires="wps">
          <w:drawing>
            <wp:anchor distT="0" distB="0" distL="0" distR="0" simplePos="0" relativeHeight="251658241" behindDoc="0" locked="0" layoutInCell="1" allowOverlap="1" wp14:anchorId="299BE0C4" wp14:editId="7B25CF70">
              <wp:simplePos x="914400" y="10071100"/>
              <wp:positionH relativeFrom="leftMargin">
                <wp:align>left</wp:align>
              </wp:positionH>
              <wp:positionV relativeFrom="paragraph">
                <wp:posOffset>635</wp:posOffset>
              </wp:positionV>
              <wp:extent cx="443865" cy="443865"/>
              <wp:effectExtent l="0" t="0" r="635" b="17145"/>
              <wp:wrapSquare wrapText="bothSides"/>
              <wp:docPr id="4" name="Text Box 3"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F23742" w14:textId="5D3ECD92" w:rsidR="0008224D" w:rsidRPr="0008224D" w:rsidRDefault="0008224D">
                          <w:pPr>
                            <w:rPr>
                              <w:rFonts w:ascii="Calibri" w:eastAsia="Calibri" w:hAnsi="Calibri" w:cs="Calibri"/>
                              <w:color w:val="000000"/>
                              <w:sz w:val="20"/>
                              <w:szCs w:val="20"/>
                            </w:rPr>
                          </w:pPr>
                          <w:r w:rsidRPr="0008224D">
                            <w:rPr>
                              <w:rFonts w:ascii="Calibri" w:eastAsia="Calibri" w:hAnsi="Calibri" w:cs="Calibri"/>
                              <w:color w:val="000000"/>
                              <w:sz w:val="20"/>
                              <w:szCs w:val="20"/>
                            </w:rPr>
                            <w:t>Classified as Microsoft Confidential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299BE0C4" id="_x0000_t202" coordsize="21600,21600" o:spt="202" path="m,l,21600r21600,l21600,xe">
              <v:stroke joinstyle="miter"/>
              <v:path gradientshapeok="t" o:connecttype="rect"/>
            </v:shapetype>
            <v:shape id="Text Box 3" o:spid="_x0000_s1027" type="#_x0000_t202" alt="Classified as Microsoft Confidential" style="position:absolute;margin-left:0;margin-top:.05pt;width:34.95pt;height:34.95pt;z-index:251658241;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" filled="f" stroked="f">
              <v:textbox style="mso-fit-shape-to-text:t" inset="15pt,0,0,0">
                <w:txbxContent>
                  <w:p w14:paraId="6EF23742" w14:textId="5D3ECD92" w:rsidR="0008224D" w:rsidRPr="0008224D" w:rsidRDefault="0008224D">
                    <w:pPr>
                      <w:rPr>
                        <w:rFonts w:ascii="Calibri" w:eastAsia="Calibri" w:hAnsi="Calibri" w:cs="Calibri"/>
                        <w:color w:val="000000"/>
                        <w:sz w:val="20"/>
                        <w:szCs w:val="20"/>
                      </w:rPr>
                    </w:pPr>
                    <w:r w:rsidRPr="0008224D">
                      <w:rPr>
                        <w:rFonts w:ascii="Calibri" w:eastAsia="Calibri" w:hAnsi="Calibri" w:cs="Calibri"/>
                        <w:color w:val="000000"/>
                        <w:sz w:val="20"/>
                        <w:szCs w:val="20"/>
                      </w:rPr>
                      <w:t>Classified as Microsoft Confidential</w:t>
                    </w: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C07" w14:textId="671AE21A" w:rsidR="0008224D" w:rsidRDefault="0008224D">
    <w:pPr>
      <w:pStyle w:val="Footer"/>
    </w:pPr>
    <w:r>
      <w:rPr>
        <w:noProof/>
      </w:rPr>
      <mc:AlternateContent>
        <mc:Choice Requires="wps">
          <w:drawing>
            <wp:anchor distT="0" distB="0" distL="0" distR="0" simplePos="0" relativeHeight="251658242" behindDoc="0" locked="0" layoutInCell="1" allowOverlap="1" wp14:anchorId="0D60FF5A" wp14:editId="43D953E6">
              <wp:simplePos x="635" y="635"/>
              <wp:positionH relativeFrom="leftMargin">
                <wp:align>left</wp:align>
              </wp:positionH>
              <wp:positionV relativeFrom="paragraph">
                <wp:posOffset>635</wp:posOffset>
              </wp:positionV>
              <wp:extent cx="443865" cy="443865"/>
              <wp:effectExtent l="0" t="0" r="635" b="17145"/>
              <wp:wrapSquare wrapText="bothSides"/>
              <wp:docPr id="1" name="Text Box 4"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16CA908" w14:textId="509D71BF" w:rsidR="0008224D" w:rsidRPr="0008224D" w:rsidRDefault="0008224D">
                          <w:pPr>
                            <w:rPr>
                              <w:rFonts w:ascii="Calibri" w:eastAsia="Calibri" w:hAnsi="Calibri" w:cs="Calibri"/>
                              <w:color w:val="000000"/>
                              <w:sz w:val="20"/>
                              <w:szCs w:val="20"/>
                            </w:rPr>
                          </w:pPr>
                          <w:r w:rsidRPr="0008224D">
                            <w:rPr>
                              <w:rFonts w:ascii="Calibri" w:eastAsia="Calibri" w:hAnsi="Calibri" w:cs="Calibri"/>
                              <w:color w:val="000000"/>
                              <w:sz w:val="20"/>
                              <w:szCs w:val="20"/>
                            </w:rPr>
                            <w:t>Classified as Microsoft Confidential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0D60FF5A" id="_x0000_t202" coordsize="21600,21600" o:spt="202" path="m,l,21600r21600,l21600,xe">
              <v:stroke joinstyle="miter"/>
              <v:path gradientshapeok="t" o:connecttype="rect"/>
            </v:shapetype>
            <v:shape id="Text Box 4" o:spid="_x0000_s1028" type="#_x0000_t202" alt="Classified as Microsoft Confidential" style="position:absolute;margin-left:0;margin-top:.05pt;width:34.95pt;height:34.95pt;z-index:251658242;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" filled="f" stroked="f">
              <v:textbox style="mso-fit-shape-to-text:t" inset="15pt,0,0,0">
                <w:txbxContent>
                  <w:p w14:paraId="516CA908" w14:textId="509D71BF" w:rsidR="0008224D" w:rsidRPr="0008224D" w:rsidRDefault="0008224D">
                    <w:pPr>
                      <w:rPr>
                        <w:rFonts w:ascii="Calibri" w:eastAsia="Calibri" w:hAnsi="Calibri" w:cs="Calibri"/>
                        <w:color w:val="000000"/>
                        <w:sz w:val="20"/>
                        <w:szCs w:val="20"/>
                      </w:rPr>
                    </w:pPr>
                    <w:r w:rsidRPr="0008224D">
                      <w:rPr>
                        <w:rFonts w:ascii="Calibri" w:eastAsia="Calibri" w:hAnsi="Calibri" w:cs="Calibri"/>
                        <w:color w:val="000000"/>
                        <w:sz w:val="20"/>
                        <w:szCs w:val="20"/>
                      </w:rPr>
                      <w:t>Classified as Microsoft Confidential</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469C3" w14:textId="77777777" w:rsidR="009578C6" w:rsidRDefault="009578C6" w:rsidP="004300AD">
      <w:pPr>
        <w:spacing w:after="0" w:line="240" w:lineRule="auto"/>
      </w:pPr>
      <w:r>
        <w:separator/>
      </w:r>
    </w:p>
  </w:footnote>
  <w:footnote w:type="continuationSeparator" w:id="0">
    <w:p w14:paraId="68496EE2" w14:textId="77777777" w:rsidR="009578C6" w:rsidRDefault="009578C6" w:rsidP="004300AD">
      <w:pPr>
        <w:spacing w:after="0" w:line="240" w:lineRule="auto"/>
      </w:pPr>
      <w:r>
        <w:continuationSeparator/>
      </w:r>
    </w:p>
  </w:footnote>
  <w:footnote w:type="continuationNotice" w:id="1">
    <w:p w14:paraId="16C5EA7B" w14:textId="77777777" w:rsidR="009578C6" w:rsidRDefault="009578C6">
      <w:pPr>
        <w:spacing w:after="0" w:line="240" w:lineRule="auto"/>
      </w:pPr>
    </w:p>
  </w:footnote>
  <w:footnote w:id="2">
    <w:p w14:paraId="5AE1FC33" w14:textId="77777777" w:rsidR="00504126" w:rsidRDefault="00504126" w:rsidP="00504126">
      <w:pPr>
        <w:pStyle w:val="FootnoteText"/>
      </w:pPr>
      <w:r>
        <w:rPr>
          <w:rStyle w:val="FootnoteReference"/>
        </w:rPr>
        <w:footnoteRef/>
      </w:r>
      <w:r>
        <w:t xml:space="preserve"> Delivery of feed directly into the stomach, </w:t>
      </w:r>
      <w:proofErr w:type="gramStart"/>
      <w:r>
        <w:t>duodenum</w:t>
      </w:r>
      <w:proofErr w:type="gramEnd"/>
      <w:r>
        <w:t xml:space="preserve"> or jejunum</w:t>
      </w:r>
    </w:p>
  </w:footnote>
  <w:footnote w:id="3">
    <w:p w14:paraId="2A9526B1" w14:textId="4F6985EF" w:rsidR="00504126" w:rsidRDefault="00504126" w:rsidP="00504126">
      <w:pPr>
        <w:pStyle w:val="FootnoteText"/>
      </w:pPr>
      <w:r>
        <w:rPr>
          <w:rStyle w:val="FootnoteReference"/>
        </w:rPr>
        <w:footnoteRef/>
      </w:r>
      <w:r>
        <w:t xml:space="preserve"> </w:t>
      </w:r>
      <w:r w:rsidR="001C3197">
        <w:t>NHS Never Events</w:t>
      </w:r>
      <w:r w:rsidR="00A11687">
        <w:t>,</w:t>
      </w:r>
      <w:r>
        <w:t xml:space="preserve"> </w:t>
      </w:r>
      <w:hyperlink r:id="rId1" w:history="1">
        <w:r w:rsidRPr="00C7092D">
          <w:rPr>
            <w:rStyle w:val="Hyperlink"/>
          </w:rPr>
          <w:t>https://www.england.nhs.uk/patient-safety/revised-never-events-policy-and-framework/</w:t>
        </w:r>
      </w:hyperlink>
      <w:r>
        <w:t xml:space="preserve"> </w:t>
      </w:r>
    </w:p>
  </w:footnote>
  <w:footnote w:id="4">
    <w:p w14:paraId="6CC48CB8" w14:textId="3E48366E" w:rsidR="00157F07" w:rsidRDefault="00157F07">
      <w:pPr>
        <w:pStyle w:val="FootnoteText"/>
      </w:pPr>
      <w:r>
        <w:rPr>
          <w:rStyle w:val="FootnoteReference"/>
        </w:rPr>
        <w:footnoteRef/>
      </w:r>
      <w:r>
        <w:t xml:space="preserve"> </w:t>
      </w:r>
      <w:r w:rsidRPr="008A3EDD">
        <w:t>National Hospital for Neurology and Neurosurgery</w:t>
      </w:r>
      <w:r>
        <w:t xml:space="preserve"> [</w:t>
      </w:r>
      <w:hyperlink r:id="rId2" w:history="1">
        <w:r w:rsidRPr="00A75D94">
          <w:rPr>
            <w:rStyle w:val="Hyperlink"/>
          </w:rPr>
          <w:t>Link</w:t>
        </w:r>
      </w:hyperlink>
      <w:r>
        <w:t>]</w:t>
      </w:r>
    </w:p>
  </w:footnote>
  <w:footnote w:id="5">
    <w:p w14:paraId="1F21954E" w14:textId="552B9D38" w:rsidR="00C030F6" w:rsidRDefault="00C030F6">
      <w:pPr>
        <w:pStyle w:val="FootnoteText"/>
      </w:pPr>
      <w:r>
        <w:rPr>
          <w:rStyle w:val="FootnoteReference"/>
        </w:rPr>
        <w:footnoteRef/>
      </w:r>
      <w:r>
        <w:t xml:space="preserve"> </w:t>
      </w:r>
      <w:r w:rsidR="0057230A">
        <w:t xml:space="preserve">UCLH Policy </w:t>
      </w:r>
      <w:r w:rsidR="00DD3E3B">
        <w:t>d</w:t>
      </w:r>
      <w:r w:rsidR="0057230A">
        <w:t>ocument</w:t>
      </w:r>
      <w:r w:rsidR="0057230A" w:rsidRPr="0057230A">
        <w:t xml:space="preserve"> </w:t>
      </w:r>
      <w:r w:rsidR="00DD3E3B">
        <w:t>for ‘</w:t>
      </w:r>
      <w:r w:rsidR="0057230A" w:rsidRPr="0057230A">
        <w:t>Nasogastric</w:t>
      </w:r>
      <w:r w:rsidR="00DD3E3B">
        <w:t xml:space="preserve"> </w:t>
      </w:r>
      <w:r w:rsidR="0057230A" w:rsidRPr="0057230A">
        <w:t>tube insertion and management (adults)</w:t>
      </w:r>
      <w:r w:rsidR="00DD3E3B">
        <w:t>’ [</w:t>
      </w:r>
      <w:hyperlink r:id="rId3" w:history="1">
        <w:r w:rsidR="00405122" w:rsidRPr="00405122">
          <w:rPr>
            <w:rStyle w:val="Hyperlink"/>
          </w:rPr>
          <w:t>Link</w:t>
        </w:r>
      </w:hyperlink>
      <w:r w:rsidR="00405122">
        <w:t>]</w:t>
      </w:r>
    </w:p>
  </w:footnote>
  <w:footnote w:id="6">
    <w:p w14:paraId="36FA2466" w14:textId="0E3B98F1" w:rsidR="00504126" w:rsidRDefault="00504126" w:rsidP="00504126">
      <w:pPr>
        <w:pStyle w:val="FootnoteText"/>
      </w:pPr>
      <w:r>
        <w:rPr>
          <w:rStyle w:val="FootnoteReference"/>
        </w:rPr>
        <w:footnoteRef/>
      </w:r>
      <w:r>
        <w:t xml:space="preserve"> Qualified radiographer with post graduate qualifications in clinical reporting of radiographs</w:t>
      </w:r>
    </w:p>
  </w:footnote>
  <w:footnote w:id="7">
    <w:p w14:paraId="4957B387" w14:textId="27017F07" w:rsidR="005C405B" w:rsidRDefault="005C405B" w:rsidP="005C405B">
      <w:pPr>
        <w:pStyle w:val="FootnoteText"/>
      </w:pPr>
      <w:r>
        <w:rPr>
          <w:rStyle w:val="FootnoteReference"/>
        </w:rPr>
        <w:footnoteRef/>
      </w:r>
      <w:r>
        <w:t xml:space="preserve"> User research will need to investigate the desirability of this scenario, or the potential feasibility of prioritiz</w:t>
      </w:r>
      <w:r w:rsidR="00DA492C">
        <w:t>ing the</w:t>
      </w:r>
      <w:r>
        <w:t xml:space="preserve"> reading order of CXRs for those images that are frequently outsourced for radiology review. </w:t>
      </w:r>
    </w:p>
  </w:footnote>
  <w:footnote w:id="8">
    <w:p w14:paraId="7B8BBBB9" w14:textId="75BE317D" w:rsidR="00AD48EB" w:rsidRDefault="00AD48EB">
      <w:pPr>
        <w:pStyle w:val="FootnoteText"/>
      </w:pPr>
      <w:r>
        <w:rPr>
          <w:rStyle w:val="FootnoteReference"/>
        </w:rPr>
        <w:footnoteRef/>
      </w:r>
      <w:r>
        <w:t xml:space="preserve"> </w:t>
      </w:r>
      <w:hyperlink r:id="rId4" w:history="1">
        <w:r w:rsidRPr="002C659D">
          <w:rPr>
            <w:rStyle w:val="Hyperlink"/>
          </w:rPr>
          <w:t>https://www.accessdata.fda.gov/cdrh_docs/pdf21/K212690.pdf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550D" w14:textId="155D4B48" w:rsidR="00CD72B6" w:rsidRDefault="00086857">
    <w:pPr>
      <w:pStyle w:val="Header"/>
    </w:pPr>
    <w:sdt>
      <w:sdtPr>
        <w:id w:val="1849366389"/>
        <w:docPartObj>
          <w:docPartGallery w:val="Watermarks"/>
          <w:docPartUnique/>
        </w:docPartObj>
      </w:sdtPr>
      <w:sdtEndPr/>
      <w:sdtContent>
        <w:r>
          <w:rPr>
            <w:noProof/>
          </w:rPr>
          <w:pict w14:anchorId="65D82C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237;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CD72B6">
      <w:t>UCLH MSR Research Programme Plan #</w:t>
    </w:r>
    <w:r w:rsidR="005C154C">
      <w:t>4</w:t>
    </w:r>
  </w:p>
  <w:p w14:paraId="0BC4D37A" w14:textId="26EA7D27" w:rsidR="004300AD" w:rsidRDefault="004300AD">
    <w:pPr>
      <w:pStyle w:val="Header"/>
    </w:pPr>
    <w:r>
      <w:t xml:space="preserve">Draft </w:t>
    </w:r>
    <w:r w:rsidR="003A67DA">
      <w:t>2</w:t>
    </w:r>
    <w:r w:rsidR="00987FFB">
      <w:t>.0</w:t>
    </w:r>
  </w:p>
  <w:p w14:paraId="197760CA" w14:textId="2489A5D8" w:rsidR="004300AD" w:rsidRDefault="00503709">
    <w:pPr>
      <w:pStyle w:val="Header"/>
    </w:pPr>
    <w:r>
      <w:t>Date</w:t>
    </w:r>
    <w:r w:rsidR="005C154C">
      <w:t xml:space="preserve"> 0</w:t>
    </w:r>
    <w:r w:rsidR="003A67DA">
      <w:t>9</w:t>
    </w:r>
    <w:r w:rsidR="005C154C">
      <w:t xml:space="preserve"> </w:t>
    </w:r>
    <w:r w:rsidR="003A67DA">
      <w:t xml:space="preserve">August </w:t>
    </w:r>
    <w:r w:rsidR="005C154C">
      <w:t>2022</w:t>
    </w:r>
  </w:p>
</w:hdr>
</file>

<file path=word/intelligence.xml><?xml version="1.0" encoding="utf-8"?>
<int:Intelligence xmlns:int="http://schemas.microsoft.com/office/intelligence/2019/intelligence">
  <int:IntelligenceSettings/>
  <int:Manifest>
    <int:WordHash hashCode="L73xNqVwzV24xC" id="cz6v60ou"/>
    <int:WordHash hashCode="rAXWcrs6mRgcvG" id="GYpRGer+"/>
  </int:Manifest>
  <int:Observations>
    <int:Content id="cz6v60ou">
      <int:Rejection type="LegacyProofing"/>
    </int:Content>
    <int:Content id="GYpRGe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68CF"/>
    <w:multiLevelType w:val="hybridMultilevel"/>
    <w:tmpl w:val="564E8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E61150"/>
    <w:multiLevelType w:val="hybridMultilevel"/>
    <w:tmpl w:val="D5222A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7AD29F9"/>
    <w:multiLevelType w:val="hybridMultilevel"/>
    <w:tmpl w:val="FFC846E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7B0BCF"/>
    <w:multiLevelType w:val="hybridMultilevel"/>
    <w:tmpl w:val="FFFFFFFF"/>
    <w:lvl w:ilvl="0" w:tplc="7E1EE764">
      <w:start w:val="1"/>
      <w:numFmt w:val="bullet"/>
      <w:lvlText w:val="-"/>
      <w:lvlJc w:val="left"/>
      <w:pPr>
        <w:ind w:left="720" w:hanging="360"/>
      </w:pPr>
      <w:rPr>
        <w:rFonts w:ascii="Calibri" w:hAnsi="Calibri" w:hint="default"/>
      </w:rPr>
    </w:lvl>
    <w:lvl w:ilvl="1" w:tplc="7ED40AFA">
      <w:start w:val="1"/>
      <w:numFmt w:val="bullet"/>
      <w:lvlText w:val="o"/>
      <w:lvlJc w:val="left"/>
      <w:pPr>
        <w:ind w:left="1440" w:hanging="360"/>
      </w:pPr>
      <w:rPr>
        <w:rFonts w:ascii="Courier New" w:hAnsi="Courier New" w:hint="default"/>
      </w:rPr>
    </w:lvl>
    <w:lvl w:ilvl="2" w:tplc="7C703362">
      <w:start w:val="1"/>
      <w:numFmt w:val="bullet"/>
      <w:lvlText w:val=""/>
      <w:lvlJc w:val="left"/>
      <w:pPr>
        <w:ind w:left="2160" w:hanging="360"/>
      </w:pPr>
      <w:rPr>
        <w:rFonts w:ascii="Wingdings" w:hAnsi="Wingdings" w:hint="default"/>
      </w:rPr>
    </w:lvl>
    <w:lvl w:ilvl="3" w:tplc="C6E86036">
      <w:start w:val="1"/>
      <w:numFmt w:val="bullet"/>
      <w:lvlText w:val=""/>
      <w:lvlJc w:val="left"/>
      <w:pPr>
        <w:ind w:left="2880" w:hanging="360"/>
      </w:pPr>
      <w:rPr>
        <w:rFonts w:ascii="Symbol" w:hAnsi="Symbol" w:hint="default"/>
      </w:rPr>
    </w:lvl>
    <w:lvl w:ilvl="4" w:tplc="50449EA8">
      <w:start w:val="1"/>
      <w:numFmt w:val="bullet"/>
      <w:lvlText w:val="o"/>
      <w:lvlJc w:val="left"/>
      <w:pPr>
        <w:ind w:left="3600" w:hanging="360"/>
      </w:pPr>
      <w:rPr>
        <w:rFonts w:ascii="Courier New" w:hAnsi="Courier New" w:hint="default"/>
      </w:rPr>
    </w:lvl>
    <w:lvl w:ilvl="5" w:tplc="15163E1C">
      <w:start w:val="1"/>
      <w:numFmt w:val="bullet"/>
      <w:lvlText w:val=""/>
      <w:lvlJc w:val="left"/>
      <w:pPr>
        <w:ind w:left="4320" w:hanging="360"/>
      </w:pPr>
      <w:rPr>
        <w:rFonts w:ascii="Wingdings" w:hAnsi="Wingdings" w:hint="default"/>
      </w:rPr>
    </w:lvl>
    <w:lvl w:ilvl="6" w:tplc="01BCCD74">
      <w:start w:val="1"/>
      <w:numFmt w:val="bullet"/>
      <w:lvlText w:val=""/>
      <w:lvlJc w:val="left"/>
      <w:pPr>
        <w:ind w:left="5040" w:hanging="360"/>
      </w:pPr>
      <w:rPr>
        <w:rFonts w:ascii="Symbol" w:hAnsi="Symbol" w:hint="default"/>
      </w:rPr>
    </w:lvl>
    <w:lvl w:ilvl="7" w:tplc="5B72B10C">
      <w:start w:val="1"/>
      <w:numFmt w:val="bullet"/>
      <w:lvlText w:val="o"/>
      <w:lvlJc w:val="left"/>
      <w:pPr>
        <w:ind w:left="5760" w:hanging="360"/>
      </w:pPr>
      <w:rPr>
        <w:rFonts w:ascii="Courier New" w:hAnsi="Courier New" w:hint="default"/>
      </w:rPr>
    </w:lvl>
    <w:lvl w:ilvl="8" w:tplc="A280B156">
      <w:start w:val="1"/>
      <w:numFmt w:val="bullet"/>
      <w:lvlText w:val=""/>
      <w:lvlJc w:val="left"/>
      <w:pPr>
        <w:ind w:left="6480" w:hanging="360"/>
      </w:pPr>
      <w:rPr>
        <w:rFonts w:ascii="Wingdings" w:hAnsi="Wingdings" w:hint="default"/>
      </w:rPr>
    </w:lvl>
  </w:abstractNum>
  <w:abstractNum w:abstractNumId="4" w15:restartNumberingAfterBreak="0">
    <w:nsid w:val="090C41D9"/>
    <w:multiLevelType w:val="hybridMultilevel"/>
    <w:tmpl w:val="C206E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B601BA"/>
    <w:multiLevelType w:val="hybridMultilevel"/>
    <w:tmpl w:val="FFFFFFFF"/>
    <w:lvl w:ilvl="0" w:tplc="C4D6C974">
      <w:start w:val="1"/>
      <w:numFmt w:val="bullet"/>
      <w:lvlText w:val="-"/>
      <w:lvlJc w:val="left"/>
      <w:pPr>
        <w:ind w:left="720" w:hanging="360"/>
      </w:pPr>
      <w:rPr>
        <w:rFonts w:ascii="Calibri" w:hAnsi="Calibri" w:hint="default"/>
      </w:rPr>
    </w:lvl>
    <w:lvl w:ilvl="1" w:tplc="F0EC4C9A">
      <w:start w:val="1"/>
      <w:numFmt w:val="bullet"/>
      <w:lvlText w:val="o"/>
      <w:lvlJc w:val="left"/>
      <w:pPr>
        <w:ind w:left="1440" w:hanging="360"/>
      </w:pPr>
      <w:rPr>
        <w:rFonts w:ascii="Courier New" w:hAnsi="Courier New" w:hint="default"/>
      </w:rPr>
    </w:lvl>
    <w:lvl w:ilvl="2" w:tplc="17F0DC04">
      <w:start w:val="1"/>
      <w:numFmt w:val="bullet"/>
      <w:lvlText w:val=""/>
      <w:lvlJc w:val="left"/>
      <w:pPr>
        <w:ind w:left="2160" w:hanging="360"/>
      </w:pPr>
      <w:rPr>
        <w:rFonts w:ascii="Wingdings" w:hAnsi="Wingdings" w:hint="default"/>
      </w:rPr>
    </w:lvl>
    <w:lvl w:ilvl="3" w:tplc="3068919A">
      <w:start w:val="1"/>
      <w:numFmt w:val="bullet"/>
      <w:lvlText w:val=""/>
      <w:lvlJc w:val="left"/>
      <w:pPr>
        <w:ind w:left="2880" w:hanging="360"/>
      </w:pPr>
      <w:rPr>
        <w:rFonts w:ascii="Symbol" w:hAnsi="Symbol" w:hint="default"/>
      </w:rPr>
    </w:lvl>
    <w:lvl w:ilvl="4" w:tplc="2E8066EA">
      <w:start w:val="1"/>
      <w:numFmt w:val="bullet"/>
      <w:lvlText w:val="o"/>
      <w:lvlJc w:val="left"/>
      <w:pPr>
        <w:ind w:left="3600" w:hanging="360"/>
      </w:pPr>
      <w:rPr>
        <w:rFonts w:ascii="Courier New" w:hAnsi="Courier New" w:hint="default"/>
      </w:rPr>
    </w:lvl>
    <w:lvl w:ilvl="5" w:tplc="87763974">
      <w:start w:val="1"/>
      <w:numFmt w:val="bullet"/>
      <w:lvlText w:val=""/>
      <w:lvlJc w:val="left"/>
      <w:pPr>
        <w:ind w:left="4320" w:hanging="360"/>
      </w:pPr>
      <w:rPr>
        <w:rFonts w:ascii="Wingdings" w:hAnsi="Wingdings" w:hint="default"/>
      </w:rPr>
    </w:lvl>
    <w:lvl w:ilvl="6" w:tplc="770C73F6">
      <w:start w:val="1"/>
      <w:numFmt w:val="bullet"/>
      <w:lvlText w:val=""/>
      <w:lvlJc w:val="left"/>
      <w:pPr>
        <w:ind w:left="5040" w:hanging="360"/>
      </w:pPr>
      <w:rPr>
        <w:rFonts w:ascii="Symbol" w:hAnsi="Symbol" w:hint="default"/>
      </w:rPr>
    </w:lvl>
    <w:lvl w:ilvl="7" w:tplc="242E74B8">
      <w:start w:val="1"/>
      <w:numFmt w:val="bullet"/>
      <w:lvlText w:val="o"/>
      <w:lvlJc w:val="left"/>
      <w:pPr>
        <w:ind w:left="5760" w:hanging="360"/>
      </w:pPr>
      <w:rPr>
        <w:rFonts w:ascii="Courier New" w:hAnsi="Courier New" w:hint="default"/>
      </w:rPr>
    </w:lvl>
    <w:lvl w:ilvl="8" w:tplc="584CF0F8">
      <w:start w:val="1"/>
      <w:numFmt w:val="bullet"/>
      <w:lvlText w:val=""/>
      <w:lvlJc w:val="left"/>
      <w:pPr>
        <w:ind w:left="6480" w:hanging="360"/>
      </w:pPr>
      <w:rPr>
        <w:rFonts w:ascii="Wingdings" w:hAnsi="Wingdings" w:hint="default"/>
      </w:rPr>
    </w:lvl>
  </w:abstractNum>
  <w:abstractNum w:abstractNumId="6" w15:restartNumberingAfterBreak="0">
    <w:nsid w:val="117911A0"/>
    <w:multiLevelType w:val="hybridMultilevel"/>
    <w:tmpl w:val="AA9A7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D958A3"/>
    <w:multiLevelType w:val="hybridMultilevel"/>
    <w:tmpl w:val="5E545A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067BA0"/>
    <w:multiLevelType w:val="hybridMultilevel"/>
    <w:tmpl w:val="FFFFFFFF"/>
    <w:lvl w:ilvl="0" w:tplc="0744263C">
      <w:start w:val="1"/>
      <w:numFmt w:val="bullet"/>
      <w:lvlText w:val="-"/>
      <w:lvlJc w:val="left"/>
      <w:pPr>
        <w:ind w:left="720" w:hanging="360"/>
      </w:pPr>
      <w:rPr>
        <w:rFonts w:ascii="Calibri" w:hAnsi="Calibri" w:hint="default"/>
      </w:rPr>
    </w:lvl>
    <w:lvl w:ilvl="1" w:tplc="4FB8D896">
      <w:start w:val="1"/>
      <w:numFmt w:val="bullet"/>
      <w:lvlText w:val="o"/>
      <w:lvlJc w:val="left"/>
      <w:pPr>
        <w:ind w:left="1440" w:hanging="360"/>
      </w:pPr>
      <w:rPr>
        <w:rFonts w:ascii="Courier New" w:hAnsi="Courier New" w:hint="default"/>
      </w:rPr>
    </w:lvl>
    <w:lvl w:ilvl="2" w:tplc="766A5740">
      <w:start w:val="1"/>
      <w:numFmt w:val="bullet"/>
      <w:lvlText w:val=""/>
      <w:lvlJc w:val="left"/>
      <w:pPr>
        <w:ind w:left="2160" w:hanging="360"/>
      </w:pPr>
      <w:rPr>
        <w:rFonts w:ascii="Wingdings" w:hAnsi="Wingdings" w:hint="default"/>
      </w:rPr>
    </w:lvl>
    <w:lvl w:ilvl="3" w:tplc="9C18BED8">
      <w:start w:val="1"/>
      <w:numFmt w:val="bullet"/>
      <w:lvlText w:val=""/>
      <w:lvlJc w:val="left"/>
      <w:pPr>
        <w:ind w:left="2880" w:hanging="360"/>
      </w:pPr>
      <w:rPr>
        <w:rFonts w:ascii="Symbol" w:hAnsi="Symbol" w:hint="default"/>
      </w:rPr>
    </w:lvl>
    <w:lvl w:ilvl="4" w:tplc="0916F7D6">
      <w:start w:val="1"/>
      <w:numFmt w:val="bullet"/>
      <w:lvlText w:val="o"/>
      <w:lvlJc w:val="left"/>
      <w:pPr>
        <w:ind w:left="3600" w:hanging="360"/>
      </w:pPr>
      <w:rPr>
        <w:rFonts w:ascii="Courier New" w:hAnsi="Courier New" w:hint="default"/>
      </w:rPr>
    </w:lvl>
    <w:lvl w:ilvl="5" w:tplc="9952743E">
      <w:start w:val="1"/>
      <w:numFmt w:val="bullet"/>
      <w:lvlText w:val=""/>
      <w:lvlJc w:val="left"/>
      <w:pPr>
        <w:ind w:left="4320" w:hanging="360"/>
      </w:pPr>
      <w:rPr>
        <w:rFonts w:ascii="Wingdings" w:hAnsi="Wingdings" w:hint="default"/>
      </w:rPr>
    </w:lvl>
    <w:lvl w:ilvl="6" w:tplc="00809FEA">
      <w:start w:val="1"/>
      <w:numFmt w:val="bullet"/>
      <w:lvlText w:val=""/>
      <w:lvlJc w:val="left"/>
      <w:pPr>
        <w:ind w:left="5040" w:hanging="360"/>
      </w:pPr>
      <w:rPr>
        <w:rFonts w:ascii="Symbol" w:hAnsi="Symbol" w:hint="default"/>
      </w:rPr>
    </w:lvl>
    <w:lvl w:ilvl="7" w:tplc="6610D32C">
      <w:start w:val="1"/>
      <w:numFmt w:val="bullet"/>
      <w:lvlText w:val="o"/>
      <w:lvlJc w:val="left"/>
      <w:pPr>
        <w:ind w:left="5760" w:hanging="360"/>
      </w:pPr>
      <w:rPr>
        <w:rFonts w:ascii="Courier New" w:hAnsi="Courier New" w:hint="default"/>
      </w:rPr>
    </w:lvl>
    <w:lvl w:ilvl="8" w:tplc="CD62B68E">
      <w:start w:val="1"/>
      <w:numFmt w:val="bullet"/>
      <w:lvlText w:val=""/>
      <w:lvlJc w:val="left"/>
      <w:pPr>
        <w:ind w:left="6480" w:hanging="360"/>
      </w:pPr>
      <w:rPr>
        <w:rFonts w:ascii="Wingdings" w:hAnsi="Wingdings" w:hint="default"/>
      </w:rPr>
    </w:lvl>
  </w:abstractNum>
  <w:abstractNum w:abstractNumId="9" w15:restartNumberingAfterBreak="0">
    <w:nsid w:val="18DE3203"/>
    <w:multiLevelType w:val="hybridMultilevel"/>
    <w:tmpl w:val="DB0E41B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98F2B4E"/>
    <w:multiLevelType w:val="hybridMultilevel"/>
    <w:tmpl w:val="0C2071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8D4255"/>
    <w:multiLevelType w:val="hybridMultilevel"/>
    <w:tmpl w:val="FE92D6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9A1D6A"/>
    <w:multiLevelType w:val="hybridMultilevel"/>
    <w:tmpl w:val="FFFFFFFF"/>
    <w:lvl w:ilvl="0" w:tplc="494C61BC">
      <w:start w:val="1"/>
      <w:numFmt w:val="bullet"/>
      <w:lvlText w:val="-"/>
      <w:lvlJc w:val="left"/>
      <w:pPr>
        <w:ind w:left="720" w:hanging="360"/>
      </w:pPr>
      <w:rPr>
        <w:rFonts w:ascii="Calibri" w:hAnsi="Calibri" w:hint="default"/>
      </w:rPr>
    </w:lvl>
    <w:lvl w:ilvl="1" w:tplc="C1F8D056">
      <w:start w:val="1"/>
      <w:numFmt w:val="bullet"/>
      <w:lvlText w:val="o"/>
      <w:lvlJc w:val="left"/>
      <w:pPr>
        <w:ind w:left="1440" w:hanging="360"/>
      </w:pPr>
      <w:rPr>
        <w:rFonts w:ascii="Courier New" w:hAnsi="Courier New" w:hint="default"/>
      </w:rPr>
    </w:lvl>
    <w:lvl w:ilvl="2" w:tplc="01A0ABB6">
      <w:start w:val="1"/>
      <w:numFmt w:val="bullet"/>
      <w:lvlText w:val=""/>
      <w:lvlJc w:val="left"/>
      <w:pPr>
        <w:ind w:left="2160" w:hanging="360"/>
      </w:pPr>
      <w:rPr>
        <w:rFonts w:ascii="Wingdings" w:hAnsi="Wingdings" w:hint="default"/>
      </w:rPr>
    </w:lvl>
    <w:lvl w:ilvl="3" w:tplc="D8F82FA6">
      <w:start w:val="1"/>
      <w:numFmt w:val="bullet"/>
      <w:lvlText w:val=""/>
      <w:lvlJc w:val="left"/>
      <w:pPr>
        <w:ind w:left="2880" w:hanging="360"/>
      </w:pPr>
      <w:rPr>
        <w:rFonts w:ascii="Symbol" w:hAnsi="Symbol" w:hint="default"/>
      </w:rPr>
    </w:lvl>
    <w:lvl w:ilvl="4" w:tplc="66A66334">
      <w:start w:val="1"/>
      <w:numFmt w:val="bullet"/>
      <w:lvlText w:val="o"/>
      <w:lvlJc w:val="left"/>
      <w:pPr>
        <w:ind w:left="3600" w:hanging="360"/>
      </w:pPr>
      <w:rPr>
        <w:rFonts w:ascii="Courier New" w:hAnsi="Courier New" w:hint="default"/>
      </w:rPr>
    </w:lvl>
    <w:lvl w:ilvl="5" w:tplc="27C66262">
      <w:start w:val="1"/>
      <w:numFmt w:val="bullet"/>
      <w:lvlText w:val=""/>
      <w:lvlJc w:val="left"/>
      <w:pPr>
        <w:ind w:left="4320" w:hanging="360"/>
      </w:pPr>
      <w:rPr>
        <w:rFonts w:ascii="Wingdings" w:hAnsi="Wingdings" w:hint="default"/>
      </w:rPr>
    </w:lvl>
    <w:lvl w:ilvl="6" w:tplc="B9A6CCB4">
      <w:start w:val="1"/>
      <w:numFmt w:val="bullet"/>
      <w:lvlText w:val=""/>
      <w:lvlJc w:val="left"/>
      <w:pPr>
        <w:ind w:left="5040" w:hanging="360"/>
      </w:pPr>
      <w:rPr>
        <w:rFonts w:ascii="Symbol" w:hAnsi="Symbol" w:hint="default"/>
      </w:rPr>
    </w:lvl>
    <w:lvl w:ilvl="7" w:tplc="97F89E88">
      <w:start w:val="1"/>
      <w:numFmt w:val="bullet"/>
      <w:lvlText w:val="o"/>
      <w:lvlJc w:val="left"/>
      <w:pPr>
        <w:ind w:left="5760" w:hanging="360"/>
      </w:pPr>
      <w:rPr>
        <w:rFonts w:ascii="Courier New" w:hAnsi="Courier New" w:hint="default"/>
      </w:rPr>
    </w:lvl>
    <w:lvl w:ilvl="8" w:tplc="65D87462">
      <w:start w:val="1"/>
      <w:numFmt w:val="bullet"/>
      <w:lvlText w:val=""/>
      <w:lvlJc w:val="left"/>
      <w:pPr>
        <w:ind w:left="6480" w:hanging="360"/>
      </w:pPr>
      <w:rPr>
        <w:rFonts w:ascii="Wingdings" w:hAnsi="Wingdings" w:hint="default"/>
      </w:rPr>
    </w:lvl>
  </w:abstractNum>
  <w:abstractNum w:abstractNumId="13" w15:restartNumberingAfterBreak="0">
    <w:nsid w:val="1BC63AFF"/>
    <w:multiLevelType w:val="hybridMultilevel"/>
    <w:tmpl w:val="11847120"/>
    <w:lvl w:ilvl="0" w:tplc="0DCCC2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EA70A1"/>
    <w:multiLevelType w:val="hybridMultilevel"/>
    <w:tmpl w:val="A540F14C"/>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34028F"/>
    <w:multiLevelType w:val="hybridMultilevel"/>
    <w:tmpl w:val="8E96A9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215F6EEA"/>
    <w:multiLevelType w:val="hybridMultilevel"/>
    <w:tmpl w:val="3DF8BA6A"/>
    <w:lvl w:ilvl="0" w:tplc="9056B7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1A15C20"/>
    <w:multiLevelType w:val="hybridMultilevel"/>
    <w:tmpl w:val="FFFFFFFF"/>
    <w:lvl w:ilvl="0" w:tplc="1CBEED20">
      <w:start w:val="1"/>
      <w:numFmt w:val="bullet"/>
      <w:lvlText w:val="-"/>
      <w:lvlJc w:val="left"/>
      <w:pPr>
        <w:ind w:left="720" w:hanging="360"/>
      </w:pPr>
      <w:rPr>
        <w:rFonts w:ascii="Calibri" w:hAnsi="Calibri" w:hint="default"/>
      </w:rPr>
    </w:lvl>
    <w:lvl w:ilvl="1" w:tplc="A49EACA2">
      <w:start w:val="1"/>
      <w:numFmt w:val="bullet"/>
      <w:lvlText w:val="o"/>
      <w:lvlJc w:val="left"/>
      <w:pPr>
        <w:ind w:left="1440" w:hanging="360"/>
      </w:pPr>
      <w:rPr>
        <w:rFonts w:ascii="Courier New" w:hAnsi="Courier New" w:hint="default"/>
      </w:rPr>
    </w:lvl>
    <w:lvl w:ilvl="2" w:tplc="73BC6B1E">
      <w:start w:val="1"/>
      <w:numFmt w:val="bullet"/>
      <w:lvlText w:val=""/>
      <w:lvlJc w:val="left"/>
      <w:pPr>
        <w:ind w:left="2160" w:hanging="360"/>
      </w:pPr>
      <w:rPr>
        <w:rFonts w:ascii="Wingdings" w:hAnsi="Wingdings" w:hint="default"/>
      </w:rPr>
    </w:lvl>
    <w:lvl w:ilvl="3" w:tplc="BBAAE3BE">
      <w:start w:val="1"/>
      <w:numFmt w:val="bullet"/>
      <w:lvlText w:val=""/>
      <w:lvlJc w:val="left"/>
      <w:pPr>
        <w:ind w:left="2880" w:hanging="360"/>
      </w:pPr>
      <w:rPr>
        <w:rFonts w:ascii="Symbol" w:hAnsi="Symbol" w:hint="default"/>
      </w:rPr>
    </w:lvl>
    <w:lvl w:ilvl="4" w:tplc="7772BAE4">
      <w:start w:val="1"/>
      <w:numFmt w:val="bullet"/>
      <w:lvlText w:val="o"/>
      <w:lvlJc w:val="left"/>
      <w:pPr>
        <w:ind w:left="3600" w:hanging="360"/>
      </w:pPr>
      <w:rPr>
        <w:rFonts w:ascii="Courier New" w:hAnsi="Courier New" w:hint="default"/>
      </w:rPr>
    </w:lvl>
    <w:lvl w:ilvl="5" w:tplc="4D10E298">
      <w:start w:val="1"/>
      <w:numFmt w:val="bullet"/>
      <w:lvlText w:val=""/>
      <w:lvlJc w:val="left"/>
      <w:pPr>
        <w:ind w:left="4320" w:hanging="360"/>
      </w:pPr>
      <w:rPr>
        <w:rFonts w:ascii="Wingdings" w:hAnsi="Wingdings" w:hint="default"/>
      </w:rPr>
    </w:lvl>
    <w:lvl w:ilvl="6" w:tplc="7206E63E">
      <w:start w:val="1"/>
      <w:numFmt w:val="bullet"/>
      <w:lvlText w:val=""/>
      <w:lvlJc w:val="left"/>
      <w:pPr>
        <w:ind w:left="5040" w:hanging="360"/>
      </w:pPr>
      <w:rPr>
        <w:rFonts w:ascii="Symbol" w:hAnsi="Symbol" w:hint="default"/>
      </w:rPr>
    </w:lvl>
    <w:lvl w:ilvl="7" w:tplc="83802858">
      <w:start w:val="1"/>
      <w:numFmt w:val="bullet"/>
      <w:lvlText w:val="o"/>
      <w:lvlJc w:val="left"/>
      <w:pPr>
        <w:ind w:left="5760" w:hanging="360"/>
      </w:pPr>
      <w:rPr>
        <w:rFonts w:ascii="Courier New" w:hAnsi="Courier New" w:hint="default"/>
      </w:rPr>
    </w:lvl>
    <w:lvl w:ilvl="8" w:tplc="084E07C8">
      <w:start w:val="1"/>
      <w:numFmt w:val="bullet"/>
      <w:lvlText w:val=""/>
      <w:lvlJc w:val="left"/>
      <w:pPr>
        <w:ind w:left="6480" w:hanging="360"/>
      </w:pPr>
      <w:rPr>
        <w:rFonts w:ascii="Wingdings" w:hAnsi="Wingdings" w:hint="default"/>
      </w:rPr>
    </w:lvl>
  </w:abstractNum>
  <w:abstractNum w:abstractNumId="18" w15:restartNumberingAfterBreak="0">
    <w:nsid w:val="21A6210C"/>
    <w:multiLevelType w:val="hybridMultilevel"/>
    <w:tmpl w:val="12DAA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25F5D1C"/>
    <w:multiLevelType w:val="hybridMultilevel"/>
    <w:tmpl w:val="776CE5CA"/>
    <w:lvl w:ilvl="0" w:tplc="0DCCC228">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00781A"/>
    <w:multiLevelType w:val="hybridMultilevel"/>
    <w:tmpl w:val="BFDE4F2A"/>
    <w:lvl w:ilvl="0" w:tplc="D280088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24656865"/>
    <w:multiLevelType w:val="hybridMultilevel"/>
    <w:tmpl w:val="215E6E88"/>
    <w:lvl w:ilvl="0" w:tplc="0DCCC2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48D7627"/>
    <w:multiLevelType w:val="hybridMultilevel"/>
    <w:tmpl w:val="F07A0D08"/>
    <w:lvl w:ilvl="0" w:tplc="455413D4">
      <w:start w:val="3000"/>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257E0C69"/>
    <w:multiLevelType w:val="hybridMultilevel"/>
    <w:tmpl w:val="79AAE722"/>
    <w:lvl w:ilvl="0" w:tplc="B282CBCA">
      <w:start w:val="1"/>
      <w:numFmt w:val="decimal"/>
      <w:lvlText w:val="%1."/>
      <w:lvlJc w:val="left"/>
      <w:pPr>
        <w:ind w:left="360" w:hanging="360"/>
      </w:pPr>
      <w:rPr>
        <w:rFonts w:ascii="Segoe UI" w:hAnsi="Segoe UI" w:cs="Segoe UI" w:hint="default"/>
        <w:b w:val="0"/>
        <w:i w:val="0"/>
        <w:sz w:val="1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25AA126A"/>
    <w:multiLevelType w:val="hybridMultilevel"/>
    <w:tmpl w:val="07464C80"/>
    <w:lvl w:ilvl="0" w:tplc="5412C548">
      <w:start w:val="1"/>
      <w:numFmt w:val="decimal"/>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9E258C"/>
    <w:multiLevelType w:val="hybridMultilevel"/>
    <w:tmpl w:val="FFFFFFFF"/>
    <w:lvl w:ilvl="0" w:tplc="38FC6E90">
      <w:start w:val="1"/>
      <w:numFmt w:val="bullet"/>
      <w:lvlText w:val="-"/>
      <w:lvlJc w:val="left"/>
      <w:pPr>
        <w:ind w:left="720" w:hanging="360"/>
      </w:pPr>
      <w:rPr>
        <w:rFonts w:ascii="Calibri" w:hAnsi="Calibri" w:hint="default"/>
      </w:rPr>
    </w:lvl>
    <w:lvl w:ilvl="1" w:tplc="ED8A4EDC">
      <w:start w:val="1"/>
      <w:numFmt w:val="bullet"/>
      <w:lvlText w:val="o"/>
      <w:lvlJc w:val="left"/>
      <w:pPr>
        <w:ind w:left="1440" w:hanging="360"/>
      </w:pPr>
      <w:rPr>
        <w:rFonts w:ascii="Courier New" w:hAnsi="Courier New" w:hint="default"/>
      </w:rPr>
    </w:lvl>
    <w:lvl w:ilvl="2" w:tplc="CB306E88">
      <w:start w:val="1"/>
      <w:numFmt w:val="bullet"/>
      <w:lvlText w:val=""/>
      <w:lvlJc w:val="left"/>
      <w:pPr>
        <w:ind w:left="2160" w:hanging="360"/>
      </w:pPr>
      <w:rPr>
        <w:rFonts w:ascii="Wingdings" w:hAnsi="Wingdings" w:hint="default"/>
      </w:rPr>
    </w:lvl>
    <w:lvl w:ilvl="3" w:tplc="D2B2AA28">
      <w:start w:val="1"/>
      <w:numFmt w:val="bullet"/>
      <w:lvlText w:val=""/>
      <w:lvlJc w:val="left"/>
      <w:pPr>
        <w:ind w:left="2880" w:hanging="360"/>
      </w:pPr>
      <w:rPr>
        <w:rFonts w:ascii="Symbol" w:hAnsi="Symbol" w:hint="default"/>
      </w:rPr>
    </w:lvl>
    <w:lvl w:ilvl="4" w:tplc="4D228622">
      <w:start w:val="1"/>
      <w:numFmt w:val="bullet"/>
      <w:lvlText w:val="o"/>
      <w:lvlJc w:val="left"/>
      <w:pPr>
        <w:ind w:left="3600" w:hanging="360"/>
      </w:pPr>
      <w:rPr>
        <w:rFonts w:ascii="Courier New" w:hAnsi="Courier New" w:hint="default"/>
      </w:rPr>
    </w:lvl>
    <w:lvl w:ilvl="5" w:tplc="6E32D20E">
      <w:start w:val="1"/>
      <w:numFmt w:val="bullet"/>
      <w:lvlText w:val=""/>
      <w:lvlJc w:val="left"/>
      <w:pPr>
        <w:ind w:left="4320" w:hanging="360"/>
      </w:pPr>
      <w:rPr>
        <w:rFonts w:ascii="Wingdings" w:hAnsi="Wingdings" w:hint="default"/>
      </w:rPr>
    </w:lvl>
    <w:lvl w:ilvl="6" w:tplc="F56279F8">
      <w:start w:val="1"/>
      <w:numFmt w:val="bullet"/>
      <w:lvlText w:val=""/>
      <w:lvlJc w:val="left"/>
      <w:pPr>
        <w:ind w:left="5040" w:hanging="360"/>
      </w:pPr>
      <w:rPr>
        <w:rFonts w:ascii="Symbol" w:hAnsi="Symbol" w:hint="default"/>
      </w:rPr>
    </w:lvl>
    <w:lvl w:ilvl="7" w:tplc="94D062B2">
      <w:start w:val="1"/>
      <w:numFmt w:val="bullet"/>
      <w:lvlText w:val="o"/>
      <w:lvlJc w:val="left"/>
      <w:pPr>
        <w:ind w:left="5760" w:hanging="360"/>
      </w:pPr>
      <w:rPr>
        <w:rFonts w:ascii="Courier New" w:hAnsi="Courier New" w:hint="default"/>
      </w:rPr>
    </w:lvl>
    <w:lvl w:ilvl="8" w:tplc="C6683512">
      <w:start w:val="1"/>
      <w:numFmt w:val="bullet"/>
      <w:lvlText w:val=""/>
      <w:lvlJc w:val="left"/>
      <w:pPr>
        <w:ind w:left="6480" w:hanging="360"/>
      </w:pPr>
      <w:rPr>
        <w:rFonts w:ascii="Wingdings" w:hAnsi="Wingdings" w:hint="default"/>
      </w:rPr>
    </w:lvl>
  </w:abstractNum>
  <w:abstractNum w:abstractNumId="26" w15:restartNumberingAfterBreak="0">
    <w:nsid w:val="28696D83"/>
    <w:multiLevelType w:val="hybridMultilevel"/>
    <w:tmpl w:val="FFFFFFFF"/>
    <w:lvl w:ilvl="0" w:tplc="1CA672B4">
      <w:start w:val="1"/>
      <w:numFmt w:val="bullet"/>
      <w:lvlText w:val="-"/>
      <w:lvlJc w:val="left"/>
      <w:pPr>
        <w:ind w:left="720" w:hanging="360"/>
      </w:pPr>
      <w:rPr>
        <w:rFonts w:ascii="Calibri" w:hAnsi="Calibri" w:hint="default"/>
      </w:rPr>
    </w:lvl>
    <w:lvl w:ilvl="1" w:tplc="EE888800">
      <w:start w:val="1"/>
      <w:numFmt w:val="bullet"/>
      <w:lvlText w:val="o"/>
      <w:lvlJc w:val="left"/>
      <w:pPr>
        <w:ind w:left="1440" w:hanging="360"/>
      </w:pPr>
      <w:rPr>
        <w:rFonts w:ascii="Courier New" w:hAnsi="Courier New" w:hint="default"/>
      </w:rPr>
    </w:lvl>
    <w:lvl w:ilvl="2" w:tplc="EC983D06">
      <w:start w:val="1"/>
      <w:numFmt w:val="bullet"/>
      <w:lvlText w:val=""/>
      <w:lvlJc w:val="left"/>
      <w:pPr>
        <w:ind w:left="2160" w:hanging="360"/>
      </w:pPr>
      <w:rPr>
        <w:rFonts w:ascii="Wingdings" w:hAnsi="Wingdings" w:hint="default"/>
      </w:rPr>
    </w:lvl>
    <w:lvl w:ilvl="3" w:tplc="8494B698">
      <w:start w:val="1"/>
      <w:numFmt w:val="bullet"/>
      <w:lvlText w:val=""/>
      <w:lvlJc w:val="left"/>
      <w:pPr>
        <w:ind w:left="2880" w:hanging="360"/>
      </w:pPr>
      <w:rPr>
        <w:rFonts w:ascii="Symbol" w:hAnsi="Symbol" w:hint="default"/>
      </w:rPr>
    </w:lvl>
    <w:lvl w:ilvl="4" w:tplc="8BEC6070">
      <w:start w:val="1"/>
      <w:numFmt w:val="bullet"/>
      <w:lvlText w:val="o"/>
      <w:lvlJc w:val="left"/>
      <w:pPr>
        <w:ind w:left="3600" w:hanging="360"/>
      </w:pPr>
      <w:rPr>
        <w:rFonts w:ascii="Courier New" w:hAnsi="Courier New" w:hint="default"/>
      </w:rPr>
    </w:lvl>
    <w:lvl w:ilvl="5" w:tplc="1FBE02A2">
      <w:start w:val="1"/>
      <w:numFmt w:val="bullet"/>
      <w:lvlText w:val=""/>
      <w:lvlJc w:val="left"/>
      <w:pPr>
        <w:ind w:left="4320" w:hanging="360"/>
      </w:pPr>
      <w:rPr>
        <w:rFonts w:ascii="Wingdings" w:hAnsi="Wingdings" w:hint="default"/>
      </w:rPr>
    </w:lvl>
    <w:lvl w:ilvl="6" w:tplc="759448AA">
      <w:start w:val="1"/>
      <w:numFmt w:val="bullet"/>
      <w:lvlText w:val=""/>
      <w:lvlJc w:val="left"/>
      <w:pPr>
        <w:ind w:left="5040" w:hanging="360"/>
      </w:pPr>
      <w:rPr>
        <w:rFonts w:ascii="Symbol" w:hAnsi="Symbol" w:hint="default"/>
      </w:rPr>
    </w:lvl>
    <w:lvl w:ilvl="7" w:tplc="27986B6E">
      <w:start w:val="1"/>
      <w:numFmt w:val="bullet"/>
      <w:lvlText w:val="o"/>
      <w:lvlJc w:val="left"/>
      <w:pPr>
        <w:ind w:left="5760" w:hanging="360"/>
      </w:pPr>
      <w:rPr>
        <w:rFonts w:ascii="Courier New" w:hAnsi="Courier New" w:hint="default"/>
      </w:rPr>
    </w:lvl>
    <w:lvl w:ilvl="8" w:tplc="B51C9C82">
      <w:start w:val="1"/>
      <w:numFmt w:val="bullet"/>
      <w:lvlText w:val=""/>
      <w:lvlJc w:val="left"/>
      <w:pPr>
        <w:ind w:left="6480" w:hanging="360"/>
      </w:pPr>
      <w:rPr>
        <w:rFonts w:ascii="Wingdings" w:hAnsi="Wingdings" w:hint="default"/>
      </w:rPr>
    </w:lvl>
  </w:abstractNum>
  <w:abstractNum w:abstractNumId="27" w15:restartNumberingAfterBreak="0">
    <w:nsid w:val="29D512D2"/>
    <w:multiLevelType w:val="hybridMultilevel"/>
    <w:tmpl w:val="8AE85F3A"/>
    <w:lvl w:ilvl="0" w:tplc="0DCCC228">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2A397C2D"/>
    <w:multiLevelType w:val="hybridMultilevel"/>
    <w:tmpl w:val="FFFFFFFF"/>
    <w:lvl w:ilvl="0" w:tplc="18C6ECF8">
      <w:start w:val="1"/>
      <w:numFmt w:val="bullet"/>
      <w:lvlText w:val="-"/>
      <w:lvlJc w:val="left"/>
      <w:pPr>
        <w:ind w:left="720" w:hanging="360"/>
      </w:pPr>
      <w:rPr>
        <w:rFonts w:ascii="Calibri" w:hAnsi="Calibri" w:hint="default"/>
      </w:rPr>
    </w:lvl>
    <w:lvl w:ilvl="1" w:tplc="794836A8">
      <w:start w:val="1"/>
      <w:numFmt w:val="bullet"/>
      <w:lvlText w:val="o"/>
      <w:lvlJc w:val="left"/>
      <w:pPr>
        <w:ind w:left="1440" w:hanging="360"/>
      </w:pPr>
      <w:rPr>
        <w:rFonts w:ascii="Courier New" w:hAnsi="Courier New" w:hint="default"/>
      </w:rPr>
    </w:lvl>
    <w:lvl w:ilvl="2" w:tplc="50621DD8">
      <w:start w:val="1"/>
      <w:numFmt w:val="bullet"/>
      <w:lvlText w:val=""/>
      <w:lvlJc w:val="left"/>
      <w:pPr>
        <w:ind w:left="2160" w:hanging="360"/>
      </w:pPr>
      <w:rPr>
        <w:rFonts w:ascii="Wingdings" w:hAnsi="Wingdings" w:hint="default"/>
      </w:rPr>
    </w:lvl>
    <w:lvl w:ilvl="3" w:tplc="5DE216E8">
      <w:start w:val="1"/>
      <w:numFmt w:val="bullet"/>
      <w:lvlText w:val=""/>
      <w:lvlJc w:val="left"/>
      <w:pPr>
        <w:ind w:left="2880" w:hanging="360"/>
      </w:pPr>
      <w:rPr>
        <w:rFonts w:ascii="Symbol" w:hAnsi="Symbol" w:hint="default"/>
      </w:rPr>
    </w:lvl>
    <w:lvl w:ilvl="4" w:tplc="0F1E46B0">
      <w:start w:val="1"/>
      <w:numFmt w:val="bullet"/>
      <w:lvlText w:val="o"/>
      <w:lvlJc w:val="left"/>
      <w:pPr>
        <w:ind w:left="3600" w:hanging="360"/>
      </w:pPr>
      <w:rPr>
        <w:rFonts w:ascii="Courier New" w:hAnsi="Courier New" w:hint="default"/>
      </w:rPr>
    </w:lvl>
    <w:lvl w:ilvl="5" w:tplc="22D0DF06">
      <w:start w:val="1"/>
      <w:numFmt w:val="bullet"/>
      <w:lvlText w:val=""/>
      <w:lvlJc w:val="left"/>
      <w:pPr>
        <w:ind w:left="4320" w:hanging="360"/>
      </w:pPr>
      <w:rPr>
        <w:rFonts w:ascii="Wingdings" w:hAnsi="Wingdings" w:hint="default"/>
      </w:rPr>
    </w:lvl>
    <w:lvl w:ilvl="6" w:tplc="6BC02A78">
      <w:start w:val="1"/>
      <w:numFmt w:val="bullet"/>
      <w:lvlText w:val=""/>
      <w:lvlJc w:val="left"/>
      <w:pPr>
        <w:ind w:left="5040" w:hanging="360"/>
      </w:pPr>
      <w:rPr>
        <w:rFonts w:ascii="Symbol" w:hAnsi="Symbol" w:hint="default"/>
      </w:rPr>
    </w:lvl>
    <w:lvl w:ilvl="7" w:tplc="92C875C4">
      <w:start w:val="1"/>
      <w:numFmt w:val="bullet"/>
      <w:lvlText w:val="o"/>
      <w:lvlJc w:val="left"/>
      <w:pPr>
        <w:ind w:left="5760" w:hanging="360"/>
      </w:pPr>
      <w:rPr>
        <w:rFonts w:ascii="Courier New" w:hAnsi="Courier New" w:hint="default"/>
      </w:rPr>
    </w:lvl>
    <w:lvl w:ilvl="8" w:tplc="46A45C5A">
      <w:start w:val="1"/>
      <w:numFmt w:val="bullet"/>
      <w:lvlText w:val=""/>
      <w:lvlJc w:val="left"/>
      <w:pPr>
        <w:ind w:left="6480" w:hanging="360"/>
      </w:pPr>
      <w:rPr>
        <w:rFonts w:ascii="Wingdings" w:hAnsi="Wingdings" w:hint="default"/>
      </w:rPr>
    </w:lvl>
  </w:abstractNum>
  <w:abstractNum w:abstractNumId="29" w15:restartNumberingAfterBreak="0">
    <w:nsid w:val="2CFD2BAB"/>
    <w:multiLevelType w:val="hybridMultilevel"/>
    <w:tmpl w:val="ED66F9C6"/>
    <w:lvl w:ilvl="0" w:tplc="0DCCC2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0282BB4"/>
    <w:multiLevelType w:val="hybridMultilevel"/>
    <w:tmpl w:val="AC8C1E3C"/>
    <w:lvl w:ilvl="0" w:tplc="0DCCC228">
      <w:numFmt w:val="bullet"/>
      <w:lvlText w:val="-"/>
      <w:lvlJc w:val="left"/>
      <w:pPr>
        <w:ind w:left="360" w:hanging="360"/>
      </w:pPr>
      <w:rPr>
        <w:rFonts w:ascii="Calibri" w:eastAsia="Times New Roman" w:hAnsi="Calibri" w:cs="Calibri"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32952E9C"/>
    <w:multiLevelType w:val="hybridMultilevel"/>
    <w:tmpl w:val="AB764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310355D"/>
    <w:multiLevelType w:val="hybridMultilevel"/>
    <w:tmpl w:val="FFFFFFFF"/>
    <w:lvl w:ilvl="0" w:tplc="D924E2FC">
      <w:start w:val="1"/>
      <w:numFmt w:val="bullet"/>
      <w:lvlText w:val="-"/>
      <w:lvlJc w:val="left"/>
      <w:pPr>
        <w:ind w:left="720" w:hanging="360"/>
      </w:pPr>
      <w:rPr>
        <w:rFonts w:ascii="Calibri" w:hAnsi="Calibri" w:hint="default"/>
      </w:rPr>
    </w:lvl>
    <w:lvl w:ilvl="1" w:tplc="8BAA74D4">
      <w:start w:val="1"/>
      <w:numFmt w:val="bullet"/>
      <w:lvlText w:val="o"/>
      <w:lvlJc w:val="left"/>
      <w:pPr>
        <w:ind w:left="1440" w:hanging="360"/>
      </w:pPr>
      <w:rPr>
        <w:rFonts w:ascii="Courier New" w:hAnsi="Courier New" w:hint="default"/>
      </w:rPr>
    </w:lvl>
    <w:lvl w:ilvl="2" w:tplc="82C65DC6">
      <w:start w:val="1"/>
      <w:numFmt w:val="bullet"/>
      <w:lvlText w:val=""/>
      <w:lvlJc w:val="left"/>
      <w:pPr>
        <w:ind w:left="2160" w:hanging="360"/>
      </w:pPr>
      <w:rPr>
        <w:rFonts w:ascii="Wingdings" w:hAnsi="Wingdings" w:hint="default"/>
      </w:rPr>
    </w:lvl>
    <w:lvl w:ilvl="3" w:tplc="CE865F36">
      <w:start w:val="1"/>
      <w:numFmt w:val="bullet"/>
      <w:lvlText w:val=""/>
      <w:lvlJc w:val="left"/>
      <w:pPr>
        <w:ind w:left="2880" w:hanging="360"/>
      </w:pPr>
      <w:rPr>
        <w:rFonts w:ascii="Symbol" w:hAnsi="Symbol" w:hint="default"/>
      </w:rPr>
    </w:lvl>
    <w:lvl w:ilvl="4" w:tplc="14BE254C">
      <w:start w:val="1"/>
      <w:numFmt w:val="bullet"/>
      <w:lvlText w:val="o"/>
      <w:lvlJc w:val="left"/>
      <w:pPr>
        <w:ind w:left="3600" w:hanging="360"/>
      </w:pPr>
      <w:rPr>
        <w:rFonts w:ascii="Courier New" w:hAnsi="Courier New" w:hint="default"/>
      </w:rPr>
    </w:lvl>
    <w:lvl w:ilvl="5" w:tplc="4D4CBAD4">
      <w:start w:val="1"/>
      <w:numFmt w:val="bullet"/>
      <w:lvlText w:val=""/>
      <w:lvlJc w:val="left"/>
      <w:pPr>
        <w:ind w:left="4320" w:hanging="360"/>
      </w:pPr>
      <w:rPr>
        <w:rFonts w:ascii="Wingdings" w:hAnsi="Wingdings" w:hint="default"/>
      </w:rPr>
    </w:lvl>
    <w:lvl w:ilvl="6" w:tplc="FA9A9BB2">
      <w:start w:val="1"/>
      <w:numFmt w:val="bullet"/>
      <w:lvlText w:val=""/>
      <w:lvlJc w:val="left"/>
      <w:pPr>
        <w:ind w:left="5040" w:hanging="360"/>
      </w:pPr>
      <w:rPr>
        <w:rFonts w:ascii="Symbol" w:hAnsi="Symbol" w:hint="default"/>
      </w:rPr>
    </w:lvl>
    <w:lvl w:ilvl="7" w:tplc="6CAEABB2">
      <w:start w:val="1"/>
      <w:numFmt w:val="bullet"/>
      <w:lvlText w:val="o"/>
      <w:lvlJc w:val="left"/>
      <w:pPr>
        <w:ind w:left="5760" w:hanging="360"/>
      </w:pPr>
      <w:rPr>
        <w:rFonts w:ascii="Courier New" w:hAnsi="Courier New" w:hint="default"/>
      </w:rPr>
    </w:lvl>
    <w:lvl w:ilvl="8" w:tplc="3CBC6F52">
      <w:start w:val="1"/>
      <w:numFmt w:val="bullet"/>
      <w:lvlText w:val=""/>
      <w:lvlJc w:val="left"/>
      <w:pPr>
        <w:ind w:left="6480" w:hanging="360"/>
      </w:pPr>
      <w:rPr>
        <w:rFonts w:ascii="Wingdings" w:hAnsi="Wingdings" w:hint="default"/>
      </w:rPr>
    </w:lvl>
  </w:abstractNum>
  <w:abstractNum w:abstractNumId="33" w15:restartNumberingAfterBreak="0">
    <w:nsid w:val="34155A83"/>
    <w:multiLevelType w:val="hybridMultilevel"/>
    <w:tmpl w:val="5E9287D8"/>
    <w:lvl w:ilvl="0" w:tplc="7D408712">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6A64B46"/>
    <w:multiLevelType w:val="hybridMultilevel"/>
    <w:tmpl w:val="EAC05F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8821636"/>
    <w:multiLevelType w:val="hybridMultilevel"/>
    <w:tmpl w:val="FE30FA52"/>
    <w:lvl w:ilvl="0" w:tplc="822A2EC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A411797"/>
    <w:multiLevelType w:val="hybridMultilevel"/>
    <w:tmpl w:val="FFFFFFFF"/>
    <w:lvl w:ilvl="0" w:tplc="681670D2">
      <w:start w:val="1"/>
      <w:numFmt w:val="bullet"/>
      <w:lvlText w:val="-"/>
      <w:lvlJc w:val="left"/>
      <w:pPr>
        <w:ind w:left="720" w:hanging="360"/>
      </w:pPr>
      <w:rPr>
        <w:rFonts w:ascii="Calibri" w:hAnsi="Calibri" w:hint="default"/>
      </w:rPr>
    </w:lvl>
    <w:lvl w:ilvl="1" w:tplc="8804612E">
      <w:start w:val="1"/>
      <w:numFmt w:val="bullet"/>
      <w:lvlText w:val="o"/>
      <w:lvlJc w:val="left"/>
      <w:pPr>
        <w:ind w:left="1440" w:hanging="360"/>
      </w:pPr>
      <w:rPr>
        <w:rFonts w:ascii="Courier New" w:hAnsi="Courier New" w:hint="default"/>
      </w:rPr>
    </w:lvl>
    <w:lvl w:ilvl="2" w:tplc="BD54F070">
      <w:start w:val="1"/>
      <w:numFmt w:val="bullet"/>
      <w:lvlText w:val=""/>
      <w:lvlJc w:val="left"/>
      <w:pPr>
        <w:ind w:left="2160" w:hanging="360"/>
      </w:pPr>
      <w:rPr>
        <w:rFonts w:ascii="Wingdings" w:hAnsi="Wingdings" w:hint="default"/>
      </w:rPr>
    </w:lvl>
    <w:lvl w:ilvl="3" w:tplc="B65202E6">
      <w:start w:val="1"/>
      <w:numFmt w:val="bullet"/>
      <w:lvlText w:val=""/>
      <w:lvlJc w:val="left"/>
      <w:pPr>
        <w:ind w:left="2880" w:hanging="360"/>
      </w:pPr>
      <w:rPr>
        <w:rFonts w:ascii="Symbol" w:hAnsi="Symbol" w:hint="default"/>
      </w:rPr>
    </w:lvl>
    <w:lvl w:ilvl="4" w:tplc="69821D80">
      <w:start w:val="1"/>
      <w:numFmt w:val="bullet"/>
      <w:lvlText w:val="o"/>
      <w:lvlJc w:val="left"/>
      <w:pPr>
        <w:ind w:left="3600" w:hanging="360"/>
      </w:pPr>
      <w:rPr>
        <w:rFonts w:ascii="Courier New" w:hAnsi="Courier New" w:hint="default"/>
      </w:rPr>
    </w:lvl>
    <w:lvl w:ilvl="5" w:tplc="069AB3BA">
      <w:start w:val="1"/>
      <w:numFmt w:val="bullet"/>
      <w:lvlText w:val=""/>
      <w:lvlJc w:val="left"/>
      <w:pPr>
        <w:ind w:left="4320" w:hanging="360"/>
      </w:pPr>
      <w:rPr>
        <w:rFonts w:ascii="Wingdings" w:hAnsi="Wingdings" w:hint="default"/>
      </w:rPr>
    </w:lvl>
    <w:lvl w:ilvl="6" w:tplc="917CE506">
      <w:start w:val="1"/>
      <w:numFmt w:val="bullet"/>
      <w:lvlText w:val=""/>
      <w:lvlJc w:val="left"/>
      <w:pPr>
        <w:ind w:left="5040" w:hanging="360"/>
      </w:pPr>
      <w:rPr>
        <w:rFonts w:ascii="Symbol" w:hAnsi="Symbol" w:hint="default"/>
      </w:rPr>
    </w:lvl>
    <w:lvl w:ilvl="7" w:tplc="DBE0D7B0">
      <w:start w:val="1"/>
      <w:numFmt w:val="bullet"/>
      <w:lvlText w:val="o"/>
      <w:lvlJc w:val="left"/>
      <w:pPr>
        <w:ind w:left="5760" w:hanging="360"/>
      </w:pPr>
      <w:rPr>
        <w:rFonts w:ascii="Courier New" w:hAnsi="Courier New" w:hint="default"/>
      </w:rPr>
    </w:lvl>
    <w:lvl w:ilvl="8" w:tplc="0E38EC50">
      <w:start w:val="1"/>
      <w:numFmt w:val="bullet"/>
      <w:lvlText w:val=""/>
      <w:lvlJc w:val="left"/>
      <w:pPr>
        <w:ind w:left="6480" w:hanging="360"/>
      </w:pPr>
      <w:rPr>
        <w:rFonts w:ascii="Wingdings" w:hAnsi="Wingdings" w:hint="default"/>
      </w:rPr>
    </w:lvl>
  </w:abstractNum>
  <w:abstractNum w:abstractNumId="37" w15:restartNumberingAfterBreak="0">
    <w:nsid w:val="3B492377"/>
    <w:multiLevelType w:val="hybridMultilevel"/>
    <w:tmpl w:val="E646A8B0"/>
    <w:lvl w:ilvl="0" w:tplc="A6AED92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3C720F7C"/>
    <w:multiLevelType w:val="hybridMultilevel"/>
    <w:tmpl w:val="DFA2F2D8"/>
    <w:lvl w:ilvl="0" w:tplc="C22828C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40FC5472"/>
    <w:multiLevelType w:val="hybridMultilevel"/>
    <w:tmpl w:val="AAD41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2CE10B4"/>
    <w:multiLevelType w:val="hybridMultilevel"/>
    <w:tmpl w:val="013258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45A69EE"/>
    <w:multiLevelType w:val="hybridMultilevel"/>
    <w:tmpl w:val="9F1C8E46"/>
    <w:lvl w:ilvl="0" w:tplc="A496909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5493EE5"/>
    <w:multiLevelType w:val="hybridMultilevel"/>
    <w:tmpl w:val="0A9AF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721055A"/>
    <w:multiLevelType w:val="hybridMultilevel"/>
    <w:tmpl w:val="E564D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7D6188A"/>
    <w:multiLevelType w:val="hybridMultilevel"/>
    <w:tmpl w:val="B0066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8B92582"/>
    <w:multiLevelType w:val="hybridMultilevel"/>
    <w:tmpl w:val="5FBAFA92"/>
    <w:lvl w:ilvl="0" w:tplc="7E4A3DF8">
      <w:start w:val="1"/>
      <w:numFmt w:val="bullet"/>
      <w:lvlText w:val="-"/>
      <w:lvlJc w:val="left"/>
      <w:pPr>
        <w:tabs>
          <w:tab w:val="num" w:pos="720"/>
        </w:tabs>
        <w:ind w:left="720" w:hanging="360"/>
      </w:pPr>
      <w:rPr>
        <w:rFonts w:ascii="Times New Roman" w:hAnsi="Times New Roman" w:hint="default"/>
      </w:rPr>
    </w:lvl>
    <w:lvl w:ilvl="1" w:tplc="D94EFF48" w:tentative="1">
      <w:start w:val="1"/>
      <w:numFmt w:val="bullet"/>
      <w:lvlText w:val="-"/>
      <w:lvlJc w:val="left"/>
      <w:pPr>
        <w:tabs>
          <w:tab w:val="num" w:pos="1440"/>
        </w:tabs>
        <w:ind w:left="1440" w:hanging="360"/>
      </w:pPr>
      <w:rPr>
        <w:rFonts w:ascii="Times New Roman" w:hAnsi="Times New Roman" w:hint="default"/>
      </w:rPr>
    </w:lvl>
    <w:lvl w:ilvl="2" w:tplc="319CB980" w:tentative="1">
      <w:start w:val="1"/>
      <w:numFmt w:val="bullet"/>
      <w:lvlText w:val="-"/>
      <w:lvlJc w:val="left"/>
      <w:pPr>
        <w:tabs>
          <w:tab w:val="num" w:pos="2160"/>
        </w:tabs>
        <w:ind w:left="2160" w:hanging="360"/>
      </w:pPr>
      <w:rPr>
        <w:rFonts w:ascii="Times New Roman" w:hAnsi="Times New Roman" w:hint="default"/>
      </w:rPr>
    </w:lvl>
    <w:lvl w:ilvl="3" w:tplc="EBFCD838" w:tentative="1">
      <w:start w:val="1"/>
      <w:numFmt w:val="bullet"/>
      <w:lvlText w:val="-"/>
      <w:lvlJc w:val="left"/>
      <w:pPr>
        <w:tabs>
          <w:tab w:val="num" w:pos="2880"/>
        </w:tabs>
        <w:ind w:left="2880" w:hanging="360"/>
      </w:pPr>
      <w:rPr>
        <w:rFonts w:ascii="Times New Roman" w:hAnsi="Times New Roman" w:hint="default"/>
      </w:rPr>
    </w:lvl>
    <w:lvl w:ilvl="4" w:tplc="5EF68EF4" w:tentative="1">
      <w:start w:val="1"/>
      <w:numFmt w:val="bullet"/>
      <w:lvlText w:val="-"/>
      <w:lvlJc w:val="left"/>
      <w:pPr>
        <w:tabs>
          <w:tab w:val="num" w:pos="3600"/>
        </w:tabs>
        <w:ind w:left="3600" w:hanging="360"/>
      </w:pPr>
      <w:rPr>
        <w:rFonts w:ascii="Times New Roman" w:hAnsi="Times New Roman" w:hint="default"/>
      </w:rPr>
    </w:lvl>
    <w:lvl w:ilvl="5" w:tplc="997E18B2" w:tentative="1">
      <w:start w:val="1"/>
      <w:numFmt w:val="bullet"/>
      <w:lvlText w:val="-"/>
      <w:lvlJc w:val="left"/>
      <w:pPr>
        <w:tabs>
          <w:tab w:val="num" w:pos="4320"/>
        </w:tabs>
        <w:ind w:left="4320" w:hanging="360"/>
      </w:pPr>
      <w:rPr>
        <w:rFonts w:ascii="Times New Roman" w:hAnsi="Times New Roman" w:hint="default"/>
      </w:rPr>
    </w:lvl>
    <w:lvl w:ilvl="6" w:tplc="BF081F4A" w:tentative="1">
      <w:start w:val="1"/>
      <w:numFmt w:val="bullet"/>
      <w:lvlText w:val="-"/>
      <w:lvlJc w:val="left"/>
      <w:pPr>
        <w:tabs>
          <w:tab w:val="num" w:pos="5040"/>
        </w:tabs>
        <w:ind w:left="5040" w:hanging="360"/>
      </w:pPr>
      <w:rPr>
        <w:rFonts w:ascii="Times New Roman" w:hAnsi="Times New Roman" w:hint="default"/>
      </w:rPr>
    </w:lvl>
    <w:lvl w:ilvl="7" w:tplc="E014F17E" w:tentative="1">
      <w:start w:val="1"/>
      <w:numFmt w:val="bullet"/>
      <w:lvlText w:val="-"/>
      <w:lvlJc w:val="left"/>
      <w:pPr>
        <w:tabs>
          <w:tab w:val="num" w:pos="5760"/>
        </w:tabs>
        <w:ind w:left="5760" w:hanging="360"/>
      </w:pPr>
      <w:rPr>
        <w:rFonts w:ascii="Times New Roman" w:hAnsi="Times New Roman" w:hint="default"/>
      </w:rPr>
    </w:lvl>
    <w:lvl w:ilvl="8" w:tplc="2C00761E"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49A63AB6"/>
    <w:multiLevelType w:val="hybridMultilevel"/>
    <w:tmpl w:val="E65E1F78"/>
    <w:lvl w:ilvl="0" w:tplc="FFFFFFFF">
      <w:start w:val="1"/>
      <w:numFmt w:val="low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49E233A3"/>
    <w:multiLevelType w:val="hybridMultilevel"/>
    <w:tmpl w:val="FFFFFFFF"/>
    <w:lvl w:ilvl="0" w:tplc="4ED26058">
      <w:start w:val="1"/>
      <w:numFmt w:val="bullet"/>
      <w:lvlText w:val="-"/>
      <w:lvlJc w:val="left"/>
      <w:pPr>
        <w:ind w:left="720" w:hanging="360"/>
      </w:pPr>
      <w:rPr>
        <w:rFonts w:ascii="Calibri" w:hAnsi="Calibri" w:hint="default"/>
      </w:rPr>
    </w:lvl>
    <w:lvl w:ilvl="1" w:tplc="82D81DA6">
      <w:start w:val="1"/>
      <w:numFmt w:val="bullet"/>
      <w:lvlText w:val="o"/>
      <w:lvlJc w:val="left"/>
      <w:pPr>
        <w:ind w:left="1440" w:hanging="360"/>
      </w:pPr>
      <w:rPr>
        <w:rFonts w:ascii="Courier New" w:hAnsi="Courier New" w:hint="default"/>
      </w:rPr>
    </w:lvl>
    <w:lvl w:ilvl="2" w:tplc="D4706DD2">
      <w:start w:val="1"/>
      <w:numFmt w:val="bullet"/>
      <w:lvlText w:val=""/>
      <w:lvlJc w:val="left"/>
      <w:pPr>
        <w:ind w:left="2160" w:hanging="360"/>
      </w:pPr>
      <w:rPr>
        <w:rFonts w:ascii="Wingdings" w:hAnsi="Wingdings" w:hint="default"/>
      </w:rPr>
    </w:lvl>
    <w:lvl w:ilvl="3" w:tplc="A91C428C">
      <w:start w:val="1"/>
      <w:numFmt w:val="bullet"/>
      <w:lvlText w:val=""/>
      <w:lvlJc w:val="left"/>
      <w:pPr>
        <w:ind w:left="2880" w:hanging="360"/>
      </w:pPr>
      <w:rPr>
        <w:rFonts w:ascii="Symbol" w:hAnsi="Symbol" w:hint="default"/>
      </w:rPr>
    </w:lvl>
    <w:lvl w:ilvl="4" w:tplc="7F5EAC7E">
      <w:start w:val="1"/>
      <w:numFmt w:val="bullet"/>
      <w:lvlText w:val="o"/>
      <w:lvlJc w:val="left"/>
      <w:pPr>
        <w:ind w:left="3600" w:hanging="360"/>
      </w:pPr>
      <w:rPr>
        <w:rFonts w:ascii="Courier New" w:hAnsi="Courier New" w:hint="default"/>
      </w:rPr>
    </w:lvl>
    <w:lvl w:ilvl="5" w:tplc="F072D7CE">
      <w:start w:val="1"/>
      <w:numFmt w:val="bullet"/>
      <w:lvlText w:val=""/>
      <w:lvlJc w:val="left"/>
      <w:pPr>
        <w:ind w:left="4320" w:hanging="360"/>
      </w:pPr>
      <w:rPr>
        <w:rFonts w:ascii="Wingdings" w:hAnsi="Wingdings" w:hint="default"/>
      </w:rPr>
    </w:lvl>
    <w:lvl w:ilvl="6" w:tplc="AA28513C">
      <w:start w:val="1"/>
      <w:numFmt w:val="bullet"/>
      <w:lvlText w:val=""/>
      <w:lvlJc w:val="left"/>
      <w:pPr>
        <w:ind w:left="5040" w:hanging="360"/>
      </w:pPr>
      <w:rPr>
        <w:rFonts w:ascii="Symbol" w:hAnsi="Symbol" w:hint="default"/>
      </w:rPr>
    </w:lvl>
    <w:lvl w:ilvl="7" w:tplc="F59AD82C">
      <w:start w:val="1"/>
      <w:numFmt w:val="bullet"/>
      <w:lvlText w:val="o"/>
      <w:lvlJc w:val="left"/>
      <w:pPr>
        <w:ind w:left="5760" w:hanging="360"/>
      </w:pPr>
      <w:rPr>
        <w:rFonts w:ascii="Courier New" w:hAnsi="Courier New" w:hint="default"/>
      </w:rPr>
    </w:lvl>
    <w:lvl w:ilvl="8" w:tplc="AB7E9320">
      <w:start w:val="1"/>
      <w:numFmt w:val="bullet"/>
      <w:lvlText w:val=""/>
      <w:lvlJc w:val="left"/>
      <w:pPr>
        <w:ind w:left="6480" w:hanging="360"/>
      </w:pPr>
      <w:rPr>
        <w:rFonts w:ascii="Wingdings" w:hAnsi="Wingdings" w:hint="default"/>
      </w:rPr>
    </w:lvl>
  </w:abstractNum>
  <w:abstractNum w:abstractNumId="48" w15:restartNumberingAfterBreak="0">
    <w:nsid w:val="4A590BE6"/>
    <w:multiLevelType w:val="hybridMultilevel"/>
    <w:tmpl w:val="E65E1F78"/>
    <w:lvl w:ilvl="0" w:tplc="061A677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4B71774E"/>
    <w:multiLevelType w:val="hybridMultilevel"/>
    <w:tmpl w:val="056A331A"/>
    <w:lvl w:ilvl="0" w:tplc="244E3446">
      <w:start w:val="1"/>
      <w:numFmt w:val="bullet"/>
      <w:lvlText w:val="-"/>
      <w:lvlJc w:val="left"/>
      <w:pPr>
        <w:tabs>
          <w:tab w:val="num" w:pos="360"/>
        </w:tabs>
        <w:ind w:left="360" w:hanging="360"/>
      </w:pPr>
      <w:rPr>
        <w:rFonts w:ascii="Calibri" w:hAnsi="Calibri" w:hint="default"/>
      </w:rPr>
    </w:lvl>
    <w:lvl w:ilvl="1" w:tplc="FFFFFFFF">
      <w:numFmt w:val="bullet"/>
      <w:lvlText w:val=""/>
      <w:lvlJc w:val="left"/>
      <w:pPr>
        <w:tabs>
          <w:tab w:val="num" w:pos="1080"/>
        </w:tabs>
        <w:ind w:left="1080" w:hanging="360"/>
      </w:pPr>
      <w:rPr>
        <w:rFonts w:ascii="Wingdings" w:hAnsi="Wingdings" w:hint="default"/>
      </w:rPr>
    </w:lvl>
    <w:lvl w:ilvl="2" w:tplc="FFFFFFFF" w:tentative="1">
      <w:start w:val="1"/>
      <w:numFmt w:val="bullet"/>
      <w:lvlText w:val=" "/>
      <w:lvlJc w:val="left"/>
      <w:pPr>
        <w:tabs>
          <w:tab w:val="num" w:pos="1800"/>
        </w:tabs>
        <w:ind w:left="1800" w:hanging="360"/>
      </w:pPr>
      <w:rPr>
        <w:rFonts w:ascii="Calibri" w:hAnsi="Calibri" w:hint="default"/>
      </w:rPr>
    </w:lvl>
    <w:lvl w:ilvl="3" w:tplc="FFFFFFFF" w:tentative="1">
      <w:start w:val="1"/>
      <w:numFmt w:val="bullet"/>
      <w:lvlText w:val=" "/>
      <w:lvlJc w:val="left"/>
      <w:pPr>
        <w:tabs>
          <w:tab w:val="num" w:pos="2520"/>
        </w:tabs>
        <w:ind w:left="2520" w:hanging="360"/>
      </w:pPr>
      <w:rPr>
        <w:rFonts w:ascii="Calibri" w:hAnsi="Calibri" w:hint="default"/>
      </w:rPr>
    </w:lvl>
    <w:lvl w:ilvl="4" w:tplc="FFFFFFFF" w:tentative="1">
      <w:start w:val="1"/>
      <w:numFmt w:val="bullet"/>
      <w:lvlText w:val=" "/>
      <w:lvlJc w:val="left"/>
      <w:pPr>
        <w:tabs>
          <w:tab w:val="num" w:pos="3240"/>
        </w:tabs>
        <w:ind w:left="3240" w:hanging="360"/>
      </w:pPr>
      <w:rPr>
        <w:rFonts w:ascii="Calibri" w:hAnsi="Calibri" w:hint="default"/>
      </w:rPr>
    </w:lvl>
    <w:lvl w:ilvl="5" w:tplc="FFFFFFFF" w:tentative="1">
      <w:start w:val="1"/>
      <w:numFmt w:val="bullet"/>
      <w:lvlText w:val=" "/>
      <w:lvlJc w:val="left"/>
      <w:pPr>
        <w:tabs>
          <w:tab w:val="num" w:pos="3960"/>
        </w:tabs>
        <w:ind w:left="3960" w:hanging="360"/>
      </w:pPr>
      <w:rPr>
        <w:rFonts w:ascii="Calibri" w:hAnsi="Calibri" w:hint="default"/>
      </w:rPr>
    </w:lvl>
    <w:lvl w:ilvl="6" w:tplc="FFFFFFFF" w:tentative="1">
      <w:start w:val="1"/>
      <w:numFmt w:val="bullet"/>
      <w:lvlText w:val=" "/>
      <w:lvlJc w:val="left"/>
      <w:pPr>
        <w:tabs>
          <w:tab w:val="num" w:pos="4680"/>
        </w:tabs>
        <w:ind w:left="4680" w:hanging="360"/>
      </w:pPr>
      <w:rPr>
        <w:rFonts w:ascii="Calibri" w:hAnsi="Calibri" w:hint="default"/>
      </w:rPr>
    </w:lvl>
    <w:lvl w:ilvl="7" w:tplc="FFFFFFFF" w:tentative="1">
      <w:start w:val="1"/>
      <w:numFmt w:val="bullet"/>
      <w:lvlText w:val=" "/>
      <w:lvlJc w:val="left"/>
      <w:pPr>
        <w:tabs>
          <w:tab w:val="num" w:pos="5400"/>
        </w:tabs>
        <w:ind w:left="5400" w:hanging="360"/>
      </w:pPr>
      <w:rPr>
        <w:rFonts w:ascii="Calibri" w:hAnsi="Calibri" w:hint="default"/>
      </w:rPr>
    </w:lvl>
    <w:lvl w:ilvl="8" w:tplc="FFFFFFFF" w:tentative="1">
      <w:start w:val="1"/>
      <w:numFmt w:val="bullet"/>
      <w:lvlText w:val=" "/>
      <w:lvlJc w:val="left"/>
      <w:pPr>
        <w:tabs>
          <w:tab w:val="num" w:pos="6120"/>
        </w:tabs>
        <w:ind w:left="6120" w:hanging="360"/>
      </w:pPr>
      <w:rPr>
        <w:rFonts w:ascii="Calibri" w:hAnsi="Calibri" w:hint="default"/>
      </w:rPr>
    </w:lvl>
  </w:abstractNum>
  <w:abstractNum w:abstractNumId="50" w15:restartNumberingAfterBreak="0">
    <w:nsid w:val="4D5464A5"/>
    <w:multiLevelType w:val="hybridMultilevel"/>
    <w:tmpl w:val="97621D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F024D81"/>
    <w:multiLevelType w:val="hybridMultilevel"/>
    <w:tmpl w:val="29C61F90"/>
    <w:lvl w:ilvl="0" w:tplc="4536B2CC">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514E6D10"/>
    <w:multiLevelType w:val="hybridMultilevel"/>
    <w:tmpl w:val="FFFFFFFF"/>
    <w:lvl w:ilvl="0" w:tplc="A6220EF0">
      <w:start w:val="1"/>
      <w:numFmt w:val="bullet"/>
      <w:lvlText w:val="-"/>
      <w:lvlJc w:val="left"/>
      <w:pPr>
        <w:ind w:left="720" w:hanging="360"/>
      </w:pPr>
      <w:rPr>
        <w:rFonts w:ascii="Calibri" w:hAnsi="Calibri" w:hint="default"/>
      </w:rPr>
    </w:lvl>
    <w:lvl w:ilvl="1" w:tplc="780A82BA">
      <w:start w:val="1"/>
      <w:numFmt w:val="bullet"/>
      <w:lvlText w:val="o"/>
      <w:lvlJc w:val="left"/>
      <w:pPr>
        <w:ind w:left="1440" w:hanging="360"/>
      </w:pPr>
      <w:rPr>
        <w:rFonts w:ascii="Courier New" w:hAnsi="Courier New" w:hint="default"/>
      </w:rPr>
    </w:lvl>
    <w:lvl w:ilvl="2" w:tplc="A600D066">
      <w:start w:val="1"/>
      <w:numFmt w:val="bullet"/>
      <w:lvlText w:val=""/>
      <w:lvlJc w:val="left"/>
      <w:pPr>
        <w:ind w:left="2160" w:hanging="360"/>
      </w:pPr>
      <w:rPr>
        <w:rFonts w:ascii="Wingdings" w:hAnsi="Wingdings" w:hint="default"/>
      </w:rPr>
    </w:lvl>
    <w:lvl w:ilvl="3" w:tplc="5DA6415C">
      <w:start w:val="1"/>
      <w:numFmt w:val="bullet"/>
      <w:lvlText w:val=""/>
      <w:lvlJc w:val="left"/>
      <w:pPr>
        <w:ind w:left="2880" w:hanging="360"/>
      </w:pPr>
      <w:rPr>
        <w:rFonts w:ascii="Symbol" w:hAnsi="Symbol" w:hint="default"/>
      </w:rPr>
    </w:lvl>
    <w:lvl w:ilvl="4" w:tplc="BFC221CA">
      <w:start w:val="1"/>
      <w:numFmt w:val="bullet"/>
      <w:lvlText w:val="o"/>
      <w:lvlJc w:val="left"/>
      <w:pPr>
        <w:ind w:left="3600" w:hanging="360"/>
      </w:pPr>
      <w:rPr>
        <w:rFonts w:ascii="Courier New" w:hAnsi="Courier New" w:hint="default"/>
      </w:rPr>
    </w:lvl>
    <w:lvl w:ilvl="5" w:tplc="A5B831A0">
      <w:start w:val="1"/>
      <w:numFmt w:val="bullet"/>
      <w:lvlText w:val=""/>
      <w:lvlJc w:val="left"/>
      <w:pPr>
        <w:ind w:left="4320" w:hanging="360"/>
      </w:pPr>
      <w:rPr>
        <w:rFonts w:ascii="Wingdings" w:hAnsi="Wingdings" w:hint="default"/>
      </w:rPr>
    </w:lvl>
    <w:lvl w:ilvl="6" w:tplc="4C7238B8">
      <w:start w:val="1"/>
      <w:numFmt w:val="bullet"/>
      <w:lvlText w:val=""/>
      <w:lvlJc w:val="left"/>
      <w:pPr>
        <w:ind w:left="5040" w:hanging="360"/>
      </w:pPr>
      <w:rPr>
        <w:rFonts w:ascii="Symbol" w:hAnsi="Symbol" w:hint="default"/>
      </w:rPr>
    </w:lvl>
    <w:lvl w:ilvl="7" w:tplc="4C90BD94">
      <w:start w:val="1"/>
      <w:numFmt w:val="bullet"/>
      <w:lvlText w:val="o"/>
      <w:lvlJc w:val="left"/>
      <w:pPr>
        <w:ind w:left="5760" w:hanging="360"/>
      </w:pPr>
      <w:rPr>
        <w:rFonts w:ascii="Courier New" w:hAnsi="Courier New" w:hint="default"/>
      </w:rPr>
    </w:lvl>
    <w:lvl w:ilvl="8" w:tplc="83667754">
      <w:start w:val="1"/>
      <w:numFmt w:val="bullet"/>
      <w:lvlText w:val=""/>
      <w:lvlJc w:val="left"/>
      <w:pPr>
        <w:ind w:left="6480" w:hanging="360"/>
      </w:pPr>
      <w:rPr>
        <w:rFonts w:ascii="Wingdings" w:hAnsi="Wingdings" w:hint="default"/>
      </w:rPr>
    </w:lvl>
  </w:abstractNum>
  <w:abstractNum w:abstractNumId="53" w15:restartNumberingAfterBreak="0">
    <w:nsid w:val="521B1870"/>
    <w:multiLevelType w:val="hybridMultilevel"/>
    <w:tmpl w:val="53A8B8EC"/>
    <w:lvl w:ilvl="0" w:tplc="BABA112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29A1F8F"/>
    <w:multiLevelType w:val="hybridMultilevel"/>
    <w:tmpl w:val="BF3A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2C93042"/>
    <w:multiLevelType w:val="hybridMultilevel"/>
    <w:tmpl w:val="248EBD4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6" w15:restartNumberingAfterBreak="0">
    <w:nsid w:val="54895318"/>
    <w:multiLevelType w:val="hybridMultilevel"/>
    <w:tmpl w:val="FFFFFFFF"/>
    <w:lvl w:ilvl="0" w:tplc="28F82846">
      <w:start w:val="1"/>
      <w:numFmt w:val="bullet"/>
      <w:lvlText w:val="-"/>
      <w:lvlJc w:val="left"/>
      <w:pPr>
        <w:ind w:left="720" w:hanging="360"/>
      </w:pPr>
      <w:rPr>
        <w:rFonts w:ascii="Calibri" w:hAnsi="Calibri" w:hint="default"/>
      </w:rPr>
    </w:lvl>
    <w:lvl w:ilvl="1" w:tplc="5F3E5F5E">
      <w:start w:val="1"/>
      <w:numFmt w:val="bullet"/>
      <w:lvlText w:val="o"/>
      <w:lvlJc w:val="left"/>
      <w:pPr>
        <w:ind w:left="1440" w:hanging="360"/>
      </w:pPr>
      <w:rPr>
        <w:rFonts w:ascii="Courier New" w:hAnsi="Courier New" w:hint="default"/>
      </w:rPr>
    </w:lvl>
    <w:lvl w:ilvl="2" w:tplc="01128914">
      <w:start w:val="1"/>
      <w:numFmt w:val="bullet"/>
      <w:lvlText w:val=""/>
      <w:lvlJc w:val="left"/>
      <w:pPr>
        <w:ind w:left="2160" w:hanging="360"/>
      </w:pPr>
      <w:rPr>
        <w:rFonts w:ascii="Wingdings" w:hAnsi="Wingdings" w:hint="default"/>
      </w:rPr>
    </w:lvl>
    <w:lvl w:ilvl="3" w:tplc="37A2C04C">
      <w:start w:val="1"/>
      <w:numFmt w:val="bullet"/>
      <w:lvlText w:val=""/>
      <w:lvlJc w:val="left"/>
      <w:pPr>
        <w:ind w:left="2880" w:hanging="360"/>
      </w:pPr>
      <w:rPr>
        <w:rFonts w:ascii="Symbol" w:hAnsi="Symbol" w:hint="default"/>
      </w:rPr>
    </w:lvl>
    <w:lvl w:ilvl="4" w:tplc="9EBE85C2">
      <w:start w:val="1"/>
      <w:numFmt w:val="bullet"/>
      <w:lvlText w:val="o"/>
      <w:lvlJc w:val="left"/>
      <w:pPr>
        <w:ind w:left="3600" w:hanging="360"/>
      </w:pPr>
      <w:rPr>
        <w:rFonts w:ascii="Courier New" w:hAnsi="Courier New" w:hint="default"/>
      </w:rPr>
    </w:lvl>
    <w:lvl w:ilvl="5" w:tplc="07A0D522">
      <w:start w:val="1"/>
      <w:numFmt w:val="bullet"/>
      <w:lvlText w:val=""/>
      <w:lvlJc w:val="left"/>
      <w:pPr>
        <w:ind w:left="4320" w:hanging="360"/>
      </w:pPr>
      <w:rPr>
        <w:rFonts w:ascii="Wingdings" w:hAnsi="Wingdings" w:hint="default"/>
      </w:rPr>
    </w:lvl>
    <w:lvl w:ilvl="6" w:tplc="2ECCC8D4">
      <w:start w:val="1"/>
      <w:numFmt w:val="bullet"/>
      <w:lvlText w:val=""/>
      <w:lvlJc w:val="left"/>
      <w:pPr>
        <w:ind w:left="5040" w:hanging="360"/>
      </w:pPr>
      <w:rPr>
        <w:rFonts w:ascii="Symbol" w:hAnsi="Symbol" w:hint="default"/>
      </w:rPr>
    </w:lvl>
    <w:lvl w:ilvl="7" w:tplc="ECCE386A">
      <w:start w:val="1"/>
      <w:numFmt w:val="bullet"/>
      <w:lvlText w:val="o"/>
      <w:lvlJc w:val="left"/>
      <w:pPr>
        <w:ind w:left="5760" w:hanging="360"/>
      </w:pPr>
      <w:rPr>
        <w:rFonts w:ascii="Courier New" w:hAnsi="Courier New" w:hint="default"/>
      </w:rPr>
    </w:lvl>
    <w:lvl w:ilvl="8" w:tplc="CC74F68C">
      <w:start w:val="1"/>
      <w:numFmt w:val="bullet"/>
      <w:lvlText w:val=""/>
      <w:lvlJc w:val="left"/>
      <w:pPr>
        <w:ind w:left="6480" w:hanging="360"/>
      </w:pPr>
      <w:rPr>
        <w:rFonts w:ascii="Wingdings" w:hAnsi="Wingdings" w:hint="default"/>
      </w:rPr>
    </w:lvl>
  </w:abstractNum>
  <w:abstractNum w:abstractNumId="57" w15:restartNumberingAfterBreak="0">
    <w:nsid w:val="55AF54BB"/>
    <w:multiLevelType w:val="hybridMultilevel"/>
    <w:tmpl w:val="FFFFFFFF"/>
    <w:lvl w:ilvl="0" w:tplc="B1662718">
      <w:start w:val="1"/>
      <w:numFmt w:val="bullet"/>
      <w:lvlText w:val="-"/>
      <w:lvlJc w:val="left"/>
      <w:pPr>
        <w:ind w:left="720" w:hanging="360"/>
      </w:pPr>
      <w:rPr>
        <w:rFonts w:ascii="Calibri" w:hAnsi="Calibri" w:hint="default"/>
      </w:rPr>
    </w:lvl>
    <w:lvl w:ilvl="1" w:tplc="329A9A66">
      <w:start w:val="1"/>
      <w:numFmt w:val="bullet"/>
      <w:lvlText w:val="o"/>
      <w:lvlJc w:val="left"/>
      <w:pPr>
        <w:ind w:left="1440" w:hanging="360"/>
      </w:pPr>
      <w:rPr>
        <w:rFonts w:ascii="Courier New" w:hAnsi="Courier New" w:hint="default"/>
      </w:rPr>
    </w:lvl>
    <w:lvl w:ilvl="2" w:tplc="EB361C6C">
      <w:start w:val="1"/>
      <w:numFmt w:val="bullet"/>
      <w:lvlText w:val=""/>
      <w:lvlJc w:val="left"/>
      <w:pPr>
        <w:ind w:left="2160" w:hanging="360"/>
      </w:pPr>
      <w:rPr>
        <w:rFonts w:ascii="Wingdings" w:hAnsi="Wingdings" w:hint="default"/>
      </w:rPr>
    </w:lvl>
    <w:lvl w:ilvl="3" w:tplc="DE0E8396">
      <w:start w:val="1"/>
      <w:numFmt w:val="bullet"/>
      <w:lvlText w:val=""/>
      <w:lvlJc w:val="left"/>
      <w:pPr>
        <w:ind w:left="2880" w:hanging="360"/>
      </w:pPr>
      <w:rPr>
        <w:rFonts w:ascii="Symbol" w:hAnsi="Symbol" w:hint="default"/>
      </w:rPr>
    </w:lvl>
    <w:lvl w:ilvl="4" w:tplc="8B8602CA">
      <w:start w:val="1"/>
      <w:numFmt w:val="bullet"/>
      <w:lvlText w:val="o"/>
      <w:lvlJc w:val="left"/>
      <w:pPr>
        <w:ind w:left="3600" w:hanging="360"/>
      </w:pPr>
      <w:rPr>
        <w:rFonts w:ascii="Courier New" w:hAnsi="Courier New" w:hint="default"/>
      </w:rPr>
    </w:lvl>
    <w:lvl w:ilvl="5" w:tplc="4C967CF2">
      <w:start w:val="1"/>
      <w:numFmt w:val="bullet"/>
      <w:lvlText w:val=""/>
      <w:lvlJc w:val="left"/>
      <w:pPr>
        <w:ind w:left="4320" w:hanging="360"/>
      </w:pPr>
      <w:rPr>
        <w:rFonts w:ascii="Wingdings" w:hAnsi="Wingdings" w:hint="default"/>
      </w:rPr>
    </w:lvl>
    <w:lvl w:ilvl="6" w:tplc="D3423C98">
      <w:start w:val="1"/>
      <w:numFmt w:val="bullet"/>
      <w:lvlText w:val=""/>
      <w:lvlJc w:val="left"/>
      <w:pPr>
        <w:ind w:left="5040" w:hanging="360"/>
      </w:pPr>
      <w:rPr>
        <w:rFonts w:ascii="Symbol" w:hAnsi="Symbol" w:hint="default"/>
      </w:rPr>
    </w:lvl>
    <w:lvl w:ilvl="7" w:tplc="27C63D24">
      <w:start w:val="1"/>
      <w:numFmt w:val="bullet"/>
      <w:lvlText w:val="o"/>
      <w:lvlJc w:val="left"/>
      <w:pPr>
        <w:ind w:left="5760" w:hanging="360"/>
      </w:pPr>
      <w:rPr>
        <w:rFonts w:ascii="Courier New" w:hAnsi="Courier New" w:hint="default"/>
      </w:rPr>
    </w:lvl>
    <w:lvl w:ilvl="8" w:tplc="EA52CAD0">
      <w:start w:val="1"/>
      <w:numFmt w:val="bullet"/>
      <w:lvlText w:val=""/>
      <w:lvlJc w:val="left"/>
      <w:pPr>
        <w:ind w:left="6480" w:hanging="360"/>
      </w:pPr>
      <w:rPr>
        <w:rFonts w:ascii="Wingdings" w:hAnsi="Wingdings" w:hint="default"/>
      </w:rPr>
    </w:lvl>
  </w:abstractNum>
  <w:abstractNum w:abstractNumId="58" w15:restartNumberingAfterBreak="0">
    <w:nsid w:val="55F85A0F"/>
    <w:multiLevelType w:val="hybridMultilevel"/>
    <w:tmpl w:val="FFFFFFFF"/>
    <w:lvl w:ilvl="0" w:tplc="6B80928E">
      <w:start w:val="1"/>
      <w:numFmt w:val="bullet"/>
      <w:lvlText w:val="-"/>
      <w:lvlJc w:val="left"/>
      <w:pPr>
        <w:ind w:left="720" w:hanging="360"/>
      </w:pPr>
      <w:rPr>
        <w:rFonts w:ascii="Calibri" w:hAnsi="Calibri" w:hint="default"/>
      </w:rPr>
    </w:lvl>
    <w:lvl w:ilvl="1" w:tplc="BD7A73B0">
      <w:start w:val="1"/>
      <w:numFmt w:val="bullet"/>
      <w:lvlText w:val="o"/>
      <w:lvlJc w:val="left"/>
      <w:pPr>
        <w:ind w:left="1440" w:hanging="360"/>
      </w:pPr>
      <w:rPr>
        <w:rFonts w:ascii="Courier New" w:hAnsi="Courier New" w:hint="default"/>
      </w:rPr>
    </w:lvl>
    <w:lvl w:ilvl="2" w:tplc="86CEFD02">
      <w:start w:val="1"/>
      <w:numFmt w:val="bullet"/>
      <w:lvlText w:val=""/>
      <w:lvlJc w:val="left"/>
      <w:pPr>
        <w:ind w:left="2160" w:hanging="360"/>
      </w:pPr>
      <w:rPr>
        <w:rFonts w:ascii="Wingdings" w:hAnsi="Wingdings" w:hint="default"/>
      </w:rPr>
    </w:lvl>
    <w:lvl w:ilvl="3" w:tplc="B95811AA">
      <w:start w:val="1"/>
      <w:numFmt w:val="bullet"/>
      <w:lvlText w:val=""/>
      <w:lvlJc w:val="left"/>
      <w:pPr>
        <w:ind w:left="2880" w:hanging="360"/>
      </w:pPr>
      <w:rPr>
        <w:rFonts w:ascii="Symbol" w:hAnsi="Symbol" w:hint="default"/>
      </w:rPr>
    </w:lvl>
    <w:lvl w:ilvl="4" w:tplc="EFA88910">
      <w:start w:val="1"/>
      <w:numFmt w:val="bullet"/>
      <w:lvlText w:val="o"/>
      <w:lvlJc w:val="left"/>
      <w:pPr>
        <w:ind w:left="3600" w:hanging="360"/>
      </w:pPr>
      <w:rPr>
        <w:rFonts w:ascii="Courier New" w:hAnsi="Courier New" w:hint="default"/>
      </w:rPr>
    </w:lvl>
    <w:lvl w:ilvl="5" w:tplc="B768B832">
      <w:start w:val="1"/>
      <w:numFmt w:val="bullet"/>
      <w:lvlText w:val=""/>
      <w:lvlJc w:val="left"/>
      <w:pPr>
        <w:ind w:left="4320" w:hanging="360"/>
      </w:pPr>
      <w:rPr>
        <w:rFonts w:ascii="Wingdings" w:hAnsi="Wingdings" w:hint="default"/>
      </w:rPr>
    </w:lvl>
    <w:lvl w:ilvl="6" w:tplc="F17E34AE">
      <w:start w:val="1"/>
      <w:numFmt w:val="bullet"/>
      <w:lvlText w:val=""/>
      <w:lvlJc w:val="left"/>
      <w:pPr>
        <w:ind w:left="5040" w:hanging="360"/>
      </w:pPr>
      <w:rPr>
        <w:rFonts w:ascii="Symbol" w:hAnsi="Symbol" w:hint="default"/>
      </w:rPr>
    </w:lvl>
    <w:lvl w:ilvl="7" w:tplc="86087E54">
      <w:start w:val="1"/>
      <w:numFmt w:val="bullet"/>
      <w:lvlText w:val="o"/>
      <w:lvlJc w:val="left"/>
      <w:pPr>
        <w:ind w:left="5760" w:hanging="360"/>
      </w:pPr>
      <w:rPr>
        <w:rFonts w:ascii="Courier New" w:hAnsi="Courier New" w:hint="default"/>
      </w:rPr>
    </w:lvl>
    <w:lvl w:ilvl="8" w:tplc="D690F570">
      <w:start w:val="1"/>
      <w:numFmt w:val="bullet"/>
      <w:lvlText w:val=""/>
      <w:lvlJc w:val="left"/>
      <w:pPr>
        <w:ind w:left="6480" w:hanging="360"/>
      </w:pPr>
      <w:rPr>
        <w:rFonts w:ascii="Wingdings" w:hAnsi="Wingdings" w:hint="default"/>
      </w:rPr>
    </w:lvl>
  </w:abstractNum>
  <w:abstractNum w:abstractNumId="59" w15:restartNumberingAfterBreak="0">
    <w:nsid w:val="562645E5"/>
    <w:multiLevelType w:val="hybridMultilevel"/>
    <w:tmpl w:val="C3E849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68F0711"/>
    <w:multiLevelType w:val="hybridMultilevel"/>
    <w:tmpl w:val="99061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6BF21AE"/>
    <w:multiLevelType w:val="hybridMultilevel"/>
    <w:tmpl w:val="7ACA0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A652BD0"/>
    <w:multiLevelType w:val="hybridMultilevel"/>
    <w:tmpl w:val="ABDA5E9E"/>
    <w:lvl w:ilvl="0" w:tplc="52864C7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02709E5"/>
    <w:multiLevelType w:val="hybridMultilevel"/>
    <w:tmpl w:val="76808B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22E5810"/>
    <w:multiLevelType w:val="hybridMultilevel"/>
    <w:tmpl w:val="60BEC610"/>
    <w:lvl w:ilvl="0" w:tplc="DEF2A656">
      <w:start w:val="1"/>
      <w:numFmt w:val="bullet"/>
      <w:lvlText w:val="•"/>
      <w:lvlJc w:val="left"/>
      <w:pPr>
        <w:tabs>
          <w:tab w:val="num" w:pos="720"/>
        </w:tabs>
        <w:ind w:left="720" w:hanging="360"/>
      </w:pPr>
      <w:rPr>
        <w:rFonts w:ascii="Arial" w:hAnsi="Arial" w:hint="default"/>
      </w:rPr>
    </w:lvl>
    <w:lvl w:ilvl="1" w:tplc="9F96D81E" w:tentative="1">
      <w:start w:val="1"/>
      <w:numFmt w:val="bullet"/>
      <w:lvlText w:val="•"/>
      <w:lvlJc w:val="left"/>
      <w:pPr>
        <w:tabs>
          <w:tab w:val="num" w:pos="1440"/>
        </w:tabs>
        <w:ind w:left="1440" w:hanging="360"/>
      </w:pPr>
      <w:rPr>
        <w:rFonts w:ascii="Arial" w:hAnsi="Arial" w:hint="default"/>
      </w:rPr>
    </w:lvl>
    <w:lvl w:ilvl="2" w:tplc="9942F5B6" w:tentative="1">
      <w:start w:val="1"/>
      <w:numFmt w:val="bullet"/>
      <w:lvlText w:val="•"/>
      <w:lvlJc w:val="left"/>
      <w:pPr>
        <w:tabs>
          <w:tab w:val="num" w:pos="2160"/>
        </w:tabs>
        <w:ind w:left="2160" w:hanging="360"/>
      </w:pPr>
      <w:rPr>
        <w:rFonts w:ascii="Arial" w:hAnsi="Arial" w:hint="default"/>
      </w:rPr>
    </w:lvl>
    <w:lvl w:ilvl="3" w:tplc="D5FA8BEC" w:tentative="1">
      <w:start w:val="1"/>
      <w:numFmt w:val="bullet"/>
      <w:lvlText w:val="•"/>
      <w:lvlJc w:val="left"/>
      <w:pPr>
        <w:tabs>
          <w:tab w:val="num" w:pos="2880"/>
        </w:tabs>
        <w:ind w:left="2880" w:hanging="360"/>
      </w:pPr>
      <w:rPr>
        <w:rFonts w:ascii="Arial" w:hAnsi="Arial" w:hint="default"/>
      </w:rPr>
    </w:lvl>
    <w:lvl w:ilvl="4" w:tplc="68CCF600" w:tentative="1">
      <w:start w:val="1"/>
      <w:numFmt w:val="bullet"/>
      <w:lvlText w:val="•"/>
      <w:lvlJc w:val="left"/>
      <w:pPr>
        <w:tabs>
          <w:tab w:val="num" w:pos="3600"/>
        </w:tabs>
        <w:ind w:left="3600" w:hanging="360"/>
      </w:pPr>
      <w:rPr>
        <w:rFonts w:ascii="Arial" w:hAnsi="Arial" w:hint="default"/>
      </w:rPr>
    </w:lvl>
    <w:lvl w:ilvl="5" w:tplc="EFE48E74" w:tentative="1">
      <w:start w:val="1"/>
      <w:numFmt w:val="bullet"/>
      <w:lvlText w:val="•"/>
      <w:lvlJc w:val="left"/>
      <w:pPr>
        <w:tabs>
          <w:tab w:val="num" w:pos="4320"/>
        </w:tabs>
        <w:ind w:left="4320" w:hanging="360"/>
      </w:pPr>
      <w:rPr>
        <w:rFonts w:ascii="Arial" w:hAnsi="Arial" w:hint="default"/>
      </w:rPr>
    </w:lvl>
    <w:lvl w:ilvl="6" w:tplc="5CDE1CF4" w:tentative="1">
      <w:start w:val="1"/>
      <w:numFmt w:val="bullet"/>
      <w:lvlText w:val="•"/>
      <w:lvlJc w:val="left"/>
      <w:pPr>
        <w:tabs>
          <w:tab w:val="num" w:pos="5040"/>
        </w:tabs>
        <w:ind w:left="5040" w:hanging="360"/>
      </w:pPr>
      <w:rPr>
        <w:rFonts w:ascii="Arial" w:hAnsi="Arial" w:hint="default"/>
      </w:rPr>
    </w:lvl>
    <w:lvl w:ilvl="7" w:tplc="11B2298A" w:tentative="1">
      <w:start w:val="1"/>
      <w:numFmt w:val="bullet"/>
      <w:lvlText w:val="•"/>
      <w:lvlJc w:val="left"/>
      <w:pPr>
        <w:tabs>
          <w:tab w:val="num" w:pos="5760"/>
        </w:tabs>
        <w:ind w:left="5760" w:hanging="360"/>
      </w:pPr>
      <w:rPr>
        <w:rFonts w:ascii="Arial" w:hAnsi="Arial" w:hint="default"/>
      </w:rPr>
    </w:lvl>
    <w:lvl w:ilvl="8" w:tplc="20A839CE"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639346B3"/>
    <w:multiLevelType w:val="hybridMultilevel"/>
    <w:tmpl w:val="60B2E966"/>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6" w15:restartNumberingAfterBreak="0">
    <w:nsid w:val="640968BA"/>
    <w:multiLevelType w:val="hybridMultilevel"/>
    <w:tmpl w:val="D6CA80A6"/>
    <w:lvl w:ilvl="0" w:tplc="FFFFFFF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7" w15:restartNumberingAfterBreak="0">
    <w:nsid w:val="649577C0"/>
    <w:multiLevelType w:val="hybridMultilevel"/>
    <w:tmpl w:val="FFFFFFFF"/>
    <w:lvl w:ilvl="0" w:tplc="88E42614">
      <w:start w:val="1"/>
      <w:numFmt w:val="bullet"/>
      <w:lvlText w:val="-"/>
      <w:lvlJc w:val="left"/>
      <w:pPr>
        <w:ind w:left="720" w:hanging="360"/>
      </w:pPr>
      <w:rPr>
        <w:rFonts w:ascii="Calibri" w:hAnsi="Calibri" w:hint="default"/>
      </w:rPr>
    </w:lvl>
    <w:lvl w:ilvl="1" w:tplc="2C8451E4">
      <w:start w:val="1"/>
      <w:numFmt w:val="bullet"/>
      <w:lvlText w:val="o"/>
      <w:lvlJc w:val="left"/>
      <w:pPr>
        <w:ind w:left="1440" w:hanging="360"/>
      </w:pPr>
      <w:rPr>
        <w:rFonts w:ascii="Courier New" w:hAnsi="Courier New" w:hint="default"/>
      </w:rPr>
    </w:lvl>
    <w:lvl w:ilvl="2" w:tplc="166472F8">
      <w:start w:val="1"/>
      <w:numFmt w:val="bullet"/>
      <w:lvlText w:val=""/>
      <w:lvlJc w:val="left"/>
      <w:pPr>
        <w:ind w:left="2160" w:hanging="360"/>
      </w:pPr>
      <w:rPr>
        <w:rFonts w:ascii="Wingdings" w:hAnsi="Wingdings" w:hint="default"/>
      </w:rPr>
    </w:lvl>
    <w:lvl w:ilvl="3" w:tplc="3466A9DA">
      <w:start w:val="1"/>
      <w:numFmt w:val="bullet"/>
      <w:lvlText w:val=""/>
      <w:lvlJc w:val="left"/>
      <w:pPr>
        <w:ind w:left="2880" w:hanging="360"/>
      </w:pPr>
      <w:rPr>
        <w:rFonts w:ascii="Symbol" w:hAnsi="Symbol" w:hint="default"/>
      </w:rPr>
    </w:lvl>
    <w:lvl w:ilvl="4" w:tplc="B6D81640">
      <w:start w:val="1"/>
      <w:numFmt w:val="bullet"/>
      <w:lvlText w:val="o"/>
      <w:lvlJc w:val="left"/>
      <w:pPr>
        <w:ind w:left="3600" w:hanging="360"/>
      </w:pPr>
      <w:rPr>
        <w:rFonts w:ascii="Courier New" w:hAnsi="Courier New" w:hint="default"/>
      </w:rPr>
    </w:lvl>
    <w:lvl w:ilvl="5" w:tplc="1C7042EA">
      <w:start w:val="1"/>
      <w:numFmt w:val="bullet"/>
      <w:lvlText w:val=""/>
      <w:lvlJc w:val="left"/>
      <w:pPr>
        <w:ind w:left="4320" w:hanging="360"/>
      </w:pPr>
      <w:rPr>
        <w:rFonts w:ascii="Wingdings" w:hAnsi="Wingdings" w:hint="default"/>
      </w:rPr>
    </w:lvl>
    <w:lvl w:ilvl="6" w:tplc="94B4488E">
      <w:start w:val="1"/>
      <w:numFmt w:val="bullet"/>
      <w:lvlText w:val=""/>
      <w:lvlJc w:val="left"/>
      <w:pPr>
        <w:ind w:left="5040" w:hanging="360"/>
      </w:pPr>
      <w:rPr>
        <w:rFonts w:ascii="Symbol" w:hAnsi="Symbol" w:hint="default"/>
      </w:rPr>
    </w:lvl>
    <w:lvl w:ilvl="7" w:tplc="C63ECE04">
      <w:start w:val="1"/>
      <w:numFmt w:val="bullet"/>
      <w:lvlText w:val="o"/>
      <w:lvlJc w:val="left"/>
      <w:pPr>
        <w:ind w:left="5760" w:hanging="360"/>
      </w:pPr>
      <w:rPr>
        <w:rFonts w:ascii="Courier New" w:hAnsi="Courier New" w:hint="default"/>
      </w:rPr>
    </w:lvl>
    <w:lvl w:ilvl="8" w:tplc="E8408554">
      <w:start w:val="1"/>
      <w:numFmt w:val="bullet"/>
      <w:lvlText w:val=""/>
      <w:lvlJc w:val="left"/>
      <w:pPr>
        <w:ind w:left="6480" w:hanging="360"/>
      </w:pPr>
      <w:rPr>
        <w:rFonts w:ascii="Wingdings" w:hAnsi="Wingdings" w:hint="default"/>
      </w:rPr>
    </w:lvl>
  </w:abstractNum>
  <w:abstractNum w:abstractNumId="68" w15:restartNumberingAfterBreak="0">
    <w:nsid w:val="65AD6A8A"/>
    <w:multiLevelType w:val="hybridMultilevel"/>
    <w:tmpl w:val="7518A908"/>
    <w:lvl w:ilvl="0" w:tplc="851856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6867130"/>
    <w:multiLevelType w:val="hybridMultilevel"/>
    <w:tmpl w:val="1E02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8C75CAF"/>
    <w:multiLevelType w:val="hybridMultilevel"/>
    <w:tmpl w:val="D63A2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9ED0977"/>
    <w:multiLevelType w:val="hybridMultilevel"/>
    <w:tmpl w:val="FFFFFFFF"/>
    <w:lvl w:ilvl="0" w:tplc="B4CEEE5E">
      <w:start w:val="1"/>
      <w:numFmt w:val="bullet"/>
      <w:lvlText w:val="-"/>
      <w:lvlJc w:val="left"/>
      <w:pPr>
        <w:ind w:left="720" w:hanging="360"/>
      </w:pPr>
      <w:rPr>
        <w:rFonts w:ascii="Calibri" w:hAnsi="Calibri" w:hint="default"/>
      </w:rPr>
    </w:lvl>
    <w:lvl w:ilvl="1" w:tplc="28DE4EFC">
      <w:start w:val="1"/>
      <w:numFmt w:val="bullet"/>
      <w:lvlText w:val="o"/>
      <w:lvlJc w:val="left"/>
      <w:pPr>
        <w:ind w:left="1440" w:hanging="360"/>
      </w:pPr>
      <w:rPr>
        <w:rFonts w:ascii="Courier New" w:hAnsi="Courier New" w:hint="default"/>
      </w:rPr>
    </w:lvl>
    <w:lvl w:ilvl="2" w:tplc="ABAEB758">
      <w:start w:val="1"/>
      <w:numFmt w:val="bullet"/>
      <w:lvlText w:val=""/>
      <w:lvlJc w:val="left"/>
      <w:pPr>
        <w:ind w:left="2160" w:hanging="360"/>
      </w:pPr>
      <w:rPr>
        <w:rFonts w:ascii="Wingdings" w:hAnsi="Wingdings" w:hint="default"/>
      </w:rPr>
    </w:lvl>
    <w:lvl w:ilvl="3" w:tplc="2CA62520">
      <w:start w:val="1"/>
      <w:numFmt w:val="bullet"/>
      <w:lvlText w:val=""/>
      <w:lvlJc w:val="left"/>
      <w:pPr>
        <w:ind w:left="2880" w:hanging="360"/>
      </w:pPr>
      <w:rPr>
        <w:rFonts w:ascii="Symbol" w:hAnsi="Symbol" w:hint="default"/>
      </w:rPr>
    </w:lvl>
    <w:lvl w:ilvl="4" w:tplc="C25AA686">
      <w:start w:val="1"/>
      <w:numFmt w:val="bullet"/>
      <w:lvlText w:val="o"/>
      <w:lvlJc w:val="left"/>
      <w:pPr>
        <w:ind w:left="3600" w:hanging="360"/>
      </w:pPr>
      <w:rPr>
        <w:rFonts w:ascii="Courier New" w:hAnsi="Courier New" w:hint="default"/>
      </w:rPr>
    </w:lvl>
    <w:lvl w:ilvl="5" w:tplc="0496477A">
      <w:start w:val="1"/>
      <w:numFmt w:val="bullet"/>
      <w:lvlText w:val=""/>
      <w:lvlJc w:val="left"/>
      <w:pPr>
        <w:ind w:left="4320" w:hanging="360"/>
      </w:pPr>
      <w:rPr>
        <w:rFonts w:ascii="Wingdings" w:hAnsi="Wingdings" w:hint="default"/>
      </w:rPr>
    </w:lvl>
    <w:lvl w:ilvl="6" w:tplc="6B7612D6">
      <w:start w:val="1"/>
      <w:numFmt w:val="bullet"/>
      <w:lvlText w:val=""/>
      <w:lvlJc w:val="left"/>
      <w:pPr>
        <w:ind w:left="5040" w:hanging="360"/>
      </w:pPr>
      <w:rPr>
        <w:rFonts w:ascii="Symbol" w:hAnsi="Symbol" w:hint="default"/>
      </w:rPr>
    </w:lvl>
    <w:lvl w:ilvl="7" w:tplc="DCBA7A22">
      <w:start w:val="1"/>
      <w:numFmt w:val="bullet"/>
      <w:lvlText w:val="o"/>
      <w:lvlJc w:val="left"/>
      <w:pPr>
        <w:ind w:left="5760" w:hanging="360"/>
      </w:pPr>
      <w:rPr>
        <w:rFonts w:ascii="Courier New" w:hAnsi="Courier New" w:hint="default"/>
      </w:rPr>
    </w:lvl>
    <w:lvl w:ilvl="8" w:tplc="E10285EE">
      <w:start w:val="1"/>
      <w:numFmt w:val="bullet"/>
      <w:lvlText w:val=""/>
      <w:lvlJc w:val="left"/>
      <w:pPr>
        <w:ind w:left="6480" w:hanging="360"/>
      </w:pPr>
      <w:rPr>
        <w:rFonts w:ascii="Wingdings" w:hAnsi="Wingdings" w:hint="default"/>
      </w:rPr>
    </w:lvl>
  </w:abstractNum>
  <w:abstractNum w:abstractNumId="72" w15:restartNumberingAfterBreak="0">
    <w:nsid w:val="6A853764"/>
    <w:multiLevelType w:val="hybridMultilevel"/>
    <w:tmpl w:val="990611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D496B95"/>
    <w:multiLevelType w:val="hybridMultilevel"/>
    <w:tmpl w:val="F6C8FCC4"/>
    <w:lvl w:ilvl="0" w:tplc="0DCCC2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DF10E6C"/>
    <w:multiLevelType w:val="hybridMultilevel"/>
    <w:tmpl w:val="FEF4603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5" w15:restartNumberingAfterBreak="0">
    <w:nsid w:val="6DF8148A"/>
    <w:multiLevelType w:val="hybridMultilevel"/>
    <w:tmpl w:val="6BB208A8"/>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6" w15:restartNumberingAfterBreak="0">
    <w:nsid w:val="6E7E1DA5"/>
    <w:multiLevelType w:val="hybridMultilevel"/>
    <w:tmpl w:val="E3722B36"/>
    <w:lvl w:ilvl="0" w:tplc="0DCCC228">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7" w15:restartNumberingAfterBreak="0">
    <w:nsid w:val="6F8B66C9"/>
    <w:multiLevelType w:val="hybridMultilevel"/>
    <w:tmpl w:val="3DF2D552"/>
    <w:lvl w:ilvl="0" w:tplc="D46A64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72614EE2"/>
    <w:multiLevelType w:val="hybridMultilevel"/>
    <w:tmpl w:val="D2DCCDAA"/>
    <w:lvl w:ilvl="0" w:tplc="1346AF20">
      <w:start w:val="3000"/>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755225EC"/>
    <w:multiLevelType w:val="hybridMultilevel"/>
    <w:tmpl w:val="2C44B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5F63134"/>
    <w:multiLevelType w:val="hybridMultilevel"/>
    <w:tmpl w:val="FFFFFFFF"/>
    <w:lvl w:ilvl="0" w:tplc="BAF24FF8">
      <w:start w:val="1"/>
      <w:numFmt w:val="bullet"/>
      <w:lvlText w:val="-"/>
      <w:lvlJc w:val="left"/>
      <w:pPr>
        <w:ind w:left="720" w:hanging="360"/>
      </w:pPr>
      <w:rPr>
        <w:rFonts w:ascii="Calibri" w:hAnsi="Calibri" w:hint="default"/>
      </w:rPr>
    </w:lvl>
    <w:lvl w:ilvl="1" w:tplc="3580DFD0">
      <w:start w:val="1"/>
      <w:numFmt w:val="bullet"/>
      <w:lvlText w:val="o"/>
      <w:lvlJc w:val="left"/>
      <w:pPr>
        <w:ind w:left="1440" w:hanging="360"/>
      </w:pPr>
      <w:rPr>
        <w:rFonts w:ascii="Courier New" w:hAnsi="Courier New" w:hint="default"/>
      </w:rPr>
    </w:lvl>
    <w:lvl w:ilvl="2" w:tplc="C15210EA">
      <w:start w:val="1"/>
      <w:numFmt w:val="bullet"/>
      <w:lvlText w:val=""/>
      <w:lvlJc w:val="left"/>
      <w:pPr>
        <w:ind w:left="2160" w:hanging="360"/>
      </w:pPr>
      <w:rPr>
        <w:rFonts w:ascii="Wingdings" w:hAnsi="Wingdings" w:hint="default"/>
      </w:rPr>
    </w:lvl>
    <w:lvl w:ilvl="3" w:tplc="265AA830">
      <w:start w:val="1"/>
      <w:numFmt w:val="bullet"/>
      <w:lvlText w:val=""/>
      <w:lvlJc w:val="left"/>
      <w:pPr>
        <w:ind w:left="2880" w:hanging="360"/>
      </w:pPr>
      <w:rPr>
        <w:rFonts w:ascii="Symbol" w:hAnsi="Symbol" w:hint="default"/>
      </w:rPr>
    </w:lvl>
    <w:lvl w:ilvl="4" w:tplc="B740AAA4">
      <w:start w:val="1"/>
      <w:numFmt w:val="bullet"/>
      <w:lvlText w:val="o"/>
      <w:lvlJc w:val="left"/>
      <w:pPr>
        <w:ind w:left="3600" w:hanging="360"/>
      </w:pPr>
      <w:rPr>
        <w:rFonts w:ascii="Courier New" w:hAnsi="Courier New" w:hint="default"/>
      </w:rPr>
    </w:lvl>
    <w:lvl w:ilvl="5" w:tplc="CE18E7B0">
      <w:start w:val="1"/>
      <w:numFmt w:val="bullet"/>
      <w:lvlText w:val=""/>
      <w:lvlJc w:val="left"/>
      <w:pPr>
        <w:ind w:left="4320" w:hanging="360"/>
      </w:pPr>
      <w:rPr>
        <w:rFonts w:ascii="Wingdings" w:hAnsi="Wingdings" w:hint="default"/>
      </w:rPr>
    </w:lvl>
    <w:lvl w:ilvl="6" w:tplc="F7BED56A">
      <w:start w:val="1"/>
      <w:numFmt w:val="bullet"/>
      <w:lvlText w:val=""/>
      <w:lvlJc w:val="left"/>
      <w:pPr>
        <w:ind w:left="5040" w:hanging="360"/>
      </w:pPr>
      <w:rPr>
        <w:rFonts w:ascii="Symbol" w:hAnsi="Symbol" w:hint="default"/>
      </w:rPr>
    </w:lvl>
    <w:lvl w:ilvl="7" w:tplc="DD72F636">
      <w:start w:val="1"/>
      <w:numFmt w:val="bullet"/>
      <w:lvlText w:val="o"/>
      <w:lvlJc w:val="left"/>
      <w:pPr>
        <w:ind w:left="5760" w:hanging="360"/>
      </w:pPr>
      <w:rPr>
        <w:rFonts w:ascii="Courier New" w:hAnsi="Courier New" w:hint="default"/>
      </w:rPr>
    </w:lvl>
    <w:lvl w:ilvl="8" w:tplc="18BA0482">
      <w:start w:val="1"/>
      <w:numFmt w:val="bullet"/>
      <w:lvlText w:val=""/>
      <w:lvlJc w:val="left"/>
      <w:pPr>
        <w:ind w:left="6480" w:hanging="360"/>
      </w:pPr>
      <w:rPr>
        <w:rFonts w:ascii="Wingdings" w:hAnsi="Wingdings" w:hint="default"/>
      </w:rPr>
    </w:lvl>
  </w:abstractNum>
  <w:abstractNum w:abstractNumId="81" w15:restartNumberingAfterBreak="0">
    <w:nsid w:val="768516B5"/>
    <w:multiLevelType w:val="hybridMultilevel"/>
    <w:tmpl w:val="FCDADC5C"/>
    <w:lvl w:ilvl="0" w:tplc="D17AE086">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2" w15:restartNumberingAfterBreak="0">
    <w:nsid w:val="76904FC3"/>
    <w:multiLevelType w:val="hybridMultilevel"/>
    <w:tmpl w:val="7730DD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3" w15:restartNumberingAfterBreak="0">
    <w:nsid w:val="778A3A2B"/>
    <w:multiLevelType w:val="hybridMultilevel"/>
    <w:tmpl w:val="61B6EC66"/>
    <w:lvl w:ilvl="0" w:tplc="46EADD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788F5733"/>
    <w:multiLevelType w:val="hybridMultilevel"/>
    <w:tmpl w:val="FAA63DEE"/>
    <w:lvl w:ilvl="0" w:tplc="40148BAC">
      <w:start w:val="1"/>
      <w:numFmt w:val="bullet"/>
      <w:lvlText w:val=" "/>
      <w:lvlJc w:val="left"/>
      <w:pPr>
        <w:tabs>
          <w:tab w:val="num" w:pos="360"/>
        </w:tabs>
        <w:ind w:left="360" w:hanging="360"/>
      </w:pPr>
      <w:rPr>
        <w:rFonts w:ascii="Calibri" w:hAnsi="Calibri" w:hint="default"/>
      </w:rPr>
    </w:lvl>
    <w:lvl w:ilvl="1" w:tplc="AAD2B9EE">
      <w:numFmt w:val="bullet"/>
      <w:lvlText w:val=""/>
      <w:lvlJc w:val="left"/>
      <w:pPr>
        <w:tabs>
          <w:tab w:val="num" w:pos="1080"/>
        </w:tabs>
        <w:ind w:left="1080" w:hanging="360"/>
      </w:pPr>
      <w:rPr>
        <w:rFonts w:ascii="Wingdings" w:hAnsi="Wingdings" w:hint="default"/>
      </w:rPr>
    </w:lvl>
    <w:lvl w:ilvl="2" w:tplc="56103944" w:tentative="1">
      <w:start w:val="1"/>
      <w:numFmt w:val="bullet"/>
      <w:lvlText w:val=" "/>
      <w:lvlJc w:val="left"/>
      <w:pPr>
        <w:tabs>
          <w:tab w:val="num" w:pos="1800"/>
        </w:tabs>
        <w:ind w:left="1800" w:hanging="360"/>
      </w:pPr>
      <w:rPr>
        <w:rFonts w:ascii="Calibri" w:hAnsi="Calibri" w:hint="default"/>
      </w:rPr>
    </w:lvl>
    <w:lvl w:ilvl="3" w:tplc="4DB68F7A" w:tentative="1">
      <w:start w:val="1"/>
      <w:numFmt w:val="bullet"/>
      <w:lvlText w:val=" "/>
      <w:lvlJc w:val="left"/>
      <w:pPr>
        <w:tabs>
          <w:tab w:val="num" w:pos="2520"/>
        </w:tabs>
        <w:ind w:left="2520" w:hanging="360"/>
      </w:pPr>
      <w:rPr>
        <w:rFonts w:ascii="Calibri" w:hAnsi="Calibri" w:hint="default"/>
      </w:rPr>
    </w:lvl>
    <w:lvl w:ilvl="4" w:tplc="C6E24E8A" w:tentative="1">
      <w:start w:val="1"/>
      <w:numFmt w:val="bullet"/>
      <w:lvlText w:val=" "/>
      <w:lvlJc w:val="left"/>
      <w:pPr>
        <w:tabs>
          <w:tab w:val="num" w:pos="3240"/>
        </w:tabs>
        <w:ind w:left="3240" w:hanging="360"/>
      </w:pPr>
      <w:rPr>
        <w:rFonts w:ascii="Calibri" w:hAnsi="Calibri" w:hint="default"/>
      </w:rPr>
    </w:lvl>
    <w:lvl w:ilvl="5" w:tplc="72743D8A" w:tentative="1">
      <w:start w:val="1"/>
      <w:numFmt w:val="bullet"/>
      <w:lvlText w:val=" "/>
      <w:lvlJc w:val="left"/>
      <w:pPr>
        <w:tabs>
          <w:tab w:val="num" w:pos="3960"/>
        </w:tabs>
        <w:ind w:left="3960" w:hanging="360"/>
      </w:pPr>
      <w:rPr>
        <w:rFonts w:ascii="Calibri" w:hAnsi="Calibri" w:hint="default"/>
      </w:rPr>
    </w:lvl>
    <w:lvl w:ilvl="6" w:tplc="21B0CA84" w:tentative="1">
      <w:start w:val="1"/>
      <w:numFmt w:val="bullet"/>
      <w:lvlText w:val=" "/>
      <w:lvlJc w:val="left"/>
      <w:pPr>
        <w:tabs>
          <w:tab w:val="num" w:pos="4680"/>
        </w:tabs>
        <w:ind w:left="4680" w:hanging="360"/>
      </w:pPr>
      <w:rPr>
        <w:rFonts w:ascii="Calibri" w:hAnsi="Calibri" w:hint="default"/>
      </w:rPr>
    </w:lvl>
    <w:lvl w:ilvl="7" w:tplc="E32A44BE" w:tentative="1">
      <w:start w:val="1"/>
      <w:numFmt w:val="bullet"/>
      <w:lvlText w:val=" "/>
      <w:lvlJc w:val="left"/>
      <w:pPr>
        <w:tabs>
          <w:tab w:val="num" w:pos="5400"/>
        </w:tabs>
        <w:ind w:left="5400" w:hanging="360"/>
      </w:pPr>
      <w:rPr>
        <w:rFonts w:ascii="Calibri" w:hAnsi="Calibri" w:hint="default"/>
      </w:rPr>
    </w:lvl>
    <w:lvl w:ilvl="8" w:tplc="AF282552" w:tentative="1">
      <w:start w:val="1"/>
      <w:numFmt w:val="bullet"/>
      <w:lvlText w:val=" "/>
      <w:lvlJc w:val="left"/>
      <w:pPr>
        <w:tabs>
          <w:tab w:val="num" w:pos="6120"/>
        </w:tabs>
        <w:ind w:left="6120" w:hanging="360"/>
      </w:pPr>
      <w:rPr>
        <w:rFonts w:ascii="Calibri" w:hAnsi="Calibri" w:hint="default"/>
      </w:rPr>
    </w:lvl>
  </w:abstractNum>
  <w:abstractNum w:abstractNumId="85" w15:restartNumberingAfterBreak="0">
    <w:nsid w:val="7A1F4970"/>
    <w:multiLevelType w:val="hybridMultilevel"/>
    <w:tmpl w:val="FFFFFFFF"/>
    <w:lvl w:ilvl="0" w:tplc="244E3446">
      <w:start w:val="1"/>
      <w:numFmt w:val="bullet"/>
      <w:lvlText w:val="-"/>
      <w:lvlJc w:val="left"/>
      <w:pPr>
        <w:ind w:left="720" w:hanging="360"/>
      </w:pPr>
      <w:rPr>
        <w:rFonts w:ascii="Calibri" w:hAnsi="Calibri" w:hint="default"/>
      </w:rPr>
    </w:lvl>
    <w:lvl w:ilvl="1" w:tplc="E8CC8C34">
      <w:start w:val="1"/>
      <w:numFmt w:val="bullet"/>
      <w:lvlText w:val="o"/>
      <w:lvlJc w:val="left"/>
      <w:pPr>
        <w:ind w:left="1440" w:hanging="360"/>
      </w:pPr>
      <w:rPr>
        <w:rFonts w:ascii="Courier New" w:hAnsi="Courier New" w:hint="default"/>
      </w:rPr>
    </w:lvl>
    <w:lvl w:ilvl="2" w:tplc="519E912E">
      <w:start w:val="1"/>
      <w:numFmt w:val="bullet"/>
      <w:lvlText w:val=""/>
      <w:lvlJc w:val="left"/>
      <w:pPr>
        <w:ind w:left="2160" w:hanging="360"/>
      </w:pPr>
      <w:rPr>
        <w:rFonts w:ascii="Wingdings" w:hAnsi="Wingdings" w:hint="default"/>
      </w:rPr>
    </w:lvl>
    <w:lvl w:ilvl="3" w:tplc="3ADC970E">
      <w:start w:val="1"/>
      <w:numFmt w:val="bullet"/>
      <w:lvlText w:val=""/>
      <w:lvlJc w:val="left"/>
      <w:pPr>
        <w:ind w:left="2880" w:hanging="360"/>
      </w:pPr>
      <w:rPr>
        <w:rFonts w:ascii="Symbol" w:hAnsi="Symbol" w:hint="default"/>
      </w:rPr>
    </w:lvl>
    <w:lvl w:ilvl="4" w:tplc="956E1ED2">
      <w:start w:val="1"/>
      <w:numFmt w:val="bullet"/>
      <w:lvlText w:val="o"/>
      <w:lvlJc w:val="left"/>
      <w:pPr>
        <w:ind w:left="3600" w:hanging="360"/>
      </w:pPr>
      <w:rPr>
        <w:rFonts w:ascii="Courier New" w:hAnsi="Courier New" w:hint="default"/>
      </w:rPr>
    </w:lvl>
    <w:lvl w:ilvl="5" w:tplc="C7DAA750">
      <w:start w:val="1"/>
      <w:numFmt w:val="bullet"/>
      <w:lvlText w:val=""/>
      <w:lvlJc w:val="left"/>
      <w:pPr>
        <w:ind w:left="4320" w:hanging="360"/>
      </w:pPr>
      <w:rPr>
        <w:rFonts w:ascii="Wingdings" w:hAnsi="Wingdings" w:hint="default"/>
      </w:rPr>
    </w:lvl>
    <w:lvl w:ilvl="6" w:tplc="28268704">
      <w:start w:val="1"/>
      <w:numFmt w:val="bullet"/>
      <w:lvlText w:val=""/>
      <w:lvlJc w:val="left"/>
      <w:pPr>
        <w:ind w:left="5040" w:hanging="360"/>
      </w:pPr>
      <w:rPr>
        <w:rFonts w:ascii="Symbol" w:hAnsi="Symbol" w:hint="default"/>
      </w:rPr>
    </w:lvl>
    <w:lvl w:ilvl="7" w:tplc="20EE8CE0">
      <w:start w:val="1"/>
      <w:numFmt w:val="bullet"/>
      <w:lvlText w:val="o"/>
      <w:lvlJc w:val="left"/>
      <w:pPr>
        <w:ind w:left="5760" w:hanging="360"/>
      </w:pPr>
      <w:rPr>
        <w:rFonts w:ascii="Courier New" w:hAnsi="Courier New" w:hint="default"/>
      </w:rPr>
    </w:lvl>
    <w:lvl w:ilvl="8" w:tplc="08BEC0A4">
      <w:start w:val="1"/>
      <w:numFmt w:val="bullet"/>
      <w:lvlText w:val=""/>
      <w:lvlJc w:val="left"/>
      <w:pPr>
        <w:ind w:left="6480" w:hanging="360"/>
      </w:pPr>
      <w:rPr>
        <w:rFonts w:ascii="Wingdings" w:hAnsi="Wingdings" w:hint="default"/>
      </w:rPr>
    </w:lvl>
  </w:abstractNum>
  <w:abstractNum w:abstractNumId="86" w15:restartNumberingAfterBreak="0">
    <w:nsid w:val="7B11180A"/>
    <w:multiLevelType w:val="hybridMultilevel"/>
    <w:tmpl w:val="EA0EA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B1A6FCE"/>
    <w:multiLevelType w:val="hybridMultilevel"/>
    <w:tmpl w:val="0232ADD2"/>
    <w:lvl w:ilvl="0" w:tplc="244E3446">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BA966DF"/>
    <w:multiLevelType w:val="hybridMultilevel"/>
    <w:tmpl w:val="1E480648"/>
    <w:lvl w:ilvl="0" w:tplc="4536B2C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C064F2F"/>
    <w:multiLevelType w:val="hybridMultilevel"/>
    <w:tmpl w:val="13FC2A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7C703037"/>
    <w:multiLevelType w:val="hybridMultilevel"/>
    <w:tmpl w:val="D3A295D8"/>
    <w:lvl w:ilvl="0" w:tplc="1728DB06">
      <w:start w:val="1"/>
      <w:numFmt w:val="bullet"/>
      <w:lvlText w:val=" "/>
      <w:lvlJc w:val="left"/>
      <w:pPr>
        <w:tabs>
          <w:tab w:val="num" w:pos="720"/>
        </w:tabs>
        <w:ind w:left="720" w:hanging="360"/>
      </w:pPr>
      <w:rPr>
        <w:rFonts w:ascii="Calibri" w:hAnsi="Calibri" w:hint="default"/>
      </w:rPr>
    </w:lvl>
    <w:lvl w:ilvl="1" w:tplc="32402524" w:tentative="1">
      <w:start w:val="1"/>
      <w:numFmt w:val="bullet"/>
      <w:lvlText w:val=" "/>
      <w:lvlJc w:val="left"/>
      <w:pPr>
        <w:tabs>
          <w:tab w:val="num" w:pos="1440"/>
        </w:tabs>
        <w:ind w:left="1440" w:hanging="360"/>
      </w:pPr>
      <w:rPr>
        <w:rFonts w:ascii="Calibri" w:hAnsi="Calibri" w:hint="default"/>
      </w:rPr>
    </w:lvl>
    <w:lvl w:ilvl="2" w:tplc="22463848" w:tentative="1">
      <w:start w:val="1"/>
      <w:numFmt w:val="bullet"/>
      <w:lvlText w:val=" "/>
      <w:lvlJc w:val="left"/>
      <w:pPr>
        <w:tabs>
          <w:tab w:val="num" w:pos="2160"/>
        </w:tabs>
        <w:ind w:left="2160" w:hanging="360"/>
      </w:pPr>
      <w:rPr>
        <w:rFonts w:ascii="Calibri" w:hAnsi="Calibri" w:hint="default"/>
      </w:rPr>
    </w:lvl>
    <w:lvl w:ilvl="3" w:tplc="8AFEBADA" w:tentative="1">
      <w:start w:val="1"/>
      <w:numFmt w:val="bullet"/>
      <w:lvlText w:val=" "/>
      <w:lvlJc w:val="left"/>
      <w:pPr>
        <w:tabs>
          <w:tab w:val="num" w:pos="2880"/>
        </w:tabs>
        <w:ind w:left="2880" w:hanging="360"/>
      </w:pPr>
      <w:rPr>
        <w:rFonts w:ascii="Calibri" w:hAnsi="Calibri" w:hint="default"/>
      </w:rPr>
    </w:lvl>
    <w:lvl w:ilvl="4" w:tplc="C1742A02" w:tentative="1">
      <w:start w:val="1"/>
      <w:numFmt w:val="bullet"/>
      <w:lvlText w:val=" "/>
      <w:lvlJc w:val="left"/>
      <w:pPr>
        <w:tabs>
          <w:tab w:val="num" w:pos="3600"/>
        </w:tabs>
        <w:ind w:left="3600" w:hanging="360"/>
      </w:pPr>
      <w:rPr>
        <w:rFonts w:ascii="Calibri" w:hAnsi="Calibri" w:hint="default"/>
      </w:rPr>
    </w:lvl>
    <w:lvl w:ilvl="5" w:tplc="FEAA5C54" w:tentative="1">
      <w:start w:val="1"/>
      <w:numFmt w:val="bullet"/>
      <w:lvlText w:val=" "/>
      <w:lvlJc w:val="left"/>
      <w:pPr>
        <w:tabs>
          <w:tab w:val="num" w:pos="4320"/>
        </w:tabs>
        <w:ind w:left="4320" w:hanging="360"/>
      </w:pPr>
      <w:rPr>
        <w:rFonts w:ascii="Calibri" w:hAnsi="Calibri" w:hint="default"/>
      </w:rPr>
    </w:lvl>
    <w:lvl w:ilvl="6" w:tplc="9006B866" w:tentative="1">
      <w:start w:val="1"/>
      <w:numFmt w:val="bullet"/>
      <w:lvlText w:val=" "/>
      <w:lvlJc w:val="left"/>
      <w:pPr>
        <w:tabs>
          <w:tab w:val="num" w:pos="5040"/>
        </w:tabs>
        <w:ind w:left="5040" w:hanging="360"/>
      </w:pPr>
      <w:rPr>
        <w:rFonts w:ascii="Calibri" w:hAnsi="Calibri" w:hint="default"/>
      </w:rPr>
    </w:lvl>
    <w:lvl w:ilvl="7" w:tplc="C788491E" w:tentative="1">
      <w:start w:val="1"/>
      <w:numFmt w:val="bullet"/>
      <w:lvlText w:val=" "/>
      <w:lvlJc w:val="left"/>
      <w:pPr>
        <w:tabs>
          <w:tab w:val="num" w:pos="5760"/>
        </w:tabs>
        <w:ind w:left="5760" w:hanging="360"/>
      </w:pPr>
      <w:rPr>
        <w:rFonts w:ascii="Calibri" w:hAnsi="Calibri" w:hint="default"/>
      </w:rPr>
    </w:lvl>
    <w:lvl w:ilvl="8" w:tplc="53EC1588" w:tentative="1">
      <w:start w:val="1"/>
      <w:numFmt w:val="bullet"/>
      <w:lvlText w:val=" "/>
      <w:lvlJc w:val="left"/>
      <w:pPr>
        <w:tabs>
          <w:tab w:val="num" w:pos="6480"/>
        </w:tabs>
        <w:ind w:left="6480" w:hanging="360"/>
      </w:pPr>
      <w:rPr>
        <w:rFonts w:ascii="Calibri" w:hAnsi="Calibri" w:hint="default"/>
      </w:rPr>
    </w:lvl>
  </w:abstractNum>
  <w:abstractNum w:abstractNumId="91" w15:restartNumberingAfterBreak="0">
    <w:nsid w:val="7EDF07AE"/>
    <w:multiLevelType w:val="hybridMultilevel"/>
    <w:tmpl w:val="9C8E9ED6"/>
    <w:lvl w:ilvl="0" w:tplc="DD9C4860">
      <w:start w:val="1"/>
      <w:numFmt w:val="bullet"/>
      <w:lvlText w:val="•"/>
      <w:lvlJc w:val="left"/>
      <w:pPr>
        <w:tabs>
          <w:tab w:val="num" w:pos="720"/>
        </w:tabs>
        <w:ind w:left="720" w:hanging="360"/>
      </w:pPr>
      <w:rPr>
        <w:rFonts w:ascii="Arial" w:hAnsi="Arial" w:hint="default"/>
      </w:rPr>
    </w:lvl>
    <w:lvl w:ilvl="1" w:tplc="FC60AF16">
      <w:start w:val="1"/>
      <w:numFmt w:val="bullet"/>
      <w:lvlText w:val="•"/>
      <w:lvlJc w:val="left"/>
      <w:pPr>
        <w:tabs>
          <w:tab w:val="num" w:pos="1440"/>
        </w:tabs>
        <w:ind w:left="1440" w:hanging="360"/>
      </w:pPr>
      <w:rPr>
        <w:rFonts w:ascii="Arial" w:hAnsi="Arial" w:hint="default"/>
      </w:rPr>
    </w:lvl>
    <w:lvl w:ilvl="2" w:tplc="4FACEB12" w:tentative="1">
      <w:start w:val="1"/>
      <w:numFmt w:val="bullet"/>
      <w:lvlText w:val="•"/>
      <w:lvlJc w:val="left"/>
      <w:pPr>
        <w:tabs>
          <w:tab w:val="num" w:pos="2160"/>
        </w:tabs>
        <w:ind w:left="2160" w:hanging="360"/>
      </w:pPr>
      <w:rPr>
        <w:rFonts w:ascii="Arial" w:hAnsi="Arial" w:hint="default"/>
      </w:rPr>
    </w:lvl>
    <w:lvl w:ilvl="3" w:tplc="A870469E" w:tentative="1">
      <w:start w:val="1"/>
      <w:numFmt w:val="bullet"/>
      <w:lvlText w:val="•"/>
      <w:lvlJc w:val="left"/>
      <w:pPr>
        <w:tabs>
          <w:tab w:val="num" w:pos="2880"/>
        </w:tabs>
        <w:ind w:left="2880" w:hanging="360"/>
      </w:pPr>
      <w:rPr>
        <w:rFonts w:ascii="Arial" w:hAnsi="Arial" w:hint="default"/>
      </w:rPr>
    </w:lvl>
    <w:lvl w:ilvl="4" w:tplc="6BFC42EC" w:tentative="1">
      <w:start w:val="1"/>
      <w:numFmt w:val="bullet"/>
      <w:lvlText w:val="•"/>
      <w:lvlJc w:val="left"/>
      <w:pPr>
        <w:tabs>
          <w:tab w:val="num" w:pos="3600"/>
        </w:tabs>
        <w:ind w:left="3600" w:hanging="360"/>
      </w:pPr>
      <w:rPr>
        <w:rFonts w:ascii="Arial" w:hAnsi="Arial" w:hint="default"/>
      </w:rPr>
    </w:lvl>
    <w:lvl w:ilvl="5" w:tplc="B21ED862" w:tentative="1">
      <w:start w:val="1"/>
      <w:numFmt w:val="bullet"/>
      <w:lvlText w:val="•"/>
      <w:lvlJc w:val="left"/>
      <w:pPr>
        <w:tabs>
          <w:tab w:val="num" w:pos="4320"/>
        </w:tabs>
        <w:ind w:left="4320" w:hanging="360"/>
      </w:pPr>
      <w:rPr>
        <w:rFonts w:ascii="Arial" w:hAnsi="Arial" w:hint="default"/>
      </w:rPr>
    </w:lvl>
    <w:lvl w:ilvl="6" w:tplc="CF9E8A6A" w:tentative="1">
      <w:start w:val="1"/>
      <w:numFmt w:val="bullet"/>
      <w:lvlText w:val="•"/>
      <w:lvlJc w:val="left"/>
      <w:pPr>
        <w:tabs>
          <w:tab w:val="num" w:pos="5040"/>
        </w:tabs>
        <w:ind w:left="5040" w:hanging="360"/>
      </w:pPr>
      <w:rPr>
        <w:rFonts w:ascii="Arial" w:hAnsi="Arial" w:hint="default"/>
      </w:rPr>
    </w:lvl>
    <w:lvl w:ilvl="7" w:tplc="92427486" w:tentative="1">
      <w:start w:val="1"/>
      <w:numFmt w:val="bullet"/>
      <w:lvlText w:val="•"/>
      <w:lvlJc w:val="left"/>
      <w:pPr>
        <w:tabs>
          <w:tab w:val="num" w:pos="5760"/>
        </w:tabs>
        <w:ind w:left="5760" w:hanging="360"/>
      </w:pPr>
      <w:rPr>
        <w:rFonts w:ascii="Arial" w:hAnsi="Arial" w:hint="default"/>
      </w:rPr>
    </w:lvl>
    <w:lvl w:ilvl="8" w:tplc="941EC1D0"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7F756F42"/>
    <w:multiLevelType w:val="hybridMultilevel"/>
    <w:tmpl w:val="FFFFFFFF"/>
    <w:lvl w:ilvl="0" w:tplc="1EEA51CA">
      <w:start w:val="1"/>
      <w:numFmt w:val="bullet"/>
      <w:lvlText w:val="-"/>
      <w:lvlJc w:val="left"/>
      <w:pPr>
        <w:ind w:left="720" w:hanging="360"/>
      </w:pPr>
      <w:rPr>
        <w:rFonts w:ascii="Calibri" w:hAnsi="Calibri" w:hint="default"/>
      </w:rPr>
    </w:lvl>
    <w:lvl w:ilvl="1" w:tplc="24C26C9A">
      <w:start w:val="1"/>
      <w:numFmt w:val="bullet"/>
      <w:lvlText w:val="o"/>
      <w:lvlJc w:val="left"/>
      <w:pPr>
        <w:ind w:left="1440" w:hanging="360"/>
      </w:pPr>
      <w:rPr>
        <w:rFonts w:ascii="Courier New" w:hAnsi="Courier New" w:hint="default"/>
      </w:rPr>
    </w:lvl>
    <w:lvl w:ilvl="2" w:tplc="EB92EE02">
      <w:start w:val="1"/>
      <w:numFmt w:val="bullet"/>
      <w:lvlText w:val=""/>
      <w:lvlJc w:val="left"/>
      <w:pPr>
        <w:ind w:left="2160" w:hanging="360"/>
      </w:pPr>
      <w:rPr>
        <w:rFonts w:ascii="Wingdings" w:hAnsi="Wingdings" w:hint="default"/>
      </w:rPr>
    </w:lvl>
    <w:lvl w:ilvl="3" w:tplc="6A886E98">
      <w:start w:val="1"/>
      <w:numFmt w:val="bullet"/>
      <w:lvlText w:val=""/>
      <w:lvlJc w:val="left"/>
      <w:pPr>
        <w:ind w:left="2880" w:hanging="360"/>
      </w:pPr>
      <w:rPr>
        <w:rFonts w:ascii="Symbol" w:hAnsi="Symbol" w:hint="default"/>
      </w:rPr>
    </w:lvl>
    <w:lvl w:ilvl="4" w:tplc="44E21216">
      <w:start w:val="1"/>
      <w:numFmt w:val="bullet"/>
      <w:lvlText w:val="o"/>
      <w:lvlJc w:val="left"/>
      <w:pPr>
        <w:ind w:left="3600" w:hanging="360"/>
      </w:pPr>
      <w:rPr>
        <w:rFonts w:ascii="Courier New" w:hAnsi="Courier New" w:hint="default"/>
      </w:rPr>
    </w:lvl>
    <w:lvl w:ilvl="5" w:tplc="1A44F04C">
      <w:start w:val="1"/>
      <w:numFmt w:val="bullet"/>
      <w:lvlText w:val=""/>
      <w:lvlJc w:val="left"/>
      <w:pPr>
        <w:ind w:left="4320" w:hanging="360"/>
      </w:pPr>
      <w:rPr>
        <w:rFonts w:ascii="Wingdings" w:hAnsi="Wingdings" w:hint="default"/>
      </w:rPr>
    </w:lvl>
    <w:lvl w:ilvl="6" w:tplc="3D1480DC">
      <w:start w:val="1"/>
      <w:numFmt w:val="bullet"/>
      <w:lvlText w:val=""/>
      <w:lvlJc w:val="left"/>
      <w:pPr>
        <w:ind w:left="5040" w:hanging="360"/>
      </w:pPr>
      <w:rPr>
        <w:rFonts w:ascii="Symbol" w:hAnsi="Symbol" w:hint="default"/>
      </w:rPr>
    </w:lvl>
    <w:lvl w:ilvl="7" w:tplc="094AA844">
      <w:start w:val="1"/>
      <w:numFmt w:val="bullet"/>
      <w:lvlText w:val="o"/>
      <w:lvlJc w:val="left"/>
      <w:pPr>
        <w:ind w:left="5760" w:hanging="360"/>
      </w:pPr>
      <w:rPr>
        <w:rFonts w:ascii="Courier New" w:hAnsi="Courier New" w:hint="default"/>
      </w:rPr>
    </w:lvl>
    <w:lvl w:ilvl="8" w:tplc="A162975C">
      <w:start w:val="1"/>
      <w:numFmt w:val="bullet"/>
      <w:lvlText w:val=""/>
      <w:lvlJc w:val="left"/>
      <w:pPr>
        <w:ind w:left="6480" w:hanging="360"/>
      </w:pPr>
      <w:rPr>
        <w:rFonts w:ascii="Wingdings" w:hAnsi="Wingdings" w:hint="default"/>
      </w:rPr>
    </w:lvl>
  </w:abstractNum>
  <w:abstractNum w:abstractNumId="93" w15:restartNumberingAfterBreak="0">
    <w:nsid w:val="7F8616FB"/>
    <w:multiLevelType w:val="hybridMultilevel"/>
    <w:tmpl w:val="8E6C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894186">
    <w:abstractNumId w:val="18"/>
  </w:num>
  <w:num w:numId="2" w16cid:durableId="1417046365">
    <w:abstractNumId w:val="64"/>
  </w:num>
  <w:num w:numId="3" w16cid:durableId="359476215">
    <w:abstractNumId w:val="86"/>
  </w:num>
  <w:num w:numId="4" w16cid:durableId="673802332">
    <w:abstractNumId w:val="1"/>
  </w:num>
  <w:num w:numId="5" w16cid:durableId="651904834">
    <w:abstractNumId w:val="43"/>
  </w:num>
  <w:num w:numId="6" w16cid:durableId="1161432198">
    <w:abstractNumId w:val="56"/>
  </w:num>
  <w:num w:numId="7" w16cid:durableId="1639872047">
    <w:abstractNumId w:val="85"/>
  </w:num>
  <w:num w:numId="8" w16cid:durableId="1322125809">
    <w:abstractNumId w:val="67"/>
  </w:num>
  <w:num w:numId="9" w16cid:durableId="34693985">
    <w:abstractNumId w:val="25"/>
  </w:num>
  <w:num w:numId="10" w16cid:durableId="371031037">
    <w:abstractNumId w:val="34"/>
  </w:num>
  <w:num w:numId="11" w16cid:durableId="27528405">
    <w:abstractNumId w:val="62"/>
  </w:num>
  <w:num w:numId="12" w16cid:durableId="1267419238">
    <w:abstractNumId w:val="89"/>
  </w:num>
  <w:num w:numId="13" w16cid:durableId="142895960">
    <w:abstractNumId w:val="2"/>
  </w:num>
  <w:num w:numId="14" w16cid:durableId="920406041">
    <w:abstractNumId w:val="82"/>
  </w:num>
  <w:num w:numId="15" w16cid:durableId="1275598823">
    <w:abstractNumId w:val="74"/>
  </w:num>
  <w:num w:numId="16" w16cid:durableId="201328746">
    <w:abstractNumId w:val="31"/>
  </w:num>
  <w:num w:numId="17" w16cid:durableId="162285899">
    <w:abstractNumId w:val="93"/>
  </w:num>
  <w:num w:numId="18" w16cid:durableId="1731926430">
    <w:abstractNumId w:val="0"/>
  </w:num>
  <w:num w:numId="19" w16cid:durableId="1068923878">
    <w:abstractNumId w:val="91"/>
  </w:num>
  <w:num w:numId="20" w16cid:durableId="1919899362">
    <w:abstractNumId w:val="54"/>
  </w:num>
  <w:num w:numId="21" w16cid:durableId="1081416571">
    <w:abstractNumId w:val="4"/>
  </w:num>
  <w:num w:numId="22" w16cid:durableId="2023822422">
    <w:abstractNumId w:val="61"/>
  </w:num>
  <w:num w:numId="23" w16cid:durableId="1728332110">
    <w:abstractNumId w:val="80"/>
  </w:num>
  <w:num w:numId="24" w16cid:durableId="269434138">
    <w:abstractNumId w:val="26"/>
  </w:num>
  <w:num w:numId="25" w16cid:durableId="1722286990">
    <w:abstractNumId w:val="52"/>
  </w:num>
  <w:num w:numId="26" w16cid:durableId="1968661852">
    <w:abstractNumId w:val="8"/>
  </w:num>
  <w:num w:numId="27" w16cid:durableId="1401291911">
    <w:abstractNumId w:val="58"/>
  </w:num>
  <w:num w:numId="28" w16cid:durableId="105778458">
    <w:abstractNumId w:val="47"/>
  </w:num>
  <w:num w:numId="29" w16cid:durableId="1069575414">
    <w:abstractNumId w:val="57"/>
  </w:num>
  <w:num w:numId="30" w16cid:durableId="1720864508">
    <w:abstractNumId w:val="17"/>
  </w:num>
  <w:num w:numId="31" w16cid:durableId="1072851146">
    <w:abstractNumId w:val="5"/>
  </w:num>
  <w:num w:numId="32" w16cid:durableId="986279763">
    <w:abstractNumId w:val="92"/>
  </w:num>
  <w:num w:numId="33" w16cid:durableId="1786732447">
    <w:abstractNumId w:val="3"/>
  </w:num>
  <w:num w:numId="34" w16cid:durableId="1055812403">
    <w:abstractNumId w:val="71"/>
  </w:num>
  <w:num w:numId="35" w16cid:durableId="1389184768">
    <w:abstractNumId w:val="12"/>
  </w:num>
  <w:num w:numId="36" w16cid:durableId="1203589814">
    <w:abstractNumId w:val="36"/>
  </w:num>
  <w:num w:numId="37" w16cid:durableId="600720286">
    <w:abstractNumId w:val="28"/>
  </w:num>
  <w:num w:numId="38" w16cid:durableId="1484613921">
    <w:abstractNumId w:val="32"/>
  </w:num>
  <w:num w:numId="39" w16cid:durableId="1684476170">
    <w:abstractNumId w:val="44"/>
  </w:num>
  <w:num w:numId="40" w16cid:durableId="1593777734">
    <w:abstractNumId w:val="55"/>
  </w:num>
  <w:num w:numId="41" w16cid:durableId="1713453750">
    <w:abstractNumId w:val="10"/>
  </w:num>
  <w:num w:numId="42" w16cid:durableId="24597524">
    <w:abstractNumId w:val="59"/>
  </w:num>
  <w:num w:numId="43" w16cid:durableId="74595487">
    <w:abstractNumId w:val="40"/>
  </w:num>
  <w:num w:numId="44" w16cid:durableId="1782141277">
    <w:abstractNumId w:val="24"/>
  </w:num>
  <w:num w:numId="45" w16cid:durableId="1209491862">
    <w:abstractNumId w:val="45"/>
  </w:num>
  <w:num w:numId="46" w16cid:durableId="978723540">
    <w:abstractNumId w:val="63"/>
  </w:num>
  <w:num w:numId="47" w16cid:durableId="316345101">
    <w:abstractNumId w:val="35"/>
  </w:num>
  <w:num w:numId="48" w16cid:durableId="1908951157">
    <w:abstractNumId w:val="50"/>
  </w:num>
  <w:num w:numId="49" w16cid:durableId="1135224027">
    <w:abstractNumId w:val="41"/>
  </w:num>
  <w:num w:numId="50" w16cid:durableId="542253360">
    <w:abstractNumId w:val="70"/>
  </w:num>
  <w:num w:numId="51" w16cid:durableId="530383148">
    <w:abstractNumId w:val="88"/>
  </w:num>
  <w:num w:numId="52" w16cid:durableId="1324309718">
    <w:abstractNumId w:val="51"/>
  </w:num>
  <w:num w:numId="53" w16cid:durableId="166287277">
    <w:abstractNumId w:val="33"/>
  </w:num>
  <w:num w:numId="54" w16cid:durableId="1750738207">
    <w:abstractNumId w:val="90"/>
  </w:num>
  <w:num w:numId="55" w16cid:durableId="870997265">
    <w:abstractNumId w:val="68"/>
  </w:num>
  <w:num w:numId="56" w16cid:durableId="1558278775">
    <w:abstractNumId w:val="77"/>
  </w:num>
  <w:num w:numId="57" w16cid:durableId="1210875157">
    <w:abstractNumId w:val="83"/>
  </w:num>
  <w:num w:numId="58" w16cid:durableId="1735271036">
    <w:abstractNumId w:val="16"/>
  </w:num>
  <w:num w:numId="59" w16cid:durableId="240064468">
    <w:abstractNumId w:val="20"/>
  </w:num>
  <w:num w:numId="60" w16cid:durableId="883325966">
    <w:abstractNumId w:val="84"/>
  </w:num>
  <w:num w:numId="61" w16cid:durableId="870410846">
    <w:abstractNumId w:val="49"/>
  </w:num>
  <w:num w:numId="62" w16cid:durableId="780877516">
    <w:abstractNumId w:val="42"/>
  </w:num>
  <w:num w:numId="63" w16cid:durableId="1513489241">
    <w:abstractNumId w:val="7"/>
  </w:num>
  <w:num w:numId="64" w16cid:durableId="173227926">
    <w:abstractNumId w:val="60"/>
  </w:num>
  <w:num w:numId="65" w16cid:durableId="1045714994">
    <w:abstractNumId w:val="72"/>
  </w:num>
  <w:num w:numId="66" w16cid:durableId="256645748">
    <w:abstractNumId w:val="30"/>
  </w:num>
  <w:num w:numId="67" w16cid:durableId="1538737342">
    <w:abstractNumId w:val="27"/>
  </w:num>
  <w:num w:numId="68" w16cid:durableId="1268998389">
    <w:abstractNumId w:val="48"/>
  </w:num>
  <w:num w:numId="69" w16cid:durableId="1420759735">
    <w:abstractNumId w:val="87"/>
  </w:num>
  <w:num w:numId="70" w16cid:durableId="1048843771">
    <w:abstractNumId w:val="46"/>
  </w:num>
  <w:num w:numId="71" w16cid:durableId="1761292803">
    <w:abstractNumId w:val="76"/>
  </w:num>
  <w:num w:numId="72" w16cid:durableId="220673380">
    <w:abstractNumId w:val="22"/>
  </w:num>
  <w:num w:numId="73" w16cid:durableId="313878916">
    <w:abstractNumId w:val="78"/>
  </w:num>
  <w:num w:numId="74" w16cid:durableId="772243067">
    <w:abstractNumId w:val="29"/>
  </w:num>
  <w:num w:numId="75" w16cid:durableId="1584796195">
    <w:abstractNumId w:val="23"/>
  </w:num>
  <w:num w:numId="76" w16cid:durableId="1979218166">
    <w:abstractNumId w:val="73"/>
  </w:num>
  <w:num w:numId="77" w16cid:durableId="959728896">
    <w:abstractNumId w:val="19"/>
  </w:num>
  <w:num w:numId="78" w16cid:durableId="815102463">
    <w:abstractNumId w:val="9"/>
  </w:num>
  <w:num w:numId="79" w16cid:durableId="2062090286">
    <w:abstractNumId w:val="53"/>
  </w:num>
  <w:num w:numId="80" w16cid:durableId="211618391">
    <w:abstractNumId w:val="6"/>
  </w:num>
  <w:num w:numId="81" w16cid:durableId="1062094725">
    <w:abstractNumId w:val="21"/>
  </w:num>
  <w:num w:numId="82" w16cid:durableId="159932374">
    <w:abstractNumId w:val="13"/>
  </w:num>
  <w:num w:numId="83" w16cid:durableId="1573924937">
    <w:abstractNumId w:val="15"/>
  </w:num>
  <w:num w:numId="84" w16cid:durableId="44461560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480535331">
    <w:abstractNumId w:val="81"/>
  </w:num>
  <w:num w:numId="86" w16cid:durableId="1953897428">
    <w:abstractNumId w:val="37"/>
  </w:num>
  <w:num w:numId="87" w16cid:durableId="1259025635">
    <w:abstractNumId w:val="14"/>
  </w:num>
  <w:num w:numId="88" w16cid:durableId="879511094">
    <w:abstractNumId w:val="65"/>
  </w:num>
  <w:num w:numId="89" w16cid:durableId="1481188782">
    <w:abstractNumId w:val="11"/>
  </w:num>
  <w:num w:numId="90" w16cid:durableId="834609149">
    <w:abstractNumId w:val="66"/>
  </w:num>
  <w:num w:numId="91" w16cid:durableId="1833713671">
    <w:abstractNumId w:val="39"/>
  </w:num>
  <w:num w:numId="92" w16cid:durableId="464737139">
    <w:abstractNumId w:val="69"/>
  </w:num>
  <w:num w:numId="93" w16cid:durableId="2142573781">
    <w:abstractNumId w:val="75"/>
  </w:num>
  <w:num w:numId="94" w16cid:durableId="2129470068">
    <w:abstractNumId w:val="38"/>
  </w:num>
  <w:num w:numId="95" w16cid:durableId="451872267">
    <w:abstractNumId w:val="79"/>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19C"/>
    <w:rsid w:val="00000188"/>
    <w:rsid w:val="000005D4"/>
    <w:rsid w:val="00000771"/>
    <w:rsid w:val="0000092F"/>
    <w:rsid w:val="00000AAC"/>
    <w:rsid w:val="00000B5C"/>
    <w:rsid w:val="00001027"/>
    <w:rsid w:val="0000168E"/>
    <w:rsid w:val="00001B8F"/>
    <w:rsid w:val="00001C03"/>
    <w:rsid w:val="00001C28"/>
    <w:rsid w:val="000028E9"/>
    <w:rsid w:val="0000291F"/>
    <w:rsid w:val="00003BA2"/>
    <w:rsid w:val="00003EC5"/>
    <w:rsid w:val="00003FDB"/>
    <w:rsid w:val="00004808"/>
    <w:rsid w:val="000049A9"/>
    <w:rsid w:val="00004DAE"/>
    <w:rsid w:val="00005000"/>
    <w:rsid w:val="00005118"/>
    <w:rsid w:val="000055F8"/>
    <w:rsid w:val="00005951"/>
    <w:rsid w:val="00005E2D"/>
    <w:rsid w:val="00006270"/>
    <w:rsid w:val="000069DF"/>
    <w:rsid w:val="00006C48"/>
    <w:rsid w:val="00006C54"/>
    <w:rsid w:val="000071D1"/>
    <w:rsid w:val="000074F3"/>
    <w:rsid w:val="000078BB"/>
    <w:rsid w:val="00007B39"/>
    <w:rsid w:val="00007F68"/>
    <w:rsid w:val="000100A8"/>
    <w:rsid w:val="000101D6"/>
    <w:rsid w:val="000108D0"/>
    <w:rsid w:val="00011151"/>
    <w:rsid w:val="0001235F"/>
    <w:rsid w:val="0001242D"/>
    <w:rsid w:val="00012A2F"/>
    <w:rsid w:val="00012BB3"/>
    <w:rsid w:val="00012D2E"/>
    <w:rsid w:val="00013025"/>
    <w:rsid w:val="00014246"/>
    <w:rsid w:val="000143B7"/>
    <w:rsid w:val="00014F89"/>
    <w:rsid w:val="0001580A"/>
    <w:rsid w:val="00016382"/>
    <w:rsid w:val="00016416"/>
    <w:rsid w:val="00016AC1"/>
    <w:rsid w:val="0001785C"/>
    <w:rsid w:val="000201A1"/>
    <w:rsid w:val="00020748"/>
    <w:rsid w:val="000207E4"/>
    <w:rsid w:val="00020ED1"/>
    <w:rsid w:val="000219D1"/>
    <w:rsid w:val="00021AC6"/>
    <w:rsid w:val="00021C14"/>
    <w:rsid w:val="000225EB"/>
    <w:rsid w:val="0002279E"/>
    <w:rsid w:val="000237BF"/>
    <w:rsid w:val="00023939"/>
    <w:rsid w:val="00023EFA"/>
    <w:rsid w:val="00024029"/>
    <w:rsid w:val="00024091"/>
    <w:rsid w:val="000241EE"/>
    <w:rsid w:val="00024356"/>
    <w:rsid w:val="000244E6"/>
    <w:rsid w:val="0002455D"/>
    <w:rsid w:val="000248AD"/>
    <w:rsid w:val="00024EFE"/>
    <w:rsid w:val="0002568B"/>
    <w:rsid w:val="00025A62"/>
    <w:rsid w:val="0002693C"/>
    <w:rsid w:val="000271FC"/>
    <w:rsid w:val="00027856"/>
    <w:rsid w:val="00027AE6"/>
    <w:rsid w:val="00030CB0"/>
    <w:rsid w:val="00030F35"/>
    <w:rsid w:val="00031566"/>
    <w:rsid w:val="0003162B"/>
    <w:rsid w:val="000319AF"/>
    <w:rsid w:val="00031FB3"/>
    <w:rsid w:val="00032103"/>
    <w:rsid w:val="00032148"/>
    <w:rsid w:val="000321AF"/>
    <w:rsid w:val="00032C4C"/>
    <w:rsid w:val="000330B4"/>
    <w:rsid w:val="00033B58"/>
    <w:rsid w:val="000348E1"/>
    <w:rsid w:val="000350C1"/>
    <w:rsid w:val="00035BD3"/>
    <w:rsid w:val="00036977"/>
    <w:rsid w:val="000369A9"/>
    <w:rsid w:val="00036B97"/>
    <w:rsid w:val="000373F2"/>
    <w:rsid w:val="00040770"/>
    <w:rsid w:val="00040B08"/>
    <w:rsid w:val="0004106A"/>
    <w:rsid w:val="000416B2"/>
    <w:rsid w:val="0004188E"/>
    <w:rsid w:val="00041E88"/>
    <w:rsid w:val="0004235C"/>
    <w:rsid w:val="0004244F"/>
    <w:rsid w:val="00042611"/>
    <w:rsid w:val="000429A6"/>
    <w:rsid w:val="00042CED"/>
    <w:rsid w:val="00042E2E"/>
    <w:rsid w:val="00043A2C"/>
    <w:rsid w:val="00043A32"/>
    <w:rsid w:val="00044544"/>
    <w:rsid w:val="0004485D"/>
    <w:rsid w:val="000448BC"/>
    <w:rsid w:val="00044AD3"/>
    <w:rsid w:val="00044EBB"/>
    <w:rsid w:val="000458C9"/>
    <w:rsid w:val="00045B77"/>
    <w:rsid w:val="00046877"/>
    <w:rsid w:val="00047239"/>
    <w:rsid w:val="0004742F"/>
    <w:rsid w:val="000475A9"/>
    <w:rsid w:val="00047B4D"/>
    <w:rsid w:val="00047F93"/>
    <w:rsid w:val="00051059"/>
    <w:rsid w:val="0005177C"/>
    <w:rsid w:val="00052406"/>
    <w:rsid w:val="00052A65"/>
    <w:rsid w:val="00053118"/>
    <w:rsid w:val="0005316D"/>
    <w:rsid w:val="00053519"/>
    <w:rsid w:val="00053644"/>
    <w:rsid w:val="00053ADA"/>
    <w:rsid w:val="00053F19"/>
    <w:rsid w:val="00053F6B"/>
    <w:rsid w:val="000548D6"/>
    <w:rsid w:val="00054B50"/>
    <w:rsid w:val="00055A0D"/>
    <w:rsid w:val="00055B59"/>
    <w:rsid w:val="0005635A"/>
    <w:rsid w:val="000566EF"/>
    <w:rsid w:val="00056BB8"/>
    <w:rsid w:val="00057825"/>
    <w:rsid w:val="000579D2"/>
    <w:rsid w:val="00060533"/>
    <w:rsid w:val="00060548"/>
    <w:rsid w:val="0006081F"/>
    <w:rsid w:val="00060AE0"/>
    <w:rsid w:val="00061403"/>
    <w:rsid w:val="0006191F"/>
    <w:rsid w:val="00061A79"/>
    <w:rsid w:val="00061ADD"/>
    <w:rsid w:val="00061C1E"/>
    <w:rsid w:val="00061DC2"/>
    <w:rsid w:val="00062043"/>
    <w:rsid w:val="000625FD"/>
    <w:rsid w:val="00063310"/>
    <w:rsid w:val="00063E2E"/>
    <w:rsid w:val="000645C1"/>
    <w:rsid w:val="00064F1D"/>
    <w:rsid w:val="00065471"/>
    <w:rsid w:val="0006561B"/>
    <w:rsid w:val="00065832"/>
    <w:rsid w:val="00065BCA"/>
    <w:rsid w:val="00065C7F"/>
    <w:rsid w:val="00065F1E"/>
    <w:rsid w:val="0006610E"/>
    <w:rsid w:val="0006668A"/>
    <w:rsid w:val="000666DB"/>
    <w:rsid w:val="0006693B"/>
    <w:rsid w:val="000707C1"/>
    <w:rsid w:val="00070C75"/>
    <w:rsid w:val="00071BBD"/>
    <w:rsid w:val="00071DEC"/>
    <w:rsid w:val="000725F3"/>
    <w:rsid w:val="00072BB8"/>
    <w:rsid w:val="00073A31"/>
    <w:rsid w:val="00073BE3"/>
    <w:rsid w:val="00073F60"/>
    <w:rsid w:val="00074263"/>
    <w:rsid w:val="000746B6"/>
    <w:rsid w:val="00074865"/>
    <w:rsid w:val="000756DA"/>
    <w:rsid w:val="00075CCC"/>
    <w:rsid w:val="0007618C"/>
    <w:rsid w:val="00076673"/>
    <w:rsid w:val="00080192"/>
    <w:rsid w:val="000803AA"/>
    <w:rsid w:val="000805B9"/>
    <w:rsid w:val="00080DD7"/>
    <w:rsid w:val="00080E66"/>
    <w:rsid w:val="000816B7"/>
    <w:rsid w:val="00081B1A"/>
    <w:rsid w:val="00081B53"/>
    <w:rsid w:val="0008224D"/>
    <w:rsid w:val="00082606"/>
    <w:rsid w:val="00082977"/>
    <w:rsid w:val="00082BE7"/>
    <w:rsid w:val="00082CF8"/>
    <w:rsid w:val="000832BB"/>
    <w:rsid w:val="000844F2"/>
    <w:rsid w:val="0008459F"/>
    <w:rsid w:val="000846DC"/>
    <w:rsid w:val="00085311"/>
    <w:rsid w:val="0008584B"/>
    <w:rsid w:val="00085B09"/>
    <w:rsid w:val="00085FB1"/>
    <w:rsid w:val="00086329"/>
    <w:rsid w:val="00086857"/>
    <w:rsid w:val="00086EA5"/>
    <w:rsid w:val="00087216"/>
    <w:rsid w:val="000872A2"/>
    <w:rsid w:val="000904B0"/>
    <w:rsid w:val="00090841"/>
    <w:rsid w:val="00090972"/>
    <w:rsid w:val="00090ACB"/>
    <w:rsid w:val="0009139F"/>
    <w:rsid w:val="00091401"/>
    <w:rsid w:val="000919BB"/>
    <w:rsid w:val="00091E05"/>
    <w:rsid w:val="00092B84"/>
    <w:rsid w:val="00092C5D"/>
    <w:rsid w:val="00092DF1"/>
    <w:rsid w:val="00093392"/>
    <w:rsid w:val="00093DED"/>
    <w:rsid w:val="00093E11"/>
    <w:rsid w:val="000943EA"/>
    <w:rsid w:val="0009461E"/>
    <w:rsid w:val="00094960"/>
    <w:rsid w:val="00094B35"/>
    <w:rsid w:val="000950B6"/>
    <w:rsid w:val="000951E7"/>
    <w:rsid w:val="00095388"/>
    <w:rsid w:val="000957D8"/>
    <w:rsid w:val="0009580A"/>
    <w:rsid w:val="00096169"/>
    <w:rsid w:val="00096282"/>
    <w:rsid w:val="000963A6"/>
    <w:rsid w:val="0009644D"/>
    <w:rsid w:val="0009674A"/>
    <w:rsid w:val="000970D3"/>
    <w:rsid w:val="00097B93"/>
    <w:rsid w:val="000A0A7F"/>
    <w:rsid w:val="000A0CB9"/>
    <w:rsid w:val="000A0EEA"/>
    <w:rsid w:val="000A0FC7"/>
    <w:rsid w:val="000A10C9"/>
    <w:rsid w:val="000A1176"/>
    <w:rsid w:val="000A18AF"/>
    <w:rsid w:val="000A2904"/>
    <w:rsid w:val="000A33CA"/>
    <w:rsid w:val="000A35EE"/>
    <w:rsid w:val="000A376E"/>
    <w:rsid w:val="000A3B51"/>
    <w:rsid w:val="000A4830"/>
    <w:rsid w:val="000A4CF1"/>
    <w:rsid w:val="000A524C"/>
    <w:rsid w:val="000A64F6"/>
    <w:rsid w:val="000A670E"/>
    <w:rsid w:val="000A68E8"/>
    <w:rsid w:val="000A692C"/>
    <w:rsid w:val="000A694C"/>
    <w:rsid w:val="000A6B80"/>
    <w:rsid w:val="000A6E44"/>
    <w:rsid w:val="000A728E"/>
    <w:rsid w:val="000A7ECB"/>
    <w:rsid w:val="000B0703"/>
    <w:rsid w:val="000B07E9"/>
    <w:rsid w:val="000B0A3F"/>
    <w:rsid w:val="000B0CDE"/>
    <w:rsid w:val="000B1320"/>
    <w:rsid w:val="000B193D"/>
    <w:rsid w:val="000B1FE8"/>
    <w:rsid w:val="000B223B"/>
    <w:rsid w:val="000B300A"/>
    <w:rsid w:val="000B333D"/>
    <w:rsid w:val="000B33C0"/>
    <w:rsid w:val="000B3A8C"/>
    <w:rsid w:val="000B64DE"/>
    <w:rsid w:val="000B68E1"/>
    <w:rsid w:val="000B6C6B"/>
    <w:rsid w:val="000B730E"/>
    <w:rsid w:val="000B7698"/>
    <w:rsid w:val="000B791C"/>
    <w:rsid w:val="000C03B8"/>
    <w:rsid w:val="000C0C4F"/>
    <w:rsid w:val="000C0DE8"/>
    <w:rsid w:val="000C0EF6"/>
    <w:rsid w:val="000C33DB"/>
    <w:rsid w:val="000C41B7"/>
    <w:rsid w:val="000C50F5"/>
    <w:rsid w:val="000C52C1"/>
    <w:rsid w:val="000C5C5B"/>
    <w:rsid w:val="000C6203"/>
    <w:rsid w:val="000C68EE"/>
    <w:rsid w:val="000C7102"/>
    <w:rsid w:val="000C755F"/>
    <w:rsid w:val="000C75D8"/>
    <w:rsid w:val="000C771D"/>
    <w:rsid w:val="000C77AE"/>
    <w:rsid w:val="000C7B65"/>
    <w:rsid w:val="000C7E16"/>
    <w:rsid w:val="000D0276"/>
    <w:rsid w:val="000D0332"/>
    <w:rsid w:val="000D0F73"/>
    <w:rsid w:val="000D1011"/>
    <w:rsid w:val="000D22B7"/>
    <w:rsid w:val="000D2658"/>
    <w:rsid w:val="000D2787"/>
    <w:rsid w:val="000D2DCF"/>
    <w:rsid w:val="000D314F"/>
    <w:rsid w:val="000D35D4"/>
    <w:rsid w:val="000D35F9"/>
    <w:rsid w:val="000D3B22"/>
    <w:rsid w:val="000D3C83"/>
    <w:rsid w:val="000D3E3C"/>
    <w:rsid w:val="000D3E45"/>
    <w:rsid w:val="000D4ACC"/>
    <w:rsid w:val="000D4F89"/>
    <w:rsid w:val="000D51E9"/>
    <w:rsid w:val="000D5853"/>
    <w:rsid w:val="000D6134"/>
    <w:rsid w:val="000D69B1"/>
    <w:rsid w:val="000D6B8B"/>
    <w:rsid w:val="000D6BFE"/>
    <w:rsid w:val="000D7874"/>
    <w:rsid w:val="000D7882"/>
    <w:rsid w:val="000D78E6"/>
    <w:rsid w:val="000D7EE8"/>
    <w:rsid w:val="000E0E46"/>
    <w:rsid w:val="000E0F86"/>
    <w:rsid w:val="000E100D"/>
    <w:rsid w:val="000E17CD"/>
    <w:rsid w:val="000E21DA"/>
    <w:rsid w:val="000E23C1"/>
    <w:rsid w:val="000E29F1"/>
    <w:rsid w:val="000E2D63"/>
    <w:rsid w:val="000E2DD1"/>
    <w:rsid w:val="000E319F"/>
    <w:rsid w:val="000E354B"/>
    <w:rsid w:val="000E39E0"/>
    <w:rsid w:val="000E3E34"/>
    <w:rsid w:val="000E42D9"/>
    <w:rsid w:val="000E4548"/>
    <w:rsid w:val="000E58F4"/>
    <w:rsid w:val="000E619F"/>
    <w:rsid w:val="000E6813"/>
    <w:rsid w:val="000E6D27"/>
    <w:rsid w:val="000E6DD5"/>
    <w:rsid w:val="000E7461"/>
    <w:rsid w:val="000E7956"/>
    <w:rsid w:val="000E7B18"/>
    <w:rsid w:val="000E7CD1"/>
    <w:rsid w:val="000F03F8"/>
    <w:rsid w:val="000F0D7B"/>
    <w:rsid w:val="000F10BE"/>
    <w:rsid w:val="000F12AE"/>
    <w:rsid w:val="000F1E05"/>
    <w:rsid w:val="000F1FF3"/>
    <w:rsid w:val="000F2302"/>
    <w:rsid w:val="000F261A"/>
    <w:rsid w:val="000F3AC7"/>
    <w:rsid w:val="000F3E37"/>
    <w:rsid w:val="000F3E41"/>
    <w:rsid w:val="000F411E"/>
    <w:rsid w:val="000F43EC"/>
    <w:rsid w:val="000F46B0"/>
    <w:rsid w:val="000F482A"/>
    <w:rsid w:val="000F4912"/>
    <w:rsid w:val="000F4C4F"/>
    <w:rsid w:val="000F4CB0"/>
    <w:rsid w:val="000F516B"/>
    <w:rsid w:val="000F5BAE"/>
    <w:rsid w:val="000F5BFD"/>
    <w:rsid w:val="000F5E23"/>
    <w:rsid w:val="000F63A5"/>
    <w:rsid w:val="000F63B2"/>
    <w:rsid w:val="000F6A81"/>
    <w:rsid w:val="000F6C8A"/>
    <w:rsid w:val="000F7268"/>
    <w:rsid w:val="000F735B"/>
    <w:rsid w:val="0010004F"/>
    <w:rsid w:val="00100B27"/>
    <w:rsid w:val="0010118B"/>
    <w:rsid w:val="001014A7"/>
    <w:rsid w:val="00101871"/>
    <w:rsid w:val="00101939"/>
    <w:rsid w:val="00101E0B"/>
    <w:rsid w:val="00101E64"/>
    <w:rsid w:val="00102277"/>
    <w:rsid w:val="00102E85"/>
    <w:rsid w:val="0010312C"/>
    <w:rsid w:val="00103A1C"/>
    <w:rsid w:val="00103ABE"/>
    <w:rsid w:val="00103E5C"/>
    <w:rsid w:val="00103F7B"/>
    <w:rsid w:val="00104727"/>
    <w:rsid w:val="001048B6"/>
    <w:rsid w:val="00104D17"/>
    <w:rsid w:val="00105A95"/>
    <w:rsid w:val="00105D2F"/>
    <w:rsid w:val="0010633D"/>
    <w:rsid w:val="00106A00"/>
    <w:rsid w:val="00107082"/>
    <w:rsid w:val="0010751D"/>
    <w:rsid w:val="0010787F"/>
    <w:rsid w:val="00107ACC"/>
    <w:rsid w:val="00107B3D"/>
    <w:rsid w:val="00107C66"/>
    <w:rsid w:val="00107CB1"/>
    <w:rsid w:val="001103D1"/>
    <w:rsid w:val="00110D67"/>
    <w:rsid w:val="001114FE"/>
    <w:rsid w:val="00111A7F"/>
    <w:rsid w:val="001128D2"/>
    <w:rsid w:val="00112A60"/>
    <w:rsid w:val="00112B05"/>
    <w:rsid w:val="00112DA6"/>
    <w:rsid w:val="001130FA"/>
    <w:rsid w:val="00113659"/>
    <w:rsid w:val="0011378E"/>
    <w:rsid w:val="00113F60"/>
    <w:rsid w:val="00114E65"/>
    <w:rsid w:val="00115213"/>
    <w:rsid w:val="001155BA"/>
    <w:rsid w:val="00116060"/>
    <w:rsid w:val="001161FF"/>
    <w:rsid w:val="001205F7"/>
    <w:rsid w:val="00121135"/>
    <w:rsid w:val="0012154A"/>
    <w:rsid w:val="0012182A"/>
    <w:rsid w:val="00122064"/>
    <w:rsid w:val="001223D5"/>
    <w:rsid w:val="00122C02"/>
    <w:rsid w:val="00123601"/>
    <w:rsid w:val="00123952"/>
    <w:rsid w:val="00124374"/>
    <w:rsid w:val="00124E1A"/>
    <w:rsid w:val="0012558A"/>
    <w:rsid w:val="001258B9"/>
    <w:rsid w:val="00126827"/>
    <w:rsid w:val="00126874"/>
    <w:rsid w:val="0012695C"/>
    <w:rsid w:val="00126C6B"/>
    <w:rsid w:val="00126E0A"/>
    <w:rsid w:val="00127009"/>
    <w:rsid w:val="0012701E"/>
    <w:rsid w:val="001275FF"/>
    <w:rsid w:val="001276A9"/>
    <w:rsid w:val="0012770E"/>
    <w:rsid w:val="0012798F"/>
    <w:rsid w:val="00130433"/>
    <w:rsid w:val="00130655"/>
    <w:rsid w:val="00130940"/>
    <w:rsid w:val="0013117E"/>
    <w:rsid w:val="001311CB"/>
    <w:rsid w:val="001314F3"/>
    <w:rsid w:val="00131DFA"/>
    <w:rsid w:val="001325E8"/>
    <w:rsid w:val="001332A3"/>
    <w:rsid w:val="001332F4"/>
    <w:rsid w:val="001338BD"/>
    <w:rsid w:val="00133B0A"/>
    <w:rsid w:val="00133CC7"/>
    <w:rsid w:val="00133FA5"/>
    <w:rsid w:val="00134983"/>
    <w:rsid w:val="00134E71"/>
    <w:rsid w:val="001351F5"/>
    <w:rsid w:val="001352C5"/>
    <w:rsid w:val="00135A69"/>
    <w:rsid w:val="00135C78"/>
    <w:rsid w:val="00135EDC"/>
    <w:rsid w:val="00136215"/>
    <w:rsid w:val="00136440"/>
    <w:rsid w:val="001371C1"/>
    <w:rsid w:val="0013730E"/>
    <w:rsid w:val="001378C2"/>
    <w:rsid w:val="001405C0"/>
    <w:rsid w:val="001407E1"/>
    <w:rsid w:val="0014103F"/>
    <w:rsid w:val="001415EC"/>
    <w:rsid w:val="00141892"/>
    <w:rsid w:val="001424EB"/>
    <w:rsid w:val="0014285D"/>
    <w:rsid w:val="00142AA7"/>
    <w:rsid w:val="00142B1A"/>
    <w:rsid w:val="00142D79"/>
    <w:rsid w:val="00143F6E"/>
    <w:rsid w:val="00143F9A"/>
    <w:rsid w:val="0014403B"/>
    <w:rsid w:val="001449C7"/>
    <w:rsid w:val="00144F5B"/>
    <w:rsid w:val="00145364"/>
    <w:rsid w:val="001455A1"/>
    <w:rsid w:val="00145C14"/>
    <w:rsid w:val="00145C78"/>
    <w:rsid w:val="00145DAF"/>
    <w:rsid w:val="00145EF1"/>
    <w:rsid w:val="00146293"/>
    <w:rsid w:val="00146BFD"/>
    <w:rsid w:val="00150156"/>
    <w:rsid w:val="00150ADC"/>
    <w:rsid w:val="0015145E"/>
    <w:rsid w:val="00151FC6"/>
    <w:rsid w:val="00151FF6"/>
    <w:rsid w:val="0015323D"/>
    <w:rsid w:val="0015428C"/>
    <w:rsid w:val="001549AD"/>
    <w:rsid w:val="00154E32"/>
    <w:rsid w:val="0015506A"/>
    <w:rsid w:val="00155565"/>
    <w:rsid w:val="001557D4"/>
    <w:rsid w:val="00155DFE"/>
    <w:rsid w:val="001564A8"/>
    <w:rsid w:val="0015666F"/>
    <w:rsid w:val="00156786"/>
    <w:rsid w:val="001568E5"/>
    <w:rsid w:val="00157C73"/>
    <w:rsid w:val="00157F07"/>
    <w:rsid w:val="0016093B"/>
    <w:rsid w:val="001614A5"/>
    <w:rsid w:val="00161670"/>
    <w:rsid w:val="00161BDF"/>
    <w:rsid w:val="001621FB"/>
    <w:rsid w:val="001624E3"/>
    <w:rsid w:val="001627AE"/>
    <w:rsid w:val="001631E1"/>
    <w:rsid w:val="001632BC"/>
    <w:rsid w:val="001632DF"/>
    <w:rsid w:val="001641D1"/>
    <w:rsid w:val="00164295"/>
    <w:rsid w:val="0016441D"/>
    <w:rsid w:val="001646B3"/>
    <w:rsid w:val="00164B7B"/>
    <w:rsid w:val="00164E98"/>
    <w:rsid w:val="00165974"/>
    <w:rsid w:val="00165A49"/>
    <w:rsid w:val="00165DEE"/>
    <w:rsid w:val="0016679B"/>
    <w:rsid w:val="00166C42"/>
    <w:rsid w:val="00167C0C"/>
    <w:rsid w:val="00167E35"/>
    <w:rsid w:val="00167E42"/>
    <w:rsid w:val="001702F4"/>
    <w:rsid w:val="00170AB0"/>
    <w:rsid w:val="00170BDD"/>
    <w:rsid w:val="0017149B"/>
    <w:rsid w:val="00171880"/>
    <w:rsid w:val="00171928"/>
    <w:rsid w:val="00171ABB"/>
    <w:rsid w:val="00171AF9"/>
    <w:rsid w:val="00171BC0"/>
    <w:rsid w:val="00171FE1"/>
    <w:rsid w:val="00172105"/>
    <w:rsid w:val="0017228A"/>
    <w:rsid w:val="00172554"/>
    <w:rsid w:val="00172592"/>
    <w:rsid w:val="00172D39"/>
    <w:rsid w:val="00172FCE"/>
    <w:rsid w:val="001730EC"/>
    <w:rsid w:val="001731BF"/>
    <w:rsid w:val="0017330B"/>
    <w:rsid w:val="00173551"/>
    <w:rsid w:val="001739D5"/>
    <w:rsid w:val="00173C0C"/>
    <w:rsid w:val="001745AE"/>
    <w:rsid w:val="00174BD4"/>
    <w:rsid w:val="00174E13"/>
    <w:rsid w:val="00174F23"/>
    <w:rsid w:val="00175260"/>
    <w:rsid w:val="0017576B"/>
    <w:rsid w:val="00175A72"/>
    <w:rsid w:val="00175F5D"/>
    <w:rsid w:val="0017601C"/>
    <w:rsid w:val="00176738"/>
    <w:rsid w:val="0017698A"/>
    <w:rsid w:val="00176A21"/>
    <w:rsid w:val="00177A9F"/>
    <w:rsid w:val="00180A03"/>
    <w:rsid w:val="00180A16"/>
    <w:rsid w:val="00180C47"/>
    <w:rsid w:val="00181160"/>
    <w:rsid w:val="001812B3"/>
    <w:rsid w:val="0018131C"/>
    <w:rsid w:val="001816FC"/>
    <w:rsid w:val="00181C91"/>
    <w:rsid w:val="00182028"/>
    <w:rsid w:val="0018234C"/>
    <w:rsid w:val="00182552"/>
    <w:rsid w:val="0018279B"/>
    <w:rsid w:val="00182806"/>
    <w:rsid w:val="001829A5"/>
    <w:rsid w:val="00182C63"/>
    <w:rsid w:val="00182D00"/>
    <w:rsid w:val="00182F94"/>
    <w:rsid w:val="0018350C"/>
    <w:rsid w:val="001836B4"/>
    <w:rsid w:val="001838A0"/>
    <w:rsid w:val="00183E5D"/>
    <w:rsid w:val="00183FBA"/>
    <w:rsid w:val="001842D1"/>
    <w:rsid w:val="0018477C"/>
    <w:rsid w:val="001849C2"/>
    <w:rsid w:val="00184ADD"/>
    <w:rsid w:val="001851D7"/>
    <w:rsid w:val="00185B2C"/>
    <w:rsid w:val="0018661D"/>
    <w:rsid w:val="00186627"/>
    <w:rsid w:val="00186655"/>
    <w:rsid w:val="001867A7"/>
    <w:rsid w:val="00186F69"/>
    <w:rsid w:val="0018706F"/>
    <w:rsid w:val="001872A3"/>
    <w:rsid w:val="00187651"/>
    <w:rsid w:val="0018774A"/>
    <w:rsid w:val="00187CE1"/>
    <w:rsid w:val="00187DB0"/>
    <w:rsid w:val="00187E75"/>
    <w:rsid w:val="00190250"/>
    <w:rsid w:val="00190654"/>
    <w:rsid w:val="00190684"/>
    <w:rsid w:val="00190815"/>
    <w:rsid w:val="001909A9"/>
    <w:rsid w:val="0019110D"/>
    <w:rsid w:val="0019133E"/>
    <w:rsid w:val="001918F1"/>
    <w:rsid w:val="00192258"/>
    <w:rsid w:val="00193707"/>
    <w:rsid w:val="00193969"/>
    <w:rsid w:val="00193F12"/>
    <w:rsid w:val="00193FB3"/>
    <w:rsid w:val="00194FB4"/>
    <w:rsid w:val="001951C5"/>
    <w:rsid w:val="0019584F"/>
    <w:rsid w:val="00196289"/>
    <w:rsid w:val="00196348"/>
    <w:rsid w:val="00196387"/>
    <w:rsid w:val="001967C8"/>
    <w:rsid w:val="001975DA"/>
    <w:rsid w:val="00197C41"/>
    <w:rsid w:val="00197FE5"/>
    <w:rsid w:val="001A019F"/>
    <w:rsid w:val="001A08E2"/>
    <w:rsid w:val="001A0F68"/>
    <w:rsid w:val="001A14B3"/>
    <w:rsid w:val="001A15A4"/>
    <w:rsid w:val="001A15F7"/>
    <w:rsid w:val="001A16EF"/>
    <w:rsid w:val="001A2283"/>
    <w:rsid w:val="001A2780"/>
    <w:rsid w:val="001A2E88"/>
    <w:rsid w:val="001A333B"/>
    <w:rsid w:val="001A380E"/>
    <w:rsid w:val="001A39D7"/>
    <w:rsid w:val="001A47C8"/>
    <w:rsid w:val="001A49C9"/>
    <w:rsid w:val="001A564C"/>
    <w:rsid w:val="001A5B24"/>
    <w:rsid w:val="001A5B50"/>
    <w:rsid w:val="001A60E6"/>
    <w:rsid w:val="001A6C07"/>
    <w:rsid w:val="001A6DAE"/>
    <w:rsid w:val="001A6E06"/>
    <w:rsid w:val="001A7360"/>
    <w:rsid w:val="001A78AF"/>
    <w:rsid w:val="001A7E15"/>
    <w:rsid w:val="001B021B"/>
    <w:rsid w:val="001B0317"/>
    <w:rsid w:val="001B0387"/>
    <w:rsid w:val="001B061F"/>
    <w:rsid w:val="001B064F"/>
    <w:rsid w:val="001B06E9"/>
    <w:rsid w:val="001B0D7E"/>
    <w:rsid w:val="001B0FC9"/>
    <w:rsid w:val="001B1261"/>
    <w:rsid w:val="001B1289"/>
    <w:rsid w:val="001B183A"/>
    <w:rsid w:val="001B1A9F"/>
    <w:rsid w:val="001B1DDA"/>
    <w:rsid w:val="001B2283"/>
    <w:rsid w:val="001B233D"/>
    <w:rsid w:val="001B238F"/>
    <w:rsid w:val="001B25A1"/>
    <w:rsid w:val="001B3634"/>
    <w:rsid w:val="001B38E2"/>
    <w:rsid w:val="001B3DA9"/>
    <w:rsid w:val="001B4011"/>
    <w:rsid w:val="001B4560"/>
    <w:rsid w:val="001B5C86"/>
    <w:rsid w:val="001B5F2F"/>
    <w:rsid w:val="001B606F"/>
    <w:rsid w:val="001B660A"/>
    <w:rsid w:val="001B6B7F"/>
    <w:rsid w:val="001B72EF"/>
    <w:rsid w:val="001B7429"/>
    <w:rsid w:val="001B750E"/>
    <w:rsid w:val="001B761E"/>
    <w:rsid w:val="001B7827"/>
    <w:rsid w:val="001C00C3"/>
    <w:rsid w:val="001C025C"/>
    <w:rsid w:val="001C0EB9"/>
    <w:rsid w:val="001C148D"/>
    <w:rsid w:val="001C1EEE"/>
    <w:rsid w:val="001C21C8"/>
    <w:rsid w:val="001C274B"/>
    <w:rsid w:val="001C2B4A"/>
    <w:rsid w:val="001C3197"/>
    <w:rsid w:val="001C34A7"/>
    <w:rsid w:val="001C3823"/>
    <w:rsid w:val="001C3A45"/>
    <w:rsid w:val="001C3F0E"/>
    <w:rsid w:val="001C466F"/>
    <w:rsid w:val="001C4705"/>
    <w:rsid w:val="001C4718"/>
    <w:rsid w:val="001C48FA"/>
    <w:rsid w:val="001C548D"/>
    <w:rsid w:val="001C5E2D"/>
    <w:rsid w:val="001C5EA9"/>
    <w:rsid w:val="001C668E"/>
    <w:rsid w:val="001C68CF"/>
    <w:rsid w:val="001C6B1D"/>
    <w:rsid w:val="001C72A8"/>
    <w:rsid w:val="001C77D3"/>
    <w:rsid w:val="001D0D4E"/>
    <w:rsid w:val="001D1324"/>
    <w:rsid w:val="001D1D98"/>
    <w:rsid w:val="001D24D9"/>
    <w:rsid w:val="001D27DE"/>
    <w:rsid w:val="001D313B"/>
    <w:rsid w:val="001D34C6"/>
    <w:rsid w:val="001D3CF2"/>
    <w:rsid w:val="001D4C61"/>
    <w:rsid w:val="001D4F71"/>
    <w:rsid w:val="001D519B"/>
    <w:rsid w:val="001D555B"/>
    <w:rsid w:val="001D558D"/>
    <w:rsid w:val="001D55FD"/>
    <w:rsid w:val="001D587C"/>
    <w:rsid w:val="001D5A45"/>
    <w:rsid w:val="001D5D74"/>
    <w:rsid w:val="001D64FC"/>
    <w:rsid w:val="001D7043"/>
    <w:rsid w:val="001D70F2"/>
    <w:rsid w:val="001D74C3"/>
    <w:rsid w:val="001D7D7E"/>
    <w:rsid w:val="001D7F53"/>
    <w:rsid w:val="001DE38A"/>
    <w:rsid w:val="001E03BB"/>
    <w:rsid w:val="001E0895"/>
    <w:rsid w:val="001E1371"/>
    <w:rsid w:val="001E17DD"/>
    <w:rsid w:val="001E2991"/>
    <w:rsid w:val="001E2996"/>
    <w:rsid w:val="001E2FA6"/>
    <w:rsid w:val="001E3510"/>
    <w:rsid w:val="001E3B12"/>
    <w:rsid w:val="001E3D19"/>
    <w:rsid w:val="001E4D35"/>
    <w:rsid w:val="001E5134"/>
    <w:rsid w:val="001E570D"/>
    <w:rsid w:val="001E5768"/>
    <w:rsid w:val="001E664F"/>
    <w:rsid w:val="001E6662"/>
    <w:rsid w:val="001E68CC"/>
    <w:rsid w:val="001E76E8"/>
    <w:rsid w:val="001E7B7A"/>
    <w:rsid w:val="001F08EC"/>
    <w:rsid w:val="001F093C"/>
    <w:rsid w:val="001F0CA8"/>
    <w:rsid w:val="001F12A0"/>
    <w:rsid w:val="001F1440"/>
    <w:rsid w:val="001F16F2"/>
    <w:rsid w:val="001F1773"/>
    <w:rsid w:val="001F1B71"/>
    <w:rsid w:val="001F1C84"/>
    <w:rsid w:val="001F22C0"/>
    <w:rsid w:val="001F22F6"/>
    <w:rsid w:val="001F2705"/>
    <w:rsid w:val="001F28A8"/>
    <w:rsid w:val="001F2A31"/>
    <w:rsid w:val="001F3183"/>
    <w:rsid w:val="001F31DB"/>
    <w:rsid w:val="001F3B5E"/>
    <w:rsid w:val="001F3C5C"/>
    <w:rsid w:val="001F4907"/>
    <w:rsid w:val="001F4B93"/>
    <w:rsid w:val="001F4BB0"/>
    <w:rsid w:val="001F5570"/>
    <w:rsid w:val="001F5612"/>
    <w:rsid w:val="001F62F9"/>
    <w:rsid w:val="001F6495"/>
    <w:rsid w:val="001F78BC"/>
    <w:rsid w:val="001F7916"/>
    <w:rsid w:val="001F7DAA"/>
    <w:rsid w:val="0020052D"/>
    <w:rsid w:val="002005A6"/>
    <w:rsid w:val="0020077B"/>
    <w:rsid w:val="00200A55"/>
    <w:rsid w:val="00200C5F"/>
    <w:rsid w:val="002015A0"/>
    <w:rsid w:val="00202866"/>
    <w:rsid w:val="00202C14"/>
    <w:rsid w:val="00202C89"/>
    <w:rsid w:val="00203DCB"/>
    <w:rsid w:val="0020421A"/>
    <w:rsid w:val="002042CB"/>
    <w:rsid w:val="0020519E"/>
    <w:rsid w:val="002055D5"/>
    <w:rsid w:val="0020586C"/>
    <w:rsid w:val="00205FB5"/>
    <w:rsid w:val="00206012"/>
    <w:rsid w:val="00206849"/>
    <w:rsid w:val="00207144"/>
    <w:rsid w:val="00207218"/>
    <w:rsid w:val="00207339"/>
    <w:rsid w:val="00207358"/>
    <w:rsid w:val="00207C76"/>
    <w:rsid w:val="00207C86"/>
    <w:rsid w:val="00210218"/>
    <w:rsid w:val="00210221"/>
    <w:rsid w:val="0021105B"/>
    <w:rsid w:val="00211466"/>
    <w:rsid w:val="002116D7"/>
    <w:rsid w:val="00211758"/>
    <w:rsid w:val="00211B4A"/>
    <w:rsid w:val="00211B71"/>
    <w:rsid w:val="00211D6E"/>
    <w:rsid w:val="002122D6"/>
    <w:rsid w:val="002126CD"/>
    <w:rsid w:val="00212CBA"/>
    <w:rsid w:val="0021316B"/>
    <w:rsid w:val="002136B3"/>
    <w:rsid w:val="002137BC"/>
    <w:rsid w:val="00213BC6"/>
    <w:rsid w:val="00213FA7"/>
    <w:rsid w:val="0021401E"/>
    <w:rsid w:val="00214D11"/>
    <w:rsid w:val="00215345"/>
    <w:rsid w:val="0021548F"/>
    <w:rsid w:val="00216016"/>
    <w:rsid w:val="002162E0"/>
    <w:rsid w:val="00216348"/>
    <w:rsid w:val="002165C2"/>
    <w:rsid w:val="00216756"/>
    <w:rsid w:val="002169B1"/>
    <w:rsid w:val="00216F1F"/>
    <w:rsid w:val="00216FBD"/>
    <w:rsid w:val="00220195"/>
    <w:rsid w:val="002215A0"/>
    <w:rsid w:val="0022198A"/>
    <w:rsid w:val="00221A6C"/>
    <w:rsid w:val="00221BD8"/>
    <w:rsid w:val="00222314"/>
    <w:rsid w:val="00222A36"/>
    <w:rsid w:val="00223A5C"/>
    <w:rsid w:val="00224694"/>
    <w:rsid w:val="00224758"/>
    <w:rsid w:val="00224797"/>
    <w:rsid w:val="00224A22"/>
    <w:rsid w:val="00224B4D"/>
    <w:rsid w:val="00225325"/>
    <w:rsid w:val="0022532E"/>
    <w:rsid w:val="00225500"/>
    <w:rsid w:val="002255BD"/>
    <w:rsid w:val="00225A2E"/>
    <w:rsid w:val="00225A8A"/>
    <w:rsid w:val="002261A0"/>
    <w:rsid w:val="0022644A"/>
    <w:rsid w:val="0022654A"/>
    <w:rsid w:val="00226A22"/>
    <w:rsid w:val="002270C6"/>
    <w:rsid w:val="00227540"/>
    <w:rsid w:val="0023031E"/>
    <w:rsid w:val="0023038C"/>
    <w:rsid w:val="00230636"/>
    <w:rsid w:val="00231988"/>
    <w:rsid w:val="00231D8D"/>
    <w:rsid w:val="00232756"/>
    <w:rsid w:val="00232E83"/>
    <w:rsid w:val="00233081"/>
    <w:rsid w:val="0023359D"/>
    <w:rsid w:val="00233B42"/>
    <w:rsid w:val="00233CC0"/>
    <w:rsid w:val="002340E1"/>
    <w:rsid w:val="00234131"/>
    <w:rsid w:val="0023418E"/>
    <w:rsid w:val="002342D7"/>
    <w:rsid w:val="002349DA"/>
    <w:rsid w:val="00234A11"/>
    <w:rsid w:val="00234C6C"/>
    <w:rsid w:val="00234F11"/>
    <w:rsid w:val="00234F56"/>
    <w:rsid w:val="00235223"/>
    <w:rsid w:val="00235723"/>
    <w:rsid w:val="00236472"/>
    <w:rsid w:val="002364DC"/>
    <w:rsid w:val="0023670B"/>
    <w:rsid w:val="002368EE"/>
    <w:rsid w:val="00236932"/>
    <w:rsid w:val="00236EBB"/>
    <w:rsid w:val="00237320"/>
    <w:rsid w:val="00237C38"/>
    <w:rsid w:val="00240924"/>
    <w:rsid w:val="00241674"/>
    <w:rsid w:val="0024197E"/>
    <w:rsid w:val="00241D2B"/>
    <w:rsid w:val="00241FC5"/>
    <w:rsid w:val="00242B43"/>
    <w:rsid w:val="0024310F"/>
    <w:rsid w:val="00243309"/>
    <w:rsid w:val="00243EEB"/>
    <w:rsid w:val="002444F9"/>
    <w:rsid w:val="00244503"/>
    <w:rsid w:val="00244933"/>
    <w:rsid w:val="00244B07"/>
    <w:rsid w:val="00244CC6"/>
    <w:rsid w:val="00244CD0"/>
    <w:rsid w:val="00245A8D"/>
    <w:rsid w:val="00246376"/>
    <w:rsid w:val="00247347"/>
    <w:rsid w:val="002476F3"/>
    <w:rsid w:val="00247812"/>
    <w:rsid w:val="00247E8B"/>
    <w:rsid w:val="0025014D"/>
    <w:rsid w:val="0025034F"/>
    <w:rsid w:val="002511C3"/>
    <w:rsid w:val="00251E1E"/>
    <w:rsid w:val="0025237A"/>
    <w:rsid w:val="002524A3"/>
    <w:rsid w:val="0025264F"/>
    <w:rsid w:val="002528D8"/>
    <w:rsid w:val="00252E63"/>
    <w:rsid w:val="002531D5"/>
    <w:rsid w:val="002535AC"/>
    <w:rsid w:val="002542C4"/>
    <w:rsid w:val="00254597"/>
    <w:rsid w:val="0025472B"/>
    <w:rsid w:val="00254E15"/>
    <w:rsid w:val="00255759"/>
    <w:rsid w:val="00256465"/>
    <w:rsid w:val="0025658B"/>
    <w:rsid w:val="00257299"/>
    <w:rsid w:val="00257468"/>
    <w:rsid w:val="00257A46"/>
    <w:rsid w:val="00257AED"/>
    <w:rsid w:val="00257C71"/>
    <w:rsid w:val="00260014"/>
    <w:rsid w:val="00260495"/>
    <w:rsid w:val="002605D1"/>
    <w:rsid w:val="00260E8B"/>
    <w:rsid w:val="0026184C"/>
    <w:rsid w:val="00261975"/>
    <w:rsid w:val="00262275"/>
    <w:rsid w:val="002628CE"/>
    <w:rsid w:val="00262F12"/>
    <w:rsid w:val="002638EF"/>
    <w:rsid w:val="00263B51"/>
    <w:rsid w:val="00263FBE"/>
    <w:rsid w:val="002641E1"/>
    <w:rsid w:val="00264215"/>
    <w:rsid w:val="00264772"/>
    <w:rsid w:val="002653C3"/>
    <w:rsid w:val="0026580D"/>
    <w:rsid w:val="002659CB"/>
    <w:rsid w:val="002659F6"/>
    <w:rsid w:val="00265A0D"/>
    <w:rsid w:val="00265EBD"/>
    <w:rsid w:val="002667BC"/>
    <w:rsid w:val="00266822"/>
    <w:rsid w:val="00266B20"/>
    <w:rsid w:val="0026791E"/>
    <w:rsid w:val="00267A88"/>
    <w:rsid w:val="00267BF5"/>
    <w:rsid w:val="002707B3"/>
    <w:rsid w:val="00270D29"/>
    <w:rsid w:val="00271393"/>
    <w:rsid w:val="00271539"/>
    <w:rsid w:val="00272674"/>
    <w:rsid w:val="0027267A"/>
    <w:rsid w:val="00272A00"/>
    <w:rsid w:val="00272B99"/>
    <w:rsid w:val="00272CAC"/>
    <w:rsid w:val="0027334E"/>
    <w:rsid w:val="00273B27"/>
    <w:rsid w:val="00273F0E"/>
    <w:rsid w:val="00274354"/>
    <w:rsid w:val="00275454"/>
    <w:rsid w:val="002754F9"/>
    <w:rsid w:val="00275681"/>
    <w:rsid w:val="002758D0"/>
    <w:rsid w:val="00275F6B"/>
    <w:rsid w:val="00276033"/>
    <w:rsid w:val="00276505"/>
    <w:rsid w:val="00276868"/>
    <w:rsid w:val="00276F68"/>
    <w:rsid w:val="002774A7"/>
    <w:rsid w:val="00277FCA"/>
    <w:rsid w:val="002802B5"/>
    <w:rsid w:val="00280B5D"/>
    <w:rsid w:val="00280E0E"/>
    <w:rsid w:val="00280EBB"/>
    <w:rsid w:val="00280F1A"/>
    <w:rsid w:val="00282163"/>
    <w:rsid w:val="00283351"/>
    <w:rsid w:val="0028395C"/>
    <w:rsid w:val="00283BC9"/>
    <w:rsid w:val="00284671"/>
    <w:rsid w:val="002846CD"/>
    <w:rsid w:val="002847DB"/>
    <w:rsid w:val="00284D58"/>
    <w:rsid w:val="00284E1E"/>
    <w:rsid w:val="00284E84"/>
    <w:rsid w:val="00285841"/>
    <w:rsid w:val="002866EB"/>
    <w:rsid w:val="002871D8"/>
    <w:rsid w:val="002903FF"/>
    <w:rsid w:val="002907D2"/>
    <w:rsid w:val="00290807"/>
    <w:rsid w:val="00290AEA"/>
    <w:rsid w:val="00290C42"/>
    <w:rsid w:val="00290C92"/>
    <w:rsid w:val="00291188"/>
    <w:rsid w:val="00291364"/>
    <w:rsid w:val="002916FD"/>
    <w:rsid w:val="0029179A"/>
    <w:rsid w:val="002918E1"/>
    <w:rsid w:val="00291C99"/>
    <w:rsid w:val="00292164"/>
    <w:rsid w:val="0029256C"/>
    <w:rsid w:val="00293113"/>
    <w:rsid w:val="0029352D"/>
    <w:rsid w:val="002937FC"/>
    <w:rsid w:val="0029381C"/>
    <w:rsid w:val="00293AEA"/>
    <w:rsid w:val="00293FC2"/>
    <w:rsid w:val="002940B3"/>
    <w:rsid w:val="0029433F"/>
    <w:rsid w:val="00294697"/>
    <w:rsid w:val="00294A62"/>
    <w:rsid w:val="002958D2"/>
    <w:rsid w:val="00296A94"/>
    <w:rsid w:val="00296C81"/>
    <w:rsid w:val="002972A7"/>
    <w:rsid w:val="00297CB4"/>
    <w:rsid w:val="002A01C6"/>
    <w:rsid w:val="002A0213"/>
    <w:rsid w:val="002A03EC"/>
    <w:rsid w:val="002A0A5D"/>
    <w:rsid w:val="002A1192"/>
    <w:rsid w:val="002A1AFB"/>
    <w:rsid w:val="002A26E1"/>
    <w:rsid w:val="002A276E"/>
    <w:rsid w:val="002A2990"/>
    <w:rsid w:val="002A2C12"/>
    <w:rsid w:val="002A310C"/>
    <w:rsid w:val="002A32CC"/>
    <w:rsid w:val="002A3806"/>
    <w:rsid w:val="002A3AEC"/>
    <w:rsid w:val="002A3E10"/>
    <w:rsid w:val="002A49C2"/>
    <w:rsid w:val="002A4A13"/>
    <w:rsid w:val="002A521D"/>
    <w:rsid w:val="002A56E3"/>
    <w:rsid w:val="002A5A28"/>
    <w:rsid w:val="002A5D6A"/>
    <w:rsid w:val="002A6540"/>
    <w:rsid w:val="002A6ACE"/>
    <w:rsid w:val="002A6E14"/>
    <w:rsid w:val="002A7144"/>
    <w:rsid w:val="002A7228"/>
    <w:rsid w:val="002A72B4"/>
    <w:rsid w:val="002A79E6"/>
    <w:rsid w:val="002A7DC2"/>
    <w:rsid w:val="002B0A0A"/>
    <w:rsid w:val="002B0B0E"/>
    <w:rsid w:val="002B1179"/>
    <w:rsid w:val="002B1327"/>
    <w:rsid w:val="002B1440"/>
    <w:rsid w:val="002B1E62"/>
    <w:rsid w:val="002B200B"/>
    <w:rsid w:val="002B24D5"/>
    <w:rsid w:val="002B26F7"/>
    <w:rsid w:val="002B2F81"/>
    <w:rsid w:val="002B3005"/>
    <w:rsid w:val="002B3C57"/>
    <w:rsid w:val="002B3D67"/>
    <w:rsid w:val="002B3F00"/>
    <w:rsid w:val="002B3FEC"/>
    <w:rsid w:val="002B40B2"/>
    <w:rsid w:val="002B4198"/>
    <w:rsid w:val="002B448C"/>
    <w:rsid w:val="002B4D9D"/>
    <w:rsid w:val="002B4DFD"/>
    <w:rsid w:val="002B54BA"/>
    <w:rsid w:val="002B54EA"/>
    <w:rsid w:val="002B5777"/>
    <w:rsid w:val="002B5DFA"/>
    <w:rsid w:val="002B6139"/>
    <w:rsid w:val="002B6B94"/>
    <w:rsid w:val="002B6EB3"/>
    <w:rsid w:val="002C0399"/>
    <w:rsid w:val="002C05E0"/>
    <w:rsid w:val="002C0882"/>
    <w:rsid w:val="002C0B9B"/>
    <w:rsid w:val="002C11EF"/>
    <w:rsid w:val="002C26E9"/>
    <w:rsid w:val="002C3294"/>
    <w:rsid w:val="002C35E9"/>
    <w:rsid w:val="002C4131"/>
    <w:rsid w:val="002C46B2"/>
    <w:rsid w:val="002C46DC"/>
    <w:rsid w:val="002C4FD6"/>
    <w:rsid w:val="002C4FEC"/>
    <w:rsid w:val="002C511E"/>
    <w:rsid w:val="002C5223"/>
    <w:rsid w:val="002C524B"/>
    <w:rsid w:val="002C557F"/>
    <w:rsid w:val="002C56CF"/>
    <w:rsid w:val="002C5B35"/>
    <w:rsid w:val="002C6A31"/>
    <w:rsid w:val="002C6BF9"/>
    <w:rsid w:val="002C6DC7"/>
    <w:rsid w:val="002C7D76"/>
    <w:rsid w:val="002C7FE6"/>
    <w:rsid w:val="002D03E8"/>
    <w:rsid w:val="002D08E3"/>
    <w:rsid w:val="002D1595"/>
    <w:rsid w:val="002D1680"/>
    <w:rsid w:val="002D1976"/>
    <w:rsid w:val="002D22E5"/>
    <w:rsid w:val="002D2C07"/>
    <w:rsid w:val="002D361F"/>
    <w:rsid w:val="002D4117"/>
    <w:rsid w:val="002D44C6"/>
    <w:rsid w:val="002D5AF4"/>
    <w:rsid w:val="002D5AFC"/>
    <w:rsid w:val="002D60ED"/>
    <w:rsid w:val="002D6636"/>
    <w:rsid w:val="002D71E7"/>
    <w:rsid w:val="002D7815"/>
    <w:rsid w:val="002E1204"/>
    <w:rsid w:val="002E191F"/>
    <w:rsid w:val="002E1B38"/>
    <w:rsid w:val="002E1BBF"/>
    <w:rsid w:val="002E26A6"/>
    <w:rsid w:val="002E289C"/>
    <w:rsid w:val="002E2AD2"/>
    <w:rsid w:val="002E2D4A"/>
    <w:rsid w:val="002E31A6"/>
    <w:rsid w:val="002E3FD4"/>
    <w:rsid w:val="002E41E8"/>
    <w:rsid w:val="002E4463"/>
    <w:rsid w:val="002E446B"/>
    <w:rsid w:val="002E495C"/>
    <w:rsid w:val="002E4E58"/>
    <w:rsid w:val="002E5447"/>
    <w:rsid w:val="002E5666"/>
    <w:rsid w:val="002E582F"/>
    <w:rsid w:val="002E5916"/>
    <w:rsid w:val="002E623B"/>
    <w:rsid w:val="002E6C3D"/>
    <w:rsid w:val="002E6C6B"/>
    <w:rsid w:val="002E78D5"/>
    <w:rsid w:val="002E7DB1"/>
    <w:rsid w:val="002F01A5"/>
    <w:rsid w:val="002F03EE"/>
    <w:rsid w:val="002F0551"/>
    <w:rsid w:val="002F085D"/>
    <w:rsid w:val="002F1012"/>
    <w:rsid w:val="002F139F"/>
    <w:rsid w:val="002F1915"/>
    <w:rsid w:val="002F1EA6"/>
    <w:rsid w:val="002F20D8"/>
    <w:rsid w:val="002F2600"/>
    <w:rsid w:val="002F2B8C"/>
    <w:rsid w:val="002F2D8C"/>
    <w:rsid w:val="002F35A7"/>
    <w:rsid w:val="002F3C0A"/>
    <w:rsid w:val="002F3C97"/>
    <w:rsid w:val="002F41B2"/>
    <w:rsid w:val="002F46C4"/>
    <w:rsid w:val="002F4819"/>
    <w:rsid w:val="002F5431"/>
    <w:rsid w:val="002F5BEB"/>
    <w:rsid w:val="002F60C5"/>
    <w:rsid w:val="002F64F2"/>
    <w:rsid w:val="002F7687"/>
    <w:rsid w:val="002F79FA"/>
    <w:rsid w:val="002F7D0B"/>
    <w:rsid w:val="003007A3"/>
    <w:rsid w:val="0030135C"/>
    <w:rsid w:val="00301565"/>
    <w:rsid w:val="003018D2"/>
    <w:rsid w:val="00301E47"/>
    <w:rsid w:val="003024A9"/>
    <w:rsid w:val="00302EA6"/>
    <w:rsid w:val="00303B90"/>
    <w:rsid w:val="0030469F"/>
    <w:rsid w:val="003054CE"/>
    <w:rsid w:val="00305A4A"/>
    <w:rsid w:val="0030633D"/>
    <w:rsid w:val="003068B7"/>
    <w:rsid w:val="00306901"/>
    <w:rsid w:val="00306926"/>
    <w:rsid w:val="00307A60"/>
    <w:rsid w:val="00310C59"/>
    <w:rsid w:val="00310DD3"/>
    <w:rsid w:val="00310EB6"/>
    <w:rsid w:val="00310ED8"/>
    <w:rsid w:val="003112CD"/>
    <w:rsid w:val="00311A2E"/>
    <w:rsid w:val="00311A4D"/>
    <w:rsid w:val="00311EF7"/>
    <w:rsid w:val="00312743"/>
    <w:rsid w:val="00312858"/>
    <w:rsid w:val="00312DEA"/>
    <w:rsid w:val="003137EF"/>
    <w:rsid w:val="00314247"/>
    <w:rsid w:val="0031483D"/>
    <w:rsid w:val="00314845"/>
    <w:rsid w:val="00314993"/>
    <w:rsid w:val="00314F7B"/>
    <w:rsid w:val="003155AE"/>
    <w:rsid w:val="00315D76"/>
    <w:rsid w:val="0031616E"/>
    <w:rsid w:val="003166A5"/>
    <w:rsid w:val="00316BFE"/>
    <w:rsid w:val="00320208"/>
    <w:rsid w:val="003204A3"/>
    <w:rsid w:val="0032073D"/>
    <w:rsid w:val="00320761"/>
    <w:rsid w:val="00320E94"/>
    <w:rsid w:val="00320F87"/>
    <w:rsid w:val="0032129F"/>
    <w:rsid w:val="00321874"/>
    <w:rsid w:val="00322080"/>
    <w:rsid w:val="003222A1"/>
    <w:rsid w:val="00322D1B"/>
    <w:rsid w:val="00322EB4"/>
    <w:rsid w:val="00322FE4"/>
    <w:rsid w:val="003231CA"/>
    <w:rsid w:val="00323408"/>
    <w:rsid w:val="00323580"/>
    <w:rsid w:val="003239F6"/>
    <w:rsid w:val="0032404B"/>
    <w:rsid w:val="003246A4"/>
    <w:rsid w:val="0032518F"/>
    <w:rsid w:val="00325255"/>
    <w:rsid w:val="003256E2"/>
    <w:rsid w:val="0032571D"/>
    <w:rsid w:val="00325A0E"/>
    <w:rsid w:val="00325DC7"/>
    <w:rsid w:val="003260AE"/>
    <w:rsid w:val="00326E8D"/>
    <w:rsid w:val="003270EF"/>
    <w:rsid w:val="003271FF"/>
    <w:rsid w:val="00327251"/>
    <w:rsid w:val="00327775"/>
    <w:rsid w:val="00327AD9"/>
    <w:rsid w:val="00327C03"/>
    <w:rsid w:val="0033083F"/>
    <w:rsid w:val="00330DE5"/>
    <w:rsid w:val="00330DE8"/>
    <w:rsid w:val="00331319"/>
    <w:rsid w:val="00331417"/>
    <w:rsid w:val="0033141C"/>
    <w:rsid w:val="0033164B"/>
    <w:rsid w:val="00332392"/>
    <w:rsid w:val="00332508"/>
    <w:rsid w:val="00332748"/>
    <w:rsid w:val="00332F4D"/>
    <w:rsid w:val="00334E26"/>
    <w:rsid w:val="00335293"/>
    <w:rsid w:val="00335594"/>
    <w:rsid w:val="00336CCA"/>
    <w:rsid w:val="00337108"/>
    <w:rsid w:val="0033722F"/>
    <w:rsid w:val="003372C1"/>
    <w:rsid w:val="00337A41"/>
    <w:rsid w:val="00337F06"/>
    <w:rsid w:val="00337F4C"/>
    <w:rsid w:val="003404F6"/>
    <w:rsid w:val="0034065C"/>
    <w:rsid w:val="003413BB"/>
    <w:rsid w:val="003414BE"/>
    <w:rsid w:val="00341591"/>
    <w:rsid w:val="00342941"/>
    <w:rsid w:val="003430F7"/>
    <w:rsid w:val="003435D9"/>
    <w:rsid w:val="00343F23"/>
    <w:rsid w:val="0034436C"/>
    <w:rsid w:val="003443EA"/>
    <w:rsid w:val="00344C68"/>
    <w:rsid w:val="00344C9E"/>
    <w:rsid w:val="0034513F"/>
    <w:rsid w:val="00345513"/>
    <w:rsid w:val="00346E2F"/>
    <w:rsid w:val="003471C2"/>
    <w:rsid w:val="00347596"/>
    <w:rsid w:val="00347615"/>
    <w:rsid w:val="0034779E"/>
    <w:rsid w:val="00347870"/>
    <w:rsid w:val="00347917"/>
    <w:rsid w:val="00350016"/>
    <w:rsid w:val="00350093"/>
    <w:rsid w:val="003501C3"/>
    <w:rsid w:val="00350283"/>
    <w:rsid w:val="003504BD"/>
    <w:rsid w:val="003507FB"/>
    <w:rsid w:val="00350A4E"/>
    <w:rsid w:val="00352677"/>
    <w:rsid w:val="00352B95"/>
    <w:rsid w:val="00353144"/>
    <w:rsid w:val="0035323E"/>
    <w:rsid w:val="00353A94"/>
    <w:rsid w:val="00353EC5"/>
    <w:rsid w:val="00354302"/>
    <w:rsid w:val="00354664"/>
    <w:rsid w:val="003547A3"/>
    <w:rsid w:val="00355148"/>
    <w:rsid w:val="00355BC6"/>
    <w:rsid w:val="00355E54"/>
    <w:rsid w:val="00356130"/>
    <w:rsid w:val="003563BD"/>
    <w:rsid w:val="00356658"/>
    <w:rsid w:val="00356731"/>
    <w:rsid w:val="00357948"/>
    <w:rsid w:val="0035795E"/>
    <w:rsid w:val="003579B9"/>
    <w:rsid w:val="00360283"/>
    <w:rsid w:val="0036032C"/>
    <w:rsid w:val="00360433"/>
    <w:rsid w:val="0036079B"/>
    <w:rsid w:val="00360B3C"/>
    <w:rsid w:val="00360DE8"/>
    <w:rsid w:val="003611CC"/>
    <w:rsid w:val="003611EB"/>
    <w:rsid w:val="00362067"/>
    <w:rsid w:val="00362501"/>
    <w:rsid w:val="00362665"/>
    <w:rsid w:val="003628A8"/>
    <w:rsid w:val="00362C00"/>
    <w:rsid w:val="003631CF"/>
    <w:rsid w:val="003632AE"/>
    <w:rsid w:val="003634B7"/>
    <w:rsid w:val="003640D9"/>
    <w:rsid w:val="003640FF"/>
    <w:rsid w:val="003645F2"/>
    <w:rsid w:val="0036460C"/>
    <w:rsid w:val="003648A6"/>
    <w:rsid w:val="003648C0"/>
    <w:rsid w:val="00364C17"/>
    <w:rsid w:val="00365A1B"/>
    <w:rsid w:val="00365A74"/>
    <w:rsid w:val="00366238"/>
    <w:rsid w:val="0036629D"/>
    <w:rsid w:val="003664AB"/>
    <w:rsid w:val="00366647"/>
    <w:rsid w:val="0036694B"/>
    <w:rsid w:val="00367057"/>
    <w:rsid w:val="0036750B"/>
    <w:rsid w:val="003675A0"/>
    <w:rsid w:val="0036779C"/>
    <w:rsid w:val="00367A8E"/>
    <w:rsid w:val="00367B19"/>
    <w:rsid w:val="00367BDA"/>
    <w:rsid w:val="00370425"/>
    <w:rsid w:val="003705A6"/>
    <w:rsid w:val="00370710"/>
    <w:rsid w:val="003710F1"/>
    <w:rsid w:val="003711E5"/>
    <w:rsid w:val="0037123F"/>
    <w:rsid w:val="00371243"/>
    <w:rsid w:val="00371899"/>
    <w:rsid w:val="00371A42"/>
    <w:rsid w:val="00371EB1"/>
    <w:rsid w:val="00371ED0"/>
    <w:rsid w:val="00371FE6"/>
    <w:rsid w:val="003720C8"/>
    <w:rsid w:val="0037212C"/>
    <w:rsid w:val="00372152"/>
    <w:rsid w:val="00372332"/>
    <w:rsid w:val="003726A0"/>
    <w:rsid w:val="0037284B"/>
    <w:rsid w:val="00372DEE"/>
    <w:rsid w:val="00372F15"/>
    <w:rsid w:val="00372FE2"/>
    <w:rsid w:val="003733C5"/>
    <w:rsid w:val="00373C1C"/>
    <w:rsid w:val="003743BF"/>
    <w:rsid w:val="00374816"/>
    <w:rsid w:val="00374E0C"/>
    <w:rsid w:val="003753AB"/>
    <w:rsid w:val="003754D8"/>
    <w:rsid w:val="00375502"/>
    <w:rsid w:val="00375EEA"/>
    <w:rsid w:val="00376125"/>
    <w:rsid w:val="00376143"/>
    <w:rsid w:val="003765C6"/>
    <w:rsid w:val="00377857"/>
    <w:rsid w:val="00377A73"/>
    <w:rsid w:val="00377CB6"/>
    <w:rsid w:val="0038007C"/>
    <w:rsid w:val="0038112C"/>
    <w:rsid w:val="00381522"/>
    <w:rsid w:val="00381AAB"/>
    <w:rsid w:val="00381F59"/>
    <w:rsid w:val="00382065"/>
    <w:rsid w:val="00382229"/>
    <w:rsid w:val="003823AD"/>
    <w:rsid w:val="00382D32"/>
    <w:rsid w:val="00382E62"/>
    <w:rsid w:val="00383228"/>
    <w:rsid w:val="003833AD"/>
    <w:rsid w:val="00383643"/>
    <w:rsid w:val="003838B2"/>
    <w:rsid w:val="00383B4B"/>
    <w:rsid w:val="00383BA4"/>
    <w:rsid w:val="00383D7D"/>
    <w:rsid w:val="0038418F"/>
    <w:rsid w:val="003843A2"/>
    <w:rsid w:val="00384C01"/>
    <w:rsid w:val="00384CFD"/>
    <w:rsid w:val="00384EED"/>
    <w:rsid w:val="00385CDC"/>
    <w:rsid w:val="00387AC3"/>
    <w:rsid w:val="00387F6D"/>
    <w:rsid w:val="003902F7"/>
    <w:rsid w:val="003904F9"/>
    <w:rsid w:val="00390577"/>
    <w:rsid w:val="00390D94"/>
    <w:rsid w:val="00390F9E"/>
    <w:rsid w:val="00391563"/>
    <w:rsid w:val="0039165A"/>
    <w:rsid w:val="00391944"/>
    <w:rsid w:val="00391D34"/>
    <w:rsid w:val="00392569"/>
    <w:rsid w:val="003925DD"/>
    <w:rsid w:val="003926EB"/>
    <w:rsid w:val="0039284C"/>
    <w:rsid w:val="00393060"/>
    <w:rsid w:val="003933CA"/>
    <w:rsid w:val="00393879"/>
    <w:rsid w:val="003954EF"/>
    <w:rsid w:val="003960E5"/>
    <w:rsid w:val="00396399"/>
    <w:rsid w:val="0039662D"/>
    <w:rsid w:val="0039678B"/>
    <w:rsid w:val="00397A7A"/>
    <w:rsid w:val="00397D01"/>
    <w:rsid w:val="003A01BC"/>
    <w:rsid w:val="003A027A"/>
    <w:rsid w:val="003A027C"/>
    <w:rsid w:val="003A049B"/>
    <w:rsid w:val="003A06A5"/>
    <w:rsid w:val="003A0A11"/>
    <w:rsid w:val="003A1D44"/>
    <w:rsid w:val="003A20CD"/>
    <w:rsid w:val="003A218C"/>
    <w:rsid w:val="003A3368"/>
    <w:rsid w:val="003A3716"/>
    <w:rsid w:val="003A382A"/>
    <w:rsid w:val="003A4390"/>
    <w:rsid w:val="003A4422"/>
    <w:rsid w:val="003A46E4"/>
    <w:rsid w:val="003A4B11"/>
    <w:rsid w:val="003A5C8F"/>
    <w:rsid w:val="003A6465"/>
    <w:rsid w:val="003A67DA"/>
    <w:rsid w:val="003A6DE3"/>
    <w:rsid w:val="003A71EB"/>
    <w:rsid w:val="003A71F1"/>
    <w:rsid w:val="003A7766"/>
    <w:rsid w:val="003A793B"/>
    <w:rsid w:val="003B0213"/>
    <w:rsid w:val="003B0628"/>
    <w:rsid w:val="003B08F6"/>
    <w:rsid w:val="003B1DBA"/>
    <w:rsid w:val="003B215F"/>
    <w:rsid w:val="003B2300"/>
    <w:rsid w:val="003B2FAF"/>
    <w:rsid w:val="003B345F"/>
    <w:rsid w:val="003B35A2"/>
    <w:rsid w:val="003B40E3"/>
    <w:rsid w:val="003B41C4"/>
    <w:rsid w:val="003B41D1"/>
    <w:rsid w:val="003B5197"/>
    <w:rsid w:val="003B52DB"/>
    <w:rsid w:val="003B542F"/>
    <w:rsid w:val="003B55DA"/>
    <w:rsid w:val="003B577A"/>
    <w:rsid w:val="003B5C90"/>
    <w:rsid w:val="003B6935"/>
    <w:rsid w:val="003B6CF9"/>
    <w:rsid w:val="003B6FD6"/>
    <w:rsid w:val="003B706C"/>
    <w:rsid w:val="003B71F1"/>
    <w:rsid w:val="003B7B86"/>
    <w:rsid w:val="003B7BE2"/>
    <w:rsid w:val="003C0145"/>
    <w:rsid w:val="003C03CF"/>
    <w:rsid w:val="003C079D"/>
    <w:rsid w:val="003C093D"/>
    <w:rsid w:val="003C09FD"/>
    <w:rsid w:val="003C0C8B"/>
    <w:rsid w:val="003C1B51"/>
    <w:rsid w:val="003C1BAC"/>
    <w:rsid w:val="003C1D98"/>
    <w:rsid w:val="003C23EB"/>
    <w:rsid w:val="003C286A"/>
    <w:rsid w:val="003C2E21"/>
    <w:rsid w:val="003C3343"/>
    <w:rsid w:val="003C3430"/>
    <w:rsid w:val="003C380B"/>
    <w:rsid w:val="003C3933"/>
    <w:rsid w:val="003C3DA3"/>
    <w:rsid w:val="003C3E68"/>
    <w:rsid w:val="003C3F52"/>
    <w:rsid w:val="003C557D"/>
    <w:rsid w:val="003C5B06"/>
    <w:rsid w:val="003C5CB3"/>
    <w:rsid w:val="003C610C"/>
    <w:rsid w:val="003C618E"/>
    <w:rsid w:val="003C6966"/>
    <w:rsid w:val="003C6B70"/>
    <w:rsid w:val="003C6D42"/>
    <w:rsid w:val="003C6D43"/>
    <w:rsid w:val="003C6EC1"/>
    <w:rsid w:val="003C6F19"/>
    <w:rsid w:val="003C7B50"/>
    <w:rsid w:val="003C7F06"/>
    <w:rsid w:val="003D0082"/>
    <w:rsid w:val="003D0A83"/>
    <w:rsid w:val="003D0AE1"/>
    <w:rsid w:val="003D0DF0"/>
    <w:rsid w:val="003D1A33"/>
    <w:rsid w:val="003D220C"/>
    <w:rsid w:val="003D2301"/>
    <w:rsid w:val="003D2C7A"/>
    <w:rsid w:val="003D423F"/>
    <w:rsid w:val="003D4C09"/>
    <w:rsid w:val="003D4D8B"/>
    <w:rsid w:val="003D4FF1"/>
    <w:rsid w:val="003D5280"/>
    <w:rsid w:val="003D52E6"/>
    <w:rsid w:val="003D5308"/>
    <w:rsid w:val="003D588A"/>
    <w:rsid w:val="003D5F79"/>
    <w:rsid w:val="003D5FF8"/>
    <w:rsid w:val="003D6017"/>
    <w:rsid w:val="003D6080"/>
    <w:rsid w:val="003D6801"/>
    <w:rsid w:val="003D6815"/>
    <w:rsid w:val="003D69D1"/>
    <w:rsid w:val="003D6BAA"/>
    <w:rsid w:val="003D72F5"/>
    <w:rsid w:val="003E0BC3"/>
    <w:rsid w:val="003E13D7"/>
    <w:rsid w:val="003E1D0A"/>
    <w:rsid w:val="003E1F1C"/>
    <w:rsid w:val="003E21E3"/>
    <w:rsid w:val="003E29DB"/>
    <w:rsid w:val="003E3CBE"/>
    <w:rsid w:val="003E3D5A"/>
    <w:rsid w:val="003E41C4"/>
    <w:rsid w:val="003E444F"/>
    <w:rsid w:val="003E46E3"/>
    <w:rsid w:val="003E4B38"/>
    <w:rsid w:val="003E4D05"/>
    <w:rsid w:val="003E542E"/>
    <w:rsid w:val="003E5E47"/>
    <w:rsid w:val="003E5F15"/>
    <w:rsid w:val="003E6062"/>
    <w:rsid w:val="003E6133"/>
    <w:rsid w:val="003E6297"/>
    <w:rsid w:val="003E65C4"/>
    <w:rsid w:val="003E73E6"/>
    <w:rsid w:val="003E7796"/>
    <w:rsid w:val="003F0230"/>
    <w:rsid w:val="003F0443"/>
    <w:rsid w:val="003F11BF"/>
    <w:rsid w:val="003F1E74"/>
    <w:rsid w:val="003F207A"/>
    <w:rsid w:val="003F2B60"/>
    <w:rsid w:val="003F2EF4"/>
    <w:rsid w:val="003F39A0"/>
    <w:rsid w:val="003F435F"/>
    <w:rsid w:val="003F5077"/>
    <w:rsid w:val="003F5DC9"/>
    <w:rsid w:val="003F5E96"/>
    <w:rsid w:val="003F5F48"/>
    <w:rsid w:val="003F61BE"/>
    <w:rsid w:val="003F67A5"/>
    <w:rsid w:val="003F68A9"/>
    <w:rsid w:val="003F6C43"/>
    <w:rsid w:val="003F6D5F"/>
    <w:rsid w:val="003F73B2"/>
    <w:rsid w:val="003F74FA"/>
    <w:rsid w:val="00400221"/>
    <w:rsid w:val="00400473"/>
    <w:rsid w:val="00400629"/>
    <w:rsid w:val="0040078B"/>
    <w:rsid w:val="00400C0B"/>
    <w:rsid w:val="00400CEC"/>
    <w:rsid w:val="00400E26"/>
    <w:rsid w:val="00401441"/>
    <w:rsid w:val="004017F9"/>
    <w:rsid w:val="004025BD"/>
    <w:rsid w:val="0040306E"/>
    <w:rsid w:val="004030F1"/>
    <w:rsid w:val="004036D4"/>
    <w:rsid w:val="00403AD7"/>
    <w:rsid w:val="00403DFD"/>
    <w:rsid w:val="004044F7"/>
    <w:rsid w:val="004047BE"/>
    <w:rsid w:val="00404F86"/>
    <w:rsid w:val="00405122"/>
    <w:rsid w:val="00405AD1"/>
    <w:rsid w:val="00406481"/>
    <w:rsid w:val="004067F3"/>
    <w:rsid w:val="004074D7"/>
    <w:rsid w:val="00407705"/>
    <w:rsid w:val="00407A97"/>
    <w:rsid w:val="00407B4F"/>
    <w:rsid w:val="004102C6"/>
    <w:rsid w:val="00410482"/>
    <w:rsid w:val="00410B99"/>
    <w:rsid w:val="00410E16"/>
    <w:rsid w:val="00410E7C"/>
    <w:rsid w:val="00411C20"/>
    <w:rsid w:val="00411D0D"/>
    <w:rsid w:val="00412122"/>
    <w:rsid w:val="00412779"/>
    <w:rsid w:val="00412FF0"/>
    <w:rsid w:val="0041372A"/>
    <w:rsid w:val="00414E2A"/>
    <w:rsid w:val="004153D0"/>
    <w:rsid w:val="00415674"/>
    <w:rsid w:val="00416339"/>
    <w:rsid w:val="0041684A"/>
    <w:rsid w:val="00416871"/>
    <w:rsid w:val="00416C99"/>
    <w:rsid w:val="004171E0"/>
    <w:rsid w:val="0041728E"/>
    <w:rsid w:val="0041782A"/>
    <w:rsid w:val="00417AE5"/>
    <w:rsid w:val="00417E24"/>
    <w:rsid w:val="0042039D"/>
    <w:rsid w:val="00420B2C"/>
    <w:rsid w:val="004211DF"/>
    <w:rsid w:val="00421343"/>
    <w:rsid w:val="00421740"/>
    <w:rsid w:val="004225F5"/>
    <w:rsid w:val="00423248"/>
    <w:rsid w:val="004232DA"/>
    <w:rsid w:val="00423910"/>
    <w:rsid w:val="00423968"/>
    <w:rsid w:val="00424128"/>
    <w:rsid w:val="00425660"/>
    <w:rsid w:val="0042586C"/>
    <w:rsid w:val="00425929"/>
    <w:rsid w:val="00425CC3"/>
    <w:rsid w:val="00425E09"/>
    <w:rsid w:val="00425EC3"/>
    <w:rsid w:val="00426F10"/>
    <w:rsid w:val="0042715F"/>
    <w:rsid w:val="004300AD"/>
    <w:rsid w:val="004304C8"/>
    <w:rsid w:val="00430743"/>
    <w:rsid w:val="00430F57"/>
    <w:rsid w:val="004310F4"/>
    <w:rsid w:val="004310FF"/>
    <w:rsid w:val="00432002"/>
    <w:rsid w:val="004321A4"/>
    <w:rsid w:val="0043221C"/>
    <w:rsid w:val="00433859"/>
    <w:rsid w:val="00433AC3"/>
    <w:rsid w:val="00433CCD"/>
    <w:rsid w:val="00433FA4"/>
    <w:rsid w:val="00433FF2"/>
    <w:rsid w:val="0043457C"/>
    <w:rsid w:val="0043458A"/>
    <w:rsid w:val="00434D96"/>
    <w:rsid w:val="00435B38"/>
    <w:rsid w:val="00435F97"/>
    <w:rsid w:val="004361A2"/>
    <w:rsid w:val="00436442"/>
    <w:rsid w:val="00436674"/>
    <w:rsid w:val="00436C55"/>
    <w:rsid w:val="00436CF2"/>
    <w:rsid w:val="0043721C"/>
    <w:rsid w:val="004377D0"/>
    <w:rsid w:val="00440401"/>
    <w:rsid w:val="0044088F"/>
    <w:rsid w:val="00440F4D"/>
    <w:rsid w:val="00441332"/>
    <w:rsid w:val="004415A7"/>
    <w:rsid w:val="004415C7"/>
    <w:rsid w:val="00441786"/>
    <w:rsid w:val="00441A54"/>
    <w:rsid w:val="0044212D"/>
    <w:rsid w:val="0044243D"/>
    <w:rsid w:val="00442A82"/>
    <w:rsid w:val="00442AD9"/>
    <w:rsid w:val="00442EF2"/>
    <w:rsid w:val="00443640"/>
    <w:rsid w:val="004445BE"/>
    <w:rsid w:val="004447DC"/>
    <w:rsid w:val="00444A4F"/>
    <w:rsid w:val="00444C41"/>
    <w:rsid w:val="004457DC"/>
    <w:rsid w:val="00445C5B"/>
    <w:rsid w:val="00445DD1"/>
    <w:rsid w:val="004463F7"/>
    <w:rsid w:val="004466F4"/>
    <w:rsid w:val="00446711"/>
    <w:rsid w:val="004469F1"/>
    <w:rsid w:val="00446A12"/>
    <w:rsid w:val="00446CB3"/>
    <w:rsid w:val="00447F02"/>
    <w:rsid w:val="0045121A"/>
    <w:rsid w:val="0045143F"/>
    <w:rsid w:val="004514B7"/>
    <w:rsid w:val="0045173D"/>
    <w:rsid w:val="00453135"/>
    <w:rsid w:val="00453216"/>
    <w:rsid w:val="00454223"/>
    <w:rsid w:val="00455139"/>
    <w:rsid w:val="004561C7"/>
    <w:rsid w:val="0045620D"/>
    <w:rsid w:val="004562B0"/>
    <w:rsid w:val="00456773"/>
    <w:rsid w:val="00456B64"/>
    <w:rsid w:val="00457149"/>
    <w:rsid w:val="004572B5"/>
    <w:rsid w:val="00457725"/>
    <w:rsid w:val="004578F9"/>
    <w:rsid w:val="004602E1"/>
    <w:rsid w:val="004602F5"/>
    <w:rsid w:val="00461202"/>
    <w:rsid w:val="004616B3"/>
    <w:rsid w:val="00462855"/>
    <w:rsid w:val="00462E93"/>
    <w:rsid w:val="004632D0"/>
    <w:rsid w:val="004633BA"/>
    <w:rsid w:val="00463A97"/>
    <w:rsid w:val="00463B3F"/>
    <w:rsid w:val="0046422B"/>
    <w:rsid w:val="004653CC"/>
    <w:rsid w:val="004657F5"/>
    <w:rsid w:val="00465FD2"/>
    <w:rsid w:val="004663D3"/>
    <w:rsid w:val="004668D4"/>
    <w:rsid w:val="00466A49"/>
    <w:rsid w:val="00466AE3"/>
    <w:rsid w:val="004675AF"/>
    <w:rsid w:val="00467966"/>
    <w:rsid w:val="00467C1E"/>
    <w:rsid w:val="00467CB8"/>
    <w:rsid w:val="00470098"/>
    <w:rsid w:val="0047046D"/>
    <w:rsid w:val="00470E75"/>
    <w:rsid w:val="0047122E"/>
    <w:rsid w:val="0047150A"/>
    <w:rsid w:val="004718C3"/>
    <w:rsid w:val="00471990"/>
    <w:rsid w:val="00471F2A"/>
    <w:rsid w:val="004724FC"/>
    <w:rsid w:val="004727BF"/>
    <w:rsid w:val="004727EB"/>
    <w:rsid w:val="0047298E"/>
    <w:rsid w:val="00472B80"/>
    <w:rsid w:val="00473170"/>
    <w:rsid w:val="00473380"/>
    <w:rsid w:val="00473674"/>
    <w:rsid w:val="00473A9E"/>
    <w:rsid w:val="00473DF9"/>
    <w:rsid w:val="00474A63"/>
    <w:rsid w:val="00474BBA"/>
    <w:rsid w:val="0047571E"/>
    <w:rsid w:val="0047573C"/>
    <w:rsid w:val="0047583F"/>
    <w:rsid w:val="004758C6"/>
    <w:rsid w:val="0047647C"/>
    <w:rsid w:val="00477081"/>
    <w:rsid w:val="0047781D"/>
    <w:rsid w:val="004778C4"/>
    <w:rsid w:val="00477AFA"/>
    <w:rsid w:val="0048001D"/>
    <w:rsid w:val="004805C2"/>
    <w:rsid w:val="00480B01"/>
    <w:rsid w:val="0048141F"/>
    <w:rsid w:val="00481515"/>
    <w:rsid w:val="004816E6"/>
    <w:rsid w:val="004826DF"/>
    <w:rsid w:val="00482C43"/>
    <w:rsid w:val="00482D0B"/>
    <w:rsid w:val="00482EA9"/>
    <w:rsid w:val="0048337F"/>
    <w:rsid w:val="004834EC"/>
    <w:rsid w:val="00483562"/>
    <w:rsid w:val="00483B15"/>
    <w:rsid w:val="00484094"/>
    <w:rsid w:val="00484594"/>
    <w:rsid w:val="00484644"/>
    <w:rsid w:val="00484836"/>
    <w:rsid w:val="00484B4D"/>
    <w:rsid w:val="004855C5"/>
    <w:rsid w:val="00485F4A"/>
    <w:rsid w:val="004865E3"/>
    <w:rsid w:val="00486694"/>
    <w:rsid w:val="00486BB8"/>
    <w:rsid w:val="00487760"/>
    <w:rsid w:val="00487986"/>
    <w:rsid w:val="00487A31"/>
    <w:rsid w:val="00487B27"/>
    <w:rsid w:val="0049065C"/>
    <w:rsid w:val="00490EE8"/>
    <w:rsid w:val="00491507"/>
    <w:rsid w:val="00491947"/>
    <w:rsid w:val="00491AE5"/>
    <w:rsid w:val="00491BA0"/>
    <w:rsid w:val="00491CCC"/>
    <w:rsid w:val="00491DA5"/>
    <w:rsid w:val="00492142"/>
    <w:rsid w:val="00492843"/>
    <w:rsid w:val="00493A5F"/>
    <w:rsid w:val="0049440E"/>
    <w:rsid w:val="0049633D"/>
    <w:rsid w:val="004964D9"/>
    <w:rsid w:val="00496525"/>
    <w:rsid w:val="00497097"/>
    <w:rsid w:val="0049772F"/>
    <w:rsid w:val="004A04FF"/>
    <w:rsid w:val="004A0915"/>
    <w:rsid w:val="004A0A71"/>
    <w:rsid w:val="004A0F5C"/>
    <w:rsid w:val="004A110D"/>
    <w:rsid w:val="004A1FF2"/>
    <w:rsid w:val="004A2623"/>
    <w:rsid w:val="004A2915"/>
    <w:rsid w:val="004A4384"/>
    <w:rsid w:val="004A4B31"/>
    <w:rsid w:val="004A5D3A"/>
    <w:rsid w:val="004A61D7"/>
    <w:rsid w:val="004A6F9D"/>
    <w:rsid w:val="004A7F21"/>
    <w:rsid w:val="004A7F2B"/>
    <w:rsid w:val="004B00EA"/>
    <w:rsid w:val="004B03E5"/>
    <w:rsid w:val="004B0729"/>
    <w:rsid w:val="004B0F1B"/>
    <w:rsid w:val="004B13C7"/>
    <w:rsid w:val="004B1556"/>
    <w:rsid w:val="004B1DE9"/>
    <w:rsid w:val="004B1F5F"/>
    <w:rsid w:val="004B21A3"/>
    <w:rsid w:val="004B2598"/>
    <w:rsid w:val="004B2E3D"/>
    <w:rsid w:val="004B2F33"/>
    <w:rsid w:val="004B2FC9"/>
    <w:rsid w:val="004B3642"/>
    <w:rsid w:val="004B380D"/>
    <w:rsid w:val="004B4093"/>
    <w:rsid w:val="004B47E5"/>
    <w:rsid w:val="004B48F7"/>
    <w:rsid w:val="004B4C55"/>
    <w:rsid w:val="004B520D"/>
    <w:rsid w:val="004B5BBE"/>
    <w:rsid w:val="004B5CE7"/>
    <w:rsid w:val="004B5FC5"/>
    <w:rsid w:val="004B6048"/>
    <w:rsid w:val="004B628E"/>
    <w:rsid w:val="004B6B28"/>
    <w:rsid w:val="004B7A39"/>
    <w:rsid w:val="004C0336"/>
    <w:rsid w:val="004C064D"/>
    <w:rsid w:val="004C0C71"/>
    <w:rsid w:val="004C0D93"/>
    <w:rsid w:val="004C107A"/>
    <w:rsid w:val="004C1983"/>
    <w:rsid w:val="004C1B8F"/>
    <w:rsid w:val="004C25EF"/>
    <w:rsid w:val="004C2731"/>
    <w:rsid w:val="004C2CF8"/>
    <w:rsid w:val="004C344D"/>
    <w:rsid w:val="004C3C06"/>
    <w:rsid w:val="004C3CCB"/>
    <w:rsid w:val="004C4A65"/>
    <w:rsid w:val="004C4F98"/>
    <w:rsid w:val="004C50BA"/>
    <w:rsid w:val="004C50FF"/>
    <w:rsid w:val="004C5135"/>
    <w:rsid w:val="004C6932"/>
    <w:rsid w:val="004C701B"/>
    <w:rsid w:val="004C7664"/>
    <w:rsid w:val="004C7EEF"/>
    <w:rsid w:val="004D00B8"/>
    <w:rsid w:val="004D0CBA"/>
    <w:rsid w:val="004D1144"/>
    <w:rsid w:val="004D1389"/>
    <w:rsid w:val="004D13E3"/>
    <w:rsid w:val="004D1530"/>
    <w:rsid w:val="004D1F60"/>
    <w:rsid w:val="004D289A"/>
    <w:rsid w:val="004D28EF"/>
    <w:rsid w:val="004D325F"/>
    <w:rsid w:val="004D33BF"/>
    <w:rsid w:val="004D3C5C"/>
    <w:rsid w:val="004D4F22"/>
    <w:rsid w:val="004D513B"/>
    <w:rsid w:val="004D5594"/>
    <w:rsid w:val="004D5CD6"/>
    <w:rsid w:val="004D6234"/>
    <w:rsid w:val="004D631B"/>
    <w:rsid w:val="004D7856"/>
    <w:rsid w:val="004D7A75"/>
    <w:rsid w:val="004D7F2A"/>
    <w:rsid w:val="004E02F5"/>
    <w:rsid w:val="004E0D0C"/>
    <w:rsid w:val="004E0D4A"/>
    <w:rsid w:val="004E179B"/>
    <w:rsid w:val="004E1BD3"/>
    <w:rsid w:val="004E1C99"/>
    <w:rsid w:val="004E1D8B"/>
    <w:rsid w:val="004E20C3"/>
    <w:rsid w:val="004E2774"/>
    <w:rsid w:val="004E2ADE"/>
    <w:rsid w:val="004E2DB5"/>
    <w:rsid w:val="004E2F1A"/>
    <w:rsid w:val="004E31F3"/>
    <w:rsid w:val="004E3732"/>
    <w:rsid w:val="004E373E"/>
    <w:rsid w:val="004E3B23"/>
    <w:rsid w:val="004E40B5"/>
    <w:rsid w:val="004E41D6"/>
    <w:rsid w:val="004E4AE3"/>
    <w:rsid w:val="004E4B61"/>
    <w:rsid w:val="004E506A"/>
    <w:rsid w:val="004E5479"/>
    <w:rsid w:val="004E5715"/>
    <w:rsid w:val="004E5890"/>
    <w:rsid w:val="004E59AC"/>
    <w:rsid w:val="004E6282"/>
    <w:rsid w:val="004E6C7F"/>
    <w:rsid w:val="004E6F1D"/>
    <w:rsid w:val="004E761D"/>
    <w:rsid w:val="004E76B8"/>
    <w:rsid w:val="004E7EB6"/>
    <w:rsid w:val="004F0167"/>
    <w:rsid w:val="004F0617"/>
    <w:rsid w:val="004F099E"/>
    <w:rsid w:val="004F18E4"/>
    <w:rsid w:val="004F1940"/>
    <w:rsid w:val="004F22C1"/>
    <w:rsid w:val="004F2394"/>
    <w:rsid w:val="004F2436"/>
    <w:rsid w:val="004F286D"/>
    <w:rsid w:val="004F31C3"/>
    <w:rsid w:val="004F356D"/>
    <w:rsid w:val="004F35A5"/>
    <w:rsid w:val="004F3698"/>
    <w:rsid w:val="004F37A2"/>
    <w:rsid w:val="004F39D4"/>
    <w:rsid w:val="004F4789"/>
    <w:rsid w:val="004F4F69"/>
    <w:rsid w:val="004F5188"/>
    <w:rsid w:val="004F52E0"/>
    <w:rsid w:val="004F5687"/>
    <w:rsid w:val="004F63ED"/>
    <w:rsid w:val="004F6C96"/>
    <w:rsid w:val="004F73BB"/>
    <w:rsid w:val="004F7BFA"/>
    <w:rsid w:val="00500560"/>
    <w:rsid w:val="00501D38"/>
    <w:rsid w:val="00501DB6"/>
    <w:rsid w:val="005023E7"/>
    <w:rsid w:val="00502DB5"/>
    <w:rsid w:val="00503709"/>
    <w:rsid w:val="00503A9B"/>
    <w:rsid w:val="00503D53"/>
    <w:rsid w:val="00504126"/>
    <w:rsid w:val="005048F8"/>
    <w:rsid w:val="00505747"/>
    <w:rsid w:val="005059C0"/>
    <w:rsid w:val="00506426"/>
    <w:rsid w:val="0050664D"/>
    <w:rsid w:val="005067A2"/>
    <w:rsid w:val="005067D8"/>
    <w:rsid w:val="00506800"/>
    <w:rsid w:val="005068AF"/>
    <w:rsid w:val="00506ACF"/>
    <w:rsid w:val="005071AF"/>
    <w:rsid w:val="0050742B"/>
    <w:rsid w:val="00507FC3"/>
    <w:rsid w:val="00510305"/>
    <w:rsid w:val="00510355"/>
    <w:rsid w:val="005103AA"/>
    <w:rsid w:val="005104DF"/>
    <w:rsid w:val="005106B6"/>
    <w:rsid w:val="005108D4"/>
    <w:rsid w:val="00510C82"/>
    <w:rsid w:val="00510CEA"/>
    <w:rsid w:val="00510D04"/>
    <w:rsid w:val="00510E8D"/>
    <w:rsid w:val="005113E3"/>
    <w:rsid w:val="0051158B"/>
    <w:rsid w:val="00511996"/>
    <w:rsid w:val="00511EF0"/>
    <w:rsid w:val="0051210D"/>
    <w:rsid w:val="00512519"/>
    <w:rsid w:val="005129C6"/>
    <w:rsid w:val="005129EF"/>
    <w:rsid w:val="0051305A"/>
    <w:rsid w:val="00513F3B"/>
    <w:rsid w:val="00514037"/>
    <w:rsid w:val="0051408C"/>
    <w:rsid w:val="00514366"/>
    <w:rsid w:val="005147EA"/>
    <w:rsid w:val="00514BBB"/>
    <w:rsid w:val="005152CD"/>
    <w:rsid w:val="005157C2"/>
    <w:rsid w:val="005160B2"/>
    <w:rsid w:val="0051615F"/>
    <w:rsid w:val="005166B9"/>
    <w:rsid w:val="005173A0"/>
    <w:rsid w:val="00520072"/>
    <w:rsid w:val="0052114D"/>
    <w:rsid w:val="005213F1"/>
    <w:rsid w:val="005216A6"/>
    <w:rsid w:val="005216BD"/>
    <w:rsid w:val="005218C5"/>
    <w:rsid w:val="00521CF5"/>
    <w:rsid w:val="00522471"/>
    <w:rsid w:val="00522525"/>
    <w:rsid w:val="005232BA"/>
    <w:rsid w:val="005233C2"/>
    <w:rsid w:val="0052371F"/>
    <w:rsid w:val="005238AC"/>
    <w:rsid w:val="00524643"/>
    <w:rsid w:val="00524DB8"/>
    <w:rsid w:val="00524DD7"/>
    <w:rsid w:val="0052605B"/>
    <w:rsid w:val="00526084"/>
    <w:rsid w:val="0052639C"/>
    <w:rsid w:val="00526C2A"/>
    <w:rsid w:val="00526D04"/>
    <w:rsid w:val="00526FA1"/>
    <w:rsid w:val="00527025"/>
    <w:rsid w:val="00527926"/>
    <w:rsid w:val="00527A63"/>
    <w:rsid w:val="00527AA5"/>
    <w:rsid w:val="00527C89"/>
    <w:rsid w:val="005301EE"/>
    <w:rsid w:val="00530689"/>
    <w:rsid w:val="00531D3E"/>
    <w:rsid w:val="00532046"/>
    <w:rsid w:val="00532394"/>
    <w:rsid w:val="0053241E"/>
    <w:rsid w:val="005325B1"/>
    <w:rsid w:val="00532712"/>
    <w:rsid w:val="005329D8"/>
    <w:rsid w:val="00532CA6"/>
    <w:rsid w:val="00532FA4"/>
    <w:rsid w:val="00533D63"/>
    <w:rsid w:val="0053407C"/>
    <w:rsid w:val="00534141"/>
    <w:rsid w:val="00534486"/>
    <w:rsid w:val="00534942"/>
    <w:rsid w:val="00534D07"/>
    <w:rsid w:val="00534DE7"/>
    <w:rsid w:val="00535D7C"/>
    <w:rsid w:val="00535F05"/>
    <w:rsid w:val="00536A75"/>
    <w:rsid w:val="00536E5D"/>
    <w:rsid w:val="00537557"/>
    <w:rsid w:val="005377F8"/>
    <w:rsid w:val="005404E4"/>
    <w:rsid w:val="00540506"/>
    <w:rsid w:val="00540A84"/>
    <w:rsid w:val="00540C48"/>
    <w:rsid w:val="00540EB9"/>
    <w:rsid w:val="0054136E"/>
    <w:rsid w:val="005413DA"/>
    <w:rsid w:val="005419EE"/>
    <w:rsid w:val="00541D85"/>
    <w:rsid w:val="005422B3"/>
    <w:rsid w:val="005422CA"/>
    <w:rsid w:val="00543133"/>
    <w:rsid w:val="00543CFA"/>
    <w:rsid w:val="00543D58"/>
    <w:rsid w:val="00543DCB"/>
    <w:rsid w:val="0054407A"/>
    <w:rsid w:val="00544379"/>
    <w:rsid w:val="00544972"/>
    <w:rsid w:val="00544BAB"/>
    <w:rsid w:val="0054540F"/>
    <w:rsid w:val="00545580"/>
    <w:rsid w:val="00545D3B"/>
    <w:rsid w:val="005465A9"/>
    <w:rsid w:val="00546C9B"/>
    <w:rsid w:val="005473B7"/>
    <w:rsid w:val="00547B24"/>
    <w:rsid w:val="00547D48"/>
    <w:rsid w:val="0055019E"/>
    <w:rsid w:val="00550F30"/>
    <w:rsid w:val="00551B94"/>
    <w:rsid w:val="0055204D"/>
    <w:rsid w:val="005524C4"/>
    <w:rsid w:val="00552D6F"/>
    <w:rsid w:val="00552FB0"/>
    <w:rsid w:val="005535F0"/>
    <w:rsid w:val="00553991"/>
    <w:rsid w:val="0055452B"/>
    <w:rsid w:val="0055463C"/>
    <w:rsid w:val="00554A97"/>
    <w:rsid w:val="00554CF4"/>
    <w:rsid w:val="005550B9"/>
    <w:rsid w:val="00555429"/>
    <w:rsid w:val="00555CDC"/>
    <w:rsid w:val="0055683A"/>
    <w:rsid w:val="00557151"/>
    <w:rsid w:val="005574D2"/>
    <w:rsid w:val="005579B9"/>
    <w:rsid w:val="005601E4"/>
    <w:rsid w:val="00560901"/>
    <w:rsid w:val="005613EA"/>
    <w:rsid w:val="00561BED"/>
    <w:rsid w:val="00561DDA"/>
    <w:rsid w:val="00561FF3"/>
    <w:rsid w:val="005620CB"/>
    <w:rsid w:val="0056254F"/>
    <w:rsid w:val="00562F60"/>
    <w:rsid w:val="00562FCD"/>
    <w:rsid w:val="0056312D"/>
    <w:rsid w:val="0056315C"/>
    <w:rsid w:val="00563307"/>
    <w:rsid w:val="005633BC"/>
    <w:rsid w:val="0056366F"/>
    <w:rsid w:val="00563CD9"/>
    <w:rsid w:val="00564016"/>
    <w:rsid w:val="005646B7"/>
    <w:rsid w:val="0056494C"/>
    <w:rsid w:val="00564C27"/>
    <w:rsid w:val="00565340"/>
    <w:rsid w:val="00565C51"/>
    <w:rsid w:val="00565D25"/>
    <w:rsid w:val="0056602F"/>
    <w:rsid w:val="0056675D"/>
    <w:rsid w:val="00566777"/>
    <w:rsid w:val="00566827"/>
    <w:rsid w:val="00566B4D"/>
    <w:rsid w:val="00567910"/>
    <w:rsid w:val="00567BE6"/>
    <w:rsid w:val="00567CF6"/>
    <w:rsid w:val="00567F1F"/>
    <w:rsid w:val="00570181"/>
    <w:rsid w:val="005701CF"/>
    <w:rsid w:val="00570643"/>
    <w:rsid w:val="00571248"/>
    <w:rsid w:val="005712D4"/>
    <w:rsid w:val="005716CF"/>
    <w:rsid w:val="00571BC7"/>
    <w:rsid w:val="005721E6"/>
    <w:rsid w:val="0057230A"/>
    <w:rsid w:val="00573312"/>
    <w:rsid w:val="00573AB9"/>
    <w:rsid w:val="00574302"/>
    <w:rsid w:val="0057459D"/>
    <w:rsid w:val="005748EB"/>
    <w:rsid w:val="005756A6"/>
    <w:rsid w:val="0057662B"/>
    <w:rsid w:val="00576EF8"/>
    <w:rsid w:val="00577317"/>
    <w:rsid w:val="00577719"/>
    <w:rsid w:val="00577CEE"/>
    <w:rsid w:val="0058019A"/>
    <w:rsid w:val="00581194"/>
    <w:rsid w:val="005812B2"/>
    <w:rsid w:val="005812B3"/>
    <w:rsid w:val="00581958"/>
    <w:rsid w:val="00581DF5"/>
    <w:rsid w:val="00582C09"/>
    <w:rsid w:val="00583401"/>
    <w:rsid w:val="0058349C"/>
    <w:rsid w:val="005834B8"/>
    <w:rsid w:val="005834DE"/>
    <w:rsid w:val="005838AA"/>
    <w:rsid w:val="005838FE"/>
    <w:rsid w:val="0058438A"/>
    <w:rsid w:val="005845BA"/>
    <w:rsid w:val="00584857"/>
    <w:rsid w:val="00584D35"/>
    <w:rsid w:val="0058515A"/>
    <w:rsid w:val="00585186"/>
    <w:rsid w:val="00585438"/>
    <w:rsid w:val="00585A51"/>
    <w:rsid w:val="00585E24"/>
    <w:rsid w:val="00586017"/>
    <w:rsid w:val="00586154"/>
    <w:rsid w:val="00586442"/>
    <w:rsid w:val="00586CAA"/>
    <w:rsid w:val="00587012"/>
    <w:rsid w:val="00587049"/>
    <w:rsid w:val="0058706D"/>
    <w:rsid w:val="005874EE"/>
    <w:rsid w:val="005876F1"/>
    <w:rsid w:val="00587BAD"/>
    <w:rsid w:val="00587BDD"/>
    <w:rsid w:val="00587C83"/>
    <w:rsid w:val="0059021A"/>
    <w:rsid w:val="005902CF"/>
    <w:rsid w:val="00590A2C"/>
    <w:rsid w:val="00590A6E"/>
    <w:rsid w:val="005910AB"/>
    <w:rsid w:val="00591311"/>
    <w:rsid w:val="00591347"/>
    <w:rsid w:val="005913AB"/>
    <w:rsid w:val="00591CE6"/>
    <w:rsid w:val="00591E46"/>
    <w:rsid w:val="00592545"/>
    <w:rsid w:val="00592BD4"/>
    <w:rsid w:val="005940D9"/>
    <w:rsid w:val="0059446D"/>
    <w:rsid w:val="0059471C"/>
    <w:rsid w:val="00594757"/>
    <w:rsid w:val="00594B98"/>
    <w:rsid w:val="00594E71"/>
    <w:rsid w:val="00596676"/>
    <w:rsid w:val="00597215"/>
    <w:rsid w:val="005974C6"/>
    <w:rsid w:val="0059796E"/>
    <w:rsid w:val="00597A3A"/>
    <w:rsid w:val="005A01E0"/>
    <w:rsid w:val="005A0372"/>
    <w:rsid w:val="005A04E6"/>
    <w:rsid w:val="005A064A"/>
    <w:rsid w:val="005A0D31"/>
    <w:rsid w:val="005A0E3D"/>
    <w:rsid w:val="005A1232"/>
    <w:rsid w:val="005A13FB"/>
    <w:rsid w:val="005A1F50"/>
    <w:rsid w:val="005A2A15"/>
    <w:rsid w:val="005A3473"/>
    <w:rsid w:val="005A3FA0"/>
    <w:rsid w:val="005A40B5"/>
    <w:rsid w:val="005A48D4"/>
    <w:rsid w:val="005A4987"/>
    <w:rsid w:val="005A5BDF"/>
    <w:rsid w:val="005A5C96"/>
    <w:rsid w:val="005A644F"/>
    <w:rsid w:val="005A6A46"/>
    <w:rsid w:val="005A6F1F"/>
    <w:rsid w:val="005A709D"/>
    <w:rsid w:val="005A7786"/>
    <w:rsid w:val="005A7DD9"/>
    <w:rsid w:val="005B0126"/>
    <w:rsid w:val="005B081C"/>
    <w:rsid w:val="005B0C2C"/>
    <w:rsid w:val="005B1223"/>
    <w:rsid w:val="005B1720"/>
    <w:rsid w:val="005B1A44"/>
    <w:rsid w:val="005B1DD6"/>
    <w:rsid w:val="005B1E28"/>
    <w:rsid w:val="005B1EB1"/>
    <w:rsid w:val="005B21A5"/>
    <w:rsid w:val="005B281A"/>
    <w:rsid w:val="005B2E8A"/>
    <w:rsid w:val="005B2F7E"/>
    <w:rsid w:val="005B308C"/>
    <w:rsid w:val="005B36D0"/>
    <w:rsid w:val="005B38A2"/>
    <w:rsid w:val="005B39F9"/>
    <w:rsid w:val="005B3D43"/>
    <w:rsid w:val="005B3F41"/>
    <w:rsid w:val="005B40F0"/>
    <w:rsid w:val="005B4E7E"/>
    <w:rsid w:val="005B5516"/>
    <w:rsid w:val="005B567D"/>
    <w:rsid w:val="005B5957"/>
    <w:rsid w:val="005B5F94"/>
    <w:rsid w:val="005B6336"/>
    <w:rsid w:val="005B6472"/>
    <w:rsid w:val="005B6645"/>
    <w:rsid w:val="005B690E"/>
    <w:rsid w:val="005B6D6A"/>
    <w:rsid w:val="005B706E"/>
    <w:rsid w:val="005B7232"/>
    <w:rsid w:val="005B75E2"/>
    <w:rsid w:val="005B77EF"/>
    <w:rsid w:val="005B7A4C"/>
    <w:rsid w:val="005B7ADE"/>
    <w:rsid w:val="005C02C7"/>
    <w:rsid w:val="005C091C"/>
    <w:rsid w:val="005C0C68"/>
    <w:rsid w:val="005C0EE0"/>
    <w:rsid w:val="005C154C"/>
    <w:rsid w:val="005C1C34"/>
    <w:rsid w:val="005C2003"/>
    <w:rsid w:val="005C30A0"/>
    <w:rsid w:val="005C30DE"/>
    <w:rsid w:val="005C3697"/>
    <w:rsid w:val="005C401A"/>
    <w:rsid w:val="005C405B"/>
    <w:rsid w:val="005C4402"/>
    <w:rsid w:val="005C4820"/>
    <w:rsid w:val="005C4995"/>
    <w:rsid w:val="005C4FD4"/>
    <w:rsid w:val="005C4FDF"/>
    <w:rsid w:val="005C572F"/>
    <w:rsid w:val="005C5742"/>
    <w:rsid w:val="005C58D0"/>
    <w:rsid w:val="005C5D21"/>
    <w:rsid w:val="005C6AF0"/>
    <w:rsid w:val="005C7213"/>
    <w:rsid w:val="005D0273"/>
    <w:rsid w:val="005D088C"/>
    <w:rsid w:val="005D08FF"/>
    <w:rsid w:val="005D0F97"/>
    <w:rsid w:val="005D1629"/>
    <w:rsid w:val="005D1F3C"/>
    <w:rsid w:val="005D28C1"/>
    <w:rsid w:val="005D373D"/>
    <w:rsid w:val="005D3FBB"/>
    <w:rsid w:val="005D471B"/>
    <w:rsid w:val="005D4979"/>
    <w:rsid w:val="005D4DC1"/>
    <w:rsid w:val="005D5C90"/>
    <w:rsid w:val="005D60CC"/>
    <w:rsid w:val="005D6686"/>
    <w:rsid w:val="005D6B96"/>
    <w:rsid w:val="005D6C8F"/>
    <w:rsid w:val="005D6DBE"/>
    <w:rsid w:val="005D6E7F"/>
    <w:rsid w:val="005D7401"/>
    <w:rsid w:val="005D78E8"/>
    <w:rsid w:val="005E0481"/>
    <w:rsid w:val="005E0710"/>
    <w:rsid w:val="005E0A9D"/>
    <w:rsid w:val="005E0F2B"/>
    <w:rsid w:val="005E12EB"/>
    <w:rsid w:val="005E1649"/>
    <w:rsid w:val="005E1671"/>
    <w:rsid w:val="005E223D"/>
    <w:rsid w:val="005E230B"/>
    <w:rsid w:val="005E2BCF"/>
    <w:rsid w:val="005E2D08"/>
    <w:rsid w:val="005E3140"/>
    <w:rsid w:val="005E3B7F"/>
    <w:rsid w:val="005E501C"/>
    <w:rsid w:val="005E5235"/>
    <w:rsid w:val="005E53BF"/>
    <w:rsid w:val="005E5DCD"/>
    <w:rsid w:val="005E62BF"/>
    <w:rsid w:val="005E6565"/>
    <w:rsid w:val="005E7094"/>
    <w:rsid w:val="005E78C6"/>
    <w:rsid w:val="005E7F48"/>
    <w:rsid w:val="005F03BF"/>
    <w:rsid w:val="005F069F"/>
    <w:rsid w:val="005F0B72"/>
    <w:rsid w:val="005F1EE7"/>
    <w:rsid w:val="005F210E"/>
    <w:rsid w:val="005F254C"/>
    <w:rsid w:val="005F283C"/>
    <w:rsid w:val="005F32F3"/>
    <w:rsid w:val="005F3AB4"/>
    <w:rsid w:val="005F4405"/>
    <w:rsid w:val="005F5694"/>
    <w:rsid w:val="005F56CC"/>
    <w:rsid w:val="005F5CEF"/>
    <w:rsid w:val="005F5EC1"/>
    <w:rsid w:val="005F6429"/>
    <w:rsid w:val="005F67B9"/>
    <w:rsid w:val="005F6F1D"/>
    <w:rsid w:val="005F791A"/>
    <w:rsid w:val="00600040"/>
    <w:rsid w:val="00600644"/>
    <w:rsid w:val="00600D8E"/>
    <w:rsid w:val="006010D9"/>
    <w:rsid w:val="00601744"/>
    <w:rsid w:val="0060186F"/>
    <w:rsid w:val="00601FB7"/>
    <w:rsid w:val="00602EA9"/>
    <w:rsid w:val="00603BB0"/>
    <w:rsid w:val="00603DEE"/>
    <w:rsid w:val="00603FAC"/>
    <w:rsid w:val="0060436D"/>
    <w:rsid w:val="0060476A"/>
    <w:rsid w:val="006048EE"/>
    <w:rsid w:val="006049BC"/>
    <w:rsid w:val="00605344"/>
    <w:rsid w:val="00605834"/>
    <w:rsid w:val="00606DA5"/>
    <w:rsid w:val="0060745A"/>
    <w:rsid w:val="00607A47"/>
    <w:rsid w:val="00607D1D"/>
    <w:rsid w:val="00610014"/>
    <w:rsid w:val="006101A9"/>
    <w:rsid w:val="006103FF"/>
    <w:rsid w:val="00610BB4"/>
    <w:rsid w:val="00610FFA"/>
    <w:rsid w:val="00611A70"/>
    <w:rsid w:val="00611BAE"/>
    <w:rsid w:val="00611EE8"/>
    <w:rsid w:val="00611F3F"/>
    <w:rsid w:val="00612229"/>
    <w:rsid w:val="006126EE"/>
    <w:rsid w:val="0061329E"/>
    <w:rsid w:val="00613E4C"/>
    <w:rsid w:val="00614CC8"/>
    <w:rsid w:val="00614EA9"/>
    <w:rsid w:val="0061577E"/>
    <w:rsid w:val="00615A36"/>
    <w:rsid w:val="00616EA0"/>
    <w:rsid w:val="006170F6"/>
    <w:rsid w:val="006171A3"/>
    <w:rsid w:val="0061720F"/>
    <w:rsid w:val="006174B5"/>
    <w:rsid w:val="00617552"/>
    <w:rsid w:val="0061766E"/>
    <w:rsid w:val="00617EA0"/>
    <w:rsid w:val="0062004B"/>
    <w:rsid w:val="00620C47"/>
    <w:rsid w:val="006218B8"/>
    <w:rsid w:val="00621C7C"/>
    <w:rsid w:val="00621CE1"/>
    <w:rsid w:val="00621F07"/>
    <w:rsid w:val="006222F5"/>
    <w:rsid w:val="00622792"/>
    <w:rsid w:val="006229A3"/>
    <w:rsid w:val="00622D18"/>
    <w:rsid w:val="00622D2E"/>
    <w:rsid w:val="00622EAD"/>
    <w:rsid w:val="00622EF3"/>
    <w:rsid w:val="00623834"/>
    <w:rsid w:val="00623D70"/>
    <w:rsid w:val="00624586"/>
    <w:rsid w:val="00624E1E"/>
    <w:rsid w:val="00625424"/>
    <w:rsid w:val="0062566F"/>
    <w:rsid w:val="00625847"/>
    <w:rsid w:val="00626502"/>
    <w:rsid w:val="006268EF"/>
    <w:rsid w:val="0062696E"/>
    <w:rsid w:val="0063024C"/>
    <w:rsid w:val="00630989"/>
    <w:rsid w:val="006311C9"/>
    <w:rsid w:val="00631881"/>
    <w:rsid w:val="00632D6B"/>
    <w:rsid w:val="00632FB2"/>
    <w:rsid w:val="00633165"/>
    <w:rsid w:val="00633C5C"/>
    <w:rsid w:val="00633FA5"/>
    <w:rsid w:val="006346CD"/>
    <w:rsid w:val="0063471B"/>
    <w:rsid w:val="00635199"/>
    <w:rsid w:val="0063540F"/>
    <w:rsid w:val="00635AEF"/>
    <w:rsid w:val="00635B14"/>
    <w:rsid w:val="00635C46"/>
    <w:rsid w:val="00635D27"/>
    <w:rsid w:val="006360A9"/>
    <w:rsid w:val="00636E0B"/>
    <w:rsid w:val="00636E83"/>
    <w:rsid w:val="0063720D"/>
    <w:rsid w:val="00637297"/>
    <w:rsid w:val="00637671"/>
    <w:rsid w:val="0063796C"/>
    <w:rsid w:val="00637982"/>
    <w:rsid w:val="00637A92"/>
    <w:rsid w:val="00637F76"/>
    <w:rsid w:val="006405BB"/>
    <w:rsid w:val="00640722"/>
    <w:rsid w:val="00640DDF"/>
    <w:rsid w:val="00640F0B"/>
    <w:rsid w:val="006412B1"/>
    <w:rsid w:val="006413E9"/>
    <w:rsid w:val="006414A3"/>
    <w:rsid w:val="006416D8"/>
    <w:rsid w:val="00641DC3"/>
    <w:rsid w:val="00642395"/>
    <w:rsid w:val="006423C8"/>
    <w:rsid w:val="00642561"/>
    <w:rsid w:val="006425F0"/>
    <w:rsid w:val="00642657"/>
    <w:rsid w:val="0064288E"/>
    <w:rsid w:val="006428D2"/>
    <w:rsid w:val="006429E6"/>
    <w:rsid w:val="00642B99"/>
    <w:rsid w:val="00642BEC"/>
    <w:rsid w:val="00642D21"/>
    <w:rsid w:val="0064316F"/>
    <w:rsid w:val="00643B94"/>
    <w:rsid w:val="00644886"/>
    <w:rsid w:val="00644B08"/>
    <w:rsid w:val="00644BD0"/>
    <w:rsid w:val="00644D52"/>
    <w:rsid w:val="006454FA"/>
    <w:rsid w:val="00645739"/>
    <w:rsid w:val="00645AB6"/>
    <w:rsid w:val="0064603B"/>
    <w:rsid w:val="0064643A"/>
    <w:rsid w:val="00646804"/>
    <w:rsid w:val="006468F2"/>
    <w:rsid w:val="00646D90"/>
    <w:rsid w:val="00646E36"/>
    <w:rsid w:val="006470B2"/>
    <w:rsid w:val="00647D22"/>
    <w:rsid w:val="00650E81"/>
    <w:rsid w:val="00650ED4"/>
    <w:rsid w:val="00651424"/>
    <w:rsid w:val="00651707"/>
    <w:rsid w:val="00651ED6"/>
    <w:rsid w:val="006520D7"/>
    <w:rsid w:val="00652233"/>
    <w:rsid w:val="006531C6"/>
    <w:rsid w:val="006539DE"/>
    <w:rsid w:val="00654200"/>
    <w:rsid w:val="00654366"/>
    <w:rsid w:val="00654BD1"/>
    <w:rsid w:val="0065503E"/>
    <w:rsid w:val="0065525C"/>
    <w:rsid w:val="00656656"/>
    <w:rsid w:val="0065671E"/>
    <w:rsid w:val="00656DA8"/>
    <w:rsid w:val="006575F7"/>
    <w:rsid w:val="00657AA3"/>
    <w:rsid w:val="00657D04"/>
    <w:rsid w:val="00660475"/>
    <w:rsid w:val="006604CA"/>
    <w:rsid w:val="0066054B"/>
    <w:rsid w:val="00660AC9"/>
    <w:rsid w:val="00660F0C"/>
    <w:rsid w:val="0066104E"/>
    <w:rsid w:val="0066116C"/>
    <w:rsid w:val="006614FD"/>
    <w:rsid w:val="00661B03"/>
    <w:rsid w:val="00661C03"/>
    <w:rsid w:val="00661CFB"/>
    <w:rsid w:val="00662398"/>
    <w:rsid w:val="00662B09"/>
    <w:rsid w:val="006632E7"/>
    <w:rsid w:val="006636DD"/>
    <w:rsid w:val="006636E6"/>
    <w:rsid w:val="00663CDE"/>
    <w:rsid w:val="006642F4"/>
    <w:rsid w:val="006643EB"/>
    <w:rsid w:val="00664B55"/>
    <w:rsid w:val="00664B92"/>
    <w:rsid w:val="006650B7"/>
    <w:rsid w:val="006658C4"/>
    <w:rsid w:val="00665DE2"/>
    <w:rsid w:val="00665DF7"/>
    <w:rsid w:val="0066613F"/>
    <w:rsid w:val="006663EE"/>
    <w:rsid w:val="006668BD"/>
    <w:rsid w:val="006673A0"/>
    <w:rsid w:val="00667789"/>
    <w:rsid w:val="0066787A"/>
    <w:rsid w:val="00670891"/>
    <w:rsid w:val="00670B20"/>
    <w:rsid w:val="00671CB9"/>
    <w:rsid w:val="00671D68"/>
    <w:rsid w:val="00672EA4"/>
    <w:rsid w:val="00673406"/>
    <w:rsid w:val="006734AE"/>
    <w:rsid w:val="0067359E"/>
    <w:rsid w:val="0067384F"/>
    <w:rsid w:val="00673E06"/>
    <w:rsid w:val="00674E02"/>
    <w:rsid w:val="006752E0"/>
    <w:rsid w:val="00675731"/>
    <w:rsid w:val="00676165"/>
    <w:rsid w:val="00676D64"/>
    <w:rsid w:val="00676DD2"/>
    <w:rsid w:val="00677102"/>
    <w:rsid w:val="00677C5D"/>
    <w:rsid w:val="0067F7CD"/>
    <w:rsid w:val="0068081A"/>
    <w:rsid w:val="00680D4C"/>
    <w:rsid w:val="00680F0C"/>
    <w:rsid w:val="00681211"/>
    <w:rsid w:val="00681BD2"/>
    <w:rsid w:val="00681F95"/>
    <w:rsid w:val="006827DD"/>
    <w:rsid w:val="00682B43"/>
    <w:rsid w:val="0068345E"/>
    <w:rsid w:val="00683683"/>
    <w:rsid w:val="0068459D"/>
    <w:rsid w:val="006846B8"/>
    <w:rsid w:val="00684863"/>
    <w:rsid w:val="006849F2"/>
    <w:rsid w:val="00684A0D"/>
    <w:rsid w:val="00684E6E"/>
    <w:rsid w:val="00685562"/>
    <w:rsid w:val="00685B8A"/>
    <w:rsid w:val="00686120"/>
    <w:rsid w:val="00686273"/>
    <w:rsid w:val="00686811"/>
    <w:rsid w:val="00686893"/>
    <w:rsid w:val="006868B0"/>
    <w:rsid w:val="00686D42"/>
    <w:rsid w:val="006873E3"/>
    <w:rsid w:val="00690247"/>
    <w:rsid w:val="006903FD"/>
    <w:rsid w:val="00690472"/>
    <w:rsid w:val="006909E0"/>
    <w:rsid w:val="00691125"/>
    <w:rsid w:val="00691167"/>
    <w:rsid w:val="00691853"/>
    <w:rsid w:val="00691D3E"/>
    <w:rsid w:val="00691EDF"/>
    <w:rsid w:val="00692AB7"/>
    <w:rsid w:val="00692F38"/>
    <w:rsid w:val="00693260"/>
    <w:rsid w:val="00693600"/>
    <w:rsid w:val="00693F10"/>
    <w:rsid w:val="00693FE0"/>
    <w:rsid w:val="00694E67"/>
    <w:rsid w:val="00694F4A"/>
    <w:rsid w:val="0069532B"/>
    <w:rsid w:val="00695445"/>
    <w:rsid w:val="00695F34"/>
    <w:rsid w:val="00696413"/>
    <w:rsid w:val="00696630"/>
    <w:rsid w:val="0069681D"/>
    <w:rsid w:val="00696DED"/>
    <w:rsid w:val="00696EC0"/>
    <w:rsid w:val="00696F54"/>
    <w:rsid w:val="006971E9"/>
    <w:rsid w:val="006972D9"/>
    <w:rsid w:val="00697C03"/>
    <w:rsid w:val="00697C3C"/>
    <w:rsid w:val="00697E96"/>
    <w:rsid w:val="006A01A9"/>
    <w:rsid w:val="006A0545"/>
    <w:rsid w:val="006A109D"/>
    <w:rsid w:val="006A1130"/>
    <w:rsid w:val="006A12DE"/>
    <w:rsid w:val="006A1951"/>
    <w:rsid w:val="006A2430"/>
    <w:rsid w:val="006A2440"/>
    <w:rsid w:val="006A2740"/>
    <w:rsid w:val="006A325D"/>
    <w:rsid w:val="006A38BC"/>
    <w:rsid w:val="006A4941"/>
    <w:rsid w:val="006A4E58"/>
    <w:rsid w:val="006A50F8"/>
    <w:rsid w:val="006A5501"/>
    <w:rsid w:val="006A56B1"/>
    <w:rsid w:val="006A5AEB"/>
    <w:rsid w:val="006A5BA0"/>
    <w:rsid w:val="006A5E03"/>
    <w:rsid w:val="006A5F7D"/>
    <w:rsid w:val="006A6A02"/>
    <w:rsid w:val="006A7247"/>
    <w:rsid w:val="006A7AC5"/>
    <w:rsid w:val="006AA35D"/>
    <w:rsid w:val="006B02A0"/>
    <w:rsid w:val="006B03CE"/>
    <w:rsid w:val="006B04CC"/>
    <w:rsid w:val="006B0A47"/>
    <w:rsid w:val="006B0EF7"/>
    <w:rsid w:val="006B1810"/>
    <w:rsid w:val="006B1BD4"/>
    <w:rsid w:val="006B22FA"/>
    <w:rsid w:val="006B26E7"/>
    <w:rsid w:val="006B2A8E"/>
    <w:rsid w:val="006B2CBD"/>
    <w:rsid w:val="006B2EEF"/>
    <w:rsid w:val="006B3D9B"/>
    <w:rsid w:val="006B4723"/>
    <w:rsid w:val="006B49B3"/>
    <w:rsid w:val="006B556A"/>
    <w:rsid w:val="006B59F3"/>
    <w:rsid w:val="006B64BE"/>
    <w:rsid w:val="006B687D"/>
    <w:rsid w:val="006B6AE0"/>
    <w:rsid w:val="006B6B41"/>
    <w:rsid w:val="006B6BBB"/>
    <w:rsid w:val="006B7828"/>
    <w:rsid w:val="006B7851"/>
    <w:rsid w:val="006C1011"/>
    <w:rsid w:val="006C11F3"/>
    <w:rsid w:val="006C1A69"/>
    <w:rsid w:val="006C2213"/>
    <w:rsid w:val="006C262C"/>
    <w:rsid w:val="006C2ACD"/>
    <w:rsid w:val="006C32B8"/>
    <w:rsid w:val="006C352A"/>
    <w:rsid w:val="006C37AF"/>
    <w:rsid w:val="006C384C"/>
    <w:rsid w:val="006C3BD9"/>
    <w:rsid w:val="006C3CE0"/>
    <w:rsid w:val="006C3EEE"/>
    <w:rsid w:val="006C3F7F"/>
    <w:rsid w:val="006C42D6"/>
    <w:rsid w:val="006C4A36"/>
    <w:rsid w:val="006C4AA6"/>
    <w:rsid w:val="006C575F"/>
    <w:rsid w:val="006C5B4A"/>
    <w:rsid w:val="006C5CE3"/>
    <w:rsid w:val="006C600F"/>
    <w:rsid w:val="006C61D3"/>
    <w:rsid w:val="006C6532"/>
    <w:rsid w:val="006C6761"/>
    <w:rsid w:val="006C691A"/>
    <w:rsid w:val="006C697A"/>
    <w:rsid w:val="006C6C09"/>
    <w:rsid w:val="006C7266"/>
    <w:rsid w:val="006C7FE9"/>
    <w:rsid w:val="006D0E37"/>
    <w:rsid w:val="006D10A4"/>
    <w:rsid w:val="006D1740"/>
    <w:rsid w:val="006D18FC"/>
    <w:rsid w:val="006D2426"/>
    <w:rsid w:val="006D2446"/>
    <w:rsid w:val="006D25D6"/>
    <w:rsid w:val="006D3996"/>
    <w:rsid w:val="006D4815"/>
    <w:rsid w:val="006D55EF"/>
    <w:rsid w:val="006D5BA6"/>
    <w:rsid w:val="006D6C5F"/>
    <w:rsid w:val="006D7C00"/>
    <w:rsid w:val="006D7F95"/>
    <w:rsid w:val="006E0016"/>
    <w:rsid w:val="006E07F1"/>
    <w:rsid w:val="006E093B"/>
    <w:rsid w:val="006E13D2"/>
    <w:rsid w:val="006E1427"/>
    <w:rsid w:val="006E1FD5"/>
    <w:rsid w:val="006E2165"/>
    <w:rsid w:val="006E21E1"/>
    <w:rsid w:val="006E2211"/>
    <w:rsid w:val="006E2339"/>
    <w:rsid w:val="006E2638"/>
    <w:rsid w:val="006E2C84"/>
    <w:rsid w:val="006E3D04"/>
    <w:rsid w:val="006E41E9"/>
    <w:rsid w:val="006E4E3E"/>
    <w:rsid w:val="006E5780"/>
    <w:rsid w:val="006E6301"/>
    <w:rsid w:val="006E6581"/>
    <w:rsid w:val="006E684A"/>
    <w:rsid w:val="006E75E0"/>
    <w:rsid w:val="006E79D6"/>
    <w:rsid w:val="006E7F3B"/>
    <w:rsid w:val="006F01AE"/>
    <w:rsid w:val="006F01E0"/>
    <w:rsid w:val="006F0273"/>
    <w:rsid w:val="006F0986"/>
    <w:rsid w:val="006F0F70"/>
    <w:rsid w:val="006F1067"/>
    <w:rsid w:val="006F13A9"/>
    <w:rsid w:val="006F16BB"/>
    <w:rsid w:val="006F1C53"/>
    <w:rsid w:val="006F2B77"/>
    <w:rsid w:val="006F31CF"/>
    <w:rsid w:val="006F32E1"/>
    <w:rsid w:val="006F36CE"/>
    <w:rsid w:val="006F37E0"/>
    <w:rsid w:val="006F4341"/>
    <w:rsid w:val="006F45DD"/>
    <w:rsid w:val="006F4938"/>
    <w:rsid w:val="006F49AF"/>
    <w:rsid w:val="006F4B71"/>
    <w:rsid w:val="006F4FEA"/>
    <w:rsid w:val="006F553D"/>
    <w:rsid w:val="006F6219"/>
    <w:rsid w:val="006F65FB"/>
    <w:rsid w:val="006F6DBA"/>
    <w:rsid w:val="006F717A"/>
    <w:rsid w:val="006F743B"/>
    <w:rsid w:val="007007D8"/>
    <w:rsid w:val="0070085A"/>
    <w:rsid w:val="007009DD"/>
    <w:rsid w:val="00700A5D"/>
    <w:rsid w:val="00701967"/>
    <w:rsid w:val="0070211A"/>
    <w:rsid w:val="00702230"/>
    <w:rsid w:val="007024CB"/>
    <w:rsid w:val="00702CB3"/>
    <w:rsid w:val="00702D34"/>
    <w:rsid w:val="00702EFE"/>
    <w:rsid w:val="00702F2D"/>
    <w:rsid w:val="00703688"/>
    <w:rsid w:val="007039A4"/>
    <w:rsid w:val="00703D9E"/>
    <w:rsid w:val="00704B23"/>
    <w:rsid w:val="00705181"/>
    <w:rsid w:val="0070572E"/>
    <w:rsid w:val="00705F1E"/>
    <w:rsid w:val="00705F4E"/>
    <w:rsid w:val="00706571"/>
    <w:rsid w:val="007066D6"/>
    <w:rsid w:val="007069A9"/>
    <w:rsid w:val="00706A85"/>
    <w:rsid w:val="007070F7"/>
    <w:rsid w:val="00707392"/>
    <w:rsid w:val="007073DC"/>
    <w:rsid w:val="007079F8"/>
    <w:rsid w:val="00707B18"/>
    <w:rsid w:val="00707FAE"/>
    <w:rsid w:val="00707FBD"/>
    <w:rsid w:val="00707FE3"/>
    <w:rsid w:val="0071044B"/>
    <w:rsid w:val="0071065C"/>
    <w:rsid w:val="00710C72"/>
    <w:rsid w:val="00710C88"/>
    <w:rsid w:val="00710CA4"/>
    <w:rsid w:val="00711AF2"/>
    <w:rsid w:val="00711F35"/>
    <w:rsid w:val="00711F8C"/>
    <w:rsid w:val="00712254"/>
    <w:rsid w:val="007124C9"/>
    <w:rsid w:val="007127AE"/>
    <w:rsid w:val="00712959"/>
    <w:rsid w:val="00712EAA"/>
    <w:rsid w:val="00713FB7"/>
    <w:rsid w:val="00714F09"/>
    <w:rsid w:val="007153A0"/>
    <w:rsid w:val="00715459"/>
    <w:rsid w:val="00715537"/>
    <w:rsid w:val="007155D7"/>
    <w:rsid w:val="007155FD"/>
    <w:rsid w:val="00715790"/>
    <w:rsid w:val="00715FFD"/>
    <w:rsid w:val="00716337"/>
    <w:rsid w:val="00716425"/>
    <w:rsid w:val="007165CA"/>
    <w:rsid w:val="00717237"/>
    <w:rsid w:val="00717BD4"/>
    <w:rsid w:val="00717F1A"/>
    <w:rsid w:val="00720158"/>
    <w:rsid w:val="0072036F"/>
    <w:rsid w:val="007208BF"/>
    <w:rsid w:val="00720995"/>
    <w:rsid w:val="00720E7D"/>
    <w:rsid w:val="00721059"/>
    <w:rsid w:val="0072108B"/>
    <w:rsid w:val="00721F81"/>
    <w:rsid w:val="0072202A"/>
    <w:rsid w:val="00722230"/>
    <w:rsid w:val="00722381"/>
    <w:rsid w:val="0072251A"/>
    <w:rsid w:val="007225BB"/>
    <w:rsid w:val="00722A25"/>
    <w:rsid w:val="00723341"/>
    <w:rsid w:val="0072364A"/>
    <w:rsid w:val="007236A1"/>
    <w:rsid w:val="00724100"/>
    <w:rsid w:val="0072426D"/>
    <w:rsid w:val="00724293"/>
    <w:rsid w:val="00724947"/>
    <w:rsid w:val="007250E7"/>
    <w:rsid w:val="00725F68"/>
    <w:rsid w:val="00726049"/>
    <w:rsid w:val="00726165"/>
    <w:rsid w:val="0072645F"/>
    <w:rsid w:val="00726B26"/>
    <w:rsid w:val="00726CDF"/>
    <w:rsid w:val="00726F76"/>
    <w:rsid w:val="007271B0"/>
    <w:rsid w:val="00727306"/>
    <w:rsid w:val="00727637"/>
    <w:rsid w:val="007279E2"/>
    <w:rsid w:val="00727A21"/>
    <w:rsid w:val="00727AE2"/>
    <w:rsid w:val="00727C52"/>
    <w:rsid w:val="00727D26"/>
    <w:rsid w:val="007302F2"/>
    <w:rsid w:val="007304DA"/>
    <w:rsid w:val="00730891"/>
    <w:rsid w:val="007310A0"/>
    <w:rsid w:val="007310C9"/>
    <w:rsid w:val="00731506"/>
    <w:rsid w:val="00731797"/>
    <w:rsid w:val="00731B47"/>
    <w:rsid w:val="00732055"/>
    <w:rsid w:val="0073236B"/>
    <w:rsid w:val="00732C46"/>
    <w:rsid w:val="00733165"/>
    <w:rsid w:val="007333AB"/>
    <w:rsid w:val="00733743"/>
    <w:rsid w:val="00733917"/>
    <w:rsid w:val="00733A5E"/>
    <w:rsid w:val="00733E62"/>
    <w:rsid w:val="007341F1"/>
    <w:rsid w:val="007344D8"/>
    <w:rsid w:val="0073497A"/>
    <w:rsid w:val="00734A63"/>
    <w:rsid w:val="00734CBE"/>
    <w:rsid w:val="00734E58"/>
    <w:rsid w:val="00734FF8"/>
    <w:rsid w:val="00735002"/>
    <w:rsid w:val="0073506A"/>
    <w:rsid w:val="007356A0"/>
    <w:rsid w:val="00735887"/>
    <w:rsid w:val="00735AB1"/>
    <w:rsid w:val="007360B6"/>
    <w:rsid w:val="0073641C"/>
    <w:rsid w:val="00736585"/>
    <w:rsid w:val="00736681"/>
    <w:rsid w:val="0073673E"/>
    <w:rsid w:val="0073674E"/>
    <w:rsid w:val="00736D74"/>
    <w:rsid w:val="00737393"/>
    <w:rsid w:val="007374CE"/>
    <w:rsid w:val="007406E0"/>
    <w:rsid w:val="0074146A"/>
    <w:rsid w:val="00741C5B"/>
    <w:rsid w:val="00742392"/>
    <w:rsid w:val="00742404"/>
    <w:rsid w:val="00742589"/>
    <w:rsid w:val="0074273E"/>
    <w:rsid w:val="00742903"/>
    <w:rsid w:val="00743F3E"/>
    <w:rsid w:val="007443BB"/>
    <w:rsid w:val="00745196"/>
    <w:rsid w:val="00745329"/>
    <w:rsid w:val="007453DE"/>
    <w:rsid w:val="007458B2"/>
    <w:rsid w:val="007459E9"/>
    <w:rsid w:val="00745C42"/>
    <w:rsid w:val="00746343"/>
    <w:rsid w:val="00746C3D"/>
    <w:rsid w:val="00746F94"/>
    <w:rsid w:val="007473FE"/>
    <w:rsid w:val="00747D02"/>
    <w:rsid w:val="007504D0"/>
    <w:rsid w:val="00750E76"/>
    <w:rsid w:val="00750FD4"/>
    <w:rsid w:val="007514E4"/>
    <w:rsid w:val="00751C45"/>
    <w:rsid w:val="00751CDC"/>
    <w:rsid w:val="00751D2E"/>
    <w:rsid w:val="007523EB"/>
    <w:rsid w:val="007528AB"/>
    <w:rsid w:val="00752C79"/>
    <w:rsid w:val="00752F62"/>
    <w:rsid w:val="00752FF1"/>
    <w:rsid w:val="007532CD"/>
    <w:rsid w:val="00753D9E"/>
    <w:rsid w:val="00753ED7"/>
    <w:rsid w:val="00753FAE"/>
    <w:rsid w:val="00754B75"/>
    <w:rsid w:val="00755191"/>
    <w:rsid w:val="00755241"/>
    <w:rsid w:val="007562FE"/>
    <w:rsid w:val="00756359"/>
    <w:rsid w:val="00756404"/>
    <w:rsid w:val="007565D7"/>
    <w:rsid w:val="0075685F"/>
    <w:rsid w:val="007569DD"/>
    <w:rsid w:val="007572B3"/>
    <w:rsid w:val="007574AE"/>
    <w:rsid w:val="007577B4"/>
    <w:rsid w:val="007601D9"/>
    <w:rsid w:val="00760222"/>
    <w:rsid w:val="007603B1"/>
    <w:rsid w:val="007609E5"/>
    <w:rsid w:val="00760F25"/>
    <w:rsid w:val="007611C5"/>
    <w:rsid w:val="007616E0"/>
    <w:rsid w:val="00761F6B"/>
    <w:rsid w:val="0076204A"/>
    <w:rsid w:val="007629E3"/>
    <w:rsid w:val="00762E0F"/>
    <w:rsid w:val="00762E80"/>
    <w:rsid w:val="0076333A"/>
    <w:rsid w:val="00763F71"/>
    <w:rsid w:val="00764465"/>
    <w:rsid w:val="00765026"/>
    <w:rsid w:val="007651BC"/>
    <w:rsid w:val="00765CF0"/>
    <w:rsid w:val="00766118"/>
    <w:rsid w:val="0076629D"/>
    <w:rsid w:val="007666CB"/>
    <w:rsid w:val="00766762"/>
    <w:rsid w:val="00766B07"/>
    <w:rsid w:val="007672CC"/>
    <w:rsid w:val="00767559"/>
    <w:rsid w:val="00767658"/>
    <w:rsid w:val="00767DA5"/>
    <w:rsid w:val="00767DAE"/>
    <w:rsid w:val="00770077"/>
    <w:rsid w:val="0077056A"/>
    <w:rsid w:val="007706BB"/>
    <w:rsid w:val="00770B81"/>
    <w:rsid w:val="0077176C"/>
    <w:rsid w:val="00771E18"/>
    <w:rsid w:val="00772411"/>
    <w:rsid w:val="007724AA"/>
    <w:rsid w:val="00772848"/>
    <w:rsid w:val="00772E49"/>
    <w:rsid w:val="00773049"/>
    <w:rsid w:val="007734A1"/>
    <w:rsid w:val="00773627"/>
    <w:rsid w:val="00773B43"/>
    <w:rsid w:val="00774473"/>
    <w:rsid w:val="00774846"/>
    <w:rsid w:val="007759F3"/>
    <w:rsid w:val="00775A7B"/>
    <w:rsid w:val="00775BE5"/>
    <w:rsid w:val="00775BF1"/>
    <w:rsid w:val="00775FDB"/>
    <w:rsid w:val="00776411"/>
    <w:rsid w:val="00776412"/>
    <w:rsid w:val="007771F4"/>
    <w:rsid w:val="00777579"/>
    <w:rsid w:val="007803F0"/>
    <w:rsid w:val="007806FA"/>
    <w:rsid w:val="00780D0F"/>
    <w:rsid w:val="00780F24"/>
    <w:rsid w:val="007811E4"/>
    <w:rsid w:val="007813C8"/>
    <w:rsid w:val="00781BAC"/>
    <w:rsid w:val="00781EE4"/>
    <w:rsid w:val="0078223D"/>
    <w:rsid w:val="007824C9"/>
    <w:rsid w:val="00782D36"/>
    <w:rsid w:val="00782E2B"/>
    <w:rsid w:val="00783179"/>
    <w:rsid w:val="00783C43"/>
    <w:rsid w:val="00783D1D"/>
    <w:rsid w:val="007849DE"/>
    <w:rsid w:val="00785CC2"/>
    <w:rsid w:val="0078624D"/>
    <w:rsid w:val="0078626D"/>
    <w:rsid w:val="0078694B"/>
    <w:rsid w:val="00786E2E"/>
    <w:rsid w:val="00786EFF"/>
    <w:rsid w:val="007872C1"/>
    <w:rsid w:val="007873B4"/>
    <w:rsid w:val="007874B4"/>
    <w:rsid w:val="00787636"/>
    <w:rsid w:val="00790392"/>
    <w:rsid w:val="00790B25"/>
    <w:rsid w:val="007910F5"/>
    <w:rsid w:val="00791186"/>
    <w:rsid w:val="00791332"/>
    <w:rsid w:val="00791453"/>
    <w:rsid w:val="00791D5C"/>
    <w:rsid w:val="007925AF"/>
    <w:rsid w:val="007928F3"/>
    <w:rsid w:val="00792C8F"/>
    <w:rsid w:val="00792F9D"/>
    <w:rsid w:val="007930BF"/>
    <w:rsid w:val="0079340F"/>
    <w:rsid w:val="007936F4"/>
    <w:rsid w:val="0079386A"/>
    <w:rsid w:val="00794428"/>
    <w:rsid w:val="007947BD"/>
    <w:rsid w:val="007948EA"/>
    <w:rsid w:val="0079563D"/>
    <w:rsid w:val="00796193"/>
    <w:rsid w:val="0079638E"/>
    <w:rsid w:val="007964E9"/>
    <w:rsid w:val="007966D9"/>
    <w:rsid w:val="00796812"/>
    <w:rsid w:val="00796B49"/>
    <w:rsid w:val="007975B9"/>
    <w:rsid w:val="00797A79"/>
    <w:rsid w:val="007A00AF"/>
    <w:rsid w:val="007A0267"/>
    <w:rsid w:val="007A044C"/>
    <w:rsid w:val="007A0EBA"/>
    <w:rsid w:val="007A127C"/>
    <w:rsid w:val="007A14EE"/>
    <w:rsid w:val="007A18FF"/>
    <w:rsid w:val="007A2001"/>
    <w:rsid w:val="007A203B"/>
    <w:rsid w:val="007A21C9"/>
    <w:rsid w:val="007A27E5"/>
    <w:rsid w:val="007A2A36"/>
    <w:rsid w:val="007A2D5B"/>
    <w:rsid w:val="007A2ECF"/>
    <w:rsid w:val="007A33CD"/>
    <w:rsid w:val="007A345E"/>
    <w:rsid w:val="007A3AFB"/>
    <w:rsid w:val="007A3F4C"/>
    <w:rsid w:val="007A42F4"/>
    <w:rsid w:val="007A4486"/>
    <w:rsid w:val="007A472C"/>
    <w:rsid w:val="007A4AA5"/>
    <w:rsid w:val="007A5921"/>
    <w:rsid w:val="007A6909"/>
    <w:rsid w:val="007A6C46"/>
    <w:rsid w:val="007A713F"/>
    <w:rsid w:val="007A7170"/>
    <w:rsid w:val="007A729D"/>
    <w:rsid w:val="007A730D"/>
    <w:rsid w:val="007A76D9"/>
    <w:rsid w:val="007A7C5E"/>
    <w:rsid w:val="007B023B"/>
    <w:rsid w:val="007B047C"/>
    <w:rsid w:val="007B10F9"/>
    <w:rsid w:val="007B11A1"/>
    <w:rsid w:val="007B2169"/>
    <w:rsid w:val="007B2A5A"/>
    <w:rsid w:val="007B2B95"/>
    <w:rsid w:val="007B3EAC"/>
    <w:rsid w:val="007B402C"/>
    <w:rsid w:val="007B4859"/>
    <w:rsid w:val="007B50F1"/>
    <w:rsid w:val="007B597B"/>
    <w:rsid w:val="007B5DEE"/>
    <w:rsid w:val="007B6080"/>
    <w:rsid w:val="007B660F"/>
    <w:rsid w:val="007B6B3B"/>
    <w:rsid w:val="007B7193"/>
    <w:rsid w:val="007B7E97"/>
    <w:rsid w:val="007C068B"/>
    <w:rsid w:val="007C0A3E"/>
    <w:rsid w:val="007C170E"/>
    <w:rsid w:val="007C182B"/>
    <w:rsid w:val="007C1B2A"/>
    <w:rsid w:val="007C1E2C"/>
    <w:rsid w:val="007C2052"/>
    <w:rsid w:val="007C2F8B"/>
    <w:rsid w:val="007C3765"/>
    <w:rsid w:val="007C3810"/>
    <w:rsid w:val="007C3D24"/>
    <w:rsid w:val="007C3FA3"/>
    <w:rsid w:val="007C558D"/>
    <w:rsid w:val="007C5909"/>
    <w:rsid w:val="007C5F93"/>
    <w:rsid w:val="007C6157"/>
    <w:rsid w:val="007C68A6"/>
    <w:rsid w:val="007C69E2"/>
    <w:rsid w:val="007C711C"/>
    <w:rsid w:val="007C7160"/>
    <w:rsid w:val="007C722D"/>
    <w:rsid w:val="007C73C2"/>
    <w:rsid w:val="007C7665"/>
    <w:rsid w:val="007C7690"/>
    <w:rsid w:val="007C77E5"/>
    <w:rsid w:val="007C77FD"/>
    <w:rsid w:val="007C7859"/>
    <w:rsid w:val="007C7B55"/>
    <w:rsid w:val="007D022C"/>
    <w:rsid w:val="007D0308"/>
    <w:rsid w:val="007D09F8"/>
    <w:rsid w:val="007D0BB3"/>
    <w:rsid w:val="007D0DAB"/>
    <w:rsid w:val="007D0E3D"/>
    <w:rsid w:val="007D11C7"/>
    <w:rsid w:val="007D128A"/>
    <w:rsid w:val="007D16B9"/>
    <w:rsid w:val="007D1AAE"/>
    <w:rsid w:val="007D1F3A"/>
    <w:rsid w:val="007D22C8"/>
    <w:rsid w:val="007D2FC8"/>
    <w:rsid w:val="007D353A"/>
    <w:rsid w:val="007D46FC"/>
    <w:rsid w:val="007D4FA3"/>
    <w:rsid w:val="007D5E55"/>
    <w:rsid w:val="007D7033"/>
    <w:rsid w:val="007D719F"/>
    <w:rsid w:val="007D77FA"/>
    <w:rsid w:val="007E006F"/>
    <w:rsid w:val="007E0856"/>
    <w:rsid w:val="007E1288"/>
    <w:rsid w:val="007E12EA"/>
    <w:rsid w:val="007E1AC3"/>
    <w:rsid w:val="007E1B8B"/>
    <w:rsid w:val="007E1D9D"/>
    <w:rsid w:val="007E2935"/>
    <w:rsid w:val="007E2A62"/>
    <w:rsid w:val="007E2AF8"/>
    <w:rsid w:val="007E3061"/>
    <w:rsid w:val="007E3073"/>
    <w:rsid w:val="007E3CF6"/>
    <w:rsid w:val="007E4007"/>
    <w:rsid w:val="007E4063"/>
    <w:rsid w:val="007E4C78"/>
    <w:rsid w:val="007E520E"/>
    <w:rsid w:val="007E5596"/>
    <w:rsid w:val="007E58E2"/>
    <w:rsid w:val="007E6563"/>
    <w:rsid w:val="007E65E9"/>
    <w:rsid w:val="007E7C87"/>
    <w:rsid w:val="007EE231"/>
    <w:rsid w:val="007F0045"/>
    <w:rsid w:val="007F05A7"/>
    <w:rsid w:val="007F0AFC"/>
    <w:rsid w:val="007F0E06"/>
    <w:rsid w:val="007F1641"/>
    <w:rsid w:val="007F1873"/>
    <w:rsid w:val="007F191D"/>
    <w:rsid w:val="007F1942"/>
    <w:rsid w:val="007F1CC8"/>
    <w:rsid w:val="007F23FB"/>
    <w:rsid w:val="007F2526"/>
    <w:rsid w:val="007F25DA"/>
    <w:rsid w:val="007F2CFA"/>
    <w:rsid w:val="007F3387"/>
    <w:rsid w:val="007F461D"/>
    <w:rsid w:val="007F4872"/>
    <w:rsid w:val="007F4F06"/>
    <w:rsid w:val="007F5226"/>
    <w:rsid w:val="007F5287"/>
    <w:rsid w:val="007F5379"/>
    <w:rsid w:val="007F5DB7"/>
    <w:rsid w:val="007F610D"/>
    <w:rsid w:val="007F655D"/>
    <w:rsid w:val="007F67D7"/>
    <w:rsid w:val="007F69D8"/>
    <w:rsid w:val="007F6BCC"/>
    <w:rsid w:val="007F6CF3"/>
    <w:rsid w:val="007F7084"/>
    <w:rsid w:val="007F733C"/>
    <w:rsid w:val="007F7404"/>
    <w:rsid w:val="007F7B24"/>
    <w:rsid w:val="007F7C20"/>
    <w:rsid w:val="007F7FC8"/>
    <w:rsid w:val="0080072E"/>
    <w:rsid w:val="00800A7D"/>
    <w:rsid w:val="00800A92"/>
    <w:rsid w:val="00801A02"/>
    <w:rsid w:val="008021C7"/>
    <w:rsid w:val="0080317B"/>
    <w:rsid w:val="00803339"/>
    <w:rsid w:val="008033B1"/>
    <w:rsid w:val="00804210"/>
    <w:rsid w:val="008042DF"/>
    <w:rsid w:val="00804CCD"/>
    <w:rsid w:val="00804E54"/>
    <w:rsid w:val="00805530"/>
    <w:rsid w:val="008056E4"/>
    <w:rsid w:val="008058D0"/>
    <w:rsid w:val="00806512"/>
    <w:rsid w:val="00806600"/>
    <w:rsid w:val="00806952"/>
    <w:rsid w:val="00807849"/>
    <w:rsid w:val="0080785B"/>
    <w:rsid w:val="00807A65"/>
    <w:rsid w:val="00807A98"/>
    <w:rsid w:val="00807B32"/>
    <w:rsid w:val="008101AA"/>
    <w:rsid w:val="008105EF"/>
    <w:rsid w:val="0081078B"/>
    <w:rsid w:val="00810B3D"/>
    <w:rsid w:val="00810E25"/>
    <w:rsid w:val="00811118"/>
    <w:rsid w:val="0081148F"/>
    <w:rsid w:val="008116CF"/>
    <w:rsid w:val="00811A4B"/>
    <w:rsid w:val="00811A8D"/>
    <w:rsid w:val="00811ACD"/>
    <w:rsid w:val="00811B0A"/>
    <w:rsid w:val="00811BA8"/>
    <w:rsid w:val="00811E28"/>
    <w:rsid w:val="00812331"/>
    <w:rsid w:val="008124E2"/>
    <w:rsid w:val="00812A1F"/>
    <w:rsid w:val="008133C2"/>
    <w:rsid w:val="0081380D"/>
    <w:rsid w:val="0081392B"/>
    <w:rsid w:val="00813E94"/>
    <w:rsid w:val="008143A8"/>
    <w:rsid w:val="00814699"/>
    <w:rsid w:val="00814798"/>
    <w:rsid w:val="00815114"/>
    <w:rsid w:val="00815294"/>
    <w:rsid w:val="00815A01"/>
    <w:rsid w:val="00815C70"/>
    <w:rsid w:val="008160A0"/>
    <w:rsid w:val="008160AE"/>
    <w:rsid w:val="0081640D"/>
    <w:rsid w:val="00816AE5"/>
    <w:rsid w:val="00817001"/>
    <w:rsid w:val="0081716F"/>
    <w:rsid w:val="0081740F"/>
    <w:rsid w:val="00817625"/>
    <w:rsid w:val="00817A82"/>
    <w:rsid w:val="00820952"/>
    <w:rsid w:val="00821274"/>
    <w:rsid w:val="008218AF"/>
    <w:rsid w:val="0082296C"/>
    <w:rsid w:val="0082356D"/>
    <w:rsid w:val="00824676"/>
    <w:rsid w:val="0082614E"/>
    <w:rsid w:val="0082673D"/>
    <w:rsid w:val="00826C35"/>
    <w:rsid w:val="00826E07"/>
    <w:rsid w:val="0082748A"/>
    <w:rsid w:val="00827925"/>
    <w:rsid w:val="00827D88"/>
    <w:rsid w:val="008311F6"/>
    <w:rsid w:val="008314F0"/>
    <w:rsid w:val="00831A58"/>
    <w:rsid w:val="00831DBD"/>
    <w:rsid w:val="008321CA"/>
    <w:rsid w:val="0083289E"/>
    <w:rsid w:val="00832B4E"/>
    <w:rsid w:val="00832B64"/>
    <w:rsid w:val="008330D6"/>
    <w:rsid w:val="00833237"/>
    <w:rsid w:val="00833382"/>
    <w:rsid w:val="008333E7"/>
    <w:rsid w:val="00833642"/>
    <w:rsid w:val="0083365C"/>
    <w:rsid w:val="00833A9A"/>
    <w:rsid w:val="00833DAF"/>
    <w:rsid w:val="0083474B"/>
    <w:rsid w:val="008347C7"/>
    <w:rsid w:val="00834916"/>
    <w:rsid w:val="00834A07"/>
    <w:rsid w:val="00834F46"/>
    <w:rsid w:val="00835E76"/>
    <w:rsid w:val="00836248"/>
    <w:rsid w:val="0083627B"/>
    <w:rsid w:val="008363A6"/>
    <w:rsid w:val="008377E5"/>
    <w:rsid w:val="00837A16"/>
    <w:rsid w:val="00837C8D"/>
    <w:rsid w:val="00837CC8"/>
    <w:rsid w:val="00837EAD"/>
    <w:rsid w:val="0084083C"/>
    <w:rsid w:val="00840989"/>
    <w:rsid w:val="00840BDB"/>
    <w:rsid w:val="00840D2E"/>
    <w:rsid w:val="008412CE"/>
    <w:rsid w:val="0084168D"/>
    <w:rsid w:val="00841AEF"/>
    <w:rsid w:val="00841B65"/>
    <w:rsid w:val="0084217D"/>
    <w:rsid w:val="008429C4"/>
    <w:rsid w:val="008433B0"/>
    <w:rsid w:val="00843568"/>
    <w:rsid w:val="0084364F"/>
    <w:rsid w:val="00843B81"/>
    <w:rsid w:val="008440F8"/>
    <w:rsid w:val="0084432E"/>
    <w:rsid w:val="0084461A"/>
    <w:rsid w:val="008446FD"/>
    <w:rsid w:val="00845152"/>
    <w:rsid w:val="008451EB"/>
    <w:rsid w:val="00845225"/>
    <w:rsid w:val="0084528E"/>
    <w:rsid w:val="008452FA"/>
    <w:rsid w:val="00845427"/>
    <w:rsid w:val="008454B6"/>
    <w:rsid w:val="00845AAA"/>
    <w:rsid w:val="00845D49"/>
    <w:rsid w:val="0084604E"/>
    <w:rsid w:val="00846081"/>
    <w:rsid w:val="00846BB4"/>
    <w:rsid w:val="00846CAD"/>
    <w:rsid w:val="00847414"/>
    <w:rsid w:val="008474DE"/>
    <w:rsid w:val="00847992"/>
    <w:rsid w:val="00847FAC"/>
    <w:rsid w:val="00850212"/>
    <w:rsid w:val="00850CBE"/>
    <w:rsid w:val="008517C3"/>
    <w:rsid w:val="00852189"/>
    <w:rsid w:val="00852A1B"/>
    <w:rsid w:val="00852FEA"/>
    <w:rsid w:val="0085329E"/>
    <w:rsid w:val="0085387F"/>
    <w:rsid w:val="00853BE3"/>
    <w:rsid w:val="00853D93"/>
    <w:rsid w:val="00853E44"/>
    <w:rsid w:val="0085459D"/>
    <w:rsid w:val="0085528F"/>
    <w:rsid w:val="008554BE"/>
    <w:rsid w:val="00855891"/>
    <w:rsid w:val="00855B7D"/>
    <w:rsid w:val="00855F4B"/>
    <w:rsid w:val="008560B5"/>
    <w:rsid w:val="008560BC"/>
    <w:rsid w:val="0085628F"/>
    <w:rsid w:val="00856D11"/>
    <w:rsid w:val="00857330"/>
    <w:rsid w:val="00857557"/>
    <w:rsid w:val="00857A5C"/>
    <w:rsid w:val="00857B74"/>
    <w:rsid w:val="00857DFF"/>
    <w:rsid w:val="00857E16"/>
    <w:rsid w:val="00860416"/>
    <w:rsid w:val="00860E55"/>
    <w:rsid w:val="008610EE"/>
    <w:rsid w:val="008620EC"/>
    <w:rsid w:val="0086264F"/>
    <w:rsid w:val="008631EC"/>
    <w:rsid w:val="008638D7"/>
    <w:rsid w:val="008639A4"/>
    <w:rsid w:val="0086461A"/>
    <w:rsid w:val="00864656"/>
    <w:rsid w:val="00864780"/>
    <w:rsid w:val="00864E2C"/>
    <w:rsid w:val="00864F5B"/>
    <w:rsid w:val="00865433"/>
    <w:rsid w:val="00865BD8"/>
    <w:rsid w:val="00866033"/>
    <w:rsid w:val="008662D0"/>
    <w:rsid w:val="008671EB"/>
    <w:rsid w:val="008678AF"/>
    <w:rsid w:val="0086794F"/>
    <w:rsid w:val="00867AF3"/>
    <w:rsid w:val="00870498"/>
    <w:rsid w:val="0087098D"/>
    <w:rsid w:val="00870A8D"/>
    <w:rsid w:val="00870B43"/>
    <w:rsid w:val="0087146F"/>
    <w:rsid w:val="00871590"/>
    <w:rsid w:val="008715E7"/>
    <w:rsid w:val="0087194D"/>
    <w:rsid w:val="00872114"/>
    <w:rsid w:val="00872377"/>
    <w:rsid w:val="00872941"/>
    <w:rsid w:val="00872D2A"/>
    <w:rsid w:val="00874681"/>
    <w:rsid w:val="00874702"/>
    <w:rsid w:val="00874814"/>
    <w:rsid w:val="0087482C"/>
    <w:rsid w:val="00874E7F"/>
    <w:rsid w:val="00875203"/>
    <w:rsid w:val="008755EC"/>
    <w:rsid w:val="008766E0"/>
    <w:rsid w:val="00876888"/>
    <w:rsid w:val="008774B4"/>
    <w:rsid w:val="008776A2"/>
    <w:rsid w:val="00880D0A"/>
    <w:rsid w:val="0088105B"/>
    <w:rsid w:val="00882080"/>
    <w:rsid w:val="008823AC"/>
    <w:rsid w:val="008829B9"/>
    <w:rsid w:val="0088303A"/>
    <w:rsid w:val="008830B7"/>
    <w:rsid w:val="00883706"/>
    <w:rsid w:val="0088389D"/>
    <w:rsid w:val="00883C3D"/>
    <w:rsid w:val="00883E4A"/>
    <w:rsid w:val="0088411C"/>
    <w:rsid w:val="008842AA"/>
    <w:rsid w:val="00884729"/>
    <w:rsid w:val="008855B7"/>
    <w:rsid w:val="00885BA3"/>
    <w:rsid w:val="008863BC"/>
    <w:rsid w:val="00886AE9"/>
    <w:rsid w:val="0089059E"/>
    <w:rsid w:val="00891546"/>
    <w:rsid w:val="0089162E"/>
    <w:rsid w:val="008921DA"/>
    <w:rsid w:val="00892D7A"/>
    <w:rsid w:val="00893190"/>
    <w:rsid w:val="0089332D"/>
    <w:rsid w:val="00893831"/>
    <w:rsid w:val="00893C4E"/>
    <w:rsid w:val="00894373"/>
    <w:rsid w:val="008943A7"/>
    <w:rsid w:val="008954A6"/>
    <w:rsid w:val="0089556D"/>
    <w:rsid w:val="00895FC3"/>
    <w:rsid w:val="00896723"/>
    <w:rsid w:val="00896990"/>
    <w:rsid w:val="00896D09"/>
    <w:rsid w:val="008979FA"/>
    <w:rsid w:val="00897A38"/>
    <w:rsid w:val="00897D9D"/>
    <w:rsid w:val="00897FDD"/>
    <w:rsid w:val="008A05D1"/>
    <w:rsid w:val="008A074D"/>
    <w:rsid w:val="008A082C"/>
    <w:rsid w:val="008A0A14"/>
    <w:rsid w:val="008A0E2C"/>
    <w:rsid w:val="008A0E3A"/>
    <w:rsid w:val="008A1145"/>
    <w:rsid w:val="008A14C7"/>
    <w:rsid w:val="008A1A9C"/>
    <w:rsid w:val="008A2458"/>
    <w:rsid w:val="008A2DC9"/>
    <w:rsid w:val="008A2F92"/>
    <w:rsid w:val="008A3637"/>
    <w:rsid w:val="008A37DE"/>
    <w:rsid w:val="008A3A73"/>
    <w:rsid w:val="008A3EDD"/>
    <w:rsid w:val="008A4127"/>
    <w:rsid w:val="008A427E"/>
    <w:rsid w:val="008A43FB"/>
    <w:rsid w:val="008A5276"/>
    <w:rsid w:val="008A52CA"/>
    <w:rsid w:val="008A5384"/>
    <w:rsid w:val="008A547B"/>
    <w:rsid w:val="008A5CBF"/>
    <w:rsid w:val="008A6613"/>
    <w:rsid w:val="008A751C"/>
    <w:rsid w:val="008A774D"/>
    <w:rsid w:val="008A7EB4"/>
    <w:rsid w:val="008B0532"/>
    <w:rsid w:val="008B0B1B"/>
    <w:rsid w:val="008B0B4D"/>
    <w:rsid w:val="008B1167"/>
    <w:rsid w:val="008B1565"/>
    <w:rsid w:val="008B1B55"/>
    <w:rsid w:val="008B1C61"/>
    <w:rsid w:val="008B2C04"/>
    <w:rsid w:val="008B3525"/>
    <w:rsid w:val="008B3591"/>
    <w:rsid w:val="008B4578"/>
    <w:rsid w:val="008B4C3D"/>
    <w:rsid w:val="008B4CF9"/>
    <w:rsid w:val="008B4E44"/>
    <w:rsid w:val="008B5EE4"/>
    <w:rsid w:val="008B602A"/>
    <w:rsid w:val="008B6523"/>
    <w:rsid w:val="008B7367"/>
    <w:rsid w:val="008B771A"/>
    <w:rsid w:val="008B79C0"/>
    <w:rsid w:val="008C02BC"/>
    <w:rsid w:val="008C02E6"/>
    <w:rsid w:val="008C1CD1"/>
    <w:rsid w:val="008C27BD"/>
    <w:rsid w:val="008C2F1D"/>
    <w:rsid w:val="008C351F"/>
    <w:rsid w:val="008C39B1"/>
    <w:rsid w:val="008C3EF2"/>
    <w:rsid w:val="008C4A19"/>
    <w:rsid w:val="008C4C0D"/>
    <w:rsid w:val="008C4CCC"/>
    <w:rsid w:val="008C4E52"/>
    <w:rsid w:val="008C4F99"/>
    <w:rsid w:val="008C5568"/>
    <w:rsid w:val="008C56AF"/>
    <w:rsid w:val="008C58B6"/>
    <w:rsid w:val="008C597A"/>
    <w:rsid w:val="008C6233"/>
    <w:rsid w:val="008C625D"/>
    <w:rsid w:val="008C63D2"/>
    <w:rsid w:val="008C689F"/>
    <w:rsid w:val="008C6ADD"/>
    <w:rsid w:val="008C6C8C"/>
    <w:rsid w:val="008C773F"/>
    <w:rsid w:val="008C77B7"/>
    <w:rsid w:val="008C792A"/>
    <w:rsid w:val="008C7FC8"/>
    <w:rsid w:val="008D02B6"/>
    <w:rsid w:val="008D0C27"/>
    <w:rsid w:val="008D1385"/>
    <w:rsid w:val="008D15A2"/>
    <w:rsid w:val="008D203A"/>
    <w:rsid w:val="008D20FA"/>
    <w:rsid w:val="008D2C7B"/>
    <w:rsid w:val="008D2D75"/>
    <w:rsid w:val="008D33DF"/>
    <w:rsid w:val="008D364B"/>
    <w:rsid w:val="008D392F"/>
    <w:rsid w:val="008D4090"/>
    <w:rsid w:val="008D40E9"/>
    <w:rsid w:val="008D4384"/>
    <w:rsid w:val="008D49DF"/>
    <w:rsid w:val="008D4C99"/>
    <w:rsid w:val="008D5356"/>
    <w:rsid w:val="008D621C"/>
    <w:rsid w:val="008D63CE"/>
    <w:rsid w:val="008D6B5F"/>
    <w:rsid w:val="008D6F28"/>
    <w:rsid w:val="008D7853"/>
    <w:rsid w:val="008D7C06"/>
    <w:rsid w:val="008E0690"/>
    <w:rsid w:val="008E07FA"/>
    <w:rsid w:val="008E106B"/>
    <w:rsid w:val="008E1189"/>
    <w:rsid w:val="008E1509"/>
    <w:rsid w:val="008E1D31"/>
    <w:rsid w:val="008E29BE"/>
    <w:rsid w:val="008E2C01"/>
    <w:rsid w:val="008E34EF"/>
    <w:rsid w:val="008E35B2"/>
    <w:rsid w:val="008E374B"/>
    <w:rsid w:val="008E378F"/>
    <w:rsid w:val="008E3C0D"/>
    <w:rsid w:val="008E40F1"/>
    <w:rsid w:val="008E4992"/>
    <w:rsid w:val="008E4A6D"/>
    <w:rsid w:val="008E51C1"/>
    <w:rsid w:val="008E56F7"/>
    <w:rsid w:val="008E5C7C"/>
    <w:rsid w:val="008E5EC5"/>
    <w:rsid w:val="008E5FCF"/>
    <w:rsid w:val="008E60B0"/>
    <w:rsid w:val="008E6327"/>
    <w:rsid w:val="008E69C8"/>
    <w:rsid w:val="008E6AE8"/>
    <w:rsid w:val="008E71A0"/>
    <w:rsid w:val="008E7501"/>
    <w:rsid w:val="008E7712"/>
    <w:rsid w:val="008E7AF6"/>
    <w:rsid w:val="008F00CF"/>
    <w:rsid w:val="008F054E"/>
    <w:rsid w:val="008F0851"/>
    <w:rsid w:val="008F0DB1"/>
    <w:rsid w:val="008F0F10"/>
    <w:rsid w:val="008F0FE1"/>
    <w:rsid w:val="008F10FD"/>
    <w:rsid w:val="008F15AC"/>
    <w:rsid w:val="008F27ED"/>
    <w:rsid w:val="008F2998"/>
    <w:rsid w:val="008F2C05"/>
    <w:rsid w:val="008F2DC1"/>
    <w:rsid w:val="008F35A4"/>
    <w:rsid w:val="008F3626"/>
    <w:rsid w:val="008F3959"/>
    <w:rsid w:val="008F3C3C"/>
    <w:rsid w:val="008F3E3E"/>
    <w:rsid w:val="008F3E97"/>
    <w:rsid w:val="008F43EF"/>
    <w:rsid w:val="008F44AD"/>
    <w:rsid w:val="008F4733"/>
    <w:rsid w:val="008F4DC7"/>
    <w:rsid w:val="008F4F65"/>
    <w:rsid w:val="008F4F96"/>
    <w:rsid w:val="008F5CA1"/>
    <w:rsid w:val="008F5F40"/>
    <w:rsid w:val="008F6450"/>
    <w:rsid w:val="008F697C"/>
    <w:rsid w:val="008F6A28"/>
    <w:rsid w:val="008F6AA6"/>
    <w:rsid w:val="008F6AAF"/>
    <w:rsid w:val="008F6B23"/>
    <w:rsid w:val="008F6C20"/>
    <w:rsid w:val="008F6CC5"/>
    <w:rsid w:val="008F7CA9"/>
    <w:rsid w:val="009001CB"/>
    <w:rsid w:val="0090071D"/>
    <w:rsid w:val="009007F2"/>
    <w:rsid w:val="009009FC"/>
    <w:rsid w:val="00901590"/>
    <w:rsid w:val="00902161"/>
    <w:rsid w:val="0090254C"/>
    <w:rsid w:val="00902EE9"/>
    <w:rsid w:val="0090312B"/>
    <w:rsid w:val="0090356C"/>
    <w:rsid w:val="00903852"/>
    <w:rsid w:val="00903F71"/>
    <w:rsid w:val="00903F74"/>
    <w:rsid w:val="00904378"/>
    <w:rsid w:val="00904860"/>
    <w:rsid w:val="0090494B"/>
    <w:rsid w:val="00904F23"/>
    <w:rsid w:val="0090599B"/>
    <w:rsid w:val="00905F30"/>
    <w:rsid w:val="009068B0"/>
    <w:rsid w:val="0090698A"/>
    <w:rsid w:val="00906AD8"/>
    <w:rsid w:val="00906B33"/>
    <w:rsid w:val="00906B4B"/>
    <w:rsid w:val="00907191"/>
    <w:rsid w:val="00907440"/>
    <w:rsid w:val="009078ED"/>
    <w:rsid w:val="00907946"/>
    <w:rsid w:val="00907C96"/>
    <w:rsid w:val="00907E4A"/>
    <w:rsid w:val="009108D8"/>
    <w:rsid w:val="00910B02"/>
    <w:rsid w:val="00910D25"/>
    <w:rsid w:val="00910F90"/>
    <w:rsid w:val="009113E6"/>
    <w:rsid w:val="00911D70"/>
    <w:rsid w:val="00911DC4"/>
    <w:rsid w:val="00911F20"/>
    <w:rsid w:val="00912286"/>
    <w:rsid w:val="00912C09"/>
    <w:rsid w:val="00912C8A"/>
    <w:rsid w:val="00913121"/>
    <w:rsid w:val="009135AA"/>
    <w:rsid w:val="009145C2"/>
    <w:rsid w:val="009151BE"/>
    <w:rsid w:val="00915851"/>
    <w:rsid w:val="00915E85"/>
    <w:rsid w:val="00915ECF"/>
    <w:rsid w:val="00916065"/>
    <w:rsid w:val="00916641"/>
    <w:rsid w:val="00916687"/>
    <w:rsid w:val="00916C7C"/>
    <w:rsid w:val="009175E3"/>
    <w:rsid w:val="00917654"/>
    <w:rsid w:val="00917F08"/>
    <w:rsid w:val="00920469"/>
    <w:rsid w:val="00920691"/>
    <w:rsid w:val="009208BA"/>
    <w:rsid w:val="009209E0"/>
    <w:rsid w:val="00920FBA"/>
    <w:rsid w:val="009219D4"/>
    <w:rsid w:val="00921A1C"/>
    <w:rsid w:val="00921BDA"/>
    <w:rsid w:val="0092356F"/>
    <w:rsid w:val="00923BCA"/>
    <w:rsid w:val="00923D26"/>
    <w:rsid w:val="0092403F"/>
    <w:rsid w:val="0092475A"/>
    <w:rsid w:val="00925085"/>
    <w:rsid w:val="0092550B"/>
    <w:rsid w:val="00925F2B"/>
    <w:rsid w:val="009267EB"/>
    <w:rsid w:val="00926D1D"/>
    <w:rsid w:val="00926E00"/>
    <w:rsid w:val="00927454"/>
    <w:rsid w:val="00927DAD"/>
    <w:rsid w:val="00927FA1"/>
    <w:rsid w:val="0092FC03"/>
    <w:rsid w:val="00930063"/>
    <w:rsid w:val="009307D0"/>
    <w:rsid w:val="00930DCF"/>
    <w:rsid w:val="009312E0"/>
    <w:rsid w:val="0093178E"/>
    <w:rsid w:val="00931E3C"/>
    <w:rsid w:val="00932247"/>
    <w:rsid w:val="009322AB"/>
    <w:rsid w:val="00932462"/>
    <w:rsid w:val="00932512"/>
    <w:rsid w:val="00932AE5"/>
    <w:rsid w:val="00932D4F"/>
    <w:rsid w:val="00933DC3"/>
    <w:rsid w:val="009354D1"/>
    <w:rsid w:val="00935D34"/>
    <w:rsid w:val="00936262"/>
    <w:rsid w:val="00936D7D"/>
    <w:rsid w:val="00937078"/>
    <w:rsid w:val="00937BD8"/>
    <w:rsid w:val="00941364"/>
    <w:rsid w:val="0094161D"/>
    <w:rsid w:val="0094162B"/>
    <w:rsid w:val="009416B4"/>
    <w:rsid w:val="00941809"/>
    <w:rsid w:val="00941BE9"/>
    <w:rsid w:val="0094238B"/>
    <w:rsid w:val="0094323A"/>
    <w:rsid w:val="00943CC3"/>
    <w:rsid w:val="009448B9"/>
    <w:rsid w:val="00944A03"/>
    <w:rsid w:val="00944A74"/>
    <w:rsid w:val="00944EA3"/>
    <w:rsid w:val="009455A0"/>
    <w:rsid w:val="00945CB4"/>
    <w:rsid w:val="00945DD6"/>
    <w:rsid w:val="0094669E"/>
    <w:rsid w:val="00947718"/>
    <w:rsid w:val="00947900"/>
    <w:rsid w:val="00950722"/>
    <w:rsid w:val="009509BD"/>
    <w:rsid w:val="00950E6E"/>
    <w:rsid w:val="009518DB"/>
    <w:rsid w:val="009521DF"/>
    <w:rsid w:val="009522A2"/>
    <w:rsid w:val="00952699"/>
    <w:rsid w:val="00952D35"/>
    <w:rsid w:val="00953002"/>
    <w:rsid w:val="009539C0"/>
    <w:rsid w:val="00954A7D"/>
    <w:rsid w:val="00954CAD"/>
    <w:rsid w:val="00954E64"/>
    <w:rsid w:val="00955AD0"/>
    <w:rsid w:val="00956041"/>
    <w:rsid w:val="00956AF7"/>
    <w:rsid w:val="00956E2F"/>
    <w:rsid w:val="00956EC6"/>
    <w:rsid w:val="00957122"/>
    <w:rsid w:val="009578C6"/>
    <w:rsid w:val="00957CE9"/>
    <w:rsid w:val="009603BF"/>
    <w:rsid w:val="009603E5"/>
    <w:rsid w:val="00960522"/>
    <w:rsid w:val="00960C60"/>
    <w:rsid w:val="00960C61"/>
    <w:rsid w:val="00960C99"/>
    <w:rsid w:val="00960D40"/>
    <w:rsid w:val="00960D93"/>
    <w:rsid w:val="00960F6B"/>
    <w:rsid w:val="00961AF3"/>
    <w:rsid w:val="009622AB"/>
    <w:rsid w:val="00962569"/>
    <w:rsid w:val="00962782"/>
    <w:rsid w:val="009627FF"/>
    <w:rsid w:val="00962A02"/>
    <w:rsid w:val="00962A86"/>
    <w:rsid w:val="009630D1"/>
    <w:rsid w:val="00963537"/>
    <w:rsid w:val="0096490F"/>
    <w:rsid w:val="00964B22"/>
    <w:rsid w:val="0096566D"/>
    <w:rsid w:val="00965737"/>
    <w:rsid w:val="00965A9B"/>
    <w:rsid w:val="00965B59"/>
    <w:rsid w:val="009660B4"/>
    <w:rsid w:val="00966567"/>
    <w:rsid w:val="00967834"/>
    <w:rsid w:val="00967E9B"/>
    <w:rsid w:val="00967EE6"/>
    <w:rsid w:val="00970255"/>
    <w:rsid w:val="0097042F"/>
    <w:rsid w:val="0097069E"/>
    <w:rsid w:val="0097078E"/>
    <w:rsid w:val="00970D98"/>
    <w:rsid w:val="00971BD2"/>
    <w:rsid w:val="00971ED1"/>
    <w:rsid w:val="009722CF"/>
    <w:rsid w:val="009723C8"/>
    <w:rsid w:val="00972565"/>
    <w:rsid w:val="00972CA5"/>
    <w:rsid w:val="00973F73"/>
    <w:rsid w:val="00974057"/>
    <w:rsid w:val="009758D7"/>
    <w:rsid w:val="00975C7F"/>
    <w:rsid w:val="009763B7"/>
    <w:rsid w:val="0097649C"/>
    <w:rsid w:val="00976B64"/>
    <w:rsid w:val="00976E85"/>
    <w:rsid w:val="00977149"/>
    <w:rsid w:val="0097714A"/>
    <w:rsid w:val="009777B0"/>
    <w:rsid w:val="009779B2"/>
    <w:rsid w:val="00980017"/>
    <w:rsid w:val="00980291"/>
    <w:rsid w:val="00980A78"/>
    <w:rsid w:val="0098128C"/>
    <w:rsid w:val="00981403"/>
    <w:rsid w:val="00981A5A"/>
    <w:rsid w:val="00981CB7"/>
    <w:rsid w:val="00981E17"/>
    <w:rsid w:val="00981F3B"/>
    <w:rsid w:val="00982FD9"/>
    <w:rsid w:val="009830D0"/>
    <w:rsid w:val="009831F6"/>
    <w:rsid w:val="00983691"/>
    <w:rsid w:val="00983C08"/>
    <w:rsid w:val="00983C46"/>
    <w:rsid w:val="00983E2C"/>
    <w:rsid w:val="0098497B"/>
    <w:rsid w:val="009852F7"/>
    <w:rsid w:val="00985445"/>
    <w:rsid w:val="00985481"/>
    <w:rsid w:val="00985A13"/>
    <w:rsid w:val="00985A5E"/>
    <w:rsid w:val="00985DF5"/>
    <w:rsid w:val="00986028"/>
    <w:rsid w:val="009867B2"/>
    <w:rsid w:val="0098705E"/>
    <w:rsid w:val="009872AC"/>
    <w:rsid w:val="009875CE"/>
    <w:rsid w:val="009879F1"/>
    <w:rsid w:val="00987FFB"/>
    <w:rsid w:val="00991663"/>
    <w:rsid w:val="009917CA"/>
    <w:rsid w:val="00991A3E"/>
    <w:rsid w:val="00991C39"/>
    <w:rsid w:val="00991FF1"/>
    <w:rsid w:val="0099206B"/>
    <w:rsid w:val="00992627"/>
    <w:rsid w:val="00992BB8"/>
    <w:rsid w:val="0099313E"/>
    <w:rsid w:val="00993803"/>
    <w:rsid w:val="0099405E"/>
    <w:rsid w:val="00994258"/>
    <w:rsid w:val="009942A3"/>
    <w:rsid w:val="00994E77"/>
    <w:rsid w:val="00995197"/>
    <w:rsid w:val="009960A5"/>
    <w:rsid w:val="0099668F"/>
    <w:rsid w:val="00996CDC"/>
    <w:rsid w:val="0099712E"/>
    <w:rsid w:val="00997450"/>
    <w:rsid w:val="009977EE"/>
    <w:rsid w:val="00997A4F"/>
    <w:rsid w:val="009A0756"/>
    <w:rsid w:val="009A1505"/>
    <w:rsid w:val="009A16A3"/>
    <w:rsid w:val="009A1787"/>
    <w:rsid w:val="009A17E1"/>
    <w:rsid w:val="009A1A9B"/>
    <w:rsid w:val="009A1E0A"/>
    <w:rsid w:val="009A2499"/>
    <w:rsid w:val="009A297A"/>
    <w:rsid w:val="009A2BA4"/>
    <w:rsid w:val="009A2D7E"/>
    <w:rsid w:val="009A354C"/>
    <w:rsid w:val="009A38A7"/>
    <w:rsid w:val="009A3DE7"/>
    <w:rsid w:val="009A462B"/>
    <w:rsid w:val="009A4B16"/>
    <w:rsid w:val="009A5262"/>
    <w:rsid w:val="009A7103"/>
    <w:rsid w:val="009A72E2"/>
    <w:rsid w:val="009A7982"/>
    <w:rsid w:val="009A7CAC"/>
    <w:rsid w:val="009B12DA"/>
    <w:rsid w:val="009B16AC"/>
    <w:rsid w:val="009B18FB"/>
    <w:rsid w:val="009B1F6D"/>
    <w:rsid w:val="009B2069"/>
    <w:rsid w:val="009B2548"/>
    <w:rsid w:val="009B2DDE"/>
    <w:rsid w:val="009B37B4"/>
    <w:rsid w:val="009B3B57"/>
    <w:rsid w:val="009B3B5F"/>
    <w:rsid w:val="009B51D2"/>
    <w:rsid w:val="009B530C"/>
    <w:rsid w:val="009B556B"/>
    <w:rsid w:val="009B5881"/>
    <w:rsid w:val="009B5B40"/>
    <w:rsid w:val="009B5C22"/>
    <w:rsid w:val="009B5D60"/>
    <w:rsid w:val="009B60AF"/>
    <w:rsid w:val="009B6148"/>
    <w:rsid w:val="009B6543"/>
    <w:rsid w:val="009B659F"/>
    <w:rsid w:val="009B6864"/>
    <w:rsid w:val="009B6C9A"/>
    <w:rsid w:val="009B6DE6"/>
    <w:rsid w:val="009B700E"/>
    <w:rsid w:val="009B7A4E"/>
    <w:rsid w:val="009C0006"/>
    <w:rsid w:val="009C0026"/>
    <w:rsid w:val="009C04D6"/>
    <w:rsid w:val="009C0B61"/>
    <w:rsid w:val="009C1359"/>
    <w:rsid w:val="009C139E"/>
    <w:rsid w:val="009C1417"/>
    <w:rsid w:val="009C15CE"/>
    <w:rsid w:val="009C1A1E"/>
    <w:rsid w:val="009C273A"/>
    <w:rsid w:val="009C2A00"/>
    <w:rsid w:val="009C2A02"/>
    <w:rsid w:val="009C31C8"/>
    <w:rsid w:val="009C32D3"/>
    <w:rsid w:val="009C35AC"/>
    <w:rsid w:val="009C36A4"/>
    <w:rsid w:val="009C4123"/>
    <w:rsid w:val="009C45B6"/>
    <w:rsid w:val="009C4ADD"/>
    <w:rsid w:val="009C510A"/>
    <w:rsid w:val="009C510C"/>
    <w:rsid w:val="009C52C3"/>
    <w:rsid w:val="009C555A"/>
    <w:rsid w:val="009C555D"/>
    <w:rsid w:val="009C61C2"/>
    <w:rsid w:val="009C7006"/>
    <w:rsid w:val="009D0257"/>
    <w:rsid w:val="009D08F9"/>
    <w:rsid w:val="009D0BB3"/>
    <w:rsid w:val="009D1D80"/>
    <w:rsid w:val="009D20AE"/>
    <w:rsid w:val="009D2474"/>
    <w:rsid w:val="009D2503"/>
    <w:rsid w:val="009D2C9D"/>
    <w:rsid w:val="009D37AD"/>
    <w:rsid w:val="009D3B69"/>
    <w:rsid w:val="009D480A"/>
    <w:rsid w:val="009D52A4"/>
    <w:rsid w:val="009D53C4"/>
    <w:rsid w:val="009D5EDA"/>
    <w:rsid w:val="009D62D7"/>
    <w:rsid w:val="009D65E6"/>
    <w:rsid w:val="009D6B20"/>
    <w:rsid w:val="009D6B99"/>
    <w:rsid w:val="009D6BC5"/>
    <w:rsid w:val="009D75D5"/>
    <w:rsid w:val="009D7D2A"/>
    <w:rsid w:val="009E04A2"/>
    <w:rsid w:val="009E05E3"/>
    <w:rsid w:val="009E0CF7"/>
    <w:rsid w:val="009E1284"/>
    <w:rsid w:val="009E1444"/>
    <w:rsid w:val="009E1848"/>
    <w:rsid w:val="009E1ABF"/>
    <w:rsid w:val="009E2B38"/>
    <w:rsid w:val="009E2B84"/>
    <w:rsid w:val="009E2BE5"/>
    <w:rsid w:val="009E2C75"/>
    <w:rsid w:val="009E2DED"/>
    <w:rsid w:val="009E37BC"/>
    <w:rsid w:val="009E447B"/>
    <w:rsid w:val="009E45CD"/>
    <w:rsid w:val="009E4B52"/>
    <w:rsid w:val="009E4D2A"/>
    <w:rsid w:val="009E4EC2"/>
    <w:rsid w:val="009E51A2"/>
    <w:rsid w:val="009E547F"/>
    <w:rsid w:val="009E5732"/>
    <w:rsid w:val="009E5905"/>
    <w:rsid w:val="009E5D03"/>
    <w:rsid w:val="009E6182"/>
    <w:rsid w:val="009E620E"/>
    <w:rsid w:val="009E655A"/>
    <w:rsid w:val="009E6A2B"/>
    <w:rsid w:val="009E6AA9"/>
    <w:rsid w:val="009E7D83"/>
    <w:rsid w:val="009E7DA6"/>
    <w:rsid w:val="009F0185"/>
    <w:rsid w:val="009F01C1"/>
    <w:rsid w:val="009F1828"/>
    <w:rsid w:val="009F1899"/>
    <w:rsid w:val="009F2C2B"/>
    <w:rsid w:val="009F2DAC"/>
    <w:rsid w:val="009F35EF"/>
    <w:rsid w:val="009F3C07"/>
    <w:rsid w:val="009F3D20"/>
    <w:rsid w:val="009F4069"/>
    <w:rsid w:val="009F40B3"/>
    <w:rsid w:val="009F449B"/>
    <w:rsid w:val="009F55A7"/>
    <w:rsid w:val="009F585B"/>
    <w:rsid w:val="009F5F30"/>
    <w:rsid w:val="009F64E1"/>
    <w:rsid w:val="009F68A9"/>
    <w:rsid w:val="009F6985"/>
    <w:rsid w:val="009F6BD0"/>
    <w:rsid w:val="009F6BF7"/>
    <w:rsid w:val="009F6FEA"/>
    <w:rsid w:val="009F770F"/>
    <w:rsid w:val="009F7847"/>
    <w:rsid w:val="009F7931"/>
    <w:rsid w:val="009F7ED2"/>
    <w:rsid w:val="00A00141"/>
    <w:rsid w:val="00A00DC5"/>
    <w:rsid w:val="00A0193F"/>
    <w:rsid w:val="00A01DBC"/>
    <w:rsid w:val="00A02258"/>
    <w:rsid w:val="00A022C2"/>
    <w:rsid w:val="00A02C96"/>
    <w:rsid w:val="00A02CA7"/>
    <w:rsid w:val="00A0311B"/>
    <w:rsid w:val="00A0373A"/>
    <w:rsid w:val="00A04941"/>
    <w:rsid w:val="00A04956"/>
    <w:rsid w:val="00A04A74"/>
    <w:rsid w:val="00A0579C"/>
    <w:rsid w:val="00A05965"/>
    <w:rsid w:val="00A0612C"/>
    <w:rsid w:val="00A069D8"/>
    <w:rsid w:val="00A06B0E"/>
    <w:rsid w:val="00A06B80"/>
    <w:rsid w:val="00A06F0D"/>
    <w:rsid w:val="00A10D0B"/>
    <w:rsid w:val="00A110AD"/>
    <w:rsid w:val="00A11687"/>
    <w:rsid w:val="00A11814"/>
    <w:rsid w:val="00A1204D"/>
    <w:rsid w:val="00A120FB"/>
    <w:rsid w:val="00A124BA"/>
    <w:rsid w:val="00A12A54"/>
    <w:rsid w:val="00A12AEA"/>
    <w:rsid w:val="00A1317E"/>
    <w:rsid w:val="00A1337A"/>
    <w:rsid w:val="00A133BF"/>
    <w:rsid w:val="00A13A6F"/>
    <w:rsid w:val="00A13FBA"/>
    <w:rsid w:val="00A140D8"/>
    <w:rsid w:val="00A14200"/>
    <w:rsid w:val="00A14AC3"/>
    <w:rsid w:val="00A14B82"/>
    <w:rsid w:val="00A150C9"/>
    <w:rsid w:val="00A15C84"/>
    <w:rsid w:val="00A15D86"/>
    <w:rsid w:val="00A15D93"/>
    <w:rsid w:val="00A161F0"/>
    <w:rsid w:val="00A164D6"/>
    <w:rsid w:val="00A16803"/>
    <w:rsid w:val="00A175A3"/>
    <w:rsid w:val="00A175C8"/>
    <w:rsid w:val="00A17C2A"/>
    <w:rsid w:val="00A2035C"/>
    <w:rsid w:val="00A204B3"/>
    <w:rsid w:val="00A20A61"/>
    <w:rsid w:val="00A21011"/>
    <w:rsid w:val="00A211C8"/>
    <w:rsid w:val="00A217A2"/>
    <w:rsid w:val="00A2193C"/>
    <w:rsid w:val="00A219B2"/>
    <w:rsid w:val="00A21EAA"/>
    <w:rsid w:val="00A21F9B"/>
    <w:rsid w:val="00A2213C"/>
    <w:rsid w:val="00A222C4"/>
    <w:rsid w:val="00A2233A"/>
    <w:rsid w:val="00A223C8"/>
    <w:rsid w:val="00A22BAF"/>
    <w:rsid w:val="00A22DCB"/>
    <w:rsid w:val="00A22E5E"/>
    <w:rsid w:val="00A22F1C"/>
    <w:rsid w:val="00A22F86"/>
    <w:rsid w:val="00A2374B"/>
    <w:rsid w:val="00A24158"/>
    <w:rsid w:val="00A24342"/>
    <w:rsid w:val="00A24789"/>
    <w:rsid w:val="00A249AD"/>
    <w:rsid w:val="00A249C6"/>
    <w:rsid w:val="00A24BE9"/>
    <w:rsid w:val="00A2650C"/>
    <w:rsid w:val="00A26775"/>
    <w:rsid w:val="00A26B1D"/>
    <w:rsid w:val="00A26E5A"/>
    <w:rsid w:val="00A2767A"/>
    <w:rsid w:val="00A27938"/>
    <w:rsid w:val="00A27B23"/>
    <w:rsid w:val="00A30424"/>
    <w:rsid w:val="00A30475"/>
    <w:rsid w:val="00A308B6"/>
    <w:rsid w:val="00A30CDF"/>
    <w:rsid w:val="00A30ECA"/>
    <w:rsid w:val="00A317C2"/>
    <w:rsid w:val="00A33491"/>
    <w:rsid w:val="00A3392B"/>
    <w:rsid w:val="00A33D14"/>
    <w:rsid w:val="00A34209"/>
    <w:rsid w:val="00A3507B"/>
    <w:rsid w:val="00A358C0"/>
    <w:rsid w:val="00A35ACA"/>
    <w:rsid w:val="00A35DC7"/>
    <w:rsid w:val="00A35F8A"/>
    <w:rsid w:val="00A364AA"/>
    <w:rsid w:val="00A364B0"/>
    <w:rsid w:val="00A36594"/>
    <w:rsid w:val="00A36F19"/>
    <w:rsid w:val="00A37431"/>
    <w:rsid w:val="00A37BBA"/>
    <w:rsid w:val="00A37BDF"/>
    <w:rsid w:val="00A40B70"/>
    <w:rsid w:val="00A41B11"/>
    <w:rsid w:val="00A427EB"/>
    <w:rsid w:val="00A42809"/>
    <w:rsid w:val="00A4285B"/>
    <w:rsid w:val="00A428ED"/>
    <w:rsid w:val="00A4297D"/>
    <w:rsid w:val="00A42DEA"/>
    <w:rsid w:val="00A43057"/>
    <w:rsid w:val="00A4351B"/>
    <w:rsid w:val="00A43617"/>
    <w:rsid w:val="00A4371A"/>
    <w:rsid w:val="00A437A3"/>
    <w:rsid w:val="00A43DA8"/>
    <w:rsid w:val="00A44331"/>
    <w:rsid w:val="00A4448A"/>
    <w:rsid w:val="00A44B42"/>
    <w:rsid w:val="00A44F1C"/>
    <w:rsid w:val="00A452AC"/>
    <w:rsid w:val="00A454F5"/>
    <w:rsid w:val="00A4591F"/>
    <w:rsid w:val="00A4599E"/>
    <w:rsid w:val="00A46602"/>
    <w:rsid w:val="00A46B79"/>
    <w:rsid w:val="00A46BB0"/>
    <w:rsid w:val="00A47344"/>
    <w:rsid w:val="00A47480"/>
    <w:rsid w:val="00A4749E"/>
    <w:rsid w:val="00A47BC9"/>
    <w:rsid w:val="00A5002E"/>
    <w:rsid w:val="00A50183"/>
    <w:rsid w:val="00A502CB"/>
    <w:rsid w:val="00A50871"/>
    <w:rsid w:val="00A50B3E"/>
    <w:rsid w:val="00A50BB1"/>
    <w:rsid w:val="00A51686"/>
    <w:rsid w:val="00A518E7"/>
    <w:rsid w:val="00A51B4E"/>
    <w:rsid w:val="00A51CF9"/>
    <w:rsid w:val="00A52BC2"/>
    <w:rsid w:val="00A52F5C"/>
    <w:rsid w:val="00A52FFA"/>
    <w:rsid w:val="00A534A8"/>
    <w:rsid w:val="00A53805"/>
    <w:rsid w:val="00A53F2A"/>
    <w:rsid w:val="00A54138"/>
    <w:rsid w:val="00A54778"/>
    <w:rsid w:val="00A54C36"/>
    <w:rsid w:val="00A55027"/>
    <w:rsid w:val="00A5504C"/>
    <w:rsid w:val="00A552DE"/>
    <w:rsid w:val="00A552FA"/>
    <w:rsid w:val="00A55359"/>
    <w:rsid w:val="00A55ACA"/>
    <w:rsid w:val="00A55B32"/>
    <w:rsid w:val="00A55D67"/>
    <w:rsid w:val="00A5666A"/>
    <w:rsid w:val="00A56C27"/>
    <w:rsid w:val="00A56D96"/>
    <w:rsid w:val="00A57302"/>
    <w:rsid w:val="00A600C5"/>
    <w:rsid w:val="00A6019C"/>
    <w:rsid w:val="00A60360"/>
    <w:rsid w:val="00A603B8"/>
    <w:rsid w:val="00A60908"/>
    <w:rsid w:val="00A609F4"/>
    <w:rsid w:val="00A60CC8"/>
    <w:rsid w:val="00A61B7F"/>
    <w:rsid w:val="00A62980"/>
    <w:rsid w:val="00A62F6D"/>
    <w:rsid w:val="00A63A52"/>
    <w:rsid w:val="00A63CD2"/>
    <w:rsid w:val="00A643C8"/>
    <w:rsid w:val="00A6541C"/>
    <w:rsid w:val="00A65E69"/>
    <w:rsid w:val="00A660A4"/>
    <w:rsid w:val="00A669C2"/>
    <w:rsid w:val="00A66F04"/>
    <w:rsid w:val="00A67257"/>
    <w:rsid w:val="00A6774D"/>
    <w:rsid w:val="00A70037"/>
    <w:rsid w:val="00A70594"/>
    <w:rsid w:val="00A709E1"/>
    <w:rsid w:val="00A71109"/>
    <w:rsid w:val="00A71150"/>
    <w:rsid w:val="00A71185"/>
    <w:rsid w:val="00A717B9"/>
    <w:rsid w:val="00A71CD4"/>
    <w:rsid w:val="00A721CE"/>
    <w:rsid w:val="00A723F1"/>
    <w:rsid w:val="00A7250B"/>
    <w:rsid w:val="00A72596"/>
    <w:rsid w:val="00A7259C"/>
    <w:rsid w:val="00A728CC"/>
    <w:rsid w:val="00A72AAB"/>
    <w:rsid w:val="00A73D21"/>
    <w:rsid w:val="00A73F89"/>
    <w:rsid w:val="00A74080"/>
    <w:rsid w:val="00A7408F"/>
    <w:rsid w:val="00A7433C"/>
    <w:rsid w:val="00A74C1C"/>
    <w:rsid w:val="00A75065"/>
    <w:rsid w:val="00A75B2F"/>
    <w:rsid w:val="00A75D94"/>
    <w:rsid w:val="00A76190"/>
    <w:rsid w:val="00A76CC3"/>
    <w:rsid w:val="00A76D9F"/>
    <w:rsid w:val="00A775F1"/>
    <w:rsid w:val="00A77656"/>
    <w:rsid w:val="00A77851"/>
    <w:rsid w:val="00A77B1D"/>
    <w:rsid w:val="00A800FE"/>
    <w:rsid w:val="00A8028D"/>
    <w:rsid w:val="00A807EC"/>
    <w:rsid w:val="00A810D1"/>
    <w:rsid w:val="00A81269"/>
    <w:rsid w:val="00A81788"/>
    <w:rsid w:val="00A81EE0"/>
    <w:rsid w:val="00A82B16"/>
    <w:rsid w:val="00A830F2"/>
    <w:rsid w:val="00A833F5"/>
    <w:rsid w:val="00A8372B"/>
    <w:rsid w:val="00A83A78"/>
    <w:rsid w:val="00A84238"/>
    <w:rsid w:val="00A843C1"/>
    <w:rsid w:val="00A8455C"/>
    <w:rsid w:val="00A84D92"/>
    <w:rsid w:val="00A84FF5"/>
    <w:rsid w:val="00A8531A"/>
    <w:rsid w:val="00A85429"/>
    <w:rsid w:val="00A85946"/>
    <w:rsid w:val="00A85CA5"/>
    <w:rsid w:val="00A85DE8"/>
    <w:rsid w:val="00A864D8"/>
    <w:rsid w:val="00A8669B"/>
    <w:rsid w:val="00A8715C"/>
    <w:rsid w:val="00A873CB"/>
    <w:rsid w:val="00A87466"/>
    <w:rsid w:val="00A87B2D"/>
    <w:rsid w:val="00A9008E"/>
    <w:rsid w:val="00A901AD"/>
    <w:rsid w:val="00A902CD"/>
    <w:rsid w:val="00A90903"/>
    <w:rsid w:val="00A9090E"/>
    <w:rsid w:val="00A909AE"/>
    <w:rsid w:val="00A90B60"/>
    <w:rsid w:val="00A90BE3"/>
    <w:rsid w:val="00A90C5E"/>
    <w:rsid w:val="00A91B6F"/>
    <w:rsid w:val="00A91F8E"/>
    <w:rsid w:val="00A9208D"/>
    <w:rsid w:val="00A9260A"/>
    <w:rsid w:val="00A9270F"/>
    <w:rsid w:val="00A9297B"/>
    <w:rsid w:val="00A92ADE"/>
    <w:rsid w:val="00A92D59"/>
    <w:rsid w:val="00A92E0D"/>
    <w:rsid w:val="00A92F00"/>
    <w:rsid w:val="00A9350A"/>
    <w:rsid w:val="00A9441D"/>
    <w:rsid w:val="00A94575"/>
    <w:rsid w:val="00A947C0"/>
    <w:rsid w:val="00A94DD4"/>
    <w:rsid w:val="00A95878"/>
    <w:rsid w:val="00A95EF7"/>
    <w:rsid w:val="00A961FD"/>
    <w:rsid w:val="00A96765"/>
    <w:rsid w:val="00A9683D"/>
    <w:rsid w:val="00A96CE8"/>
    <w:rsid w:val="00A97779"/>
    <w:rsid w:val="00AA0CBF"/>
    <w:rsid w:val="00AA0FC1"/>
    <w:rsid w:val="00AA125F"/>
    <w:rsid w:val="00AA128D"/>
    <w:rsid w:val="00AA1367"/>
    <w:rsid w:val="00AA140D"/>
    <w:rsid w:val="00AA1512"/>
    <w:rsid w:val="00AA186B"/>
    <w:rsid w:val="00AA1BF6"/>
    <w:rsid w:val="00AA1CC9"/>
    <w:rsid w:val="00AA22F6"/>
    <w:rsid w:val="00AA27F1"/>
    <w:rsid w:val="00AA2E48"/>
    <w:rsid w:val="00AA34E7"/>
    <w:rsid w:val="00AA35E2"/>
    <w:rsid w:val="00AA3726"/>
    <w:rsid w:val="00AA38E1"/>
    <w:rsid w:val="00AA38FA"/>
    <w:rsid w:val="00AA3E63"/>
    <w:rsid w:val="00AA4B73"/>
    <w:rsid w:val="00AA547F"/>
    <w:rsid w:val="00AA6193"/>
    <w:rsid w:val="00AA6292"/>
    <w:rsid w:val="00AA64F3"/>
    <w:rsid w:val="00AA6D57"/>
    <w:rsid w:val="00AA7625"/>
    <w:rsid w:val="00AA7B64"/>
    <w:rsid w:val="00AA7C64"/>
    <w:rsid w:val="00AA7CF0"/>
    <w:rsid w:val="00AA7E74"/>
    <w:rsid w:val="00AB0392"/>
    <w:rsid w:val="00AB062F"/>
    <w:rsid w:val="00AB068D"/>
    <w:rsid w:val="00AB07C1"/>
    <w:rsid w:val="00AB0B68"/>
    <w:rsid w:val="00AB0E43"/>
    <w:rsid w:val="00AB109A"/>
    <w:rsid w:val="00AB12B6"/>
    <w:rsid w:val="00AB1482"/>
    <w:rsid w:val="00AB1D6B"/>
    <w:rsid w:val="00AB2275"/>
    <w:rsid w:val="00AB2783"/>
    <w:rsid w:val="00AB2C38"/>
    <w:rsid w:val="00AB2D50"/>
    <w:rsid w:val="00AB320C"/>
    <w:rsid w:val="00AB3A57"/>
    <w:rsid w:val="00AB3D74"/>
    <w:rsid w:val="00AB3EF7"/>
    <w:rsid w:val="00AB3F65"/>
    <w:rsid w:val="00AB443F"/>
    <w:rsid w:val="00AB4610"/>
    <w:rsid w:val="00AB497F"/>
    <w:rsid w:val="00AB50F8"/>
    <w:rsid w:val="00AB51F2"/>
    <w:rsid w:val="00AB54C3"/>
    <w:rsid w:val="00AB5546"/>
    <w:rsid w:val="00AB66B4"/>
    <w:rsid w:val="00AB6C05"/>
    <w:rsid w:val="00AB732A"/>
    <w:rsid w:val="00AB757C"/>
    <w:rsid w:val="00AB78C5"/>
    <w:rsid w:val="00AB7AA9"/>
    <w:rsid w:val="00AB7EED"/>
    <w:rsid w:val="00AC031B"/>
    <w:rsid w:val="00AC034B"/>
    <w:rsid w:val="00AC0A36"/>
    <w:rsid w:val="00AC1315"/>
    <w:rsid w:val="00AC16AE"/>
    <w:rsid w:val="00AC1989"/>
    <w:rsid w:val="00AC1C02"/>
    <w:rsid w:val="00AC24B2"/>
    <w:rsid w:val="00AC2577"/>
    <w:rsid w:val="00AC2B9C"/>
    <w:rsid w:val="00AC2FB9"/>
    <w:rsid w:val="00AC359B"/>
    <w:rsid w:val="00AC4ED4"/>
    <w:rsid w:val="00AC50AE"/>
    <w:rsid w:val="00AC5893"/>
    <w:rsid w:val="00AC59F3"/>
    <w:rsid w:val="00AC5D87"/>
    <w:rsid w:val="00AC602E"/>
    <w:rsid w:val="00AC6442"/>
    <w:rsid w:val="00AC6511"/>
    <w:rsid w:val="00AC67CE"/>
    <w:rsid w:val="00AC685F"/>
    <w:rsid w:val="00AC6946"/>
    <w:rsid w:val="00AC7354"/>
    <w:rsid w:val="00AC7CA8"/>
    <w:rsid w:val="00AC7ED4"/>
    <w:rsid w:val="00AD0668"/>
    <w:rsid w:val="00AD0B4B"/>
    <w:rsid w:val="00AD0CF9"/>
    <w:rsid w:val="00AD12D5"/>
    <w:rsid w:val="00AD14C2"/>
    <w:rsid w:val="00AD1EBD"/>
    <w:rsid w:val="00AD24BF"/>
    <w:rsid w:val="00AD2D71"/>
    <w:rsid w:val="00AD2FD7"/>
    <w:rsid w:val="00AD3139"/>
    <w:rsid w:val="00AD330A"/>
    <w:rsid w:val="00AD3A39"/>
    <w:rsid w:val="00AD3C19"/>
    <w:rsid w:val="00AD3E6B"/>
    <w:rsid w:val="00AD4154"/>
    <w:rsid w:val="00AD42C9"/>
    <w:rsid w:val="00AD48EB"/>
    <w:rsid w:val="00AD4B52"/>
    <w:rsid w:val="00AD4E96"/>
    <w:rsid w:val="00AD4FB8"/>
    <w:rsid w:val="00AD51A4"/>
    <w:rsid w:val="00AD54D9"/>
    <w:rsid w:val="00AD5969"/>
    <w:rsid w:val="00AD5ADA"/>
    <w:rsid w:val="00AD5EEC"/>
    <w:rsid w:val="00AD5FF2"/>
    <w:rsid w:val="00AD6260"/>
    <w:rsid w:val="00AD632E"/>
    <w:rsid w:val="00AD66E1"/>
    <w:rsid w:val="00AD66E5"/>
    <w:rsid w:val="00AD678A"/>
    <w:rsid w:val="00AD7551"/>
    <w:rsid w:val="00AD7D98"/>
    <w:rsid w:val="00AE039D"/>
    <w:rsid w:val="00AE0510"/>
    <w:rsid w:val="00AE087D"/>
    <w:rsid w:val="00AE13D7"/>
    <w:rsid w:val="00AE1B92"/>
    <w:rsid w:val="00AE1F9E"/>
    <w:rsid w:val="00AE2413"/>
    <w:rsid w:val="00AE287B"/>
    <w:rsid w:val="00AE2AB8"/>
    <w:rsid w:val="00AE3354"/>
    <w:rsid w:val="00AE336D"/>
    <w:rsid w:val="00AE4148"/>
    <w:rsid w:val="00AE47B6"/>
    <w:rsid w:val="00AE4B11"/>
    <w:rsid w:val="00AE4B42"/>
    <w:rsid w:val="00AE4F23"/>
    <w:rsid w:val="00AE53D4"/>
    <w:rsid w:val="00AE54E6"/>
    <w:rsid w:val="00AE56E6"/>
    <w:rsid w:val="00AE5D38"/>
    <w:rsid w:val="00AE5FF3"/>
    <w:rsid w:val="00AE686C"/>
    <w:rsid w:val="00AE6D4A"/>
    <w:rsid w:val="00AE71E4"/>
    <w:rsid w:val="00AE75CD"/>
    <w:rsid w:val="00AE77AD"/>
    <w:rsid w:val="00AF03C7"/>
    <w:rsid w:val="00AF09F3"/>
    <w:rsid w:val="00AF0F58"/>
    <w:rsid w:val="00AF1335"/>
    <w:rsid w:val="00AF197C"/>
    <w:rsid w:val="00AF1B5D"/>
    <w:rsid w:val="00AF1B77"/>
    <w:rsid w:val="00AF1C90"/>
    <w:rsid w:val="00AF21CB"/>
    <w:rsid w:val="00AF3270"/>
    <w:rsid w:val="00AF3662"/>
    <w:rsid w:val="00AF3C52"/>
    <w:rsid w:val="00AF3CB7"/>
    <w:rsid w:val="00AF3F2B"/>
    <w:rsid w:val="00AF45A6"/>
    <w:rsid w:val="00AF4669"/>
    <w:rsid w:val="00AF46C6"/>
    <w:rsid w:val="00AF4700"/>
    <w:rsid w:val="00AF5221"/>
    <w:rsid w:val="00AF52EA"/>
    <w:rsid w:val="00AF5386"/>
    <w:rsid w:val="00AF53B4"/>
    <w:rsid w:val="00AF552C"/>
    <w:rsid w:val="00AF5602"/>
    <w:rsid w:val="00AF5A23"/>
    <w:rsid w:val="00AF5A6B"/>
    <w:rsid w:val="00AF6007"/>
    <w:rsid w:val="00AF634A"/>
    <w:rsid w:val="00AF6C47"/>
    <w:rsid w:val="00AF7CA9"/>
    <w:rsid w:val="00B002BC"/>
    <w:rsid w:val="00B00320"/>
    <w:rsid w:val="00B0069B"/>
    <w:rsid w:val="00B00722"/>
    <w:rsid w:val="00B00A5B"/>
    <w:rsid w:val="00B01749"/>
    <w:rsid w:val="00B0184E"/>
    <w:rsid w:val="00B01853"/>
    <w:rsid w:val="00B018EB"/>
    <w:rsid w:val="00B01C4D"/>
    <w:rsid w:val="00B02EA8"/>
    <w:rsid w:val="00B03202"/>
    <w:rsid w:val="00B036B0"/>
    <w:rsid w:val="00B03B79"/>
    <w:rsid w:val="00B04A43"/>
    <w:rsid w:val="00B04F23"/>
    <w:rsid w:val="00B052DA"/>
    <w:rsid w:val="00B0558C"/>
    <w:rsid w:val="00B06273"/>
    <w:rsid w:val="00B06AB1"/>
    <w:rsid w:val="00B06C68"/>
    <w:rsid w:val="00B06D73"/>
    <w:rsid w:val="00B06EF0"/>
    <w:rsid w:val="00B07670"/>
    <w:rsid w:val="00B07EC9"/>
    <w:rsid w:val="00B1009A"/>
    <w:rsid w:val="00B109E6"/>
    <w:rsid w:val="00B10BC2"/>
    <w:rsid w:val="00B10F34"/>
    <w:rsid w:val="00B11C28"/>
    <w:rsid w:val="00B12CCA"/>
    <w:rsid w:val="00B13175"/>
    <w:rsid w:val="00B13482"/>
    <w:rsid w:val="00B1393E"/>
    <w:rsid w:val="00B14615"/>
    <w:rsid w:val="00B1478F"/>
    <w:rsid w:val="00B148CC"/>
    <w:rsid w:val="00B14BB1"/>
    <w:rsid w:val="00B14F8B"/>
    <w:rsid w:val="00B15C8C"/>
    <w:rsid w:val="00B15E8A"/>
    <w:rsid w:val="00B1600D"/>
    <w:rsid w:val="00B1655E"/>
    <w:rsid w:val="00B16B27"/>
    <w:rsid w:val="00B16EF2"/>
    <w:rsid w:val="00B17A97"/>
    <w:rsid w:val="00B17D86"/>
    <w:rsid w:val="00B2031D"/>
    <w:rsid w:val="00B20362"/>
    <w:rsid w:val="00B21141"/>
    <w:rsid w:val="00B211A6"/>
    <w:rsid w:val="00B21602"/>
    <w:rsid w:val="00B21625"/>
    <w:rsid w:val="00B220A2"/>
    <w:rsid w:val="00B220C5"/>
    <w:rsid w:val="00B22B48"/>
    <w:rsid w:val="00B231A0"/>
    <w:rsid w:val="00B239D1"/>
    <w:rsid w:val="00B23D34"/>
    <w:rsid w:val="00B23D99"/>
    <w:rsid w:val="00B241FA"/>
    <w:rsid w:val="00B24373"/>
    <w:rsid w:val="00B244D3"/>
    <w:rsid w:val="00B2468A"/>
    <w:rsid w:val="00B24D95"/>
    <w:rsid w:val="00B24F1B"/>
    <w:rsid w:val="00B251CF"/>
    <w:rsid w:val="00B252A4"/>
    <w:rsid w:val="00B257DB"/>
    <w:rsid w:val="00B25F12"/>
    <w:rsid w:val="00B26064"/>
    <w:rsid w:val="00B266B9"/>
    <w:rsid w:val="00B2691A"/>
    <w:rsid w:val="00B26B67"/>
    <w:rsid w:val="00B27841"/>
    <w:rsid w:val="00B27CA4"/>
    <w:rsid w:val="00B27DC8"/>
    <w:rsid w:val="00B303F7"/>
    <w:rsid w:val="00B307E7"/>
    <w:rsid w:val="00B30B7B"/>
    <w:rsid w:val="00B3147C"/>
    <w:rsid w:val="00B318F1"/>
    <w:rsid w:val="00B31EA0"/>
    <w:rsid w:val="00B32CE1"/>
    <w:rsid w:val="00B33260"/>
    <w:rsid w:val="00B339D5"/>
    <w:rsid w:val="00B33F09"/>
    <w:rsid w:val="00B35159"/>
    <w:rsid w:val="00B35E2F"/>
    <w:rsid w:val="00B372B1"/>
    <w:rsid w:val="00B37406"/>
    <w:rsid w:val="00B379E7"/>
    <w:rsid w:val="00B37CBF"/>
    <w:rsid w:val="00B37CF0"/>
    <w:rsid w:val="00B37DFB"/>
    <w:rsid w:val="00B403F9"/>
    <w:rsid w:val="00B4061B"/>
    <w:rsid w:val="00B407B8"/>
    <w:rsid w:val="00B40939"/>
    <w:rsid w:val="00B40A7A"/>
    <w:rsid w:val="00B41575"/>
    <w:rsid w:val="00B41C05"/>
    <w:rsid w:val="00B42399"/>
    <w:rsid w:val="00B42610"/>
    <w:rsid w:val="00B42805"/>
    <w:rsid w:val="00B42E75"/>
    <w:rsid w:val="00B4329B"/>
    <w:rsid w:val="00B434F7"/>
    <w:rsid w:val="00B440DC"/>
    <w:rsid w:val="00B44190"/>
    <w:rsid w:val="00B444DA"/>
    <w:rsid w:val="00B4465F"/>
    <w:rsid w:val="00B44B30"/>
    <w:rsid w:val="00B44C15"/>
    <w:rsid w:val="00B44C38"/>
    <w:rsid w:val="00B44CCE"/>
    <w:rsid w:val="00B44D91"/>
    <w:rsid w:val="00B45045"/>
    <w:rsid w:val="00B4576A"/>
    <w:rsid w:val="00B46AD4"/>
    <w:rsid w:val="00B46C2B"/>
    <w:rsid w:val="00B46F85"/>
    <w:rsid w:val="00B47297"/>
    <w:rsid w:val="00B472BB"/>
    <w:rsid w:val="00B477A6"/>
    <w:rsid w:val="00B503BD"/>
    <w:rsid w:val="00B50A1C"/>
    <w:rsid w:val="00B50C53"/>
    <w:rsid w:val="00B50F01"/>
    <w:rsid w:val="00B510CC"/>
    <w:rsid w:val="00B512DD"/>
    <w:rsid w:val="00B513A0"/>
    <w:rsid w:val="00B51476"/>
    <w:rsid w:val="00B51629"/>
    <w:rsid w:val="00B516BE"/>
    <w:rsid w:val="00B52E96"/>
    <w:rsid w:val="00B52EFF"/>
    <w:rsid w:val="00B52FA9"/>
    <w:rsid w:val="00B5307B"/>
    <w:rsid w:val="00B53177"/>
    <w:rsid w:val="00B53DA4"/>
    <w:rsid w:val="00B54521"/>
    <w:rsid w:val="00B54565"/>
    <w:rsid w:val="00B5463E"/>
    <w:rsid w:val="00B549FF"/>
    <w:rsid w:val="00B5507F"/>
    <w:rsid w:val="00B55205"/>
    <w:rsid w:val="00B553AC"/>
    <w:rsid w:val="00B5561F"/>
    <w:rsid w:val="00B55AD0"/>
    <w:rsid w:val="00B55C80"/>
    <w:rsid w:val="00B560E1"/>
    <w:rsid w:val="00B563D8"/>
    <w:rsid w:val="00B56588"/>
    <w:rsid w:val="00B569CC"/>
    <w:rsid w:val="00B569E5"/>
    <w:rsid w:val="00B56CAF"/>
    <w:rsid w:val="00B60424"/>
    <w:rsid w:val="00B6096C"/>
    <w:rsid w:val="00B60C7C"/>
    <w:rsid w:val="00B6111C"/>
    <w:rsid w:val="00B61218"/>
    <w:rsid w:val="00B61DAA"/>
    <w:rsid w:val="00B62340"/>
    <w:rsid w:val="00B62DA5"/>
    <w:rsid w:val="00B62F10"/>
    <w:rsid w:val="00B63110"/>
    <w:rsid w:val="00B6377A"/>
    <w:rsid w:val="00B6379F"/>
    <w:rsid w:val="00B6382F"/>
    <w:rsid w:val="00B638B2"/>
    <w:rsid w:val="00B63D35"/>
    <w:rsid w:val="00B64191"/>
    <w:rsid w:val="00B6441A"/>
    <w:rsid w:val="00B644B0"/>
    <w:rsid w:val="00B64730"/>
    <w:rsid w:val="00B64D5C"/>
    <w:rsid w:val="00B64EAE"/>
    <w:rsid w:val="00B65067"/>
    <w:rsid w:val="00B65540"/>
    <w:rsid w:val="00B65908"/>
    <w:rsid w:val="00B65F63"/>
    <w:rsid w:val="00B66505"/>
    <w:rsid w:val="00B669A2"/>
    <w:rsid w:val="00B66CFC"/>
    <w:rsid w:val="00B66DB4"/>
    <w:rsid w:val="00B670A2"/>
    <w:rsid w:val="00B671EA"/>
    <w:rsid w:val="00B6723B"/>
    <w:rsid w:val="00B672CF"/>
    <w:rsid w:val="00B67347"/>
    <w:rsid w:val="00B67E9B"/>
    <w:rsid w:val="00B67F92"/>
    <w:rsid w:val="00B703A3"/>
    <w:rsid w:val="00B70623"/>
    <w:rsid w:val="00B70869"/>
    <w:rsid w:val="00B70897"/>
    <w:rsid w:val="00B70A87"/>
    <w:rsid w:val="00B70C73"/>
    <w:rsid w:val="00B70E66"/>
    <w:rsid w:val="00B7186A"/>
    <w:rsid w:val="00B7243E"/>
    <w:rsid w:val="00B731C4"/>
    <w:rsid w:val="00B73296"/>
    <w:rsid w:val="00B734B0"/>
    <w:rsid w:val="00B734EE"/>
    <w:rsid w:val="00B7359E"/>
    <w:rsid w:val="00B737E6"/>
    <w:rsid w:val="00B73834"/>
    <w:rsid w:val="00B73A6B"/>
    <w:rsid w:val="00B74835"/>
    <w:rsid w:val="00B7538C"/>
    <w:rsid w:val="00B754F9"/>
    <w:rsid w:val="00B756A8"/>
    <w:rsid w:val="00B76001"/>
    <w:rsid w:val="00B765F8"/>
    <w:rsid w:val="00B76F16"/>
    <w:rsid w:val="00B76FB7"/>
    <w:rsid w:val="00B80CA2"/>
    <w:rsid w:val="00B8167A"/>
    <w:rsid w:val="00B81B41"/>
    <w:rsid w:val="00B81BE8"/>
    <w:rsid w:val="00B820F1"/>
    <w:rsid w:val="00B82667"/>
    <w:rsid w:val="00B8292F"/>
    <w:rsid w:val="00B82A7D"/>
    <w:rsid w:val="00B82BCA"/>
    <w:rsid w:val="00B833BE"/>
    <w:rsid w:val="00B834C9"/>
    <w:rsid w:val="00B83905"/>
    <w:rsid w:val="00B839EB"/>
    <w:rsid w:val="00B83EDC"/>
    <w:rsid w:val="00B840F6"/>
    <w:rsid w:val="00B844FC"/>
    <w:rsid w:val="00B846FD"/>
    <w:rsid w:val="00B84E7F"/>
    <w:rsid w:val="00B85138"/>
    <w:rsid w:val="00B851C5"/>
    <w:rsid w:val="00B85601"/>
    <w:rsid w:val="00B857BA"/>
    <w:rsid w:val="00B85BE4"/>
    <w:rsid w:val="00B85CE7"/>
    <w:rsid w:val="00B8672E"/>
    <w:rsid w:val="00B87B87"/>
    <w:rsid w:val="00B910B3"/>
    <w:rsid w:val="00B91121"/>
    <w:rsid w:val="00B91AD3"/>
    <w:rsid w:val="00B91AE4"/>
    <w:rsid w:val="00B91B5D"/>
    <w:rsid w:val="00B92266"/>
    <w:rsid w:val="00B92555"/>
    <w:rsid w:val="00B92E77"/>
    <w:rsid w:val="00B934D7"/>
    <w:rsid w:val="00B9365C"/>
    <w:rsid w:val="00B9370B"/>
    <w:rsid w:val="00B93B65"/>
    <w:rsid w:val="00B94343"/>
    <w:rsid w:val="00B94A14"/>
    <w:rsid w:val="00B94C63"/>
    <w:rsid w:val="00B956D0"/>
    <w:rsid w:val="00B970FA"/>
    <w:rsid w:val="00B973FB"/>
    <w:rsid w:val="00B976E2"/>
    <w:rsid w:val="00B97EB5"/>
    <w:rsid w:val="00BA1160"/>
    <w:rsid w:val="00BA1263"/>
    <w:rsid w:val="00BA1549"/>
    <w:rsid w:val="00BA22D0"/>
    <w:rsid w:val="00BA29B9"/>
    <w:rsid w:val="00BA2A25"/>
    <w:rsid w:val="00BA30F2"/>
    <w:rsid w:val="00BA36B9"/>
    <w:rsid w:val="00BA4149"/>
    <w:rsid w:val="00BA4556"/>
    <w:rsid w:val="00BA497D"/>
    <w:rsid w:val="00BA50EE"/>
    <w:rsid w:val="00BA5770"/>
    <w:rsid w:val="00BA584A"/>
    <w:rsid w:val="00BA5F12"/>
    <w:rsid w:val="00BA61B0"/>
    <w:rsid w:val="00BA6510"/>
    <w:rsid w:val="00BA65C2"/>
    <w:rsid w:val="00BA7C6C"/>
    <w:rsid w:val="00BA7E26"/>
    <w:rsid w:val="00BB0478"/>
    <w:rsid w:val="00BB26BA"/>
    <w:rsid w:val="00BB2743"/>
    <w:rsid w:val="00BB2917"/>
    <w:rsid w:val="00BB38D1"/>
    <w:rsid w:val="00BB39AC"/>
    <w:rsid w:val="00BB3B4C"/>
    <w:rsid w:val="00BB3F38"/>
    <w:rsid w:val="00BB425D"/>
    <w:rsid w:val="00BB4270"/>
    <w:rsid w:val="00BB4314"/>
    <w:rsid w:val="00BB52BE"/>
    <w:rsid w:val="00BB579B"/>
    <w:rsid w:val="00BB5A9A"/>
    <w:rsid w:val="00BB61F4"/>
    <w:rsid w:val="00BB65A1"/>
    <w:rsid w:val="00BB6AAB"/>
    <w:rsid w:val="00BB6E15"/>
    <w:rsid w:val="00BB6EBD"/>
    <w:rsid w:val="00BB7123"/>
    <w:rsid w:val="00BB7198"/>
    <w:rsid w:val="00BB74C7"/>
    <w:rsid w:val="00BB7754"/>
    <w:rsid w:val="00BB7C17"/>
    <w:rsid w:val="00BB7E03"/>
    <w:rsid w:val="00BC01D0"/>
    <w:rsid w:val="00BC023F"/>
    <w:rsid w:val="00BC13AA"/>
    <w:rsid w:val="00BC1577"/>
    <w:rsid w:val="00BC19E4"/>
    <w:rsid w:val="00BC1DF6"/>
    <w:rsid w:val="00BC1ED1"/>
    <w:rsid w:val="00BC20D1"/>
    <w:rsid w:val="00BC2413"/>
    <w:rsid w:val="00BC2F4F"/>
    <w:rsid w:val="00BC3018"/>
    <w:rsid w:val="00BC3430"/>
    <w:rsid w:val="00BC377F"/>
    <w:rsid w:val="00BC3B4E"/>
    <w:rsid w:val="00BC3B72"/>
    <w:rsid w:val="00BC3D81"/>
    <w:rsid w:val="00BC3DDD"/>
    <w:rsid w:val="00BC45AE"/>
    <w:rsid w:val="00BC4D8A"/>
    <w:rsid w:val="00BC4EDD"/>
    <w:rsid w:val="00BC513A"/>
    <w:rsid w:val="00BC586E"/>
    <w:rsid w:val="00BC5B3C"/>
    <w:rsid w:val="00BC6056"/>
    <w:rsid w:val="00BC66D6"/>
    <w:rsid w:val="00BC6B21"/>
    <w:rsid w:val="00BC7262"/>
    <w:rsid w:val="00BC7333"/>
    <w:rsid w:val="00BC7A62"/>
    <w:rsid w:val="00BD018B"/>
    <w:rsid w:val="00BD1064"/>
    <w:rsid w:val="00BD1301"/>
    <w:rsid w:val="00BD1CA2"/>
    <w:rsid w:val="00BD20FA"/>
    <w:rsid w:val="00BD2410"/>
    <w:rsid w:val="00BD3281"/>
    <w:rsid w:val="00BD37B4"/>
    <w:rsid w:val="00BD3992"/>
    <w:rsid w:val="00BD4966"/>
    <w:rsid w:val="00BD570D"/>
    <w:rsid w:val="00BD579B"/>
    <w:rsid w:val="00BD6145"/>
    <w:rsid w:val="00BD6582"/>
    <w:rsid w:val="00BD6652"/>
    <w:rsid w:val="00BD7398"/>
    <w:rsid w:val="00BD7720"/>
    <w:rsid w:val="00BE019D"/>
    <w:rsid w:val="00BE0266"/>
    <w:rsid w:val="00BE02C7"/>
    <w:rsid w:val="00BE0387"/>
    <w:rsid w:val="00BE0B89"/>
    <w:rsid w:val="00BE0F7F"/>
    <w:rsid w:val="00BE113A"/>
    <w:rsid w:val="00BE15C8"/>
    <w:rsid w:val="00BE19AE"/>
    <w:rsid w:val="00BE1E55"/>
    <w:rsid w:val="00BE2242"/>
    <w:rsid w:val="00BE24BC"/>
    <w:rsid w:val="00BE2D5A"/>
    <w:rsid w:val="00BE3562"/>
    <w:rsid w:val="00BE3B70"/>
    <w:rsid w:val="00BE3DE1"/>
    <w:rsid w:val="00BE41BB"/>
    <w:rsid w:val="00BE4569"/>
    <w:rsid w:val="00BE49BA"/>
    <w:rsid w:val="00BE4D10"/>
    <w:rsid w:val="00BE55C2"/>
    <w:rsid w:val="00BE5946"/>
    <w:rsid w:val="00BE5E01"/>
    <w:rsid w:val="00BE60E4"/>
    <w:rsid w:val="00BE6B79"/>
    <w:rsid w:val="00BE6E38"/>
    <w:rsid w:val="00BE6EBE"/>
    <w:rsid w:val="00BE71BE"/>
    <w:rsid w:val="00BE7373"/>
    <w:rsid w:val="00BE748D"/>
    <w:rsid w:val="00BE7FA6"/>
    <w:rsid w:val="00BF0CD8"/>
    <w:rsid w:val="00BF1002"/>
    <w:rsid w:val="00BF100E"/>
    <w:rsid w:val="00BF17E0"/>
    <w:rsid w:val="00BF1B23"/>
    <w:rsid w:val="00BF22AC"/>
    <w:rsid w:val="00BF2ABF"/>
    <w:rsid w:val="00BF4192"/>
    <w:rsid w:val="00BF450C"/>
    <w:rsid w:val="00BF456F"/>
    <w:rsid w:val="00BF47CA"/>
    <w:rsid w:val="00BF4A27"/>
    <w:rsid w:val="00BF4AEB"/>
    <w:rsid w:val="00BF514A"/>
    <w:rsid w:val="00BF56CE"/>
    <w:rsid w:val="00BF58EF"/>
    <w:rsid w:val="00BF5BF5"/>
    <w:rsid w:val="00BF6DCD"/>
    <w:rsid w:val="00BF778F"/>
    <w:rsid w:val="00BF7B9E"/>
    <w:rsid w:val="00BF7F12"/>
    <w:rsid w:val="00C0010A"/>
    <w:rsid w:val="00C003BE"/>
    <w:rsid w:val="00C0060A"/>
    <w:rsid w:val="00C0067D"/>
    <w:rsid w:val="00C00D57"/>
    <w:rsid w:val="00C00FC3"/>
    <w:rsid w:val="00C018A0"/>
    <w:rsid w:val="00C01BBC"/>
    <w:rsid w:val="00C01CFE"/>
    <w:rsid w:val="00C01D68"/>
    <w:rsid w:val="00C01F65"/>
    <w:rsid w:val="00C0210B"/>
    <w:rsid w:val="00C022FB"/>
    <w:rsid w:val="00C023C1"/>
    <w:rsid w:val="00C02A05"/>
    <w:rsid w:val="00C030F6"/>
    <w:rsid w:val="00C03241"/>
    <w:rsid w:val="00C039CD"/>
    <w:rsid w:val="00C03EBC"/>
    <w:rsid w:val="00C03FBB"/>
    <w:rsid w:val="00C052AF"/>
    <w:rsid w:val="00C0543B"/>
    <w:rsid w:val="00C059A6"/>
    <w:rsid w:val="00C06940"/>
    <w:rsid w:val="00C06965"/>
    <w:rsid w:val="00C07250"/>
    <w:rsid w:val="00C0732D"/>
    <w:rsid w:val="00C1007F"/>
    <w:rsid w:val="00C103D9"/>
    <w:rsid w:val="00C104BD"/>
    <w:rsid w:val="00C10517"/>
    <w:rsid w:val="00C10787"/>
    <w:rsid w:val="00C10B1D"/>
    <w:rsid w:val="00C10C2B"/>
    <w:rsid w:val="00C10CD0"/>
    <w:rsid w:val="00C11356"/>
    <w:rsid w:val="00C11496"/>
    <w:rsid w:val="00C114D5"/>
    <w:rsid w:val="00C1168D"/>
    <w:rsid w:val="00C11B76"/>
    <w:rsid w:val="00C11D37"/>
    <w:rsid w:val="00C1214A"/>
    <w:rsid w:val="00C12222"/>
    <w:rsid w:val="00C122D6"/>
    <w:rsid w:val="00C12A81"/>
    <w:rsid w:val="00C12D01"/>
    <w:rsid w:val="00C12EF0"/>
    <w:rsid w:val="00C130EA"/>
    <w:rsid w:val="00C131EF"/>
    <w:rsid w:val="00C131F5"/>
    <w:rsid w:val="00C136E6"/>
    <w:rsid w:val="00C139D1"/>
    <w:rsid w:val="00C14239"/>
    <w:rsid w:val="00C14307"/>
    <w:rsid w:val="00C14914"/>
    <w:rsid w:val="00C149AB"/>
    <w:rsid w:val="00C14C61"/>
    <w:rsid w:val="00C15212"/>
    <w:rsid w:val="00C15671"/>
    <w:rsid w:val="00C15B6A"/>
    <w:rsid w:val="00C16564"/>
    <w:rsid w:val="00C16687"/>
    <w:rsid w:val="00C170E1"/>
    <w:rsid w:val="00C171C0"/>
    <w:rsid w:val="00C17778"/>
    <w:rsid w:val="00C20507"/>
    <w:rsid w:val="00C21767"/>
    <w:rsid w:val="00C217DB"/>
    <w:rsid w:val="00C21801"/>
    <w:rsid w:val="00C222CB"/>
    <w:rsid w:val="00C22486"/>
    <w:rsid w:val="00C23992"/>
    <w:rsid w:val="00C23F89"/>
    <w:rsid w:val="00C24169"/>
    <w:rsid w:val="00C24797"/>
    <w:rsid w:val="00C24910"/>
    <w:rsid w:val="00C2526D"/>
    <w:rsid w:val="00C2561B"/>
    <w:rsid w:val="00C25767"/>
    <w:rsid w:val="00C2578C"/>
    <w:rsid w:val="00C2620D"/>
    <w:rsid w:val="00C26623"/>
    <w:rsid w:val="00C2668C"/>
    <w:rsid w:val="00C2738D"/>
    <w:rsid w:val="00C27572"/>
    <w:rsid w:val="00C27AD0"/>
    <w:rsid w:val="00C3035F"/>
    <w:rsid w:val="00C30747"/>
    <w:rsid w:val="00C30778"/>
    <w:rsid w:val="00C3080B"/>
    <w:rsid w:val="00C30FB6"/>
    <w:rsid w:val="00C3122C"/>
    <w:rsid w:val="00C31A8C"/>
    <w:rsid w:val="00C31FEB"/>
    <w:rsid w:val="00C32057"/>
    <w:rsid w:val="00C3235B"/>
    <w:rsid w:val="00C323E1"/>
    <w:rsid w:val="00C323FF"/>
    <w:rsid w:val="00C3276F"/>
    <w:rsid w:val="00C32884"/>
    <w:rsid w:val="00C32CE3"/>
    <w:rsid w:val="00C33F05"/>
    <w:rsid w:val="00C33F53"/>
    <w:rsid w:val="00C33F90"/>
    <w:rsid w:val="00C33FEA"/>
    <w:rsid w:val="00C340CD"/>
    <w:rsid w:val="00C342BC"/>
    <w:rsid w:val="00C345AE"/>
    <w:rsid w:val="00C34EFA"/>
    <w:rsid w:val="00C352B5"/>
    <w:rsid w:val="00C3536B"/>
    <w:rsid w:val="00C3552C"/>
    <w:rsid w:val="00C35566"/>
    <w:rsid w:val="00C35AAF"/>
    <w:rsid w:val="00C35C80"/>
    <w:rsid w:val="00C35D47"/>
    <w:rsid w:val="00C360D1"/>
    <w:rsid w:val="00C36733"/>
    <w:rsid w:val="00C368A3"/>
    <w:rsid w:val="00C36B0C"/>
    <w:rsid w:val="00C37BE2"/>
    <w:rsid w:val="00C37ED5"/>
    <w:rsid w:val="00C403AB"/>
    <w:rsid w:val="00C4072C"/>
    <w:rsid w:val="00C409D9"/>
    <w:rsid w:val="00C4139B"/>
    <w:rsid w:val="00C41574"/>
    <w:rsid w:val="00C4169D"/>
    <w:rsid w:val="00C41725"/>
    <w:rsid w:val="00C424FC"/>
    <w:rsid w:val="00C425DD"/>
    <w:rsid w:val="00C42C26"/>
    <w:rsid w:val="00C43351"/>
    <w:rsid w:val="00C439BB"/>
    <w:rsid w:val="00C453D2"/>
    <w:rsid w:val="00C461D4"/>
    <w:rsid w:val="00C46416"/>
    <w:rsid w:val="00C46DDF"/>
    <w:rsid w:val="00C5035D"/>
    <w:rsid w:val="00C5073D"/>
    <w:rsid w:val="00C50D6E"/>
    <w:rsid w:val="00C511D4"/>
    <w:rsid w:val="00C52726"/>
    <w:rsid w:val="00C52C92"/>
    <w:rsid w:val="00C53537"/>
    <w:rsid w:val="00C536F1"/>
    <w:rsid w:val="00C53729"/>
    <w:rsid w:val="00C53B25"/>
    <w:rsid w:val="00C53EB2"/>
    <w:rsid w:val="00C53F0D"/>
    <w:rsid w:val="00C54064"/>
    <w:rsid w:val="00C540B9"/>
    <w:rsid w:val="00C540E6"/>
    <w:rsid w:val="00C543BC"/>
    <w:rsid w:val="00C54801"/>
    <w:rsid w:val="00C54947"/>
    <w:rsid w:val="00C551EC"/>
    <w:rsid w:val="00C5532C"/>
    <w:rsid w:val="00C55344"/>
    <w:rsid w:val="00C55618"/>
    <w:rsid w:val="00C55E61"/>
    <w:rsid w:val="00C55F12"/>
    <w:rsid w:val="00C55F70"/>
    <w:rsid w:val="00C560E6"/>
    <w:rsid w:val="00C56204"/>
    <w:rsid w:val="00C56C2F"/>
    <w:rsid w:val="00C57D60"/>
    <w:rsid w:val="00C57E5D"/>
    <w:rsid w:val="00C60178"/>
    <w:rsid w:val="00C60351"/>
    <w:rsid w:val="00C60502"/>
    <w:rsid w:val="00C60521"/>
    <w:rsid w:val="00C61891"/>
    <w:rsid w:val="00C618DC"/>
    <w:rsid w:val="00C61D8A"/>
    <w:rsid w:val="00C625A2"/>
    <w:rsid w:val="00C62872"/>
    <w:rsid w:val="00C62979"/>
    <w:rsid w:val="00C62A4F"/>
    <w:rsid w:val="00C63CC1"/>
    <w:rsid w:val="00C63D63"/>
    <w:rsid w:val="00C640A2"/>
    <w:rsid w:val="00C64459"/>
    <w:rsid w:val="00C64852"/>
    <w:rsid w:val="00C64F72"/>
    <w:rsid w:val="00C65325"/>
    <w:rsid w:val="00C6540E"/>
    <w:rsid w:val="00C659B9"/>
    <w:rsid w:val="00C6623D"/>
    <w:rsid w:val="00C666DF"/>
    <w:rsid w:val="00C66F56"/>
    <w:rsid w:val="00C677EC"/>
    <w:rsid w:val="00C70575"/>
    <w:rsid w:val="00C70CBA"/>
    <w:rsid w:val="00C70ED0"/>
    <w:rsid w:val="00C71118"/>
    <w:rsid w:val="00C7112D"/>
    <w:rsid w:val="00C711E8"/>
    <w:rsid w:val="00C713C2"/>
    <w:rsid w:val="00C71A3E"/>
    <w:rsid w:val="00C71D49"/>
    <w:rsid w:val="00C71F14"/>
    <w:rsid w:val="00C7265B"/>
    <w:rsid w:val="00C728E4"/>
    <w:rsid w:val="00C729F3"/>
    <w:rsid w:val="00C7343A"/>
    <w:rsid w:val="00C734A7"/>
    <w:rsid w:val="00C735D4"/>
    <w:rsid w:val="00C743DF"/>
    <w:rsid w:val="00C74AB7"/>
    <w:rsid w:val="00C74BAC"/>
    <w:rsid w:val="00C75BFD"/>
    <w:rsid w:val="00C762CB"/>
    <w:rsid w:val="00C7693D"/>
    <w:rsid w:val="00C76C5E"/>
    <w:rsid w:val="00C76E30"/>
    <w:rsid w:val="00C76E42"/>
    <w:rsid w:val="00C7776A"/>
    <w:rsid w:val="00C80146"/>
    <w:rsid w:val="00C806FD"/>
    <w:rsid w:val="00C80915"/>
    <w:rsid w:val="00C80BC9"/>
    <w:rsid w:val="00C81114"/>
    <w:rsid w:val="00C812DA"/>
    <w:rsid w:val="00C812F6"/>
    <w:rsid w:val="00C8190F"/>
    <w:rsid w:val="00C81961"/>
    <w:rsid w:val="00C82192"/>
    <w:rsid w:val="00C821E2"/>
    <w:rsid w:val="00C825A7"/>
    <w:rsid w:val="00C829FB"/>
    <w:rsid w:val="00C82B88"/>
    <w:rsid w:val="00C82D55"/>
    <w:rsid w:val="00C83003"/>
    <w:rsid w:val="00C83569"/>
    <w:rsid w:val="00C83D82"/>
    <w:rsid w:val="00C8405D"/>
    <w:rsid w:val="00C8451A"/>
    <w:rsid w:val="00C84646"/>
    <w:rsid w:val="00C8494B"/>
    <w:rsid w:val="00C84C9A"/>
    <w:rsid w:val="00C85F71"/>
    <w:rsid w:val="00C86598"/>
    <w:rsid w:val="00C87A7A"/>
    <w:rsid w:val="00C87AB7"/>
    <w:rsid w:val="00C87C14"/>
    <w:rsid w:val="00C90247"/>
    <w:rsid w:val="00C90258"/>
    <w:rsid w:val="00C90697"/>
    <w:rsid w:val="00C90D60"/>
    <w:rsid w:val="00C918E2"/>
    <w:rsid w:val="00C9199D"/>
    <w:rsid w:val="00C92019"/>
    <w:rsid w:val="00C92344"/>
    <w:rsid w:val="00C9245F"/>
    <w:rsid w:val="00C92A24"/>
    <w:rsid w:val="00C92B21"/>
    <w:rsid w:val="00C92D1E"/>
    <w:rsid w:val="00C9304D"/>
    <w:rsid w:val="00C93471"/>
    <w:rsid w:val="00C93B11"/>
    <w:rsid w:val="00C93D7E"/>
    <w:rsid w:val="00C93F63"/>
    <w:rsid w:val="00C94CF6"/>
    <w:rsid w:val="00C95C60"/>
    <w:rsid w:val="00C965F2"/>
    <w:rsid w:val="00C96AE9"/>
    <w:rsid w:val="00C9707C"/>
    <w:rsid w:val="00C977F6"/>
    <w:rsid w:val="00C97A4F"/>
    <w:rsid w:val="00CA00EB"/>
    <w:rsid w:val="00CA0194"/>
    <w:rsid w:val="00CA0597"/>
    <w:rsid w:val="00CA1474"/>
    <w:rsid w:val="00CA1599"/>
    <w:rsid w:val="00CA188F"/>
    <w:rsid w:val="00CA22CC"/>
    <w:rsid w:val="00CA266B"/>
    <w:rsid w:val="00CA270F"/>
    <w:rsid w:val="00CA2D59"/>
    <w:rsid w:val="00CA3439"/>
    <w:rsid w:val="00CA35AF"/>
    <w:rsid w:val="00CA544E"/>
    <w:rsid w:val="00CA5A86"/>
    <w:rsid w:val="00CA5AF7"/>
    <w:rsid w:val="00CA5BCC"/>
    <w:rsid w:val="00CA5D6B"/>
    <w:rsid w:val="00CA5F8D"/>
    <w:rsid w:val="00CA6800"/>
    <w:rsid w:val="00CA694B"/>
    <w:rsid w:val="00CA6A6D"/>
    <w:rsid w:val="00CA70BD"/>
    <w:rsid w:val="00CA719C"/>
    <w:rsid w:val="00CA722E"/>
    <w:rsid w:val="00CA7324"/>
    <w:rsid w:val="00CB0660"/>
    <w:rsid w:val="00CB0789"/>
    <w:rsid w:val="00CB079D"/>
    <w:rsid w:val="00CB0838"/>
    <w:rsid w:val="00CB0C0A"/>
    <w:rsid w:val="00CB1002"/>
    <w:rsid w:val="00CB16A6"/>
    <w:rsid w:val="00CB1754"/>
    <w:rsid w:val="00CB1865"/>
    <w:rsid w:val="00CB244C"/>
    <w:rsid w:val="00CB2562"/>
    <w:rsid w:val="00CB2646"/>
    <w:rsid w:val="00CB2B3D"/>
    <w:rsid w:val="00CB2B84"/>
    <w:rsid w:val="00CB2E7E"/>
    <w:rsid w:val="00CB311A"/>
    <w:rsid w:val="00CB315D"/>
    <w:rsid w:val="00CB3373"/>
    <w:rsid w:val="00CB356F"/>
    <w:rsid w:val="00CB3665"/>
    <w:rsid w:val="00CB3A69"/>
    <w:rsid w:val="00CB3CD5"/>
    <w:rsid w:val="00CB4778"/>
    <w:rsid w:val="00CB4871"/>
    <w:rsid w:val="00CB488E"/>
    <w:rsid w:val="00CB4BF5"/>
    <w:rsid w:val="00CB5311"/>
    <w:rsid w:val="00CB5444"/>
    <w:rsid w:val="00CB6040"/>
    <w:rsid w:val="00CB61C1"/>
    <w:rsid w:val="00CB6E8A"/>
    <w:rsid w:val="00CB70B7"/>
    <w:rsid w:val="00CB73A5"/>
    <w:rsid w:val="00CBFCC5"/>
    <w:rsid w:val="00CC0B7A"/>
    <w:rsid w:val="00CC0FEC"/>
    <w:rsid w:val="00CC1970"/>
    <w:rsid w:val="00CC1A80"/>
    <w:rsid w:val="00CC1AB1"/>
    <w:rsid w:val="00CC26B0"/>
    <w:rsid w:val="00CC2B12"/>
    <w:rsid w:val="00CC2FB8"/>
    <w:rsid w:val="00CC31A3"/>
    <w:rsid w:val="00CC3BD2"/>
    <w:rsid w:val="00CC3D2F"/>
    <w:rsid w:val="00CC463D"/>
    <w:rsid w:val="00CC46C0"/>
    <w:rsid w:val="00CC4819"/>
    <w:rsid w:val="00CC497A"/>
    <w:rsid w:val="00CC61FA"/>
    <w:rsid w:val="00CC65BF"/>
    <w:rsid w:val="00CC683C"/>
    <w:rsid w:val="00CC6854"/>
    <w:rsid w:val="00CC6A52"/>
    <w:rsid w:val="00CC6C62"/>
    <w:rsid w:val="00CC77A9"/>
    <w:rsid w:val="00CD054A"/>
    <w:rsid w:val="00CD093F"/>
    <w:rsid w:val="00CD0B2C"/>
    <w:rsid w:val="00CD0DD0"/>
    <w:rsid w:val="00CD10BA"/>
    <w:rsid w:val="00CD115B"/>
    <w:rsid w:val="00CD1297"/>
    <w:rsid w:val="00CD17CA"/>
    <w:rsid w:val="00CD1BAA"/>
    <w:rsid w:val="00CD1E5E"/>
    <w:rsid w:val="00CD29CD"/>
    <w:rsid w:val="00CD2D64"/>
    <w:rsid w:val="00CD2F76"/>
    <w:rsid w:val="00CD3003"/>
    <w:rsid w:val="00CD3849"/>
    <w:rsid w:val="00CD4329"/>
    <w:rsid w:val="00CD4941"/>
    <w:rsid w:val="00CD5244"/>
    <w:rsid w:val="00CD5767"/>
    <w:rsid w:val="00CD5AAC"/>
    <w:rsid w:val="00CD5F09"/>
    <w:rsid w:val="00CD6298"/>
    <w:rsid w:val="00CD661C"/>
    <w:rsid w:val="00CD66D9"/>
    <w:rsid w:val="00CD7145"/>
    <w:rsid w:val="00CD72B6"/>
    <w:rsid w:val="00CD7C05"/>
    <w:rsid w:val="00CE0216"/>
    <w:rsid w:val="00CE10BD"/>
    <w:rsid w:val="00CE14EE"/>
    <w:rsid w:val="00CE1ED4"/>
    <w:rsid w:val="00CE1F41"/>
    <w:rsid w:val="00CE22BC"/>
    <w:rsid w:val="00CE2464"/>
    <w:rsid w:val="00CE478B"/>
    <w:rsid w:val="00CE4C2E"/>
    <w:rsid w:val="00CE4EC0"/>
    <w:rsid w:val="00CE4F15"/>
    <w:rsid w:val="00CE4FD3"/>
    <w:rsid w:val="00CE5037"/>
    <w:rsid w:val="00CE5413"/>
    <w:rsid w:val="00CE5DAD"/>
    <w:rsid w:val="00CE5F40"/>
    <w:rsid w:val="00CE7AD3"/>
    <w:rsid w:val="00CE7D46"/>
    <w:rsid w:val="00CF0397"/>
    <w:rsid w:val="00CF1B2D"/>
    <w:rsid w:val="00CF220D"/>
    <w:rsid w:val="00CF2213"/>
    <w:rsid w:val="00CF23D2"/>
    <w:rsid w:val="00CF2D9D"/>
    <w:rsid w:val="00CF3A72"/>
    <w:rsid w:val="00CF3DBF"/>
    <w:rsid w:val="00CF41F9"/>
    <w:rsid w:val="00CF4BE5"/>
    <w:rsid w:val="00CF4C68"/>
    <w:rsid w:val="00CF5466"/>
    <w:rsid w:val="00CF5A14"/>
    <w:rsid w:val="00CF692A"/>
    <w:rsid w:val="00CF6AB7"/>
    <w:rsid w:val="00CF76E0"/>
    <w:rsid w:val="00D00CFF"/>
    <w:rsid w:val="00D00D28"/>
    <w:rsid w:val="00D01536"/>
    <w:rsid w:val="00D015D3"/>
    <w:rsid w:val="00D016DF"/>
    <w:rsid w:val="00D0183A"/>
    <w:rsid w:val="00D01D18"/>
    <w:rsid w:val="00D02125"/>
    <w:rsid w:val="00D02362"/>
    <w:rsid w:val="00D024FC"/>
    <w:rsid w:val="00D02960"/>
    <w:rsid w:val="00D03160"/>
    <w:rsid w:val="00D031BD"/>
    <w:rsid w:val="00D03396"/>
    <w:rsid w:val="00D036E5"/>
    <w:rsid w:val="00D038B6"/>
    <w:rsid w:val="00D0420B"/>
    <w:rsid w:val="00D043A9"/>
    <w:rsid w:val="00D04A45"/>
    <w:rsid w:val="00D04B4C"/>
    <w:rsid w:val="00D04FE9"/>
    <w:rsid w:val="00D05C98"/>
    <w:rsid w:val="00D05E60"/>
    <w:rsid w:val="00D06D2B"/>
    <w:rsid w:val="00D07275"/>
    <w:rsid w:val="00D0764C"/>
    <w:rsid w:val="00D1013A"/>
    <w:rsid w:val="00D1018A"/>
    <w:rsid w:val="00D107C6"/>
    <w:rsid w:val="00D109AD"/>
    <w:rsid w:val="00D10ED6"/>
    <w:rsid w:val="00D113E6"/>
    <w:rsid w:val="00D11B02"/>
    <w:rsid w:val="00D11BB2"/>
    <w:rsid w:val="00D12269"/>
    <w:rsid w:val="00D12C90"/>
    <w:rsid w:val="00D1342A"/>
    <w:rsid w:val="00D1358D"/>
    <w:rsid w:val="00D135A6"/>
    <w:rsid w:val="00D139E9"/>
    <w:rsid w:val="00D144F4"/>
    <w:rsid w:val="00D14708"/>
    <w:rsid w:val="00D14943"/>
    <w:rsid w:val="00D14949"/>
    <w:rsid w:val="00D14A51"/>
    <w:rsid w:val="00D1522D"/>
    <w:rsid w:val="00D15253"/>
    <w:rsid w:val="00D15945"/>
    <w:rsid w:val="00D15AD3"/>
    <w:rsid w:val="00D15B1D"/>
    <w:rsid w:val="00D15E31"/>
    <w:rsid w:val="00D15EA8"/>
    <w:rsid w:val="00D1638A"/>
    <w:rsid w:val="00D16777"/>
    <w:rsid w:val="00D1693C"/>
    <w:rsid w:val="00D17134"/>
    <w:rsid w:val="00D1726E"/>
    <w:rsid w:val="00D17CAE"/>
    <w:rsid w:val="00D20124"/>
    <w:rsid w:val="00D202D3"/>
    <w:rsid w:val="00D2089A"/>
    <w:rsid w:val="00D21452"/>
    <w:rsid w:val="00D21489"/>
    <w:rsid w:val="00D21651"/>
    <w:rsid w:val="00D21876"/>
    <w:rsid w:val="00D21DE3"/>
    <w:rsid w:val="00D2276F"/>
    <w:rsid w:val="00D227A1"/>
    <w:rsid w:val="00D22B2A"/>
    <w:rsid w:val="00D22DD7"/>
    <w:rsid w:val="00D22EE3"/>
    <w:rsid w:val="00D2384F"/>
    <w:rsid w:val="00D23FA5"/>
    <w:rsid w:val="00D244A1"/>
    <w:rsid w:val="00D251CA"/>
    <w:rsid w:val="00D2663E"/>
    <w:rsid w:val="00D268AE"/>
    <w:rsid w:val="00D26A30"/>
    <w:rsid w:val="00D26AE0"/>
    <w:rsid w:val="00D27C78"/>
    <w:rsid w:val="00D30D18"/>
    <w:rsid w:val="00D30EC8"/>
    <w:rsid w:val="00D31801"/>
    <w:rsid w:val="00D31CA1"/>
    <w:rsid w:val="00D31CB2"/>
    <w:rsid w:val="00D31F0D"/>
    <w:rsid w:val="00D32066"/>
    <w:rsid w:val="00D32E4B"/>
    <w:rsid w:val="00D32F51"/>
    <w:rsid w:val="00D336A2"/>
    <w:rsid w:val="00D33A63"/>
    <w:rsid w:val="00D33F8F"/>
    <w:rsid w:val="00D35A4C"/>
    <w:rsid w:val="00D35A75"/>
    <w:rsid w:val="00D3693A"/>
    <w:rsid w:val="00D369DD"/>
    <w:rsid w:val="00D376F5"/>
    <w:rsid w:val="00D37AA3"/>
    <w:rsid w:val="00D37F65"/>
    <w:rsid w:val="00D400E8"/>
    <w:rsid w:val="00D4038C"/>
    <w:rsid w:val="00D41038"/>
    <w:rsid w:val="00D41469"/>
    <w:rsid w:val="00D425CC"/>
    <w:rsid w:val="00D429B9"/>
    <w:rsid w:val="00D42D7B"/>
    <w:rsid w:val="00D4340B"/>
    <w:rsid w:val="00D43CFE"/>
    <w:rsid w:val="00D440D2"/>
    <w:rsid w:val="00D441AF"/>
    <w:rsid w:val="00D441BA"/>
    <w:rsid w:val="00D44244"/>
    <w:rsid w:val="00D44303"/>
    <w:rsid w:val="00D448AE"/>
    <w:rsid w:val="00D44E7B"/>
    <w:rsid w:val="00D45318"/>
    <w:rsid w:val="00D454B0"/>
    <w:rsid w:val="00D45B74"/>
    <w:rsid w:val="00D45FF3"/>
    <w:rsid w:val="00D46D2E"/>
    <w:rsid w:val="00D46EB7"/>
    <w:rsid w:val="00D47A1E"/>
    <w:rsid w:val="00D47BC1"/>
    <w:rsid w:val="00D47D2E"/>
    <w:rsid w:val="00D50229"/>
    <w:rsid w:val="00D5053E"/>
    <w:rsid w:val="00D50A0A"/>
    <w:rsid w:val="00D511BB"/>
    <w:rsid w:val="00D512D6"/>
    <w:rsid w:val="00D51965"/>
    <w:rsid w:val="00D5197B"/>
    <w:rsid w:val="00D51C66"/>
    <w:rsid w:val="00D51CB8"/>
    <w:rsid w:val="00D51E88"/>
    <w:rsid w:val="00D52035"/>
    <w:rsid w:val="00D53D97"/>
    <w:rsid w:val="00D53DA5"/>
    <w:rsid w:val="00D540CF"/>
    <w:rsid w:val="00D550F2"/>
    <w:rsid w:val="00D5533D"/>
    <w:rsid w:val="00D55EAD"/>
    <w:rsid w:val="00D568B5"/>
    <w:rsid w:val="00D57029"/>
    <w:rsid w:val="00D57856"/>
    <w:rsid w:val="00D57E53"/>
    <w:rsid w:val="00D57EE5"/>
    <w:rsid w:val="00D57EEE"/>
    <w:rsid w:val="00D57F54"/>
    <w:rsid w:val="00D60355"/>
    <w:rsid w:val="00D606A0"/>
    <w:rsid w:val="00D60DA1"/>
    <w:rsid w:val="00D616A1"/>
    <w:rsid w:val="00D6196E"/>
    <w:rsid w:val="00D62CE4"/>
    <w:rsid w:val="00D630B9"/>
    <w:rsid w:val="00D64762"/>
    <w:rsid w:val="00D64B73"/>
    <w:rsid w:val="00D64E3A"/>
    <w:rsid w:val="00D64FEB"/>
    <w:rsid w:val="00D65219"/>
    <w:rsid w:val="00D653E5"/>
    <w:rsid w:val="00D65DE4"/>
    <w:rsid w:val="00D66131"/>
    <w:rsid w:val="00D66134"/>
    <w:rsid w:val="00D66163"/>
    <w:rsid w:val="00D6651E"/>
    <w:rsid w:val="00D66CEF"/>
    <w:rsid w:val="00D674B4"/>
    <w:rsid w:val="00D675D9"/>
    <w:rsid w:val="00D67ABB"/>
    <w:rsid w:val="00D6A023"/>
    <w:rsid w:val="00D700B9"/>
    <w:rsid w:val="00D7117D"/>
    <w:rsid w:val="00D71BE2"/>
    <w:rsid w:val="00D7295B"/>
    <w:rsid w:val="00D7324E"/>
    <w:rsid w:val="00D73498"/>
    <w:rsid w:val="00D7435A"/>
    <w:rsid w:val="00D7452E"/>
    <w:rsid w:val="00D75181"/>
    <w:rsid w:val="00D751BC"/>
    <w:rsid w:val="00D7562B"/>
    <w:rsid w:val="00D75674"/>
    <w:rsid w:val="00D756BD"/>
    <w:rsid w:val="00D75847"/>
    <w:rsid w:val="00D75D64"/>
    <w:rsid w:val="00D75F66"/>
    <w:rsid w:val="00D76455"/>
    <w:rsid w:val="00D766C3"/>
    <w:rsid w:val="00D769AC"/>
    <w:rsid w:val="00D7750A"/>
    <w:rsid w:val="00D776D0"/>
    <w:rsid w:val="00D77D3C"/>
    <w:rsid w:val="00D806C3"/>
    <w:rsid w:val="00D80FE9"/>
    <w:rsid w:val="00D81320"/>
    <w:rsid w:val="00D82B55"/>
    <w:rsid w:val="00D82CDE"/>
    <w:rsid w:val="00D83A05"/>
    <w:rsid w:val="00D83CBA"/>
    <w:rsid w:val="00D83F76"/>
    <w:rsid w:val="00D8420C"/>
    <w:rsid w:val="00D84262"/>
    <w:rsid w:val="00D842E2"/>
    <w:rsid w:val="00D84CD8"/>
    <w:rsid w:val="00D850A1"/>
    <w:rsid w:val="00D8530B"/>
    <w:rsid w:val="00D85ACE"/>
    <w:rsid w:val="00D85F18"/>
    <w:rsid w:val="00D86E82"/>
    <w:rsid w:val="00D870B2"/>
    <w:rsid w:val="00D87B50"/>
    <w:rsid w:val="00D87BD4"/>
    <w:rsid w:val="00D87BE7"/>
    <w:rsid w:val="00D87DB0"/>
    <w:rsid w:val="00D9003A"/>
    <w:rsid w:val="00D9089C"/>
    <w:rsid w:val="00D90BE2"/>
    <w:rsid w:val="00D90DA4"/>
    <w:rsid w:val="00D91746"/>
    <w:rsid w:val="00D91E9F"/>
    <w:rsid w:val="00D9217D"/>
    <w:rsid w:val="00D9250D"/>
    <w:rsid w:val="00D9252D"/>
    <w:rsid w:val="00D92BF3"/>
    <w:rsid w:val="00D92C55"/>
    <w:rsid w:val="00D92C70"/>
    <w:rsid w:val="00D92D93"/>
    <w:rsid w:val="00D92E6C"/>
    <w:rsid w:val="00D92EA3"/>
    <w:rsid w:val="00D9311C"/>
    <w:rsid w:val="00D933C4"/>
    <w:rsid w:val="00D9386A"/>
    <w:rsid w:val="00D945C7"/>
    <w:rsid w:val="00D95038"/>
    <w:rsid w:val="00D95368"/>
    <w:rsid w:val="00D95CDB"/>
    <w:rsid w:val="00D96203"/>
    <w:rsid w:val="00D96703"/>
    <w:rsid w:val="00D96C2B"/>
    <w:rsid w:val="00D970D2"/>
    <w:rsid w:val="00D970FC"/>
    <w:rsid w:val="00D97823"/>
    <w:rsid w:val="00D97A12"/>
    <w:rsid w:val="00D97E0A"/>
    <w:rsid w:val="00D97E2E"/>
    <w:rsid w:val="00DA0B67"/>
    <w:rsid w:val="00DA0C1B"/>
    <w:rsid w:val="00DA1021"/>
    <w:rsid w:val="00DA10F3"/>
    <w:rsid w:val="00DA111C"/>
    <w:rsid w:val="00DA1708"/>
    <w:rsid w:val="00DA1901"/>
    <w:rsid w:val="00DA190F"/>
    <w:rsid w:val="00DA1E9C"/>
    <w:rsid w:val="00DA20ED"/>
    <w:rsid w:val="00DA2A8B"/>
    <w:rsid w:val="00DA2BC7"/>
    <w:rsid w:val="00DA324E"/>
    <w:rsid w:val="00DA32A9"/>
    <w:rsid w:val="00DA32C9"/>
    <w:rsid w:val="00DA436E"/>
    <w:rsid w:val="00DA4492"/>
    <w:rsid w:val="00DA48BE"/>
    <w:rsid w:val="00DA492C"/>
    <w:rsid w:val="00DA5684"/>
    <w:rsid w:val="00DA5EA4"/>
    <w:rsid w:val="00DA5FAD"/>
    <w:rsid w:val="00DA60AE"/>
    <w:rsid w:val="00DA636F"/>
    <w:rsid w:val="00DA6423"/>
    <w:rsid w:val="00DA6616"/>
    <w:rsid w:val="00DA6B64"/>
    <w:rsid w:val="00DA7174"/>
    <w:rsid w:val="00DB013D"/>
    <w:rsid w:val="00DB053C"/>
    <w:rsid w:val="00DB09B5"/>
    <w:rsid w:val="00DB0ED9"/>
    <w:rsid w:val="00DB101D"/>
    <w:rsid w:val="00DB109D"/>
    <w:rsid w:val="00DB118C"/>
    <w:rsid w:val="00DB1195"/>
    <w:rsid w:val="00DB16FD"/>
    <w:rsid w:val="00DB1B83"/>
    <w:rsid w:val="00DB2EF9"/>
    <w:rsid w:val="00DB424F"/>
    <w:rsid w:val="00DB4590"/>
    <w:rsid w:val="00DB5128"/>
    <w:rsid w:val="00DB57DD"/>
    <w:rsid w:val="00DB5842"/>
    <w:rsid w:val="00DB607D"/>
    <w:rsid w:val="00DB687F"/>
    <w:rsid w:val="00DB6ABB"/>
    <w:rsid w:val="00DB78BC"/>
    <w:rsid w:val="00DB7ADA"/>
    <w:rsid w:val="00DB7D4B"/>
    <w:rsid w:val="00DC0807"/>
    <w:rsid w:val="00DC097A"/>
    <w:rsid w:val="00DC1881"/>
    <w:rsid w:val="00DC2450"/>
    <w:rsid w:val="00DC3854"/>
    <w:rsid w:val="00DC3BB5"/>
    <w:rsid w:val="00DC3C27"/>
    <w:rsid w:val="00DC3DFB"/>
    <w:rsid w:val="00DC4145"/>
    <w:rsid w:val="00DC415B"/>
    <w:rsid w:val="00DC4A4A"/>
    <w:rsid w:val="00DC533E"/>
    <w:rsid w:val="00DC5429"/>
    <w:rsid w:val="00DC5D63"/>
    <w:rsid w:val="00DC5F50"/>
    <w:rsid w:val="00DC5F57"/>
    <w:rsid w:val="00DC5FF5"/>
    <w:rsid w:val="00DC6006"/>
    <w:rsid w:val="00DC648B"/>
    <w:rsid w:val="00DC694F"/>
    <w:rsid w:val="00DC6963"/>
    <w:rsid w:val="00DC69A9"/>
    <w:rsid w:val="00DC6C02"/>
    <w:rsid w:val="00DC7B6C"/>
    <w:rsid w:val="00DC7B98"/>
    <w:rsid w:val="00DD015E"/>
    <w:rsid w:val="00DD077D"/>
    <w:rsid w:val="00DD08C1"/>
    <w:rsid w:val="00DD0EA9"/>
    <w:rsid w:val="00DD123D"/>
    <w:rsid w:val="00DD15E0"/>
    <w:rsid w:val="00DD1F65"/>
    <w:rsid w:val="00DD208E"/>
    <w:rsid w:val="00DD28FA"/>
    <w:rsid w:val="00DD2E77"/>
    <w:rsid w:val="00DD2FAF"/>
    <w:rsid w:val="00DD331D"/>
    <w:rsid w:val="00DD33DF"/>
    <w:rsid w:val="00DD3421"/>
    <w:rsid w:val="00DD3E3B"/>
    <w:rsid w:val="00DD4189"/>
    <w:rsid w:val="00DD50B8"/>
    <w:rsid w:val="00DD5324"/>
    <w:rsid w:val="00DD5B85"/>
    <w:rsid w:val="00DD64FE"/>
    <w:rsid w:val="00DD7437"/>
    <w:rsid w:val="00DD748B"/>
    <w:rsid w:val="00DD7CD1"/>
    <w:rsid w:val="00DE046B"/>
    <w:rsid w:val="00DE0C07"/>
    <w:rsid w:val="00DE1100"/>
    <w:rsid w:val="00DE1232"/>
    <w:rsid w:val="00DE1346"/>
    <w:rsid w:val="00DE139C"/>
    <w:rsid w:val="00DE14BF"/>
    <w:rsid w:val="00DE1855"/>
    <w:rsid w:val="00DE1BCA"/>
    <w:rsid w:val="00DE1E32"/>
    <w:rsid w:val="00DE20D3"/>
    <w:rsid w:val="00DE2722"/>
    <w:rsid w:val="00DE30A1"/>
    <w:rsid w:val="00DE3BE3"/>
    <w:rsid w:val="00DE4564"/>
    <w:rsid w:val="00DE4CCB"/>
    <w:rsid w:val="00DE55D2"/>
    <w:rsid w:val="00DE5CB6"/>
    <w:rsid w:val="00DE635B"/>
    <w:rsid w:val="00DE640D"/>
    <w:rsid w:val="00DE6AE2"/>
    <w:rsid w:val="00DE6BB8"/>
    <w:rsid w:val="00DE6FC8"/>
    <w:rsid w:val="00DE736E"/>
    <w:rsid w:val="00DE73B9"/>
    <w:rsid w:val="00DE7BAA"/>
    <w:rsid w:val="00DE7FC1"/>
    <w:rsid w:val="00DE7FEA"/>
    <w:rsid w:val="00DF05B7"/>
    <w:rsid w:val="00DF061F"/>
    <w:rsid w:val="00DF082D"/>
    <w:rsid w:val="00DF0CE0"/>
    <w:rsid w:val="00DF0FA7"/>
    <w:rsid w:val="00DF179C"/>
    <w:rsid w:val="00DF1925"/>
    <w:rsid w:val="00DF1C16"/>
    <w:rsid w:val="00DF1D42"/>
    <w:rsid w:val="00DF1EE5"/>
    <w:rsid w:val="00DF1FEE"/>
    <w:rsid w:val="00DF30C1"/>
    <w:rsid w:val="00DF30F8"/>
    <w:rsid w:val="00DF37FD"/>
    <w:rsid w:val="00DF4054"/>
    <w:rsid w:val="00DF42B6"/>
    <w:rsid w:val="00DF42CC"/>
    <w:rsid w:val="00DF4922"/>
    <w:rsid w:val="00DF4BF8"/>
    <w:rsid w:val="00DF5411"/>
    <w:rsid w:val="00DF5C92"/>
    <w:rsid w:val="00DF6097"/>
    <w:rsid w:val="00DF6DD5"/>
    <w:rsid w:val="00DF6FED"/>
    <w:rsid w:val="00DF731E"/>
    <w:rsid w:val="00DF7944"/>
    <w:rsid w:val="00DF7DBE"/>
    <w:rsid w:val="00E0078F"/>
    <w:rsid w:val="00E01317"/>
    <w:rsid w:val="00E01607"/>
    <w:rsid w:val="00E01C6A"/>
    <w:rsid w:val="00E01CAD"/>
    <w:rsid w:val="00E01E24"/>
    <w:rsid w:val="00E0209F"/>
    <w:rsid w:val="00E02C71"/>
    <w:rsid w:val="00E035C1"/>
    <w:rsid w:val="00E06331"/>
    <w:rsid w:val="00E0643F"/>
    <w:rsid w:val="00E06C36"/>
    <w:rsid w:val="00E06F34"/>
    <w:rsid w:val="00E076F7"/>
    <w:rsid w:val="00E0776A"/>
    <w:rsid w:val="00E07B1D"/>
    <w:rsid w:val="00E1029A"/>
    <w:rsid w:val="00E102C6"/>
    <w:rsid w:val="00E11822"/>
    <w:rsid w:val="00E11D2E"/>
    <w:rsid w:val="00E1252A"/>
    <w:rsid w:val="00E12AC3"/>
    <w:rsid w:val="00E12BA9"/>
    <w:rsid w:val="00E12E42"/>
    <w:rsid w:val="00E12F1E"/>
    <w:rsid w:val="00E12F2F"/>
    <w:rsid w:val="00E1316B"/>
    <w:rsid w:val="00E13785"/>
    <w:rsid w:val="00E13807"/>
    <w:rsid w:val="00E13A21"/>
    <w:rsid w:val="00E13DD8"/>
    <w:rsid w:val="00E14063"/>
    <w:rsid w:val="00E1413C"/>
    <w:rsid w:val="00E141B3"/>
    <w:rsid w:val="00E14212"/>
    <w:rsid w:val="00E1425C"/>
    <w:rsid w:val="00E1432A"/>
    <w:rsid w:val="00E14807"/>
    <w:rsid w:val="00E14D40"/>
    <w:rsid w:val="00E1507A"/>
    <w:rsid w:val="00E15455"/>
    <w:rsid w:val="00E15925"/>
    <w:rsid w:val="00E160F9"/>
    <w:rsid w:val="00E161BA"/>
    <w:rsid w:val="00E1655F"/>
    <w:rsid w:val="00E17046"/>
    <w:rsid w:val="00E17270"/>
    <w:rsid w:val="00E172C7"/>
    <w:rsid w:val="00E17600"/>
    <w:rsid w:val="00E17783"/>
    <w:rsid w:val="00E20367"/>
    <w:rsid w:val="00E20838"/>
    <w:rsid w:val="00E2085D"/>
    <w:rsid w:val="00E20947"/>
    <w:rsid w:val="00E214ED"/>
    <w:rsid w:val="00E22088"/>
    <w:rsid w:val="00E222EF"/>
    <w:rsid w:val="00E2268B"/>
    <w:rsid w:val="00E228A2"/>
    <w:rsid w:val="00E23453"/>
    <w:rsid w:val="00E247FC"/>
    <w:rsid w:val="00E24A36"/>
    <w:rsid w:val="00E24BDD"/>
    <w:rsid w:val="00E25344"/>
    <w:rsid w:val="00E2535E"/>
    <w:rsid w:val="00E25BB4"/>
    <w:rsid w:val="00E26222"/>
    <w:rsid w:val="00E26F29"/>
    <w:rsid w:val="00E26F8A"/>
    <w:rsid w:val="00E27276"/>
    <w:rsid w:val="00E2743B"/>
    <w:rsid w:val="00E300B4"/>
    <w:rsid w:val="00E30AA1"/>
    <w:rsid w:val="00E30AF8"/>
    <w:rsid w:val="00E31F24"/>
    <w:rsid w:val="00E32363"/>
    <w:rsid w:val="00E32482"/>
    <w:rsid w:val="00E329BF"/>
    <w:rsid w:val="00E33602"/>
    <w:rsid w:val="00E338FC"/>
    <w:rsid w:val="00E33AF5"/>
    <w:rsid w:val="00E33EA1"/>
    <w:rsid w:val="00E3445A"/>
    <w:rsid w:val="00E34674"/>
    <w:rsid w:val="00E347E9"/>
    <w:rsid w:val="00E34AD1"/>
    <w:rsid w:val="00E3543F"/>
    <w:rsid w:val="00E35A0D"/>
    <w:rsid w:val="00E35A65"/>
    <w:rsid w:val="00E35F84"/>
    <w:rsid w:val="00E36993"/>
    <w:rsid w:val="00E36A0B"/>
    <w:rsid w:val="00E36AEE"/>
    <w:rsid w:val="00E374C7"/>
    <w:rsid w:val="00E37694"/>
    <w:rsid w:val="00E40395"/>
    <w:rsid w:val="00E40441"/>
    <w:rsid w:val="00E404D0"/>
    <w:rsid w:val="00E40ECA"/>
    <w:rsid w:val="00E411C2"/>
    <w:rsid w:val="00E414C4"/>
    <w:rsid w:val="00E416C5"/>
    <w:rsid w:val="00E41ED7"/>
    <w:rsid w:val="00E42FB4"/>
    <w:rsid w:val="00E4331D"/>
    <w:rsid w:val="00E43452"/>
    <w:rsid w:val="00E43922"/>
    <w:rsid w:val="00E43994"/>
    <w:rsid w:val="00E4419C"/>
    <w:rsid w:val="00E44CD4"/>
    <w:rsid w:val="00E44FCA"/>
    <w:rsid w:val="00E45295"/>
    <w:rsid w:val="00E452ED"/>
    <w:rsid w:val="00E456EF"/>
    <w:rsid w:val="00E45862"/>
    <w:rsid w:val="00E45DCC"/>
    <w:rsid w:val="00E46AA8"/>
    <w:rsid w:val="00E46CA5"/>
    <w:rsid w:val="00E47073"/>
    <w:rsid w:val="00E470E6"/>
    <w:rsid w:val="00E4734C"/>
    <w:rsid w:val="00E4777A"/>
    <w:rsid w:val="00E477C3"/>
    <w:rsid w:val="00E501A8"/>
    <w:rsid w:val="00E503CA"/>
    <w:rsid w:val="00E505FE"/>
    <w:rsid w:val="00E506CB"/>
    <w:rsid w:val="00E5087B"/>
    <w:rsid w:val="00E50A0E"/>
    <w:rsid w:val="00E50D8F"/>
    <w:rsid w:val="00E51027"/>
    <w:rsid w:val="00E510DD"/>
    <w:rsid w:val="00E519B5"/>
    <w:rsid w:val="00E521DA"/>
    <w:rsid w:val="00E52473"/>
    <w:rsid w:val="00E52636"/>
    <w:rsid w:val="00E528A4"/>
    <w:rsid w:val="00E52D67"/>
    <w:rsid w:val="00E52F0C"/>
    <w:rsid w:val="00E52FCE"/>
    <w:rsid w:val="00E531EE"/>
    <w:rsid w:val="00E534F8"/>
    <w:rsid w:val="00E53599"/>
    <w:rsid w:val="00E539F5"/>
    <w:rsid w:val="00E53AED"/>
    <w:rsid w:val="00E53F2D"/>
    <w:rsid w:val="00E543BC"/>
    <w:rsid w:val="00E54759"/>
    <w:rsid w:val="00E549C3"/>
    <w:rsid w:val="00E54A24"/>
    <w:rsid w:val="00E54D01"/>
    <w:rsid w:val="00E54D71"/>
    <w:rsid w:val="00E555C9"/>
    <w:rsid w:val="00E55755"/>
    <w:rsid w:val="00E56564"/>
    <w:rsid w:val="00E567B8"/>
    <w:rsid w:val="00E56A1E"/>
    <w:rsid w:val="00E56C20"/>
    <w:rsid w:val="00E56E71"/>
    <w:rsid w:val="00E5725C"/>
    <w:rsid w:val="00E575EF"/>
    <w:rsid w:val="00E60B6A"/>
    <w:rsid w:val="00E60C59"/>
    <w:rsid w:val="00E60D6E"/>
    <w:rsid w:val="00E60DD6"/>
    <w:rsid w:val="00E6155B"/>
    <w:rsid w:val="00E6173F"/>
    <w:rsid w:val="00E617B9"/>
    <w:rsid w:val="00E61822"/>
    <w:rsid w:val="00E618CC"/>
    <w:rsid w:val="00E61905"/>
    <w:rsid w:val="00E61CCB"/>
    <w:rsid w:val="00E61DBA"/>
    <w:rsid w:val="00E6206A"/>
    <w:rsid w:val="00E62400"/>
    <w:rsid w:val="00E62F06"/>
    <w:rsid w:val="00E63210"/>
    <w:rsid w:val="00E635DD"/>
    <w:rsid w:val="00E6367F"/>
    <w:rsid w:val="00E63DA2"/>
    <w:rsid w:val="00E6411E"/>
    <w:rsid w:val="00E642D5"/>
    <w:rsid w:val="00E645D0"/>
    <w:rsid w:val="00E646D8"/>
    <w:rsid w:val="00E64C23"/>
    <w:rsid w:val="00E6553C"/>
    <w:rsid w:val="00E66B2E"/>
    <w:rsid w:val="00E67287"/>
    <w:rsid w:val="00E67342"/>
    <w:rsid w:val="00E67394"/>
    <w:rsid w:val="00E67E5B"/>
    <w:rsid w:val="00E707DD"/>
    <w:rsid w:val="00E70D59"/>
    <w:rsid w:val="00E71273"/>
    <w:rsid w:val="00E7134D"/>
    <w:rsid w:val="00E71703"/>
    <w:rsid w:val="00E718EF"/>
    <w:rsid w:val="00E730B1"/>
    <w:rsid w:val="00E7434A"/>
    <w:rsid w:val="00E754C4"/>
    <w:rsid w:val="00E75C0B"/>
    <w:rsid w:val="00E75C38"/>
    <w:rsid w:val="00E75D0D"/>
    <w:rsid w:val="00E75D8F"/>
    <w:rsid w:val="00E761CB"/>
    <w:rsid w:val="00E76912"/>
    <w:rsid w:val="00E76A2F"/>
    <w:rsid w:val="00E76B3C"/>
    <w:rsid w:val="00E76CE2"/>
    <w:rsid w:val="00E77111"/>
    <w:rsid w:val="00E77218"/>
    <w:rsid w:val="00E77C8C"/>
    <w:rsid w:val="00E77F28"/>
    <w:rsid w:val="00E7D53F"/>
    <w:rsid w:val="00E8045A"/>
    <w:rsid w:val="00E805E9"/>
    <w:rsid w:val="00E819CC"/>
    <w:rsid w:val="00E819E3"/>
    <w:rsid w:val="00E8204D"/>
    <w:rsid w:val="00E82FE0"/>
    <w:rsid w:val="00E840BA"/>
    <w:rsid w:val="00E84908"/>
    <w:rsid w:val="00E849F9"/>
    <w:rsid w:val="00E85543"/>
    <w:rsid w:val="00E85778"/>
    <w:rsid w:val="00E8577F"/>
    <w:rsid w:val="00E86332"/>
    <w:rsid w:val="00E86427"/>
    <w:rsid w:val="00E86E37"/>
    <w:rsid w:val="00E86E92"/>
    <w:rsid w:val="00E87038"/>
    <w:rsid w:val="00E8703A"/>
    <w:rsid w:val="00E870A1"/>
    <w:rsid w:val="00E8797D"/>
    <w:rsid w:val="00E87E61"/>
    <w:rsid w:val="00E906B6"/>
    <w:rsid w:val="00E906E5"/>
    <w:rsid w:val="00E90763"/>
    <w:rsid w:val="00E9095B"/>
    <w:rsid w:val="00E90CC4"/>
    <w:rsid w:val="00E90E94"/>
    <w:rsid w:val="00E911A8"/>
    <w:rsid w:val="00E91B04"/>
    <w:rsid w:val="00E92812"/>
    <w:rsid w:val="00E9289A"/>
    <w:rsid w:val="00E92B16"/>
    <w:rsid w:val="00E933FC"/>
    <w:rsid w:val="00E94252"/>
    <w:rsid w:val="00E95127"/>
    <w:rsid w:val="00E95785"/>
    <w:rsid w:val="00E95D05"/>
    <w:rsid w:val="00E9625C"/>
    <w:rsid w:val="00E963E8"/>
    <w:rsid w:val="00E969F1"/>
    <w:rsid w:val="00E977EF"/>
    <w:rsid w:val="00EA017A"/>
    <w:rsid w:val="00EA03BE"/>
    <w:rsid w:val="00EA04F9"/>
    <w:rsid w:val="00EA0FD9"/>
    <w:rsid w:val="00EA1797"/>
    <w:rsid w:val="00EA181A"/>
    <w:rsid w:val="00EA196E"/>
    <w:rsid w:val="00EA1AC7"/>
    <w:rsid w:val="00EA1C0D"/>
    <w:rsid w:val="00EA1C10"/>
    <w:rsid w:val="00EA2A33"/>
    <w:rsid w:val="00EA3247"/>
    <w:rsid w:val="00EA3596"/>
    <w:rsid w:val="00EA3AC5"/>
    <w:rsid w:val="00EA3D71"/>
    <w:rsid w:val="00EA486B"/>
    <w:rsid w:val="00EA48BA"/>
    <w:rsid w:val="00EA4D92"/>
    <w:rsid w:val="00EA5531"/>
    <w:rsid w:val="00EA5B89"/>
    <w:rsid w:val="00EA6849"/>
    <w:rsid w:val="00EA6F9A"/>
    <w:rsid w:val="00EA71F4"/>
    <w:rsid w:val="00EA7285"/>
    <w:rsid w:val="00EA7F70"/>
    <w:rsid w:val="00EB062C"/>
    <w:rsid w:val="00EB0785"/>
    <w:rsid w:val="00EB0ABA"/>
    <w:rsid w:val="00EB1140"/>
    <w:rsid w:val="00EB1467"/>
    <w:rsid w:val="00EB1888"/>
    <w:rsid w:val="00EB1B85"/>
    <w:rsid w:val="00EB1BD2"/>
    <w:rsid w:val="00EB262D"/>
    <w:rsid w:val="00EB2BA1"/>
    <w:rsid w:val="00EB2D6C"/>
    <w:rsid w:val="00EB3409"/>
    <w:rsid w:val="00EB3F7D"/>
    <w:rsid w:val="00EB41D0"/>
    <w:rsid w:val="00EB463B"/>
    <w:rsid w:val="00EB469F"/>
    <w:rsid w:val="00EB49A9"/>
    <w:rsid w:val="00EB4D78"/>
    <w:rsid w:val="00EB623F"/>
    <w:rsid w:val="00EB6680"/>
    <w:rsid w:val="00EB6FE4"/>
    <w:rsid w:val="00EB7BB6"/>
    <w:rsid w:val="00EB7DF7"/>
    <w:rsid w:val="00EC0BD0"/>
    <w:rsid w:val="00EC1099"/>
    <w:rsid w:val="00EC10C0"/>
    <w:rsid w:val="00EC149E"/>
    <w:rsid w:val="00EC1D8D"/>
    <w:rsid w:val="00EC23EB"/>
    <w:rsid w:val="00EC2915"/>
    <w:rsid w:val="00EC2B38"/>
    <w:rsid w:val="00EC2E4B"/>
    <w:rsid w:val="00EC3381"/>
    <w:rsid w:val="00EC3447"/>
    <w:rsid w:val="00EC3D1E"/>
    <w:rsid w:val="00EC3E4D"/>
    <w:rsid w:val="00EC4383"/>
    <w:rsid w:val="00EC4592"/>
    <w:rsid w:val="00EC5156"/>
    <w:rsid w:val="00EC534B"/>
    <w:rsid w:val="00EC54BA"/>
    <w:rsid w:val="00EC5F62"/>
    <w:rsid w:val="00EC60B6"/>
    <w:rsid w:val="00EC6B6B"/>
    <w:rsid w:val="00EC7662"/>
    <w:rsid w:val="00ED01A1"/>
    <w:rsid w:val="00ED01B6"/>
    <w:rsid w:val="00ED05E3"/>
    <w:rsid w:val="00ED078E"/>
    <w:rsid w:val="00ED0958"/>
    <w:rsid w:val="00ED0B84"/>
    <w:rsid w:val="00ED0B8F"/>
    <w:rsid w:val="00ED1DB7"/>
    <w:rsid w:val="00ED209E"/>
    <w:rsid w:val="00ED248C"/>
    <w:rsid w:val="00ED2B3D"/>
    <w:rsid w:val="00ED3150"/>
    <w:rsid w:val="00ED3E06"/>
    <w:rsid w:val="00ED5456"/>
    <w:rsid w:val="00ED5CDA"/>
    <w:rsid w:val="00ED5D88"/>
    <w:rsid w:val="00ED63D3"/>
    <w:rsid w:val="00ED6D46"/>
    <w:rsid w:val="00ED6E11"/>
    <w:rsid w:val="00ED755B"/>
    <w:rsid w:val="00ED7E3F"/>
    <w:rsid w:val="00EE0825"/>
    <w:rsid w:val="00EE0A4E"/>
    <w:rsid w:val="00EE10F0"/>
    <w:rsid w:val="00EE17DC"/>
    <w:rsid w:val="00EE1A77"/>
    <w:rsid w:val="00EE1C66"/>
    <w:rsid w:val="00EE1C9C"/>
    <w:rsid w:val="00EE1DDA"/>
    <w:rsid w:val="00EE255D"/>
    <w:rsid w:val="00EE28A7"/>
    <w:rsid w:val="00EE2B2A"/>
    <w:rsid w:val="00EE2CB5"/>
    <w:rsid w:val="00EE35D4"/>
    <w:rsid w:val="00EE3A6E"/>
    <w:rsid w:val="00EE42FB"/>
    <w:rsid w:val="00EE47C2"/>
    <w:rsid w:val="00EE4972"/>
    <w:rsid w:val="00EE49BD"/>
    <w:rsid w:val="00EE5854"/>
    <w:rsid w:val="00EE5A6F"/>
    <w:rsid w:val="00EE630A"/>
    <w:rsid w:val="00EE7BD2"/>
    <w:rsid w:val="00EF02E6"/>
    <w:rsid w:val="00EF03B8"/>
    <w:rsid w:val="00EF08C8"/>
    <w:rsid w:val="00EF0D6D"/>
    <w:rsid w:val="00EF0DF5"/>
    <w:rsid w:val="00EF10D3"/>
    <w:rsid w:val="00EF16C5"/>
    <w:rsid w:val="00EF20F5"/>
    <w:rsid w:val="00EF214B"/>
    <w:rsid w:val="00EF2B6E"/>
    <w:rsid w:val="00EF2E1C"/>
    <w:rsid w:val="00EF3112"/>
    <w:rsid w:val="00EF3388"/>
    <w:rsid w:val="00EF33A7"/>
    <w:rsid w:val="00EF37D8"/>
    <w:rsid w:val="00EF3BBF"/>
    <w:rsid w:val="00EF3C26"/>
    <w:rsid w:val="00EF40C5"/>
    <w:rsid w:val="00EF4189"/>
    <w:rsid w:val="00EF4D94"/>
    <w:rsid w:val="00EF4F23"/>
    <w:rsid w:val="00EF5215"/>
    <w:rsid w:val="00EF5303"/>
    <w:rsid w:val="00EF588F"/>
    <w:rsid w:val="00EF6634"/>
    <w:rsid w:val="00EF66D5"/>
    <w:rsid w:val="00EF69DF"/>
    <w:rsid w:val="00EF6E0C"/>
    <w:rsid w:val="00EF7172"/>
    <w:rsid w:val="00F00226"/>
    <w:rsid w:val="00F008BA"/>
    <w:rsid w:val="00F00A28"/>
    <w:rsid w:val="00F00D57"/>
    <w:rsid w:val="00F0117E"/>
    <w:rsid w:val="00F01485"/>
    <w:rsid w:val="00F01574"/>
    <w:rsid w:val="00F02216"/>
    <w:rsid w:val="00F024DD"/>
    <w:rsid w:val="00F028C0"/>
    <w:rsid w:val="00F02C20"/>
    <w:rsid w:val="00F02CC8"/>
    <w:rsid w:val="00F02F94"/>
    <w:rsid w:val="00F0491A"/>
    <w:rsid w:val="00F04DBF"/>
    <w:rsid w:val="00F05239"/>
    <w:rsid w:val="00F05916"/>
    <w:rsid w:val="00F05BA6"/>
    <w:rsid w:val="00F05C8B"/>
    <w:rsid w:val="00F06142"/>
    <w:rsid w:val="00F0699C"/>
    <w:rsid w:val="00F06AD5"/>
    <w:rsid w:val="00F06CC9"/>
    <w:rsid w:val="00F06E21"/>
    <w:rsid w:val="00F0725E"/>
    <w:rsid w:val="00F07E0E"/>
    <w:rsid w:val="00F07FC5"/>
    <w:rsid w:val="00F0C60C"/>
    <w:rsid w:val="00F10005"/>
    <w:rsid w:val="00F10557"/>
    <w:rsid w:val="00F10570"/>
    <w:rsid w:val="00F106B4"/>
    <w:rsid w:val="00F10F09"/>
    <w:rsid w:val="00F115F0"/>
    <w:rsid w:val="00F11C74"/>
    <w:rsid w:val="00F11F20"/>
    <w:rsid w:val="00F124D0"/>
    <w:rsid w:val="00F126B3"/>
    <w:rsid w:val="00F128A1"/>
    <w:rsid w:val="00F13A54"/>
    <w:rsid w:val="00F13C4A"/>
    <w:rsid w:val="00F13E02"/>
    <w:rsid w:val="00F13FA5"/>
    <w:rsid w:val="00F14377"/>
    <w:rsid w:val="00F1499F"/>
    <w:rsid w:val="00F153BA"/>
    <w:rsid w:val="00F157AD"/>
    <w:rsid w:val="00F15F21"/>
    <w:rsid w:val="00F16049"/>
    <w:rsid w:val="00F16200"/>
    <w:rsid w:val="00F16D48"/>
    <w:rsid w:val="00F16FFF"/>
    <w:rsid w:val="00F17034"/>
    <w:rsid w:val="00F17367"/>
    <w:rsid w:val="00F17509"/>
    <w:rsid w:val="00F2013E"/>
    <w:rsid w:val="00F20596"/>
    <w:rsid w:val="00F205E8"/>
    <w:rsid w:val="00F20B90"/>
    <w:rsid w:val="00F20C0C"/>
    <w:rsid w:val="00F20EFE"/>
    <w:rsid w:val="00F21149"/>
    <w:rsid w:val="00F211B9"/>
    <w:rsid w:val="00F2144A"/>
    <w:rsid w:val="00F215E1"/>
    <w:rsid w:val="00F21832"/>
    <w:rsid w:val="00F224BC"/>
    <w:rsid w:val="00F231E9"/>
    <w:rsid w:val="00F23568"/>
    <w:rsid w:val="00F23643"/>
    <w:rsid w:val="00F2378C"/>
    <w:rsid w:val="00F23DAF"/>
    <w:rsid w:val="00F242A8"/>
    <w:rsid w:val="00F24348"/>
    <w:rsid w:val="00F2468C"/>
    <w:rsid w:val="00F247BA"/>
    <w:rsid w:val="00F24A8F"/>
    <w:rsid w:val="00F24E56"/>
    <w:rsid w:val="00F25314"/>
    <w:rsid w:val="00F253E9"/>
    <w:rsid w:val="00F259FA"/>
    <w:rsid w:val="00F26952"/>
    <w:rsid w:val="00F26D44"/>
    <w:rsid w:val="00F273C6"/>
    <w:rsid w:val="00F306DB"/>
    <w:rsid w:val="00F30FB3"/>
    <w:rsid w:val="00F3131F"/>
    <w:rsid w:val="00F3136E"/>
    <w:rsid w:val="00F31406"/>
    <w:rsid w:val="00F3157D"/>
    <w:rsid w:val="00F31C9C"/>
    <w:rsid w:val="00F32545"/>
    <w:rsid w:val="00F330C9"/>
    <w:rsid w:val="00F33C23"/>
    <w:rsid w:val="00F33F4E"/>
    <w:rsid w:val="00F345EC"/>
    <w:rsid w:val="00F34EC3"/>
    <w:rsid w:val="00F35049"/>
    <w:rsid w:val="00F3606C"/>
    <w:rsid w:val="00F361B7"/>
    <w:rsid w:val="00F36D52"/>
    <w:rsid w:val="00F36FCD"/>
    <w:rsid w:val="00F37B09"/>
    <w:rsid w:val="00F40175"/>
    <w:rsid w:val="00F4188B"/>
    <w:rsid w:val="00F41B1D"/>
    <w:rsid w:val="00F41B28"/>
    <w:rsid w:val="00F42606"/>
    <w:rsid w:val="00F42676"/>
    <w:rsid w:val="00F42A0E"/>
    <w:rsid w:val="00F42FA7"/>
    <w:rsid w:val="00F434E4"/>
    <w:rsid w:val="00F44356"/>
    <w:rsid w:val="00F44BB6"/>
    <w:rsid w:val="00F4576C"/>
    <w:rsid w:val="00F459EB"/>
    <w:rsid w:val="00F45DA3"/>
    <w:rsid w:val="00F46070"/>
    <w:rsid w:val="00F46163"/>
    <w:rsid w:val="00F461C6"/>
    <w:rsid w:val="00F471DA"/>
    <w:rsid w:val="00F508B4"/>
    <w:rsid w:val="00F51008"/>
    <w:rsid w:val="00F5111C"/>
    <w:rsid w:val="00F5123D"/>
    <w:rsid w:val="00F515C6"/>
    <w:rsid w:val="00F523E2"/>
    <w:rsid w:val="00F52742"/>
    <w:rsid w:val="00F528B4"/>
    <w:rsid w:val="00F52F68"/>
    <w:rsid w:val="00F53006"/>
    <w:rsid w:val="00F5347C"/>
    <w:rsid w:val="00F53BB8"/>
    <w:rsid w:val="00F53D06"/>
    <w:rsid w:val="00F541AC"/>
    <w:rsid w:val="00F544DF"/>
    <w:rsid w:val="00F54ABC"/>
    <w:rsid w:val="00F55CF2"/>
    <w:rsid w:val="00F55D48"/>
    <w:rsid w:val="00F567EB"/>
    <w:rsid w:val="00F570B0"/>
    <w:rsid w:val="00F57705"/>
    <w:rsid w:val="00F578AB"/>
    <w:rsid w:val="00F57C80"/>
    <w:rsid w:val="00F57E68"/>
    <w:rsid w:val="00F6001D"/>
    <w:rsid w:val="00F60180"/>
    <w:rsid w:val="00F6062D"/>
    <w:rsid w:val="00F60715"/>
    <w:rsid w:val="00F61547"/>
    <w:rsid w:val="00F615D6"/>
    <w:rsid w:val="00F6184E"/>
    <w:rsid w:val="00F62110"/>
    <w:rsid w:val="00F623B4"/>
    <w:rsid w:val="00F623EC"/>
    <w:rsid w:val="00F63137"/>
    <w:rsid w:val="00F634D2"/>
    <w:rsid w:val="00F63B32"/>
    <w:rsid w:val="00F63BDB"/>
    <w:rsid w:val="00F64192"/>
    <w:rsid w:val="00F64506"/>
    <w:rsid w:val="00F64ADF"/>
    <w:rsid w:val="00F64B9B"/>
    <w:rsid w:val="00F64CCD"/>
    <w:rsid w:val="00F65FD9"/>
    <w:rsid w:val="00F669A3"/>
    <w:rsid w:val="00F67306"/>
    <w:rsid w:val="00F673C9"/>
    <w:rsid w:val="00F6767D"/>
    <w:rsid w:val="00F67A3A"/>
    <w:rsid w:val="00F70293"/>
    <w:rsid w:val="00F70449"/>
    <w:rsid w:val="00F7069F"/>
    <w:rsid w:val="00F70A2C"/>
    <w:rsid w:val="00F71618"/>
    <w:rsid w:val="00F71A2B"/>
    <w:rsid w:val="00F71CEF"/>
    <w:rsid w:val="00F71FB8"/>
    <w:rsid w:val="00F722A7"/>
    <w:rsid w:val="00F722D2"/>
    <w:rsid w:val="00F72380"/>
    <w:rsid w:val="00F725F2"/>
    <w:rsid w:val="00F72B88"/>
    <w:rsid w:val="00F72CE3"/>
    <w:rsid w:val="00F72E06"/>
    <w:rsid w:val="00F737B4"/>
    <w:rsid w:val="00F73F3F"/>
    <w:rsid w:val="00F74670"/>
    <w:rsid w:val="00F746C4"/>
    <w:rsid w:val="00F74854"/>
    <w:rsid w:val="00F7485E"/>
    <w:rsid w:val="00F74935"/>
    <w:rsid w:val="00F74976"/>
    <w:rsid w:val="00F74980"/>
    <w:rsid w:val="00F74AA1"/>
    <w:rsid w:val="00F751EB"/>
    <w:rsid w:val="00F755F9"/>
    <w:rsid w:val="00F75629"/>
    <w:rsid w:val="00F75747"/>
    <w:rsid w:val="00F75914"/>
    <w:rsid w:val="00F75ABC"/>
    <w:rsid w:val="00F75CED"/>
    <w:rsid w:val="00F76A16"/>
    <w:rsid w:val="00F76A87"/>
    <w:rsid w:val="00F76DAE"/>
    <w:rsid w:val="00F77C08"/>
    <w:rsid w:val="00F77D87"/>
    <w:rsid w:val="00F77F86"/>
    <w:rsid w:val="00F802EB"/>
    <w:rsid w:val="00F805CA"/>
    <w:rsid w:val="00F80668"/>
    <w:rsid w:val="00F80924"/>
    <w:rsid w:val="00F80F98"/>
    <w:rsid w:val="00F813C6"/>
    <w:rsid w:val="00F820A5"/>
    <w:rsid w:val="00F8222B"/>
    <w:rsid w:val="00F8288B"/>
    <w:rsid w:val="00F829E2"/>
    <w:rsid w:val="00F83261"/>
    <w:rsid w:val="00F83E91"/>
    <w:rsid w:val="00F83ED1"/>
    <w:rsid w:val="00F84851"/>
    <w:rsid w:val="00F84A28"/>
    <w:rsid w:val="00F84B12"/>
    <w:rsid w:val="00F84CD8"/>
    <w:rsid w:val="00F850FE"/>
    <w:rsid w:val="00F8511D"/>
    <w:rsid w:val="00F856E8"/>
    <w:rsid w:val="00F85B87"/>
    <w:rsid w:val="00F85B9E"/>
    <w:rsid w:val="00F85BD3"/>
    <w:rsid w:val="00F85FAC"/>
    <w:rsid w:val="00F8626C"/>
    <w:rsid w:val="00F862A3"/>
    <w:rsid w:val="00F86B33"/>
    <w:rsid w:val="00F87BE9"/>
    <w:rsid w:val="00F90115"/>
    <w:rsid w:val="00F90A3A"/>
    <w:rsid w:val="00F910DE"/>
    <w:rsid w:val="00F91486"/>
    <w:rsid w:val="00F91E1A"/>
    <w:rsid w:val="00F92A46"/>
    <w:rsid w:val="00F92B17"/>
    <w:rsid w:val="00F92C8D"/>
    <w:rsid w:val="00F935F0"/>
    <w:rsid w:val="00F93C64"/>
    <w:rsid w:val="00F93D8E"/>
    <w:rsid w:val="00F94431"/>
    <w:rsid w:val="00F944D2"/>
    <w:rsid w:val="00F94582"/>
    <w:rsid w:val="00F94FEA"/>
    <w:rsid w:val="00F951F5"/>
    <w:rsid w:val="00F95410"/>
    <w:rsid w:val="00F9629F"/>
    <w:rsid w:val="00F9638A"/>
    <w:rsid w:val="00FA0845"/>
    <w:rsid w:val="00FA0E85"/>
    <w:rsid w:val="00FA1197"/>
    <w:rsid w:val="00FA1C5E"/>
    <w:rsid w:val="00FA2209"/>
    <w:rsid w:val="00FA2775"/>
    <w:rsid w:val="00FA2AAA"/>
    <w:rsid w:val="00FA2AC9"/>
    <w:rsid w:val="00FA2CD0"/>
    <w:rsid w:val="00FA344C"/>
    <w:rsid w:val="00FA35D4"/>
    <w:rsid w:val="00FA3EA8"/>
    <w:rsid w:val="00FA40D5"/>
    <w:rsid w:val="00FA419C"/>
    <w:rsid w:val="00FA49AD"/>
    <w:rsid w:val="00FA53F0"/>
    <w:rsid w:val="00FA5D81"/>
    <w:rsid w:val="00FA66B0"/>
    <w:rsid w:val="00FA6905"/>
    <w:rsid w:val="00FA6BBE"/>
    <w:rsid w:val="00FA7038"/>
    <w:rsid w:val="00FA7DEB"/>
    <w:rsid w:val="00FB0FA2"/>
    <w:rsid w:val="00FB112A"/>
    <w:rsid w:val="00FB114F"/>
    <w:rsid w:val="00FB1370"/>
    <w:rsid w:val="00FB175E"/>
    <w:rsid w:val="00FB1A16"/>
    <w:rsid w:val="00FB1BD8"/>
    <w:rsid w:val="00FB1F29"/>
    <w:rsid w:val="00FB1FBF"/>
    <w:rsid w:val="00FB20DC"/>
    <w:rsid w:val="00FB21BD"/>
    <w:rsid w:val="00FB253D"/>
    <w:rsid w:val="00FB290F"/>
    <w:rsid w:val="00FB2C35"/>
    <w:rsid w:val="00FB2DDF"/>
    <w:rsid w:val="00FB3024"/>
    <w:rsid w:val="00FB3A0C"/>
    <w:rsid w:val="00FB42B3"/>
    <w:rsid w:val="00FB44ED"/>
    <w:rsid w:val="00FB499C"/>
    <w:rsid w:val="00FB5652"/>
    <w:rsid w:val="00FB5958"/>
    <w:rsid w:val="00FB59E0"/>
    <w:rsid w:val="00FB5CAD"/>
    <w:rsid w:val="00FB5EDC"/>
    <w:rsid w:val="00FB75C4"/>
    <w:rsid w:val="00FC0004"/>
    <w:rsid w:val="00FC02F5"/>
    <w:rsid w:val="00FC0A17"/>
    <w:rsid w:val="00FC0EB3"/>
    <w:rsid w:val="00FC1154"/>
    <w:rsid w:val="00FC1253"/>
    <w:rsid w:val="00FC17F5"/>
    <w:rsid w:val="00FC197E"/>
    <w:rsid w:val="00FC2247"/>
    <w:rsid w:val="00FC2703"/>
    <w:rsid w:val="00FC2736"/>
    <w:rsid w:val="00FC28D0"/>
    <w:rsid w:val="00FC30DC"/>
    <w:rsid w:val="00FC33B5"/>
    <w:rsid w:val="00FC3C0F"/>
    <w:rsid w:val="00FC3E45"/>
    <w:rsid w:val="00FC40F7"/>
    <w:rsid w:val="00FC448E"/>
    <w:rsid w:val="00FC44CD"/>
    <w:rsid w:val="00FC50C7"/>
    <w:rsid w:val="00FC5362"/>
    <w:rsid w:val="00FC53DD"/>
    <w:rsid w:val="00FC548C"/>
    <w:rsid w:val="00FC586A"/>
    <w:rsid w:val="00FC595C"/>
    <w:rsid w:val="00FC645F"/>
    <w:rsid w:val="00FC665E"/>
    <w:rsid w:val="00FC7179"/>
    <w:rsid w:val="00FC732A"/>
    <w:rsid w:val="00FC747C"/>
    <w:rsid w:val="00FC795A"/>
    <w:rsid w:val="00FC7C8F"/>
    <w:rsid w:val="00FC7DFB"/>
    <w:rsid w:val="00FC7E35"/>
    <w:rsid w:val="00FD0234"/>
    <w:rsid w:val="00FD05B1"/>
    <w:rsid w:val="00FD0677"/>
    <w:rsid w:val="00FD0CAF"/>
    <w:rsid w:val="00FD14F6"/>
    <w:rsid w:val="00FD1AFC"/>
    <w:rsid w:val="00FD1BB3"/>
    <w:rsid w:val="00FD1D99"/>
    <w:rsid w:val="00FD22A1"/>
    <w:rsid w:val="00FD2606"/>
    <w:rsid w:val="00FD2640"/>
    <w:rsid w:val="00FD2B0E"/>
    <w:rsid w:val="00FD301B"/>
    <w:rsid w:val="00FD35CA"/>
    <w:rsid w:val="00FD3FC3"/>
    <w:rsid w:val="00FD42B4"/>
    <w:rsid w:val="00FD455E"/>
    <w:rsid w:val="00FD4804"/>
    <w:rsid w:val="00FD48EE"/>
    <w:rsid w:val="00FD4C6A"/>
    <w:rsid w:val="00FD4CCE"/>
    <w:rsid w:val="00FD4D1F"/>
    <w:rsid w:val="00FD5159"/>
    <w:rsid w:val="00FD54AB"/>
    <w:rsid w:val="00FD575C"/>
    <w:rsid w:val="00FD5929"/>
    <w:rsid w:val="00FD5991"/>
    <w:rsid w:val="00FD6263"/>
    <w:rsid w:val="00FD629C"/>
    <w:rsid w:val="00FD62D1"/>
    <w:rsid w:val="00FD64FC"/>
    <w:rsid w:val="00FD6509"/>
    <w:rsid w:val="00FD6C0D"/>
    <w:rsid w:val="00FD6EA6"/>
    <w:rsid w:val="00FD6EFA"/>
    <w:rsid w:val="00FD70C6"/>
    <w:rsid w:val="00FD73D0"/>
    <w:rsid w:val="00FD78FD"/>
    <w:rsid w:val="00FD7B90"/>
    <w:rsid w:val="00FD7C82"/>
    <w:rsid w:val="00FD7F9B"/>
    <w:rsid w:val="00FE0F66"/>
    <w:rsid w:val="00FE127D"/>
    <w:rsid w:val="00FE15EB"/>
    <w:rsid w:val="00FE1BD3"/>
    <w:rsid w:val="00FE1BD4"/>
    <w:rsid w:val="00FE1C37"/>
    <w:rsid w:val="00FE24AF"/>
    <w:rsid w:val="00FE2502"/>
    <w:rsid w:val="00FE2C42"/>
    <w:rsid w:val="00FE3121"/>
    <w:rsid w:val="00FE3557"/>
    <w:rsid w:val="00FE3ACC"/>
    <w:rsid w:val="00FE3B96"/>
    <w:rsid w:val="00FE450E"/>
    <w:rsid w:val="00FE45FC"/>
    <w:rsid w:val="00FE4C43"/>
    <w:rsid w:val="00FE52E7"/>
    <w:rsid w:val="00FE54A3"/>
    <w:rsid w:val="00FE58DA"/>
    <w:rsid w:val="00FE59CB"/>
    <w:rsid w:val="00FE59EE"/>
    <w:rsid w:val="00FE5E6F"/>
    <w:rsid w:val="00FE5F69"/>
    <w:rsid w:val="00FE6235"/>
    <w:rsid w:val="00FE636F"/>
    <w:rsid w:val="00FE6403"/>
    <w:rsid w:val="00FE6FAB"/>
    <w:rsid w:val="00FE7505"/>
    <w:rsid w:val="00FF0729"/>
    <w:rsid w:val="00FF0FFB"/>
    <w:rsid w:val="00FF1969"/>
    <w:rsid w:val="00FF1A58"/>
    <w:rsid w:val="00FF23EC"/>
    <w:rsid w:val="00FF2E76"/>
    <w:rsid w:val="00FF3150"/>
    <w:rsid w:val="00FF32D7"/>
    <w:rsid w:val="00FF3A60"/>
    <w:rsid w:val="00FF3D11"/>
    <w:rsid w:val="00FF3F8C"/>
    <w:rsid w:val="00FF3FD3"/>
    <w:rsid w:val="00FF4907"/>
    <w:rsid w:val="00FF546A"/>
    <w:rsid w:val="00FF563A"/>
    <w:rsid w:val="00FF5BD0"/>
    <w:rsid w:val="00FF6376"/>
    <w:rsid w:val="00FF65FE"/>
    <w:rsid w:val="00FF6B1B"/>
    <w:rsid w:val="00FF6CE5"/>
    <w:rsid w:val="00FF7001"/>
    <w:rsid w:val="00FF71FA"/>
    <w:rsid w:val="00FF7351"/>
    <w:rsid w:val="00FF7612"/>
    <w:rsid w:val="01176893"/>
    <w:rsid w:val="01180D36"/>
    <w:rsid w:val="011C5126"/>
    <w:rsid w:val="0124D70B"/>
    <w:rsid w:val="01293B8A"/>
    <w:rsid w:val="0138622D"/>
    <w:rsid w:val="0145A2C7"/>
    <w:rsid w:val="01482C07"/>
    <w:rsid w:val="014C6130"/>
    <w:rsid w:val="014EBB6B"/>
    <w:rsid w:val="014F8B81"/>
    <w:rsid w:val="01506067"/>
    <w:rsid w:val="0162AE99"/>
    <w:rsid w:val="017033F4"/>
    <w:rsid w:val="0176451C"/>
    <w:rsid w:val="01787164"/>
    <w:rsid w:val="018DEBA9"/>
    <w:rsid w:val="0196A849"/>
    <w:rsid w:val="01A15FF1"/>
    <w:rsid w:val="01A1FB14"/>
    <w:rsid w:val="01AAC71D"/>
    <w:rsid w:val="01BB6544"/>
    <w:rsid w:val="01CD270A"/>
    <w:rsid w:val="01DE2612"/>
    <w:rsid w:val="01E58825"/>
    <w:rsid w:val="01E80626"/>
    <w:rsid w:val="020A02FD"/>
    <w:rsid w:val="021096B0"/>
    <w:rsid w:val="02248EC3"/>
    <w:rsid w:val="022720C2"/>
    <w:rsid w:val="023048AD"/>
    <w:rsid w:val="0237C31E"/>
    <w:rsid w:val="02463401"/>
    <w:rsid w:val="025AD8FD"/>
    <w:rsid w:val="026B51E1"/>
    <w:rsid w:val="026D229E"/>
    <w:rsid w:val="027F0C87"/>
    <w:rsid w:val="02BB4468"/>
    <w:rsid w:val="02E59B2B"/>
    <w:rsid w:val="02EA39EC"/>
    <w:rsid w:val="02EE7F12"/>
    <w:rsid w:val="03074840"/>
    <w:rsid w:val="033A1B00"/>
    <w:rsid w:val="03434B40"/>
    <w:rsid w:val="036ECBBD"/>
    <w:rsid w:val="03780081"/>
    <w:rsid w:val="0384206F"/>
    <w:rsid w:val="03900C25"/>
    <w:rsid w:val="03947484"/>
    <w:rsid w:val="03B018E0"/>
    <w:rsid w:val="03C4604E"/>
    <w:rsid w:val="03CE9B74"/>
    <w:rsid w:val="03D9F7D2"/>
    <w:rsid w:val="03F30515"/>
    <w:rsid w:val="040450AA"/>
    <w:rsid w:val="04106E5D"/>
    <w:rsid w:val="0415E746"/>
    <w:rsid w:val="041AC3A9"/>
    <w:rsid w:val="04303CDD"/>
    <w:rsid w:val="0437D443"/>
    <w:rsid w:val="043D05D0"/>
    <w:rsid w:val="043D7676"/>
    <w:rsid w:val="04482872"/>
    <w:rsid w:val="04657DCC"/>
    <w:rsid w:val="04699B17"/>
    <w:rsid w:val="047CCD25"/>
    <w:rsid w:val="0496FFF4"/>
    <w:rsid w:val="04A1B1DC"/>
    <w:rsid w:val="04A1C493"/>
    <w:rsid w:val="04A39CAC"/>
    <w:rsid w:val="04B4F4CA"/>
    <w:rsid w:val="04B6F8B8"/>
    <w:rsid w:val="04D47792"/>
    <w:rsid w:val="05074CEA"/>
    <w:rsid w:val="050E775A"/>
    <w:rsid w:val="051B9FDE"/>
    <w:rsid w:val="052CF474"/>
    <w:rsid w:val="0535F382"/>
    <w:rsid w:val="054D7A6C"/>
    <w:rsid w:val="05524CE9"/>
    <w:rsid w:val="05557338"/>
    <w:rsid w:val="056CC861"/>
    <w:rsid w:val="056E66E8"/>
    <w:rsid w:val="05800F27"/>
    <w:rsid w:val="0588808C"/>
    <w:rsid w:val="058E3D5E"/>
    <w:rsid w:val="058F8AB4"/>
    <w:rsid w:val="05903CAA"/>
    <w:rsid w:val="05920F5C"/>
    <w:rsid w:val="05AC2461"/>
    <w:rsid w:val="05AD2EFD"/>
    <w:rsid w:val="05FA7EB0"/>
    <w:rsid w:val="060F9EB7"/>
    <w:rsid w:val="060FAF4B"/>
    <w:rsid w:val="062A6816"/>
    <w:rsid w:val="062BC653"/>
    <w:rsid w:val="062F238D"/>
    <w:rsid w:val="063D7410"/>
    <w:rsid w:val="063E8BC5"/>
    <w:rsid w:val="0646451C"/>
    <w:rsid w:val="06539FEA"/>
    <w:rsid w:val="065CB668"/>
    <w:rsid w:val="0668008D"/>
    <w:rsid w:val="06737126"/>
    <w:rsid w:val="067B2BDB"/>
    <w:rsid w:val="067C1A24"/>
    <w:rsid w:val="067D7390"/>
    <w:rsid w:val="06BC3EFD"/>
    <w:rsid w:val="06D9DA09"/>
    <w:rsid w:val="06E26817"/>
    <w:rsid w:val="06F3982D"/>
    <w:rsid w:val="070F2EC7"/>
    <w:rsid w:val="0739ABAD"/>
    <w:rsid w:val="073DD02D"/>
    <w:rsid w:val="073EE951"/>
    <w:rsid w:val="0747C4D6"/>
    <w:rsid w:val="07564143"/>
    <w:rsid w:val="07597998"/>
    <w:rsid w:val="076079E5"/>
    <w:rsid w:val="076AE1BF"/>
    <w:rsid w:val="07734A6E"/>
    <w:rsid w:val="07740FEC"/>
    <w:rsid w:val="07AE7838"/>
    <w:rsid w:val="07D93A98"/>
    <w:rsid w:val="07EDD719"/>
    <w:rsid w:val="0817C685"/>
    <w:rsid w:val="0832FF89"/>
    <w:rsid w:val="0836E5B4"/>
    <w:rsid w:val="083E3BF5"/>
    <w:rsid w:val="083E446D"/>
    <w:rsid w:val="084CCD38"/>
    <w:rsid w:val="084CEE6D"/>
    <w:rsid w:val="0855269E"/>
    <w:rsid w:val="085E55D1"/>
    <w:rsid w:val="087DE930"/>
    <w:rsid w:val="08C26C66"/>
    <w:rsid w:val="08D1F4BE"/>
    <w:rsid w:val="08D432FD"/>
    <w:rsid w:val="08DBDB87"/>
    <w:rsid w:val="08DD0FBD"/>
    <w:rsid w:val="08DD52BF"/>
    <w:rsid w:val="08EE5E83"/>
    <w:rsid w:val="08F3951E"/>
    <w:rsid w:val="08F7E4F1"/>
    <w:rsid w:val="09032F0A"/>
    <w:rsid w:val="0907F8F0"/>
    <w:rsid w:val="0931AA28"/>
    <w:rsid w:val="095558ED"/>
    <w:rsid w:val="0961D608"/>
    <w:rsid w:val="0998FBCB"/>
    <w:rsid w:val="099A4FC1"/>
    <w:rsid w:val="09A22C8C"/>
    <w:rsid w:val="09A31AC5"/>
    <w:rsid w:val="09B1DC7E"/>
    <w:rsid w:val="09B5D12D"/>
    <w:rsid w:val="09CACA04"/>
    <w:rsid w:val="09F92A90"/>
    <w:rsid w:val="0A1185A3"/>
    <w:rsid w:val="0A28A6F2"/>
    <w:rsid w:val="0A2EBCFD"/>
    <w:rsid w:val="0A34E75A"/>
    <w:rsid w:val="0A4DAD08"/>
    <w:rsid w:val="0A5A55B8"/>
    <w:rsid w:val="0A60A8BB"/>
    <w:rsid w:val="0A620BFD"/>
    <w:rsid w:val="0A64ED71"/>
    <w:rsid w:val="0A7367C3"/>
    <w:rsid w:val="0A85C11E"/>
    <w:rsid w:val="0A9D6E79"/>
    <w:rsid w:val="0A9E8B52"/>
    <w:rsid w:val="0AA01AD9"/>
    <w:rsid w:val="0AC98E6D"/>
    <w:rsid w:val="0AE42725"/>
    <w:rsid w:val="0AF0321C"/>
    <w:rsid w:val="0AF6AE1D"/>
    <w:rsid w:val="0AFB8A3E"/>
    <w:rsid w:val="0B044D83"/>
    <w:rsid w:val="0B09A75B"/>
    <w:rsid w:val="0B229CE7"/>
    <w:rsid w:val="0B23B269"/>
    <w:rsid w:val="0B2CCCA5"/>
    <w:rsid w:val="0B3F078C"/>
    <w:rsid w:val="0B3F5A65"/>
    <w:rsid w:val="0B48EA7A"/>
    <w:rsid w:val="0B4CEF8F"/>
    <w:rsid w:val="0B5B4069"/>
    <w:rsid w:val="0B65C776"/>
    <w:rsid w:val="0B6B32C4"/>
    <w:rsid w:val="0B74CFD0"/>
    <w:rsid w:val="0B76B87D"/>
    <w:rsid w:val="0B88CF74"/>
    <w:rsid w:val="0B9AA115"/>
    <w:rsid w:val="0BF055C1"/>
    <w:rsid w:val="0BFFF686"/>
    <w:rsid w:val="0C05885E"/>
    <w:rsid w:val="0C1006E6"/>
    <w:rsid w:val="0C12840A"/>
    <w:rsid w:val="0C2DA3DD"/>
    <w:rsid w:val="0C32973C"/>
    <w:rsid w:val="0C4D252E"/>
    <w:rsid w:val="0C664BB0"/>
    <w:rsid w:val="0C8208BB"/>
    <w:rsid w:val="0C883061"/>
    <w:rsid w:val="0C8C08E4"/>
    <w:rsid w:val="0C9CFE6D"/>
    <w:rsid w:val="0CA85E64"/>
    <w:rsid w:val="0CAAD639"/>
    <w:rsid w:val="0CBCC1F7"/>
    <w:rsid w:val="0CCB2ADF"/>
    <w:rsid w:val="0CD1122D"/>
    <w:rsid w:val="0CD12FD2"/>
    <w:rsid w:val="0CEFD86D"/>
    <w:rsid w:val="0CF1F4F8"/>
    <w:rsid w:val="0D286AAD"/>
    <w:rsid w:val="0D5EE6EE"/>
    <w:rsid w:val="0D7608D0"/>
    <w:rsid w:val="0D7DD56A"/>
    <w:rsid w:val="0D84D3B2"/>
    <w:rsid w:val="0DA07442"/>
    <w:rsid w:val="0DA22308"/>
    <w:rsid w:val="0DA29664"/>
    <w:rsid w:val="0DE14EAE"/>
    <w:rsid w:val="0DE5D17E"/>
    <w:rsid w:val="0DF0BA2C"/>
    <w:rsid w:val="0E16D905"/>
    <w:rsid w:val="0E212D7D"/>
    <w:rsid w:val="0E267E13"/>
    <w:rsid w:val="0E332FB2"/>
    <w:rsid w:val="0E385016"/>
    <w:rsid w:val="0E504727"/>
    <w:rsid w:val="0E58DD6F"/>
    <w:rsid w:val="0E5B4BD6"/>
    <w:rsid w:val="0E6034F3"/>
    <w:rsid w:val="0E62B6E0"/>
    <w:rsid w:val="0E6597DD"/>
    <w:rsid w:val="0E7063F6"/>
    <w:rsid w:val="0E7A2052"/>
    <w:rsid w:val="0EAB06B6"/>
    <w:rsid w:val="0EB15B80"/>
    <w:rsid w:val="0EC0C981"/>
    <w:rsid w:val="0F0814BF"/>
    <w:rsid w:val="0F1BA27F"/>
    <w:rsid w:val="0F2225C5"/>
    <w:rsid w:val="0F30EE3E"/>
    <w:rsid w:val="0F373C7F"/>
    <w:rsid w:val="0F38BDD2"/>
    <w:rsid w:val="0F43A35E"/>
    <w:rsid w:val="0F44C0B4"/>
    <w:rsid w:val="0F60242D"/>
    <w:rsid w:val="0F77AFD5"/>
    <w:rsid w:val="0F7C873A"/>
    <w:rsid w:val="0F873F7B"/>
    <w:rsid w:val="0F91C74F"/>
    <w:rsid w:val="0F98CAB9"/>
    <w:rsid w:val="0F9C55FD"/>
    <w:rsid w:val="0FBFD123"/>
    <w:rsid w:val="0FC0EEEF"/>
    <w:rsid w:val="0FC74DA0"/>
    <w:rsid w:val="0FCFC1E5"/>
    <w:rsid w:val="0FD36D63"/>
    <w:rsid w:val="0FE74145"/>
    <w:rsid w:val="0FEC1703"/>
    <w:rsid w:val="0FEC6573"/>
    <w:rsid w:val="0FF1B6AE"/>
    <w:rsid w:val="10288189"/>
    <w:rsid w:val="10421C8E"/>
    <w:rsid w:val="10903B44"/>
    <w:rsid w:val="10C84CD6"/>
    <w:rsid w:val="10CF6557"/>
    <w:rsid w:val="10D12194"/>
    <w:rsid w:val="10D50BF1"/>
    <w:rsid w:val="10ED0351"/>
    <w:rsid w:val="10F7EDBA"/>
    <w:rsid w:val="1105646A"/>
    <w:rsid w:val="1112F862"/>
    <w:rsid w:val="112C0B7E"/>
    <w:rsid w:val="112C1627"/>
    <w:rsid w:val="1149A9D8"/>
    <w:rsid w:val="11503C39"/>
    <w:rsid w:val="1161165F"/>
    <w:rsid w:val="116B3BCE"/>
    <w:rsid w:val="116C5CE9"/>
    <w:rsid w:val="117B47B5"/>
    <w:rsid w:val="1190C473"/>
    <w:rsid w:val="11AF6562"/>
    <w:rsid w:val="11B93802"/>
    <w:rsid w:val="11CA86CD"/>
    <w:rsid w:val="11CD5E7F"/>
    <w:rsid w:val="11EB789B"/>
    <w:rsid w:val="11FBDBB9"/>
    <w:rsid w:val="11FD6F50"/>
    <w:rsid w:val="120D7392"/>
    <w:rsid w:val="12100634"/>
    <w:rsid w:val="12110EDC"/>
    <w:rsid w:val="1213E066"/>
    <w:rsid w:val="121F89A3"/>
    <w:rsid w:val="122988B4"/>
    <w:rsid w:val="122D06C7"/>
    <w:rsid w:val="125765D5"/>
    <w:rsid w:val="127391A6"/>
    <w:rsid w:val="127636F3"/>
    <w:rsid w:val="1282939E"/>
    <w:rsid w:val="12972C2C"/>
    <w:rsid w:val="12B2C730"/>
    <w:rsid w:val="12B6460F"/>
    <w:rsid w:val="12C7D47A"/>
    <w:rsid w:val="12CCBFF2"/>
    <w:rsid w:val="12CF458D"/>
    <w:rsid w:val="12DADCFC"/>
    <w:rsid w:val="12DFB6DB"/>
    <w:rsid w:val="12E01E4E"/>
    <w:rsid w:val="12E2C244"/>
    <w:rsid w:val="12E590A4"/>
    <w:rsid w:val="12FAB295"/>
    <w:rsid w:val="132D66AA"/>
    <w:rsid w:val="13376D94"/>
    <w:rsid w:val="1344508C"/>
    <w:rsid w:val="13504835"/>
    <w:rsid w:val="135CC71B"/>
    <w:rsid w:val="136F2896"/>
    <w:rsid w:val="137387C7"/>
    <w:rsid w:val="13740E17"/>
    <w:rsid w:val="137BE64C"/>
    <w:rsid w:val="138282DD"/>
    <w:rsid w:val="13868909"/>
    <w:rsid w:val="13937DA7"/>
    <w:rsid w:val="139CEC99"/>
    <w:rsid w:val="13A0DD23"/>
    <w:rsid w:val="13AFED7B"/>
    <w:rsid w:val="13CA1966"/>
    <w:rsid w:val="13E42C1D"/>
    <w:rsid w:val="13E589CD"/>
    <w:rsid w:val="13F900CC"/>
    <w:rsid w:val="14055D0B"/>
    <w:rsid w:val="1423555E"/>
    <w:rsid w:val="14270942"/>
    <w:rsid w:val="144FEFFF"/>
    <w:rsid w:val="1465A19B"/>
    <w:rsid w:val="14765659"/>
    <w:rsid w:val="1480590D"/>
    <w:rsid w:val="14901CF3"/>
    <w:rsid w:val="1494D55A"/>
    <w:rsid w:val="14977E90"/>
    <w:rsid w:val="14BC9928"/>
    <w:rsid w:val="14C94DFE"/>
    <w:rsid w:val="14D6F4CF"/>
    <w:rsid w:val="14E2CA4F"/>
    <w:rsid w:val="14F8D018"/>
    <w:rsid w:val="15119BFE"/>
    <w:rsid w:val="15153AED"/>
    <w:rsid w:val="15248C44"/>
    <w:rsid w:val="152AB974"/>
    <w:rsid w:val="153200E5"/>
    <w:rsid w:val="15363F0F"/>
    <w:rsid w:val="153C9059"/>
    <w:rsid w:val="1543D816"/>
    <w:rsid w:val="154D374F"/>
    <w:rsid w:val="154DC874"/>
    <w:rsid w:val="155D46D7"/>
    <w:rsid w:val="158CEB2B"/>
    <w:rsid w:val="15A8A614"/>
    <w:rsid w:val="15BE0034"/>
    <w:rsid w:val="15D27064"/>
    <w:rsid w:val="15D71638"/>
    <w:rsid w:val="15F112EB"/>
    <w:rsid w:val="16101BD8"/>
    <w:rsid w:val="161A4CDB"/>
    <w:rsid w:val="1639B6CF"/>
    <w:rsid w:val="16405BF5"/>
    <w:rsid w:val="164C8B7B"/>
    <w:rsid w:val="165A9382"/>
    <w:rsid w:val="166B0A35"/>
    <w:rsid w:val="167F7518"/>
    <w:rsid w:val="1686DBBD"/>
    <w:rsid w:val="168C414C"/>
    <w:rsid w:val="16A0C50F"/>
    <w:rsid w:val="16C99FEF"/>
    <w:rsid w:val="16D11A02"/>
    <w:rsid w:val="16D5B365"/>
    <w:rsid w:val="16D5BAAF"/>
    <w:rsid w:val="16E183D2"/>
    <w:rsid w:val="17004426"/>
    <w:rsid w:val="1705B2C0"/>
    <w:rsid w:val="170BC530"/>
    <w:rsid w:val="172B7163"/>
    <w:rsid w:val="17311E23"/>
    <w:rsid w:val="175F074B"/>
    <w:rsid w:val="1767652A"/>
    <w:rsid w:val="17720C04"/>
    <w:rsid w:val="177F9BE2"/>
    <w:rsid w:val="1782ACE0"/>
    <w:rsid w:val="1787065F"/>
    <w:rsid w:val="178F59D4"/>
    <w:rsid w:val="17D82870"/>
    <w:rsid w:val="17DF8564"/>
    <w:rsid w:val="17E6AE46"/>
    <w:rsid w:val="180C093D"/>
    <w:rsid w:val="18290DD4"/>
    <w:rsid w:val="183FB10B"/>
    <w:rsid w:val="184E18EF"/>
    <w:rsid w:val="184EE24B"/>
    <w:rsid w:val="185230FD"/>
    <w:rsid w:val="185265E3"/>
    <w:rsid w:val="186D1EC7"/>
    <w:rsid w:val="186F58A4"/>
    <w:rsid w:val="18746BC7"/>
    <w:rsid w:val="18859981"/>
    <w:rsid w:val="1887AF26"/>
    <w:rsid w:val="188CC801"/>
    <w:rsid w:val="188F5091"/>
    <w:rsid w:val="18A45826"/>
    <w:rsid w:val="18A4B01D"/>
    <w:rsid w:val="18B367C4"/>
    <w:rsid w:val="18C1F8D5"/>
    <w:rsid w:val="18D0C96D"/>
    <w:rsid w:val="18D960CD"/>
    <w:rsid w:val="1906619D"/>
    <w:rsid w:val="19163A8D"/>
    <w:rsid w:val="191899D6"/>
    <w:rsid w:val="19197B3B"/>
    <w:rsid w:val="19286697"/>
    <w:rsid w:val="193204E9"/>
    <w:rsid w:val="19570053"/>
    <w:rsid w:val="195D2556"/>
    <w:rsid w:val="19623331"/>
    <w:rsid w:val="19660949"/>
    <w:rsid w:val="1966B369"/>
    <w:rsid w:val="196FDFE0"/>
    <w:rsid w:val="19725E2A"/>
    <w:rsid w:val="197673FB"/>
    <w:rsid w:val="198078F7"/>
    <w:rsid w:val="198D7C69"/>
    <w:rsid w:val="19A3D9E0"/>
    <w:rsid w:val="19A68161"/>
    <w:rsid w:val="19A94940"/>
    <w:rsid w:val="19C001A2"/>
    <w:rsid w:val="19C0220D"/>
    <w:rsid w:val="19C75EA8"/>
    <w:rsid w:val="19C8D867"/>
    <w:rsid w:val="19DF9E57"/>
    <w:rsid w:val="19FDEC3F"/>
    <w:rsid w:val="1A0A1363"/>
    <w:rsid w:val="1A2D0400"/>
    <w:rsid w:val="1A2FF9A9"/>
    <w:rsid w:val="1A49DF57"/>
    <w:rsid w:val="1A5A8E53"/>
    <w:rsid w:val="1A5F7065"/>
    <w:rsid w:val="1A6FD32E"/>
    <w:rsid w:val="1A85E63F"/>
    <w:rsid w:val="1AA0BDDE"/>
    <w:rsid w:val="1AA47DD0"/>
    <w:rsid w:val="1AA60583"/>
    <w:rsid w:val="1AA6D647"/>
    <w:rsid w:val="1AB890B9"/>
    <w:rsid w:val="1AC999D3"/>
    <w:rsid w:val="1ADDFA18"/>
    <w:rsid w:val="1AE0EF70"/>
    <w:rsid w:val="1B004888"/>
    <w:rsid w:val="1B0FAB5E"/>
    <w:rsid w:val="1B140B16"/>
    <w:rsid w:val="1B320A0D"/>
    <w:rsid w:val="1B52D2A3"/>
    <w:rsid w:val="1B5DFFAA"/>
    <w:rsid w:val="1B5F3122"/>
    <w:rsid w:val="1B818071"/>
    <w:rsid w:val="1B862A20"/>
    <w:rsid w:val="1B972F14"/>
    <w:rsid w:val="1BA71EB5"/>
    <w:rsid w:val="1BB466C9"/>
    <w:rsid w:val="1BBE40FA"/>
    <w:rsid w:val="1BDE9A44"/>
    <w:rsid w:val="1BE83FDF"/>
    <w:rsid w:val="1BE92532"/>
    <w:rsid w:val="1BEE3EC5"/>
    <w:rsid w:val="1C0818BC"/>
    <w:rsid w:val="1C0B7E26"/>
    <w:rsid w:val="1C2A0735"/>
    <w:rsid w:val="1C7D2F10"/>
    <w:rsid w:val="1C7E5FA8"/>
    <w:rsid w:val="1C875497"/>
    <w:rsid w:val="1C8F70F6"/>
    <w:rsid w:val="1C9BAD83"/>
    <w:rsid w:val="1C9E1464"/>
    <w:rsid w:val="1CAB2C31"/>
    <w:rsid w:val="1CCF9798"/>
    <w:rsid w:val="1CDDD1DC"/>
    <w:rsid w:val="1CE9CAF5"/>
    <w:rsid w:val="1D0205D5"/>
    <w:rsid w:val="1D073AE0"/>
    <w:rsid w:val="1D119870"/>
    <w:rsid w:val="1D177F26"/>
    <w:rsid w:val="1D438902"/>
    <w:rsid w:val="1D63112B"/>
    <w:rsid w:val="1D7FD237"/>
    <w:rsid w:val="1D8B527E"/>
    <w:rsid w:val="1D995166"/>
    <w:rsid w:val="1DA04D65"/>
    <w:rsid w:val="1DACDB57"/>
    <w:rsid w:val="1DB5C4B9"/>
    <w:rsid w:val="1DC3710D"/>
    <w:rsid w:val="1DD54305"/>
    <w:rsid w:val="1DE206FB"/>
    <w:rsid w:val="1DE402B9"/>
    <w:rsid w:val="1E06F908"/>
    <w:rsid w:val="1E18C1F1"/>
    <w:rsid w:val="1E3A248C"/>
    <w:rsid w:val="1E3C231E"/>
    <w:rsid w:val="1E42EC1C"/>
    <w:rsid w:val="1E546BA6"/>
    <w:rsid w:val="1E54ECF3"/>
    <w:rsid w:val="1E5705F4"/>
    <w:rsid w:val="1E584FAF"/>
    <w:rsid w:val="1E5EA403"/>
    <w:rsid w:val="1E61085E"/>
    <w:rsid w:val="1E6B70C9"/>
    <w:rsid w:val="1E6EE2BB"/>
    <w:rsid w:val="1E74A05E"/>
    <w:rsid w:val="1E7FAA77"/>
    <w:rsid w:val="1E8B762A"/>
    <w:rsid w:val="1E92F0BE"/>
    <w:rsid w:val="1E9F27F4"/>
    <w:rsid w:val="1EA96E7C"/>
    <w:rsid w:val="1EB3B53E"/>
    <w:rsid w:val="1EDA46F6"/>
    <w:rsid w:val="1EDBF7AE"/>
    <w:rsid w:val="1EE0B803"/>
    <w:rsid w:val="1EEC2368"/>
    <w:rsid w:val="1EF76EF1"/>
    <w:rsid w:val="1F1BA298"/>
    <w:rsid w:val="1F2485FE"/>
    <w:rsid w:val="1F2FBB13"/>
    <w:rsid w:val="1F49E1F8"/>
    <w:rsid w:val="1F4F5299"/>
    <w:rsid w:val="1F515B0E"/>
    <w:rsid w:val="1F5B035E"/>
    <w:rsid w:val="1F6A683F"/>
    <w:rsid w:val="1F726994"/>
    <w:rsid w:val="1F728B19"/>
    <w:rsid w:val="1F73284A"/>
    <w:rsid w:val="1F87B284"/>
    <w:rsid w:val="1F8D2B51"/>
    <w:rsid w:val="1F9CC2DD"/>
    <w:rsid w:val="1FC3A5C8"/>
    <w:rsid w:val="1FCAB7A8"/>
    <w:rsid w:val="1FCC31C7"/>
    <w:rsid w:val="1FCF4158"/>
    <w:rsid w:val="1FE8DB61"/>
    <w:rsid w:val="1FECA5B0"/>
    <w:rsid w:val="202DDE34"/>
    <w:rsid w:val="20387AE7"/>
    <w:rsid w:val="203994F8"/>
    <w:rsid w:val="204F3E31"/>
    <w:rsid w:val="204FA7DE"/>
    <w:rsid w:val="205539B1"/>
    <w:rsid w:val="20578B20"/>
    <w:rsid w:val="205A194B"/>
    <w:rsid w:val="205B191C"/>
    <w:rsid w:val="2064B8CF"/>
    <w:rsid w:val="20734A9D"/>
    <w:rsid w:val="2077294F"/>
    <w:rsid w:val="2086E6EF"/>
    <w:rsid w:val="208AA50B"/>
    <w:rsid w:val="208CC2E4"/>
    <w:rsid w:val="208E9596"/>
    <w:rsid w:val="20A61BB0"/>
    <w:rsid w:val="20BCB8AD"/>
    <w:rsid w:val="20D5B9CC"/>
    <w:rsid w:val="20F1B2A9"/>
    <w:rsid w:val="20FE8AD0"/>
    <w:rsid w:val="210345D5"/>
    <w:rsid w:val="21284B05"/>
    <w:rsid w:val="212BD666"/>
    <w:rsid w:val="2143284B"/>
    <w:rsid w:val="215B1401"/>
    <w:rsid w:val="216EC40C"/>
    <w:rsid w:val="217EC032"/>
    <w:rsid w:val="2180E7F0"/>
    <w:rsid w:val="218AEDAB"/>
    <w:rsid w:val="2197A12A"/>
    <w:rsid w:val="2197CF7B"/>
    <w:rsid w:val="21BB9C29"/>
    <w:rsid w:val="21D87510"/>
    <w:rsid w:val="21E8E12D"/>
    <w:rsid w:val="221CE196"/>
    <w:rsid w:val="2221FAF3"/>
    <w:rsid w:val="222E8CB5"/>
    <w:rsid w:val="225A1F8F"/>
    <w:rsid w:val="2265989B"/>
    <w:rsid w:val="226DDA3C"/>
    <w:rsid w:val="227F662A"/>
    <w:rsid w:val="228712FD"/>
    <w:rsid w:val="22E019B4"/>
    <w:rsid w:val="22E56633"/>
    <w:rsid w:val="22FB6094"/>
    <w:rsid w:val="22FC5AD8"/>
    <w:rsid w:val="230154E1"/>
    <w:rsid w:val="230D95AF"/>
    <w:rsid w:val="231419DB"/>
    <w:rsid w:val="231D2CBC"/>
    <w:rsid w:val="23227461"/>
    <w:rsid w:val="2326D666"/>
    <w:rsid w:val="232A3830"/>
    <w:rsid w:val="2345E75E"/>
    <w:rsid w:val="2358ACAA"/>
    <w:rsid w:val="235E3C94"/>
    <w:rsid w:val="237EA753"/>
    <w:rsid w:val="238E9EC2"/>
    <w:rsid w:val="23C27E5A"/>
    <w:rsid w:val="23F41ABA"/>
    <w:rsid w:val="2406F681"/>
    <w:rsid w:val="240B4A23"/>
    <w:rsid w:val="241F0036"/>
    <w:rsid w:val="24322ED3"/>
    <w:rsid w:val="24385B59"/>
    <w:rsid w:val="24546D11"/>
    <w:rsid w:val="24595735"/>
    <w:rsid w:val="24645456"/>
    <w:rsid w:val="24708184"/>
    <w:rsid w:val="2472A336"/>
    <w:rsid w:val="2475CC96"/>
    <w:rsid w:val="24881E17"/>
    <w:rsid w:val="248DB307"/>
    <w:rsid w:val="249E2D45"/>
    <w:rsid w:val="24A96610"/>
    <w:rsid w:val="24AA9827"/>
    <w:rsid w:val="24B4C4A0"/>
    <w:rsid w:val="24D11CC6"/>
    <w:rsid w:val="250540F7"/>
    <w:rsid w:val="250B63CA"/>
    <w:rsid w:val="2511A96A"/>
    <w:rsid w:val="2524A96D"/>
    <w:rsid w:val="252A08C9"/>
    <w:rsid w:val="25390B19"/>
    <w:rsid w:val="25444111"/>
    <w:rsid w:val="2558194B"/>
    <w:rsid w:val="255C549F"/>
    <w:rsid w:val="255E48FF"/>
    <w:rsid w:val="25644182"/>
    <w:rsid w:val="259223E5"/>
    <w:rsid w:val="25AE42EE"/>
    <w:rsid w:val="25B09335"/>
    <w:rsid w:val="25BA7EF0"/>
    <w:rsid w:val="25BE929E"/>
    <w:rsid w:val="25C300F4"/>
    <w:rsid w:val="25CC9AF1"/>
    <w:rsid w:val="25D07770"/>
    <w:rsid w:val="25D85DAB"/>
    <w:rsid w:val="25DF235E"/>
    <w:rsid w:val="25E381BE"/>
    <w:rsid w:val="25F45394"/>
    <w:rsid w:val="2638B50C"/>
    <w:rsid w:val="2648FFAD"/>
    <w:rsid w:val="26556642"/>
    <w:rsid w:val="269C66AF"/>
    <w:rsid w:val="269D3BB7"/>
    <w:rsid w:val="26A78512"/>
    <w:rsid w:val="26BC86DD"/>
    <w:rsid w:val="26CB6109"/>
    <w:rsid w:val="26D0DA84"/>
    <w:rsid w:val="27021C2F"/>
    <w:rsid w:val="2707D2C7"/>
    <w:rsid w:val="27086CCE"/>
    <w:rsid w:val="271C87AD"/>
    <w:rsid w:val="273A416D"/>
    <w:rsid w:val="273CF89B"/>
    <w:rsid w:val="275C05C9"/>
    <w:rsid w:val="2767E2CA"/>
    <w:rsid w:val="276AD449"/>
    <w:rsid w:val="27755C1D"/>
    <w:rsid w:val="279047B5"/>
    <w:rsid w:val="27AB53B8"/>
    <w:rsid w:val="27B2896B"/>
    <w:rsid w:val="27D573F8"/>
    <w:rsid w:val="27DDC2D4"/>
    <w:rsid w:val="27E106D2"/>
    <w:rsid w:val="27E915FB"/>
    <w:rsid w:val="27F5B2B3"/>
    <w:rsid w:val="284D5812"/>
    <w:rsid w:val="284DBBE7"/>
    <w:rsid w:val="28505B5A"/>
    <w:rsid w:val="28675563"/>
    <w:rsid w:val="288C5B20"/>
    <w:rsid w:val="288DF2EF"/>
    <w:rsid w:val="28ACD0E4"/>
    <w:rsid w:val="28BD1C06"/>
    <w:rsid w:val="28C32F10"/>
    <w:rsid w:val="28D9F9C1"/>
    <w:rsid w:val="28EE7558"/>
    <w:rsid w:val="28F04C6F"/>
    <w:rsid w:val="28FC8E5C"/>
    <w:rsid w:val="291E054A"/>
    <w:rsid w:val="292A4D87"/>
    <w:rsid w:val="293E92F0"/>
    <w:rsid w:val="296463D6"/>
    <w:rsid w:val="29A0AC33"/>
    <w:rsid w:val="29B7C187"/>
    <w:rsid w:val="29B84A25"/>
    <w:rsid w:val="29BD79DF"/>
    <w:rsid w:val="29C5872D"/>
    <w:rsid w:val="29D21BA6"/>
    <w:rsid w:val="29E12E84"/>
    <w:rsid w:val="29F6DC0B"/>
    <w:rsid w:val="2A3EF6E5"/>
    <w:rsid w:val="2A53BD4F"/>
    <w:rsid w:val="2A5BA926"/>
    <w:rsid w:val="2A5C806A"/>
    <w:rsid w:val="2A5F2A85"/>
    <w:rsid w:val="2A725AE7"/>
    <w:rsid w:val="2A939F7F"/>
    <w:rsid w:val="2AE0EACD"/>
    <w:rsid w:val="2AE3CB1B"/>
    <w:rsid w:val="2B0E17F3"/>
    <w:rsid w:val="2B2B4FDE"/>
    <w:rsid w:val="2B57004D"/>
    <w:rsid w:val="2B608AF6"/>
    <w:rsid w:val="2B86E039"/>
    <w:rsid w:val="2B9145ED"/>
    <w:rsid w:val="2B96A915"/>
    <w:rsid w:val="2BA6E1EB"/>
    <w:rsid w:val="2BA6FC20"/>
    <w:rsid w:val="2BB2C543"/>
    <w:rsid w:val="2BD8A6FF"/>
    <w:rsid w:val="2BDEC8A4"/>
    <w:rsid w:val="2BF148DE"/>
    <w:rsid w:val="2BF64740"/>
    <w:rsid w:val="2C00E0F9"/>
    <w:rsid w:val="2C0C9370"/>
    <w:rsid w:val="2C240AC5"/>
    <w:rsid w:val="2C299758"/>
    <w:rsid w:val="2C37C118"/>
    <w:rsid w:val="2C382890"/>
    <w:rsid w:val="2C4949CB"/>
    <w:rsid w:val="2C5DE127"/>
    <w:rsid w:val="2C658C0A"/>
    <w:rsid w:val="2CACD819"/>
    <w:rsid w:val="2CBEE879"/>
    <w:rsid w:val="2CC19BF2"/>
    <w:rsid w:val="2CC28B7B"/>
    <w:rsid w:val="2CC85FAC"/>
    <w:rsid w:val="2CCB1F8D"/>
    <w:rsid w:val="2CD155B2"/>
    <w:rsid w:val="2CD1BBD2"/>
    <w:rsid w:val="2CF07621"/>
    <w:rsid w:val="2CF0D212"/>
    <w:rsid w:val="2CF530CC"/>
    <w:rsid w:val="2CF63813"/>
    <w:rsid w:val="2D082B26"/>
    <w:rsid w:val="2D0A0210"/>
    <w:rsid w:val="2D1443E6"/>
    <w:rsid w:val="2D1BC52C"/>
    <w:rsid w:val="2D22A9B2"/>
    <w:rsid w:val="2D29ACBA"/>
    <w:rsid w:val="2D4BAF8C"/>
    <w:rsid w:val="2D61A478"/>
    <w:rsid w:val="2D64954E"/>
    <w:rsid w:val="2D870C75"/>
    <w:rsid w:val="2D927C7B"/>
    <w:rsid w:val="2D9D91CE"/>
    <w:rsid w:val="2DB3D3EA"/>
    <w:rsid w:val="2DB64135"/>
    <w:rsid w:val="2DB97232"/>
    <w:rsid w:val="2DBDB112"/>
    <w:rsid w:val="2DE8B2B8"/>
    <w:rsid w:val="2DEB1D8D"/>
    <w:rsid w:val="2DF0F97E"/>
    <w:rsid w:val="2DFB1D63"/>
    <w:rsid w:val="2DFBEFA9"/>
    <w:rsid w:val="2DFDF45D"/>
    <w:rsid w:val="2E06E11D"/>
    <w:rsid w:val="2E34E3AD"/>
    <w:rsid w:val="2E374602"/>
    <w:rsid w:val="2E496EF5"/>
    <w:rsid w:val="2E504856"/>
    <w:rsid w:val="2E5758C8"/>
    <w:rsid w:val="2E5E143D"/>
    <w:rsid w:val="2E5E66B3"/>
    <w:rsid w:val="2E738A3A"/>
    <w:rsid w:val="2E73EDF9"/>
    <w:rsid w:val="2E76DCB1"/>
    <w:rsid w:val="2E825583"/>
    <w:rsid w:val="2E90F59A"/>
    <w:rsid w:val="2E91706C"/>
    <w:rsid w:val="2E951DF2"/>
    <w:rsid w:val="2E9DCB80"/>
    <w:rsid w:val="2EB16266"/>
    <w:rsid w:val="2EB69BDE"/>
    <w:rsid w:val="2EC5E0A2"/>
    <w:rsid w:val="2EC8CE84"/>
    <w:rsid w:val="2ECA4D3C"/>
    <w:rsid w:val="2ECCFD46"/>
    <w:rsid w:val="2ED318C4"/>
    <w:rsid w:val="2EE0FA11"/>
    <w:rsid w:val="2F0263CE"/>
    <w:rsid w:val="2F079C23"/>
    <w:rsid w:val="2F4780B8"/>
    <w:rsid w:val="2F579E65"/>
    <w:rsid w:val="2F5CE3FE"/>
    <w:rsid w:val="2F5D3A8E"/>
    <w:rsid w:val="2F6F7B2C"/>
    <w:rsid w:val="2F741E71"/>
    <w:rsid w:val="2F7FB9E4"/>
    <w:rsid w:val="2FD93C49"/>
    <w:rsid w:val="2FDA1C86"/>
    <w:rsid w:val="2FE4D15B"/>
    <w:rsid w:val="2FF985B0"/>
    <w:rsid w:val="30079959"/>
    <w:rsid w:val="30081275"/>
    <w:rsid w:val="302C1026"/>
    <w:rsid w:val="303908A4"/>
    <w:rsid w:val="304B62A4"/>
    <w:rsid w:val="30505D40"/>
    <w:rsid w:val="3051E9F0"/>
    <w:rsid w:val="3062A091"/>
    <w:rsid w:val="3064052F"/>
    <w:rsid w:val="308FA429"/>
    <w:rsid w:val="3090854B"/>
    <w:rsid w:val="30A10DDE"/>
    <w:rsid w:val="30AF3DFD"/>
    <w:rsid w:val="30B0FCF5"/>
    <w:rsid w:val="30BD5E28"/>
    <w:rsid w:val="30BD7FFD"/>
    <w:rsid w:val="30C54591"/>
    <w:rsid w:val="30E7B802"/>
    <w:rsid w:val="30FC62EA"/>
    <w:rsid w:val="31200AEF"/>
    <w:rsid w:val="3129C5CB"/>
    <w:rsid w:val="312FE133"/>
    <w:rsid w:val="313DE691"/>
    <w:rsid w:val="3163A9F1"/>
    <w:rsid w:val="316F02CF"/>
    <w:rsid w:val="3172C902"/>
    <w:rsid w:val="31764F92"/>
    <w:rsid w:val="31766C38"/>
    <w:rsid w:val="318C4CF5"/>
    <w:rsid w:val="319119F3"/>
    <w:rsid w:val="31960292"/>
    <w:rsid w:val="31A5E78E"/>
    <w:rsid w:val="31B358CF"/>
    <w:rsid w:val="31F645B7"/>
    <w:rsid w:val="31F6C69D"/>
    <w:rsid w:val="31F96FC9"/>
    <w:rsid w:val="31FF3AA5"/>
    <w:rsid w:val="32011ABB"/>
    <w:rsid w:val="320522C1"/>
    <w:rsid w:val="3210202C"/>
    <w:rsid w:val="3212DF88"/>
    <w:rsid w:val="3249B0C0"/>
    <w:rsid w:val="32515F53"/>
    <w:rsid w:val="32528692"/>
    <w:rsid w:val="326A7134"/>
    <w:rsid w:val="326D56AA"/>
    <w:rsid w:val="32A60AF7"/>
    <w:rsid w:val="32B290D2"/>
    <w:rsid w:val="32CBA2F4"/>
    <w:rsid w:val="32D8B05C"/>
    <w:rsid w:val="32E622D7"/>
    <w:rsid w:val="32E78D80"/>
    <w:rsid w:val="32EB980B"/>
    <w:rsid w:val="32F70892"/>
    <w:rsid w:val="33123EDB"/>
    <w:rsid w:val="33266E30"/>
    <w:rsid w:val="33425AEF"/>
    <w:rsid w:val="3354D5EB"/>
    <w:rsid w:val="3365E0EB"/>
    <w:rsid w:val="33689F19"/>
    <w:rsid w:val="3377365A"/>
    <w:rsid w:val="3380E14C"/>
    <w:rsid w:val="3382CC77"/>
    <w:rsid w:val="3385E339"/>
    <w:rsid w:val="338E54A4"/>
    <w:rsid w:val="33ADC55F"/>
    <w:rsid w:val="33D03562"/>
    <w:rsid w:val="33EBC4E5"/>
    <w:rsid w:val="33ECB66C"/>
    <w:rsid w:val="340391CF"/>
    <w:rsid w:val="3406FB65"/>
    <w:rsid w:val="3414E5C3"/>
    <w:rsid w:val="341D9C67"/>
    <w:rsid w:val="3436F8E9"/>
    <w:rsid w:val="34391BC8"/>
    <w:rsid w:val="343EBEA4"/>
    <w:rsid w:val="343F298C"/>
    <w:rsid w:val="345E2990"/>
    <w:rsid w:val="346BC336"/>
    <w:rsid w:val="3470882B"/>
    <w:rsid w:val="3478A0A5"/>
    <w:rsid w:val="347E2C2E"/>
    <w:rsid w:val="34842B10"/>
    <w:rsid w:val="348F5834"/>
    <w:rsid w:val="348FA0E9"/>
    <w:rsid w:val="3490D36F"/>
    <w:rsid w:val="34953414"/>
    <w:rsid w:val="3499469F"/>
    <w:rsid w:val="349E0FB3"/>
    <w:rsid w:val="34A85A33"/>
    <w:rsid w:val="34C9CA46"/>
    <w:rsid w:val="34D64511"/>
    <w:rsid w:val="34EB7908"/>
    <w:rsid w:val="34F0722F"/>
    <w:rsid w:val="3500FEAD"/>
    <w:rsid w:val="350172ED"/>
    <w:rsid w:val="350DC48E"/>
    <w:rsid w:val="35198805"/>
    <w:rsid w:val="354E8602"/>
    <w:rsid w:val="35621C3B"/>
    <w:rsid w:val="359ECFFD"/>
    <w:rsid w:val="35DD8109"/>
    <w:rsid w:val="35F8021D"/>
    <w:rsid w:val="3602CB37"/>
    <w:rsid w:val="363A9AC2"/>
    <w:rsid w:val="364238D1"/>
    <w:rsid w:val="36527789"/>
    <w:rsid w:val="365A150F"/>
    <w:rsid w:val="366307FA"/>
    <w:rsid w:val="3667F928"/>
    <w:rsid w:val="3678642D"/>
    <w:rsid w:val="36C376F3"/>
    <w:rsid w:val="36C7C650"/>
    <w:rsid w:val="36D85DC5"/>
    <w:rsid w:val="36DCE3FB"/>
    <w:rsid w:val="36F194DE"/>
    <w:rsid w:val="3706B796"/>
    <w:rsid w:val="370D6478"/>
    <w:rsid w:val="37354147"/>
    <w:rsid w:val="373B5768"/>
    <w:rsid w:val="377A714A"/>
    <w:rsid w:val="37843A3C"/>
    <w:rsid w:val="37A5D868"/>
    <w:rsid w:val="37C5408A"/>
    <w:rsid w:val="37D40D43"/>
    <w:rsid w:val="37D9F6D0"/>
    <w:rsid w:val="37DAABAF"/>
    <w:rsid w:val="37E4548E"/>
    <w:rsid w:val="37EBFD64"/>
    <w:rsid w:val="380BD82C"/>
    <w:rsid w:val="381A259B"/>
    <w:rsid w:val="382D6418"/>
    <w:rsid w:val="3839E238"/>
    <w:rsid w:val="384AF927"/>
    <w:rsid w:val="3850A95C"/>
    <w:rsid w:val="3851DAD9"/>
    <w:rsid w:val="3858E30F"/>
    <w:rsid w:val="3863B205"/>
    <w:rsid w:val="3880E255"/>
    <w:rsid w:val="38934DED"/>
    <w:rsid w:val="38978D19"/>
    <w:rsid w:val="389CA990"/>
    <w:rsid w:val="38A8A8F4"/>
    <w:rsid w:val="38B32074"/>
    <w:rsid w:val="38BE2C5A"/>
    <w:rsid w:val="38C7CA1F"/>
    <w:rsid w:val="38D1C532"/>
    <w:rsid w:val="38DA166E"/>
    <w:rsid w:val="38DF0132"/>
    <w:rsid w:val="38E06713"/>
    <w:rsid w:val="38E64B21"/>
    <w:rsid w:val="38E68E7D"/>
    <w:rsid w:val="38EC91D5"/>
    <w:rsid w:val="3912DA14"/>
    <w:rsid w:val="39192952"/>
    <w:rsid w:val="392C324B"/>
    <w:rsid w:val="394A74B5"/>
    <w:rsid w:val="394E0FA1"/>
    <w:rsid w:val="39671C38"/>
    <w:rsid w:val="396C62E2"/>
    <w:rsid w:val="397C15B5"/>
    <w:rsid w:val="397F15A5"/>
    <w:rsid w:val="398445C5"/>
    <w:rsid w:val="399185B2"/>
    <w:rsid w:val="399CB454"/>
    <w:rsid w:val="39B2CFB2"/>
    <w:rsid w:val="39CB31A9"/>
    <w:rsid w:val="39E4393B"/>
    <w:rsid w:val="39E55DEA"/>
    <w:rsid w:val="39F8BCA4"/>
    <w:rsid w:val="39F8C996"/>
    <w:rsid w:val="39FDD8A4"/>
    <w:rsid w:val="3A2D7CA6"/>
    <w:rsid w:val="3A34F4D5"/>
    <w:rsid w:val="3A38C8AC"/>
    <w:rsid w:val="3A5C0E80"/>
    <w:rsid w:val="3A772B91"/>
    <w:rsid w:val="3A9596BF"/>
    <w:rsid w:val="3A9CA99A"/>
    <w:rsid w:val="3AAAFD65"/>
    <w:rsid w:val="3AB6B971"/>
    <w:rsid w:val="3AD83E44"/>
    <w:rsid w:val="3B13BB33"/>
    <w:rsid w:val="3B20B495"/>
    <w:rsid w:val="3B240D65"/>
    <w:rsid w:val="3B38152A"/>
    <w:rsid w:val="3B6806E9"/>
    <w:rsid w:val="3B6D4A51"/>
    <w:rsid w:val="3B9B9BD8"/>
    <w:rsid w:val="3BAE79C2"/>
    <w:rsid w:val="3BBF34CE"/>
    <w:rsid w:val="3BC33513"/>
    <w:rsid w:val="3BD7AF88"/>
    <w:rsid w:val="3BECF687"/>
    <w:rsid w:val="3BF134C1"/>
    <w:rsid w:val="3BF30361"/>
    <w:rsid w:val="3BFE593F"/>
    <w:rsid w:val="3C082BB0"/>
    <w:rsid w:val="3C1721D7"/>
    <w:rsid w:val="3C186CE6"/>
    <w:rsid w:val="3C445D00"/>
    <w:rsid w:val="3C462408"/>
    <w:rsid w:val="3C568CFB"/>
    <w:rsid w:val="3C712800"/>
    <w:rsid w:val="3C774E21"/>
    <w:rsid w:val="3C863442"/>
    <w:rsid w:val="3D02BFEE"/>
    <w:rsid w:val="3D314CCD"/>
    <w:rsid w:val="3D397B3B"/>
    <w:rsid w:val="3D3A2765"/>
    <w:rsid w:val="3D3B2C86"/>
    <w:rsid w:val="3D4A5F8F"/>
    <w:rsid w:val="3D4C2F62"/>
    <w:rsid w:val="3D4E2709"/>
    <w:rsid w:val="3D8A50C4"/>
    <w:rsid w:val="3D8FF962"/>
    <w:rsid w:val="3DA8F7D4"/>
    <w:rsid w:val="3DCF9315"/>
    <w:rsid w:val="3DD7FC46"/>
    <w:rsid w:val="3DE63BC3"/>
    <w:rsid w:val="3DED60E5"/>
    <w:rsid w:val="3DEF51D9"/>
    <w:rsid w:val="3DF81B8A"/>
    <w:rsid w:val="3E064B83"/>
    <w:rsid w:val="3E1027F5"/>
    <w:rsid w:val="3E14FB43"/>
    <w:rsid w:val="3E1D339E"/>
    <w:rsid w:val="3E28B361"/>
    <w:rsid w:val="3E330577"/>
    <w:rsid w:val="3E4DED84"/>
    <w:rsid w:val="3E4FBAC4"/>
    <w:rsid w:val="3E52DEF2"/>
    <w:rsid w:val="3E6398A1"/>
    <w:rsid w:val="3E75070E"/>
    <w:rsid w:val="3E77F21F"/>
    <w:rsid w:val="3E7B060D"/>
    <w:rsid w:val="3E802739"/>
    <w:rsid w:val="3E84EF21"/>
    <w:rsid w:val="3E9D67BD"/>
    <w:rsid w:val="3EA9A3A6"/>
    <w:rsid w:val="3EAA4092"/>
    <w:rsid w:val="3EB14729"/>
    <w:rsid w:val="3EE88151"/>
    <w:rsid w:val="3EFCC216"/>
    <w:rsid w:val="3F00F54D"/>
    <w:rsid w:val="3F0460E5"/>
    <w:rsid w:val="3F0F0DB2"/>
    <w:rsid w:val="3F113AC3"/>
    <w:rsid w:val="3F11E866"/>
    <w:rsid w:val="3F12C374"/>
    <w:rsid w:val="3F186C50"/>
    <w:rsid w:val="3F26A8F3"/>
    <w:rsid w:val="3F309DE5"/>
    <w:rsid w:val="3F381C59"/>
    <w:rsid w:val="3F3A5E90"/>
    <w:rsid w:val="3F532396"/>
    <w:rsid w:val="3FAB0630"/>
    <w:rsid w:val="3FB99F35"/>
    <w:rsid w:val="3FC07E4B"/>
    <w:rsid w:val="3FCBA714"/>
    <w:rsid w:val="3FCF4517"/>
    <w:rsid w:val="3FD88A17"/>
    <w:rsid w:val="3FD94781"/>
    <w:rsid w:val="3FDB919F"/>
    <w:rsid w:val="3FE1B02A"/>
    <w:rsid w:val="3FE52937"/>
    <w:rsid w:val="3FEFEF3F"/>
    <w:rsid w:val="3FF22967"/>
    <w:rsid w:val="3FFD82C3"/>
    <w:rsid w:val="4008A7F7"/>
    <w:rsid w:val="4009E703"/>
    <w:rsid w:val="40175A69"/>
    <w:rsid w:val="4020CFE2"/>
    <w:rsid w:val="4024FB97"/>
    <w:rsid w:val="4038BD44"/>
    <w:rsid w:val="4039AB34"/>
    <w:rsid w:val="404C0579"/>
    <w:rsid w:val="4076578E"/>
    <w:rsid w:val="407A3079"/>
    <w:rsid w:val="408729E1"/>
    <w:rsid w:val="409E762E"/>
    <w:rsid w:val="40A763FE"/>
    <w:rsid w:val="40A84E68"/>
    <w:rsid w:val="40AEE145"/>
    <w:rsid w:val="40C240FE"/>
    <w:rsid w:val="40DD0FE0"/>
    <w:rsid w:val="40E368B2"/>
    <w:rsid w:val="40E4C49D"/>
    <w:rsid w:val="40EAA8B7"/>
    <w:rsid w:val="40EB676D"/>
    <w:rsid w:val="40F51E0F"/>
    <w:rsid w:val="41038607"/>
    <w:rsid w:val="410D5136"/>
    <w:rsid w:val="411E0E63"/>
    <w:rsid w:val="414E0BC5"/>
    <w:rsid w:val="415384FB"/>
    <w:rsid w:val="4163467D"/>
    <w:rsid w:val="418094D1"/>
    <w:rsid w:val="418B3FDD"/>
    <w:rsid w:val="4196BDF1"/>
    <w:rsid w:val="419BD401"/>
    <w:rsid w:val="41A702FA"/>
    <w:rsid w:val="41AE44BB"/>
    <w:rsid w:val="41B0BA0A"/>
    <w:rsid w:val="41C0F8C2"/>
    <w:rsid w:val="41E883A1"/>
    <w:rsid w:val="41F19F3F"/>
    <w:rsid w:val="42011033"/>
    <w:rsid w:val="42070943"/>
    <w:rsid w:val="420A3276"/>
    <w:rsid w:val="4215B39C"/>
    <w:rsid w:val="42213AF0"/>
    <w:rsid w:val="422970A0"/>
    <w:rsid w:val="422CE63B"/>
    <w:rsid w:val="423D270C"/>
    <w:rsid w:val="426F49F4"/>
    <w:rsid w:val="42851525"/>
    <w:rsid w:val="42917126"/>
    <w:rsid w:val="42C3D45C"/>
    <w:rsid w:val="42C47F9B"/>
    <w:rsid w:val="42C7E27B"/>
    <w:rsid w:val="42D0C859"/>
    <w:rsid w:val="42E0DAED"/>
    <w:rsid w:val="42E6FFE1"/>
    <w:rsid w:val="42EADB60"/>
    <w:rsid w:val="42FB5FB4"/>
    <w:rsid w:val="4306E548"/>
    <w:rsid w:val="431DB49F"/>
    <w:rsid w:val="434B898B"/>
    <w:rsid w:val="4350B433"/>
    <w:rsid w:val="43593B94"/>
    <w:rsid w:val="4360177D"/>
    <w:rsid w:val="4371B296"/>
    <w:rsid w:val="437D3068"/>
    <w:rsid w:val="43825EB5"/>
    <w:rsid w:val="438765F4"/>
    <w:rsid w:val="43A74FB8"/>
    <w:rsid w:val="43B1863D"/>
    <w:rsid w:val="43BECD7D"/>
    <w:rsid w:val="43BED183"/>
    <w:rsid w:val="43BFA79B"/>
    <w:rsid w:val="43E080A7"/>
    <w:rsid w:val="43E2426D"/>
    <w:rsid w:val="43E475C7"/>
    <w:rsid w:val="43FE545A"/>
    <w:rsid w:val="440258E9"/>
    <w:rsid w:val="440E6151"/>
    <w:rsid w:val="44199DB9"/>
    <w:rsid w:val="441EA7FF"/>
    <w:rsid w:val="442E34E8"/>
    <w:rsid w:val="442E8098"/>
    <w:rsid w:val="4436B708"/>
    <w:rsid w:val="443CA0F4"/>
    <w:rsid w:val="443F9E6F"/>
    <w:rsid w:val="444FAFEB"/>
    <w:rsid w:val="4453BB6A"/>
    <w:rsid w:val="4470133D"/>
    <w:rsid w:val="447DF0F6"/>
    <w:rsid w:val="44807D6F"/>
    <w:rsid w:val="44821764"/>
    <w:rsid w:val="4483532D"/>
    <w:rsid w:val="44930956"/>
    <w:rsid w:val="44A12408"/>
    <w:rsid w:val="44ABDB2D"/>
    <w:rsid w:val="44B2B8FA"/>
    <w:rsid w:val="44C6C1C6"/>
    <w:rsid w:val="44D6A0D5"/>
    <w:rsid w:val="44DFE2BB"/>
    <w:rsid w:val="44EC0684"/>
    <w:rsid w:val="44EE3EEA"/>
    <w:rsid w:val="44F5723E"/>
    <w:rsid w:val="4502259A"/>
    <w:rsid w:val="450954D7"/>
    <w:rsid w:val="4509EB96"/>
    <w:rsid w:val="4545A362"/>
    <w:rsid w:val="4545DABA"/>
    <w:rsid w:val="45463D00"/>
    <w:rsid w:val="4557C2D5"/>
    <w:rsid w:val="455E5630"/>
    <w:rsid w:val="45692D2F"/>
    <w:rsid w:val="4575DD5F"/>
    <w:rsid w:val="45793916"/>
    <w:rsid w:val="457ABBC2"/>
    <w:rsid w:val="4588907C"/>
    <w:rsid w:val="4588FBCD"/>
    <w:rsid w:val="45908D0A"/>
    <w:rsid w:val="459524AD"/>
    <w:rsid w:val="4603439A"/>
    <w:rsid w:val="46127347"/>
    <w:rsid w:val="461C6C48"/>
    <w:rsid w:val="46224720"/>
    <w:rsid w:val="462A39D7"/>
    <w:rsid w:val="462A8602"/>
    <w:rsid w:val="4650CFF7"/>
    <w:rsid w:val="466C503E"/>
    <w:rsid w:val="466F42C3"/>
    <w:rsid w:val="468CE201"/>
    <w:rsid w:val="46B4BAFF"/>
    <w:rsid w:val="46EC448F"/>
    <w:rsid w:val="46FBA8F3"/>
    <w:rsid w:val="46FC5068"/>
    <w:rsid w:val="47064854"/>
    <w:rsid w:val="47082A81"/>
    <w:rsid w:val="4712C83D"/>
    <w:rsid w:val="47282555"/>
    <w:rsid w:val="478C9DAE"/>
    <w:rsid w:val="478D2FC0"/>
    <w:rsid w:val="47A645ED"/>
    <w:rsid w:val="47ACBDAC"/>
    <w:rsid w:val="47B66A5D"/>
    <w:rsid w:val="47BC6A3D"/>
    <w:rsid w:val="47D12B05"/>
    <w:rsid w:val="47DD1AB7"/>
    <w:rsid w:val="47E26107"/>
    <w:rsid w:val="47F3F843"/>
    <w:rsid w:val="481C1309"/>
    <w:rsid w:val="4828F4F1"/>
    <w:rsid w:val="483082CD"/>
    <w:rsid w:val="48333128"/>
    <w:rsid w:val="4840A018"/>
    <w:rsid w:val="484325CE"/>
    <w:rsid w:val="48519B9F"/>
    <w:rsid w:val="485E9A95"/>
    <w:rsid w:val="4868E20A"/>
    <w:rsid w:val="4872B730"/>
    <w:rsid w:val="4888EBB8"/>
    <w:rsid w:val="489491C3"/>
    <w:rsid w:val="4896DB1D"/>
    <w:rsid w:val="48A8EA81"/>
    <w:rsid w:val="48BFD5BC"/>
    <w:rsid w:val="48D63F98"/>
    <w:rsid w:val="48DC1DE1"/>
    <w:rsid w:val="48E6486F"/>
    <w:rsid w:val="4900C332"/>
    <w:rsid w:val="490E67D3"/>
    <w:rsid w:val="49159094"/>
    <w:rsid w:val="492CAE35"/>
    <w:rsid w:val="4941A640"/>
    <w:rsid w:val="496AF6DF"/>
    <w:rsid w:val="497C1BCC"/>
    <w:rsid w:val="497E10AB"/>
    <w:rsid w:val="498BA65D"/>
    <w:rsid w:val="4996498E"/>
    <w:rsid w:val="49A144AB"/>
    <w:rsid w:val="49ADF74F"/>
    <w:rsid w:val="49B18DD7"/>
    <w:rsid w:val="49C700DA"/>
    <w:rsid w:val="49D1548E"/>
    <w:rsid w:val="49D6557F"/>
    <w:rsid w:val="49E47D98"/>
    <w:rsid w:val="49FE1AF8"/>
    <w:rsid w:val="49FE20DD"/>
    <w:rsid w:val="4A0A4DCE"/>
    <w:rsid w:val="4A35EC1F"/>
    <w:rsid w:val="4A390CB7"/>
    <w:rsid w:val="4A49FB0C"/>
    <w:rsid w:val="4A650FE9"/>
    <w:rsid w:val="4A77637D"/>
    <w:rsid w:val="4A7899AF"/>
    <w:rsid w:val="4AA44340"/>
    <w:rsid w:val="4AAAD548"/>
    <w:rsid w:val="4AB0137B"/>
    <w:rsid w:val="4AB919C8"/>
    <w:rsid w:val="4AC77224"/>
    <w:rsid w:val="4AD1E163"/>
    <w:rsid w:val="4B0C5C57"/>
    <w:rsid w:val="4B3192CF"/>
    <w:rsid w:val="4B382B06"/>
    <w:rsid w:val="4B3B2C02"/>
    <w:rsid w:val="4B4073A7"/>
    <w:rsid w:val="4B530CEE"/>
    <w:rsid w:val="4B5B6E25"/>
    <w:rsid w:val="4B654B52"/>
    <w:rsid w:val="4B78683C"/>
    <w:rsid w:val="4B7F0BDA"/>
    <w:rsid w:val="4B92B849"/>
    <w:rsid w:val="4B991407"/>
    <w:rsid w:val="4BA8922E"/>
    <w:rsid w:val="4BB41BA3"/>
    <w:rsid w:val="4BB79644"/>
    <w:rsid w:val="4BB983FC"/>
    <w:rsid w:val="4BD398DA"/>
    <w:rsid w:val="4BD3A844"/>
    <w:rsid w:val="4BDCF714"/>
    <w:rsid w:val="4BF417B7"/>
    <w:rsid w:val="4BF9B03C"/>
    <w:rsid w:val="4C03A0CF"/>
    <w:rsid w:val="4C0A780D"/>
    <w:rsid w:val="4C19F513"/>
    <w:rsid w:val="4C1D1FE3"/>
    <w:rsid w:val="4C1E356B"/>
    <w:rsid w:val="4C23A86B"/>
    <w:rsid w:val="4C28573E"/>
    <w:rsid w:val="4C29C001"/>
    <w:rsid w:val="4C2F2312"/>
    <w:rsid w:val="4C4B78EC"/>
    <w:rsid w:val="4C53F45A"/>
    <w:rsid w:val="4C713616"/>
    <w:rsid w:val="4C8E4C25"/>
    <w:rsid w:val="4CA38FC2"/>
    <w:rsid w:val="4CA7A003"/>
    <w:rsid w:val="4CC57310"/>
    <w:rsid w:val="4CD02C89"/>
    <w:rsid w:val="4CF23050"/>
    <w:rsid w:val="4D2102CA"/>
    <w:rsid w:val="4D219F9E"/>
    <w:rsid w:val="4D52423E"/>
    <w:rsid w:val="4D5A674A"/>
    <w:rsid w:val="4D5B2F0A"/>
    <w:rsid w:val="4D614450"/>
    <w:rsid w:val="4D62E6BA"/>
    <w:rsid w:val="4D75C467"/>
    <w:rsid w:val="4D78BA9B"/>
    <w:rsid w:val="4D7A00AA"/>
    <w:rsid w:val="4D7B8E53"/>
    <w:rsid w:val="4D7E7153"/>
    <w:rsid w:val="4D7EBE11"/>
    <w:rsid w:val="4D8D4104"/>
    <w:rsid w:val="4DA7E2A3"/>
    <w:rsid w:val="4DA9DF81"/>
    <w:rsid w:val="4DBF08D5"/>
    <w:rsid w:val="4DC8C6D2"/>
    <w:rsid w:val="4DE29620"/>
    <w:rsid w:val="4E063623"/>
    <w:rsid w:val="4E079734"/>
    <w:rsid w:val="4E186D19"/>
    <w:rsid w:val="4E18AC43"/>
    <w:rsid w:val="4E1B7057"/>
    <w:rsid w:val="4E328602"/>
    <w:rsid w:val="4E32A3F4"/>
    <w:rsid w:val="4E52FEE4"/>
    <w:rsid w:val="4E59B8B3"/>
    <w:rsid w:val="4E6D6FEF"/>
    <w:rsid w:val="4E7FFEC2"/>
    <w:rsid w:val="4E8C2676"/>
    <w:rsid w:val="4E9BE3CC"/>
    <w:rsid w:val="4E9C4049"/>
    <w:rsid w:val="4EA3C0ED"/>
    <w:rsid w:val="4EA972A1"/>
    <w:rsid w:val="4ECCDA1B"/>
    <w:rsid w:val="4ED97AAB"/>
    <w:rsid w:val="4EF028D5"/>
    <w:rsid w:val="4EF91227"/>
    <w:rsid w:val="4F089098"/>
    <w:rsid w:val="4F0C58B4"/>
    <w:rsid w:val="4F25E44E"/>
    <w:rsid w:val="4F3A14C7"/>
    <w:rsid w:val="4F3D1C41"/>
    <w:rsid w:val="4F45AFE2"/>
    <w:rsid w:val="4F68C9A7"/>
    <w:rsid w:val="4F753EB4"/>
    <w:rsid w:val="4F8BD3C5"/>
    <w:rsid w:val="4F951AA0"/>
    <w:rsid w:val="4FA83246"/>
    <w:rsid w:val="4FB3D907"/>
    <w:rsid w:val="4FBAB3CC"/>
    <w:rsid w:val="4FBBC8FE"/>
    <w:rsid w:val="4FC694F5"/>
    <w:rsid w:val="4FE4F79D"/>
    <w:rsid w:val="4FE603D9"/>
    <w:rsid w:val="4FEF9CE7"/>
    <w:rsid w:val="4FFC9900"/>
    <w:rsid w:val="500B3F87"/>
    <w:rsid w:val="50202A27"/>
    <w:rsid w:val="50318EA0"/>
    <w:rsid w:val="503A3627"/>
    <w:rsid w:val="5051CEA7"/>
    <w:rsid w:val="5059E713"/>
    <w:rsid w:val="5060D65C"/>
    <w:rsid w:val="5074E2F8"/>
    <w:rsid w:val="5094CD3F"/>
    <w:rsid w:val="50981AC9"/>
    <w:rsid w:val="50990C50"/>
    <w:rsid w:val="50A957E7"/>
    <w:rsid w:val="50EFA7D5"/>
    <w:rsid w:val="510DC14E"/>
    <w:rsid w:val="5116824B"/>
    <w:rsid w:val="5141EA1F"/>
    <w:rsid w:val="5194D788"/>
    <w:rsid w:val="519B84FC"/>
    <w:rsid w:val="51B0CC73"/>
    <w:rsid w:val="51B77BCB"/>
    <w:rsid w:val="51C8F2B8"/>
    <w:rsid w:val="51CBB68B"/>
    <w:rsid w:val="5217F6A9"/>
    <w:rsid w:val="522B7D27"/>
    <w:rsid w:val="522FEBF2"/>
    <w:rsid w:val="524BF107"/>
    <w:rsid w:val="5257DD70"/>
    <w:rsid w:val="525BF455"/>
    <w:rsid w:val="5292A8AE"/>
    <w:rsid w:val="5293B0CB"/>
    <w:rsid w:val="5294EF30"/>
    <w:rsid w:val="52FA6982"/>
    <w:rsid w:val="5326E7EF"/>
    <w:rsid w:val="532E0A93"/>
    <w:rsid w:val="532EEE5C"/>
    <w:rsid w:val="533C3D42"/>
    <w:rsid w:val="53582B01"/>
    <w:rsid w:val="536FB16C"/>
    <w:rsid w:val="5387EAD7"/>
    <w:rsid w:val="539D1606"/>
    <w:rsid w:val="53A2F5C0"/>
    <w:rsid w:val="53B73A82"/>
    <w:rsid w:val="53C8C8BB"/>
    <w:rsid w:val="53D45778"/>
    <w:rsid w:val="53FCFB72"/>
    <w:rsid w:val="53FFA1F3"/>
    <w:rsid w:val="5401D974"/>
    <w:rsid w:val="540312FC"/>
    <w:rsid w:val="5405EC7C"/>
    <w:rsid w:val="5413844E"/>
    <w:rsid w:val="5417F310"/>
    <w:rsid w:val="541BAFC5"/>
    <w:rsid w:val="54214E52"/>
    <w:rsid w:val="54274094"/>
    <w:rsid w:val="54284F73"/>
    <w:rsid w:val="54328929"/>
    <w:rsid w:val="543CC361"/>
    <w:rsid w:val="544BC891"/>
    <w:rsid w:val="5451B650"/>
    <w:rsid w:val="545334F2"/>
    <w:rsid w:val="5456E92F"/>
    <w:rsid w:val="54689FDD"/>
    <w:rsid w:val="549417D9"/>
    <w:rsid w:val="54DA716D"/>
    <w:rsid w:val="54DDDE11"/>
    <w:rsid w:val="54EEEC9F"/>
    <w:rsid w:val="550113B9"/>
    <w:rsid w:val="550EFD12"/>
    <w:rsid w:val="55142E7C"/>
    <w:rsid w:val="551D0CF5"/>
    <w:rsid w:val="553C4384"/>
    <w:rsid w:val="556999B5"/>
    <w:rsid w:val="5572BC69"/>
    <w:rsid w:val="55841A68"/>
    <w:rsid w:val="558A6DB6"/>
    <w:rsid w:val="55900511"/>
    <w:rsid w:val="55902F07"/>
    <w:rsid w:val="559FC613"/>
    <w:rsid w:val="55B96F3F"/>
    <w:rsid w:val="55D4A765"/>
    <w:rsid w:val="55E3525E"/>
    <w:rsid w:val="55F80663"/>
    <w:rsid w:val="5601CD53"/>
    <w:rsid w:val="562B6B89"/>
    <w:rsid w:val="562FC052"/>
    <w:rsid w:val="5638875F"/>
    <w:rsid w:val="5644A1A0"/>
    <w:rsid w:val="564C8F52"/>
    <w:rsid w:val="5654A7F2"/>
    <w:rsid w:val="5668F70B"/>
    <w:rsid w:val="5669BBC5"/>
    <w:rsid w:val="567F2431"/>
    <w:rsid w:val="56A259D1"/>
    <w:rsid w:val="56AE185C"/>
    <w:rsid w:val="56C73A59"/>
    <w:rsid w:val="56E3A021"/>
    <w:rsid w:val="56F52557"/>
    <w:rsid w:val="5702D73C"/>
    <w:rsid w:val="5706214A"/>
    <w:rsid w:val="57078E10"/>
    <w:rsid w:val="5719CFEE"/>
    <w:rsid w:val="5721D55F"/>
    <w:rsid w:val="5729A077"/>
    <w:rsid w:val="572CC753"/>
    <w:rsid w:val="573DDAEC"/>
    <w:rsid w:val="5750C1C7"/>
    <w:rsid w:val="575476FA"/>
    <w:rsid w:val="5758EF14"/>
    <w:rsid w:val="57655A44"/>
    <w:rsid w:val="576D6824"/>
    <w:rsid w:val="5779C0F8"/>
    <w:rsid w:val="578C0580"/>
    <w:rsid w:val="579908A5"/>
    <w:rsid w:val="57AAD5C7"/>
    <w:rsid w:val="57B03F97"/>
    <w:rsid w:val="57BA949A"/>
    <w:rsid w:val="57CAB6AC"/>
    <w:rsid w:val="57CB3E04"/>
    <w:rsid w:val="57D04235"/>
    <w:rsid w:val="5802D92C"/>
    <w:rsid w:val="58124E1F"/>
    <w:rsid w:val="5820C72B"/>
    <w:rsid w:val="582918E1"/>
    <w:rsid w:val="587E0AA4"/>
    <w:rsid w:val="58B05319"/>
    <w:rsid w:val="58C04BBF"/>
    <w:rsid w:val="58CE7F64"/>
    <w:rsid w:val="58E4341B"/>
    <w:rsid w:val="5905FA4C"/>
    <w:rsid w:val="5959FA1C"/>
    <w:rsid w:val="595B4712"/>
    <w:rsid w:val="598C35F7"/>
    <w:rsid w:val="598CB0C9"/>
    <w:rsid w:val="59A48D90"/>
    <w:rsid w:val="59B04869"/>
    <w:rsid w:val="59C19E13"/>
    <w:rsid w:val="59CE5D93"/>
    <w:rsid w:val="59D7118C"/>
    <w:rsid w:val="59D80AFC"/>
    <w:rsid w:val="59DEDD23"/>
    <w:rsid w:val="59EA647E"/>
    <w:rsid w:val="59EEEC55"/>
    <w:rsid w:val="59F796D3"/>
    <w:rsid w:val="59FB613E"/>
    <w:rsid w:val="5A0655A8"/>
    <w:rsid w:val="5A0EC391"/>
    <w:rsid w:val="5A283C30"/>
    <w:rsid w:val="5A30DC70"/>
    <w:rsid w:val="5A4608D8"/>
    <w:rsid w:val="5A6CDE53"/>
    <w:rsid w:val="5A6EE789"/>
    <w:rsid w:val="5A7391C1"/>
    <w:rsid w:val="5A74CF03"/>
    <w:rsid w:val="5AA4A112"/>
    <w:rsid w:val="5AC0C685"/>
    <w:rsid w:val="5AC65298"/>
    <w:rsid w:val="5AC8C6D7"/>
    <w:rsid w:val="5ACB8F7C"/>
    <w:rsid w:val="5ADF0AE1"/>
    <w:rsid w:val="5AE057AE"/>
    <w:rsid w:val="5B186123"/>
    <w:rsid w:val="5B1EDA37"/>
    <w:rsid w:val="5B2606A4"/>
    <w:rsid w:val="5B344901"/>
    <w:rsid w:val="5B5FA6B4"/>
    <w:rsid w:val="5B69182B"/>
    <w:rsid w:val="5B6DC01A"/>
    <w:rsid w:val="5B7980FD"/>
    <w:rsid w:val="5BAAC801"/>
    <w:rsid w:val="5BC08F64"/>
    <w:rsid w:val="5BC45AA4"/>
    <w:rsid w:val="5BD0A1F2"/>
    <w:rsid w:val="5BEDB09E"/>
    <w:rsid w:val="5C0B3200"/>
    <w:rsid w:val="5C18187A"/>
    <w:rsid w:val="5C25276B"/>
    <w:rsid w:val="5C42B69A"/>
    <w:rsid w:val="5C45454E"/>
    <w:rsid w:val="5C66161A"/>
    <w:rsid w:val="5C92C11F"/>
    <w:rsid w:val="5C946D49"/>
    <w:rsid w:val="5C9B4F1D"/>
    <w:rsid w:val="5CACC999"/>
    <w:rsid w:val="5CCC209D"/>
    <w:rsid w:val="5CCEE2D5"/>
    <w:rsid w:val="5CD8EDCC"/>
    <w:rsid w:val="5CF2E6B9"/>
    <w:rsid w:val="5D0C5B39"/>
    <w:rsid w:val="5D3773F1"/>
    <w:rsid w:val="5D4E268A"/>
    <w:rsid w:val="5D4FEEAB"/>
    <w:rsid w:val="5D6A48DE"/>
    <w:rsid w:val="5D6CDD62"/>
    <w:rsid w:val="5D6CF7BD"/>
    <w:rsid w:val="5D6DEEFE"/>
    <w:rsid w:val="5D8677E2"/>
    <w:rsid w:val="5DA078AD"/>
    <w:rsid w:val="5DBE6B6F"/>
    <w:rsid w:val="5DBF651A"/>
    <w:rsid w:val="5DC45A61"/>
    <w:rsid w:val="5DC7949D"/>
    <w:rsid w:val="5E012458"/>
    <w:rsid w:val="5E0AF9C4"/>
    <w:rsid w:val="5E109891"/>
    <w:rsid w:val="5E1BFA3C"/>
    <w:rsid w:val="5E43F269"/>
    <w:rsid w:val="5E4F78CB"/>
    <w:rsid w:val="5E686CD9"/>
    <w:rsid w:val="5E747775"/>
    <w:rsid w:val="5E923022"/>
    <w:rsid w:val="5EB2623B"/>
    <w:rsid w:val="5EBA1CF0"/>
    <w:rsid w:val="5EBF809F"/>
    <w:rsid w:val="5F14E58B"/>
    <w:rsid w:val="5F2818D6"/>
    <w:rsid w:val="5F29C58F"/>
    <w:rsid w:val="5F2DFCE1"/>
    <w:rsid w:val="5F383CE9"/>
    <w:rsid w:val="5F591845"/>
    <w:rsid w:val="5F5B384D"/>
    <w:rsid w:val="5F5C4697"/>
    <w:rsid w:val="5F6400F9"/>
    <w:rsid w:val="5F691733"/>
    <w:rsid w:val="5F716663"/>
    <w:rsid w:val="5FBBED2A"/>
    <w:rsid w:val="5FC95C1C"/>
    <w:rsid w:val="5FD65A4E"/>
    <w:rsid w:val="5FD9300D"/>
    <w:rsid w:val="5FD98B54"/>
    <w:rsid w:val="60063832"/>
    <w:rsid w:val="6024DC5C"/>
    <w:rsid w:val="602F1F5D"/>
    <w:rsid w:val="6036AE09"/>
    <w:rsid w:val="606D2F0A"/>
    <w:rsid w:val="6086282C"/>
    <w:rsid w:val="608CF7D5"/>
    <w:rsid w:val="60C6A83A"/>
    <w:rsid w:val="60D1300E"/>
    <w:rsid w:val="60DA72C7"/>
    <w:rsid w:val="60DE26D5"/>
    <w:rsid w:val="60E55D04"/>
    <w:rsid w:val="60EE7373"/>
    <w:rsid w:val="60EE836C"/>
    <w:rsid w:val="60F468A8"/>
    <w:rsid w:val="60FFB761"/>
    <w:rsid w:val="610E460A"/>
    <w:rsid w:val="6121CF47"/>
    <w:rsid w:val="61374FF2"/>
    <w:rsid w:val="6143457D"/>
    <w:rsid w:val="6144E9EC"/>
    <w:rsid w:val="614A3191"/>
    <w:rsid w:val="619ABEF6"/>
    <w:rsid w:val="61A17AB0"/>
    <w:rsid w:val="61AC2F4B"/>
    <w:rsid w:val="61C80044"/>
    <w:rsid w:val="61E54F9E"/>
    <w:rsid w:val="61EC60AC"/>
    <w:rsid w:val="62035D30"/>
    <w:rsid w:val="622C2381"/>
    <w:rsid w:val="625C41C1"/>
    <w:rsid w:val="62651A32"/>
    <w:rsid w:val="627B75DC"/>
    <w:rsid w:val="628AE302"/>
    <w:rsid w:val="6290B4FE"/>
    <w:rsid w:val="62A6F8BD"/>
    <w:rsid w:val="62AC5C25"/>
    <w:rsid w:val="62AEC57E"/>
    <w:rsid w:val="62CEDA4D"/>
    <w:rsid w:val="62DEA714"/>
    <w:rsid w:val="62E560EF"/>
    <w:rsid w:val="62EDF4FB"/>
    <w:rsid w:val="62F24362"/>
    <w:rsid w:val="62FFC0CC"/>
    <w:rsid w:val="6318C6CE"/>
    <w:rsid w:val="631D4DD1"/>
    <w:rsid w:val="631EC0D0"/>
    <w:rsid w:val="63215B1E"/>
    <w:rsid w:val="6338E29C"/>
    <w:rsid w:val="637F1213"/>
    <w:rsid w:val="6389FC75"/>
    <w:rsid w:val="639B6FCA"/>
    <w:rsid w:val="63A126CA"/>
    <w:rsid w:val="63C17656"/>
    <w:rsid w:val="63DEDB63"/>
    <w:rsid w:val="63F5AECE"/>
    <w:rsid w:val="63FD88AA"/>
    <w:rsid w:val="6416FE1E"/>
    <w:rsid w:val="6424B6F5"/>
    <w:rsid w:val="642D5FBC"/>
    <w:rsid w:val="643D7D74"/>
    <w:rsid w:val="6447C92B"/>
    <w:rsid w:val="644CB2F8"/>
    <w:rsid w:val="6460CE51"/>
    <w:rsid w:val="64641412"/>
    <w:rsid w:val="648744BD"/>
    <w:rsid w:val="64A410BC"/>
    <w:rsid w:val="64AA9DE2"/>
    <w:rsid w:val="64BF4089"/>
    <w:rsid w:val="64DD2698"/>
    <w:rsid w:val="64E53EB1"/>
    <w:rsid w:val="64EAAC95"/>
    <w:rsid w:val="6505346C"/>
    <w:rsid w:val="65130EC9"/>
    <w:rsid w:val="6513737C"/>
    <w:rsid w:val="65207699"/>
    <w:rsid w:val="6525F364"/>
    <w:rsid w:val="653D9575"/>
    <w:rsid w:val="654D9A8A"/>
    <w:rsid w:val="65588589"/>
    <w:rsid w:val="6560FDC9"/>
    <w:rsid w:val="65805DC8"/>
    <w:rsid w:val="6588DEF1"/>
    <w:rsid w:val="6599F05B"/>
    <w:rsid w:val="65A619EF"/>
    <w:rsid w:val="65C8E07E"/>
    <w:rsid w:val="65CBF434"/>
    <w:rsid w:val="65DAD4A0"/>
    <w:rsid w:val="65FC2A71"/>
    <w:rsid w:val="65FE42BB"/>
    <w:rsid w:val="6624A64C"/>
    <w:rsid w:val="6658C52A"/>
    <w:rsid w:val="668EC29F"/>
    <w:rsid w:val="668EFFE7"/>
    <w:rsid w:val="6696D312"/>
    <w:rsid w:val="66A0FA86"/>
    <w:rsid w:val="66A2BA73"/>
    <w:rsid w:val="66A5EF8D"/>
    <w:rsid w:val="66A7F64F"/>
    <w:rsid w:val="66A976E4"/>
    <w:rsid w:val="66BECA4E"/>
    <w:rsid w:val="66BED823"/>
    <w:rsid w:val="66C07A2D"/>
    <w:rsid w:val="66D1FBD0"/>
    <w:rsid w:val="66D508E6"/>
    <w:rsid w:val="66D772C9"/>
    <w:rsid w:val="66DC43F1"/>
    <w:rsid w:val="66DCA6F5"/>
    <w:rsid w:val="66F965BF"/>
    <w:rsid w:val="66FA0B1E"/>
    <w:rsid w:val="66FF289D"/>
    <w:rsid w:val="670F2657"/>
    <w:rsid w:val="67368BCE"/>
    <w:rsid w:val="674BCEB4"/>
    <w:rsid w:val="674D9B7B"/>
    <w:rsid w:val="676538DA"/>
    <w:rsid w:val="67679957"/>
    <w:rsid w:val="67B37539"/>
    <w:rsid w:val="67BADE19"/>
    <w:rsid w:val="67C1BA80"/>
    <w:rsid w:val="67C598B8"/>
    <w:rsid w:val="67C5F1EE"/>
    <w:rsid w:val="67CBAB65"/>
    <w:rsid w:val="67D64A8F"/>
    <w:rsid w:val="67D92546"/>
    <w:rsid w:val="67DCC825"/>
    <w:rsid w:val="67ECC98B"/>
    <w:rsid w:val="67ED445D"/>
    <w:rsid w:val="67F84ECA"/>
    <w:rsid w:val="68166E09"/>
    <w:rsid w:val="681846EC"/>
    <w:rsid w:val="6824A275"/>
    <w:rsid w:val="683FACE5"/>
    <w:rsid w:val="684B7F85"/>
    <w:rsid w:val="68564E64"/>
    <w:rsid w:val="68690397"/>
    <w:rsid w:val="689005FF"/>
    <w:rsid w:val="68ADF123"/>
    <w:rsid w:val="68B8E6B8"/>
    <w:rsid w:val="68CC8BD7"/>
    <w:rsid w:val="68DDB613"/>
    <w:rsid w:val="68EE592C"/>
    <w:rsid w:val="690AA378"/>
    <w:rsid w:val="692B2B5B"/>
    <w:rsid w:val="6932DD86"/>
    <w:rsid w:val="693A885E"/>
    <w:rsid w:val="69796F56"/>
    <w:rsid w:val="697F19CA"/>
    <w:rsid w:val="698834DD"/>
    <w:rsid w:val="69CEB950"/>
    <w:rsid w:val="69D67D77"/>
    <w:rsid w:val="69DD904F"/>
    <w:rsid w:val="6A03CB96"/>
    <w:rsid w:val="6A0CD0E6"/>
    <w:rsid w:val="6A24E196"/>
    <w:rsid w:val="6A2FD4CE"/>
    <w:rsid w:val="6A38299D"/>
    <w:rsid w:val="6A419C22"/>
    <w:rsid w:val="6A58E483"/>
    <w:rsid w:val="6A6D33BF"/>
    <w:rsid w:val="6A6D731C"/>
    <w:rsid w:val="6A71E4E5"/>
    <w:rsid w:val="6A84CA37"/>
    <w:rsid w:val="6A8F211B"/>
    <w:rsid w:val="6A96B757"/>
    <w:rsid w:val="6AA99916"/>
    <w:rsid w:val="6ABC9962"/>
    <w:rsid w:val="6ABD0B40"/>
    <w:rsid w:val="6ABEDDC2"/>
    <w:rsid w:val="6AC4B1B4"/>
    <w:rsid w:val="6ACA8574"/>
    <w:rsid w:val="6AD31858"/>
    <w:rsid w:val="6AD855AC"/>
    <w:rsid w:val="6ADAF1C7"/>
    <w:rsid w:val="6AE0206B"/>
    <w:rsid w:val="6AE8E0F3"/>
    <w:rsid w:val="6AEBC9B2"/>
    <w:rsid w:val="6B05455B"/>
    <w:rsid w:val="6B06C767"/>
    <w:rsid w:val="6B0C9C07"/>
    <w:rsid w:val="6B10E3D5"/>
    <w:rsid w:val="6B11C7C4"/>
    <w:rsid w:val="6B4B38C9"/>
    <w:rsid w:val="6B58F0AE"/>
    <w:rsid w:val="6B7284DF"/>
    <w:rsid w:val="6B77F2F4"/>
    <w:rsid w:val="6B924946"/>
    <w:rsid w:val="6BA52D6F"/>
    <w:rsid w:val="6BC79755"/>
    <w:rsid w:val="6BD86952"/>
    <w:rsid w:val="6C1AF08D"/>
    <w:rsid w:val="6C209057"/>
    <w:rsid w:val="6C4D935A"/>
    <w:rsid w:val="6C4E933B"/>
    <w:rsid w:val="6C6226DD"/>
    <w:rsid w:val="6C660EB1"/>
    <w:rsid w:val="6C83AC17"/>
    <w:rsid w:val="6C850391"/>
    <w:rsid w:val="6C95A6F0"/>
    <w:rsid w:val="6CB00C5F"/>
    <w:rsid w:val="6CC65500"/>
    <w:rsid w:val="6CDB8029"/>
    <w:rsid w:val="6CF8DB99"/>
    <w:rsid w:val="6D18B6A9"/>
    <w:rsid w:val="6D1A9CA0"/>
    <w:rsid w:val="6D1E7FE1"/>
    <w:rsid w:val="6D32850F"/>
    <w:rsid w:val="6D3AC71B"/>
    <w:rsid w:val="6D3BB90C"/>
    <w:rsid w:val="6D548D98"/>
    <w:rsid w:val="6D5A55E7"/>
    <w:rsid w:val="6D7405C0"/>
    <w:rsid w:val="6D91F893"/>
    <w:rsid w:val="6DAC5C1F"/>
    <w:rsid w:val="6DB88D30"/>
    <w:rsid w:val="6DDBA466"/>
    <w:rsid w:val="6E0F0057"/>
    <w:rsid w:val="6E2096A7"/>
    <w:rsid w:val="6E267EF2"/>
    <w:rsid w:val="6E2C9E9C"/>
    <w:rsid w:val="6E2FEC33"/>
    <w:rsid w:val="6E406AEA"/>
    <w:rsid w:val="6E45E892"/>
    <w:rsid w:val="6E4962BE"/>
    <w:rsid w:val="6E51901A"/>
    <w:rsid w:val="6E52A3BB"/>
    <w:rsid w:val="6E5B96BB"/>
    <w:rsid w:val="6E5BC893"/>
    <w:rsid w:val="6E75AC62"/>
    <w:rsid w:val="6E8D4209"/>
    <w:rsid w:val="6E9005DC"/>
    <w:rsid w:val="6E9289AE"/>
    <w:rsid w:val="6E936DB2"/>
    <w:rsid w:val="6E99DEC1"/>
    <w:rsid w:val="6EAAE147"/>
    <w:rsid w:val="6EB10172"/>
    <w:rsid w:val="6EB8EEF8"/>
    <w:rsid w:val="6EBD257C"/>
    <w:rsid w:val="6EC24030"/>
    <w:rsid w:val="6EC9F925"/>
    <w:rsid w:val="6ECA7E43"/>
    <w:rsid w:val="6ECC9A9A"/>
    <w:rsid w:val="6ECF2054"/>
    <w:rsid w:val="6ECFC653"/>
    <w:rsid w:val="6EE84817"/>
    <w:rsid w:val="6F042D52"/>
    <w:rsid w:val="6F0C2DDE"/>
    <w:rsid w:val="6F7E3159"/>
    <w:rsid w:val="6F966EB3"/>
    <w:rsid w:val="6F9DA720"/>
    <w:rsid w:val="6FAB3FF7"/>
    <w:rsid w:val="6FB11F4A"/>
    <w:rsid w:val="6FB360A0"/>
    <w:rsid w:val="6FC423A1"/>
    <w:rsid w:val="6FCC690B"/>
    <w:rsid w:val="6FD0302B"/>
    <w:rsid w:val="6FE76EFD"/>
    <w:rsid w:val="6FEB452B"/>
    <w:rsid w:val="6FF166AD"/>
    <w:rsid w:val="70106B17"/>
    <w:rsid w:val="703BB99E"/>
    <w:rsid w:val="7049E897"/>
    <w:rsid w:val="704C8B74"/>
    <w:rsid w:val="704E87AB"/>
    <w:rsid w:val="705BC648"/>
    <w:rsid w:val="707531C9"/>
    <w:rsid w:val="707CB131"/>
    <w:rsid w:val="70A58893"/>
    <w:rsid w:val="70D0933E"/>
    <w:rsid w:val="70D41739"/>
    <w:rsid w:val="70DE4599"/>
    <w:rsid w:val="70E427A6"/>
    <w:rsid w:val="70E43CC4"/>
    <w:rsid w:val="70E757DE"/>
    <w:rsid w:val="70ED0AA9"/>
    <w:rsid w:val="70F2765F"/>
    <w:rsid w:val="70F554C1"/>
    <w:rsid w:val="70FBF9C0"/>
    <w:rsid w:val="711D798E"/>
    <w:rsid w:val="7123DB93"/>
    <w:rsid w:val="7129D46B"/>
    <w:rsid w:val="713763D1"/>
    <w:rsid w:val="7146E822"/>
    <w:rsid w:val="7149D40A"/>
    <w:rsid w:val="714C9F65"/>
    <w:rsid w:val="71536FD9"/>
    <w:rsid w:val="71566B87"/>
    <w:rsid w:val="71662E6A"/>
    <w:rsid w:val="716D3E2E"/>
    <w:rsid w:val="71744986"/>
    <w:rsid w:val="7178DAD7"/>
    <w:rsid w:val="71855229"/>
    <w:rsid w:val="719D6C59"/>
    <w:rsid w:val="71D39CFD"/>
    <w:rsid w:val="71F00DDB"/>
    <w:rsid w:val="71F08FBA"/>
    <w:rsid w:val="71F526B9"/>
    <w:rsid w:val="72002A04"/>
    <w:rsid w:val="7206AAFC"/>
    <w:rsid w:val="72180E52"/>
    <w:rsid w:val="7227C556"/>
    <w:rsid w:val="72293B94"/>
    <w:rsid w:val="723AD523"/>
    <w:rsid w:val="72421F12"/>
    <w:rsid w:val="7249B9CE"/>
    <w:rsid w:val="724E09A0"/>
    <w:rsid w:val="72569E44"/>
    <w:rsid w:val="72849859"/>
    <w:rsid w:val="7288EBB6"/>
    <w:rsid w:val="728CCB99"/>
    <w:rsid w:val="728E46C0"/>
    <w:rsid w:val="72973A2B"/>
    <w:rsid w:val="7299FD88"/>
    <w:rsid w:val="729E5C0B"/>
    <w:rsid w:val="72ACB84F"/>
    <w:rsid w:val="72B12A87"/>
    <w:rsid w:val="72D35B36"/>
    <w:rsid w:val="72D5D5D7"/>
    <w:rsid w:val="72FDCDC7"/>
    <w:rsid w:val="731D4DFB"/>
    <w:rsid w:val="733A2B44"/>
    <w:rsid w:val="734371A9"/>
    <w:rsid w:val="73593CD1"/>
    <w:rsid w:val="735EE369"/>
    <w:rsid w:val="737A9445"/>
    <w:rsid w:val="73817A05"/>
    <w:rsid w:val="73834A98"/>
    <w:rsid w:val="7383A4A7"/>
    <w:rsid w:val="73847295"/>
    <w:rsid w:val="7387A70F"/>
    <w:rsid w:val="739F8C7F"/>
    <w:rsid w:val="73A36C8F"/>
    <w:rsid w:val="73AE2E1E"/>
    <w:rsid w:val="73CAAB66"/>
    <w:rsid w:val="73D48693"/>
    <w:rsid w:val="73D606B4"/>
    <w:rsid w:val="73E29F5D"/>
    <w:rsid w:val="73E51C18"/>
    <w:rsid w:val="73FD2BAD"/>
    <w:rsid w:val="73FE6B97"/>
    <w:rsid w:val="74276B9B"/>
    <w:rsid w:val="7451C6E8"/>
    <w:rsid w:val="74524F59"/>
    <w:rsid w:val="7461DD20"/>
    <w:rsid w:val="74862484"/>
    <w:rsid w:val="74870684"/>
    <w:rsid w:val="748FC54A"/>
    <w:rsid w:val="74AFE815"/>
    <w:rsid w:val="74B99E72"/>
    <w:rsid w:val="74CFB8DC"/>
    <w:rsid w:val="74DA6020"/>
    <w:rsid w:val="74DB67A3"/>
    <w:rsid w:val="74E0E5EE"/>
    <w:rsid w:val="74ED9B03"/>
    <w:rsid w:val="74F66974"/>
    <w:rsid w:val="75170B5B"/>
    <w:rsid w:val="75213DDD"/>
    <w:rsid w:val="752844BB"/>
    <w:rsid w:val="752CC919"/>
    <w:rsid w:val="752CE77E"/>
    <w:rsid w:val="75338379"/>
    <w:rsid w:val="75359C7A"/>
    <w:rsid w:val="75361D30"/>
    <w:rsid w:val="756129A1"/>
    <w:rsid w:val="756B2248"/>
    <w:rsid w:val="756B458F"/>
    <w:rsid w:val="756CFA92"/>
    <w:rsid w:val="7580DFC0"/>
    <w:rsid w:val="75C21076"/>
    <w:rsid w:val="75C4D0E4"/>
    <w:rsid w:val="75F30059"/>
    <w:rsid w:val="75FBCA73"/>
    <w:rsid w:val="76090A87"/>
    <w:rsid w:val="7623E5F2"/>
    <w:rsid w:val="76438B88"/>
    <w:rsid w:val="764F3A91"/>
    <w:rsid w:val="7659CA5D"/>
    <w:rsid w:val="765EB26A"/>
    <w:rsid w:val="767D017D"/>
    <w:rsid w:val="769F4B20"/>
    <w:rsid w:val="76B022A0"/>
    <w:rsid w:val="76B19C0D"/>
    <w:rsid w:val="76C8BBA2"/>
    <w:rsid w:val="76D5306F"/>
    <w:rsid w:val="76E01804"/>
    <w:rsid w:val="76FE836A"/>
    <w:rsid w:val="770992FC"/>
    <w:rsid w:val="770D5A5D"/>
    <w:rsid w:val="771CFAF2"/>
    <w:rsid w:val="7725693D"/>
    <w:rsid w:val="7733D037"/>
    <w:rsid w:val="7753EF7B"/>
    <w:rsid w:val="77552903"/>
    <w:rsid w:val="77708E72"/>
    <w:rsid w:val="778ED968"/>
    <w:rsid w:val="77B46242"/>
    <w:rsid w:val="77BF5E0E"/>
    <w:rsid w:val="77C5F412"/>
    <w:rsid w:val="77CA6F0A"/>
    <w:rsid w:val="77E3AB47"/>
    <w:rsid w:val="77E64F9E"/>
    <w:rsid w:val="77EAE2D5"/>
    <w:rsid w:val="780D1B1A"/>
    <w:rsid w:val="7811C065"/>
    <w:rsid w:val="7812E756"/>
    <w:rsid w:val="781A9846"/>
    <w:rsid w:val="781C91F2"/>
    <w:rsid w:val="78204884"/>
    <w:rsid w:val="7821C709"/>
    <w:rsid w:val="78222176"/>
    <w:rsid w:val="782FC710"/>
    <w:rsid w:val="78335443"/>
    <w:rsid w:val="7840DA6F"/>
    <w:rsid w:val="786250C1"/>
    <w:rsid w:val="787944C3"/>
    <w:rsid w:val="787DD4BE"/>
    <w:rsid w:val="787EA2D1"/>
    <w:rsid w:val="78863BDE"/>
    <w:rsid w:val="788B6C42"/>
    <w:rsid w:val="7895BADE"/>
    <w:rsid w:val="78973182"/>
    <w:rsid w:val="78C3E80B"/>
    <w:rsid w:val="78D0C29C"/>
    <w:rsid w:val="78DBF9F2"/>
    <w:rsid w:val="78EDDCCE"/>
    <w:rsid w:val="78F7DFC1"/>
    <w:rsid w:val="7905B157"/>
    <w:rsid w:val="790DBE46"/>
    <w:rsid w:val="7911FFA6"/>
    <w:rsid w:val="7915EB74"/>
    <w:rsid w:val="7923D9B7"/>
    <w:rsid w:val="7942B595"/>
    <w:rsid w:val="7950C9AD"/>
    <w:rsid w:val="795CD70A"/>
    <w:rsid w:val="796E53B3"/>
    <w:rsid w:val="796FD720"/>
    <w:rsid w:val="797E737E"/>
    <w:rsid w:val="7985D144"/>
    <w:rsid w:val="798FC419"/>
    <w:rsid w:val="7990EBAC"/>
    <w:rsid w:val="799961B7"/>
    <w:rsid w:val="79A39AE6"/>
    <w:rsid w:val="79B4ACC5"/>
    <w:rsid w:val="7A04DBE9"/>
    <w:rsid w:val="7A06AA20"/>
    <w:rsid w:val="7A3C9D18"/>
    <w:rsid w:val="7A43141B"/>
    <w:rsid w:val="7A43F040"/>
    <w:rsid w:val="7A4E375D"/>
    <w:rsid w:val="7A544AF3"/>
    <w:rsid w:val="7A662B59"/>
    <w:rsid w:val="7A66583B"/>
    <w:rsid w:val="7A86F36A"/>
    <w:rsid w:val="7A976D47"/>
    <w:rsid w:val="7AAED1B5"/>
    <w:rsid w:val="7AE3559A"/>
    <w:rsid w:val="7AE6F627"/>
    <w:rsid w:val="7AF72D06"/>
    <w:rsid w:val="7B02559E"/>
    <w:rsid w:val="7B04EFEC"/>
    <w:rsid w:val="7B087669"/>
    <w:rsid w:val="7B0A647C"/>
    <w:rsid w:val="7B0F1934"/>
    <w:rsid w:val="7B1CCCB3"/>
    <w:rsid w:val="7B2080CE"/>
    <w:rsid w:val="7B2C7D88"/>
    <w:rsid w:val="7B396022"/>
    <w:rsid w:val="7B3DE60D"/>
    <w:rsid w:val="7B575874"/>
    <w:rsid w:val="7B5833B7"/>
    <w:rsid w:val="7B62F160"/>
    <w:rsid w:val="7B6B8F72"/>
    <w:rsid w:val="7B8DCB02"/>
    <w:rsid w:val="7B8F847A"/>
    <w:rsid w:val="7B9EA116"/>
    <w:rsid w:val="7BA9A5C4"/>
    <w:rsid w:val="7BB03FC4"/>
    <w:rsid w:val="7BD7B850"/>
    <w:rsid w:val="7BD9F95F"/>
    <w:rsid w:val="7BE4E70E"/>
    <w:rsid w:val="7BF8A78B"/>
    <w:rsid w:val="7C1C8209"/>
    <w:rsid w:val="7C20538C"/>
    <w:rsid w:val="7C21DB90"/>
    <w:rsid w:val="7C44F883"/>
    <w:rsid w:val="7C57CD4F"/>
    <w:rsid w:val="7C64C1B8"/>
    <w:rsid w:val="7C6A1326"/>
    <w:rsid w:val="7C7A1BBF"/>
    <w:rsid w:val="7C95C7AE"/>
    <w:rsid w:val="7CBB414B"/>
    <w:rsid w:val="7CBBF5FB"/>
    <w:rsid w:val="7CD611D4"/>
    <w:rsid w:val="7CF31D42"/>
    <w:rsid w:val="7D0323A9"/>
    <w:rsid w:val="7D0B74DB"/>
    <w:rsid w:val="7D334261"/>
    <w:rsid w:val="7D3A247D"/>
    <w:rsid w:val="7D4049B8"/>
    <w:rsid w:val="7D45749B"/>
    <w:rsid w:val="7D4B49B3"/>
    <w:rsid w:val="7D512E53"/>
    <w:rsid w:val="7D5B3782"/>
    <w:rsid w:val="7D5EA52E"/>
    <w:rsid w:val="7D6A09E1"/>
    <w:rsid w:val="7D7C89D3"/>
    <w:rsid w:val="7D813638"/>
    <w:rsid w:val="7D9A7ADB"/>
    <w:rsid w:val="7DB4C47C"/>
    <w:rsid w:val="7DC25E58"/>
    <w:rsid w:val="7DC381E4"/>
    <w:rsid w:val="7DCD9550"/>
    <w:rsid w:val="7DD567F5"/>
    <w:rsid w:val="7DDBF58C"/>
    <w:rsid w:val="7DF70247"/>
    <w:rsid w:val="7DF7CEC9"/>
    <w:rsid w:val="7E0D1CD6"/>
    <w:rsid w:val="7E0F384E"/>
    <w:rsid w:val="7E495C16"/>
    <w:rsid w:val="7E59ADAE"/>
    <w:rsid w:val="7E6CAF69"/>
    <w:rsid w:val="7E7F906E"/>
    <w:rsid w:val="7E834832"/>
    <w:rsid w:val="7E88E458"/>
    <w:rsid w:val="7E91B07A"/>
    <w:rsid w:val="7EAACDCC"/>
    <w:rsid w:val="7EAD7006"/>
    <w:rsid w:val="7EC820ED"/>
    <w:rsid w:val="7ECED2FB"/>
    <w:rsid w:val="7ED7B587"/>
    <w:rsid w:val="7EDAB8C2"/>
    <w:rsid w:val="7EEA175D"/>
    <w:rsid w:val="7EFF77CE"/>
    <w:rsid w:val="7F0AC1E8"/>
    <w:rsid w:val="7F10175E"/>
    <w:rsid w:val="7F18A2E5"/>
    <w:rsid w:val="7F209DFD"/>
    <w:rsid w:val="7F462FBA"/>
    <w:rsid w:val="7F597A9F"/>
    <w:rsid w:val="7F5C7594"/>
    <w:rsid w:val="7F666A19"/>
    <w:rsid w:val="7F6EC21C"/>
    <w:rsid w:val="7FA0BB64"/>
    <w:rsid w:val="7FAA8C78"/>
    <w:rsid w:val="7FAE25CA"/>
    <w:rsid w:val="7FD4785A"/>
    <w:rsid w:val="7FEAFAE1"/>
    <w:rsid w:val="7FF1C694"/>
    <w:rsid w:val="7FF97B2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2B0A7"/>
  <w15:chartTrackingRefBased/>
  <w15:docId w15:val="{64D138A5-CBD5-475A-A75F-FB00A9E7E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13E"/>
  </w:style>
  <w:style w:type="paragraph" w:styleId="Heading2">
    <w:name w:val="heading 2"/>
    <w:basedOn w:val="Normal"/>
    <w:next w:val="Normal"/>
    <w:link w:val="Heading2Char"/>
    <w:uiPriority w:val="9"/>
    <w:unhideWhenUsed/>
    <w:qFormat/>
    <w:rsid w:val="003E3D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3CE0"/>
    <w:rPr>
      <w:color w:val="0000FF"/>
      <w:u w:val="single"/>
    </w:rPr>
  </w:style>
  <w:style w:type="paragraph" w:styleId="Header">
    <w:name w:val="header"/>
    <w:basedOn w:val="Normal"/>
    <w:link w:val="HeaderChar"/>
    <w:uiPriority w:val="99"/>
    <w:unhideWhenUsed/>
    <w:rsid w:val="00430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0AD"/>
  </w:style>
  <w:style w:type="paragraph" w:styleId="Footer">
    <w:name w:val="footer"/>
    <w:basedOn w:val="Normal"/>
    <w:link w:val="FooterChar"/>
    <w:uiPriority w:val="99"/>
    <w:unhideWhenUsed/>
    <w:rsid w:val="00430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0AD"/>
  </w:style>
  <w:style w:type="character" w:styleId="Strong">
    <w:name w:val="Strong"/>
    <w:basedOn w:val="DefaultParagraphFont"/>
    <w:uiPriority w:val="22"/>
    <w:qFormat/>
    <w:rsid w:val="00775BF1"/>
    <w:rPr>
      <w:b/>
      <w:bCs/>
    </w:rPr>
  </w:style>
  <w:style w:type="paragraph" w:styleId="ListParagraph">
    <w:name w:val="List Paragraph"/>
    <w:basedOn w:val="Normal"/>
    <w:uiPriority w:val="34"/>
    <w:qFormat/>
    <w:rsid w:val="006A12DE"/>
    <w:pPr>
      <w:ind w:left="720"/>
      <w:contextualSpacing/>
    </w:pPr>
  </w:style>
  <w:style w:type="character" w:styleId="UnresolvedMention">
    <w:name w:val="Unresolved Mention"/>
    <w:basedOn w:val="DefaultParagraphFont"/>
    <w:uiPriority w:val="99"/>
    <w:semiHidden/>
    <w:unhideWhenUsed/>
    <w:rsid w:val="00F84CD8"/>
    <w:rPr>
      <w:color w:val="605E5C"/>
      <w:shd w:val="clear" w:color="auto" w:fill="E1DFDD"/>
    </w:rPr>
  </w:style>
  <w:style w:type="table" w:styleId="TableGrid">
    <w:name w:val="Table Grid"/>
    <w:basedOn w:val="TableNormal"/>
    <w:uiPriority w:val="39"/>
    <w:rsid w:val="00C21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C2731"/>
    <w:rPr>
      <w:sz w:val="16"/>
      <w:szCs w:val="16"/>
    </w:rPr>
  </w:style>
  <w:style w:type="paragraph" w:styleId="CommentText">
    <w:name w:val="annotation text"/>
    <w:basedOn w:val="Normal"/>
    <w:link w:val="CommentTextChar"/>
    <w:uiPriority w:val="99"/>
    <w:unhideWhenUsed/>
    <w:rsid w:val="004C2731"/>
    <w:pPr>
      <w:spacing w:line="240" w:lineRule="auto"/>
    </w:pPr>
    <w:rPr>
      <w:sz w:val="20"/>
      <w:szCs w:val="20"/>
    </w:rPr>
  </w:style>
  <w:style w:type="character" w:customStyle="1" w:styleId="CommentTextChar">
    <w:name w:val="Comment Text Char"/>
    <w:basedOn w:val="DefaultParagraphFont"/>
    <w:link w:val="CommentText"/>
    <w:uiPriority w:val="99"/>
    <w:rsid w:val="004C2731"/>
    <w:rPr>
      <w:sz w:val="20"/>
      <w:szCs w:val="20"/>
    </w:rPr>
  </w:style>
  <w:style w:type="paragraph" w:styleId="CommentSubject">
    <w:name w:val="annotation subject"/>
    <w:basedOn w:val="CommentText"/>
    <w:next w:val="CommentText"/>
    <w:link w:val="CommentSubjectChar"/>
    <w:uiPriority w:val="99"/>
    <w:semiHidden/>
    <w:unhideWhenUsed/>
    <w:rsid w:val="004C2731"/>
    <w:rPr>
      <w:b/>
      <w:bCs/>
    </w:rPr>
  </w:style>
  <w:style w:type="character" w:customStyle="1" w:styleId="CommentSubjectChar">
    <w:name w:val="Comment Subject Char"/>
    <w:basedOn w:val="CommentTextChar"/>
    <w:link w:val="CommentSubject"/>
    <w:uiPriority w:val="99"/>
    <w:semiHidden/>
    <w:rsid w:val="004C2731"/>
    <w:rPr>
      <w:b/>
      <w:bCs/>
      <w:sz w:val="20"/>
      <w:szCs w:val="20"/>
    </w:rPr>
  </w:style>
  <w:style w:type="character" w:styleId="Mention">
    <w:name w:val="Mention"/>
    <w:basedOn w:val="DefaultParagraphFont"/>
    <w:uiPriority w:val="99"/>
    <w:unhideWhenUsed/>
    <w:rsid w:val="00C23992"/>
    <w:rPr>
      <w:color w:val="2B579A"/>
      <w:shd w:val="clear" w:color="auto" w:fill="E1DFDD"/>
    </w:rPr>
  </w:style>
  <w:style w:type="paragraph" w:styleId="FootnoteText">
    <w:name w:val="footnote text"/>
    <w:basedOn w:val="Normal"/>
    <w:link w:val="FootnoteTextChar"/>
    <w:uiPriority w:val="99"/>
    <w:semiHidden/>
    <w:unhideWhenUsed/>
    <w:rsid w:val="003823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23AD"/>
    <w:rPr>
      <w:sz w:val="20"/>
      <w:szCs w:val="20"/>
    </w:rPr>
  </w:style>
  <w:style w:type="character" w:styleId="FootnoteReference">
    <w:name w:val="footnote reference"/>
    <w:basedOn w:val="DefaultParagraphFont"/>
    <w:uiPriority w:val="99"/>
    <w:semiHidden/>
    <w:unhideWhenUsed/>
    <w:rsid w:val="003823AD"/>
    <w:rPr>
      <w:vertAlign w:val="superscript"/>
    </w:rPr>
  </w:style>
  <w:style w:type="paragraph" w:styleId="Revision">
    <w:name w:val="Revision"/>
    <w:hidden/>
    <w:uiPriority w:val="99"/>
    <w:semiHidden/>
    <w:rsid w:val="001F4907"/>
    <w:pPr>
      <w:spacing w:after="0" w:line="240" w:lineRule="auto"/>
    </w:pPr>
  </w:style>
  <w:style w:type="character" w:customStyle="1" w:styleId="Heading2Char">
    <w:name w:val="Heading 2 Char"/>
    <w:basedOn w:val="DefaultParagraphFont"/>
    <w:link w:val="Heading2"/>
    <w:uiPriority w:val="9"/>
    <w:rsid w:val="003E3D5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7259C"/>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1Light">
    <w:name w:val="Grid Table 1 Light"/>
    <w:basedOn w:val="TableNormal"/>
    <w:uiPriority w:val="46"/>
    <w:rsid w:val="00A7259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f0">
    <w:name w:val="pf0"/>
    <w:basedOn w:val="Normal"/>
    <w:rsid w:val="001270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127009"/>
    <w:rPr>
      <w:rFonts w:ascii="Segoe UI" w:hAnsi="Segoe UI" w:cs="Segoe UI" w:hint="default"/>
      <w:sz w:val="18"/>
      <w:szCs w:val="18"/>
    </w:rPr>
  </w:style>
  <w:style w:type="character" w:styleId="FollowedHyperlink">
    <w:name w:val="FollowedHyperlink"/>
    <w:basedOn w:val="DefaultParagraphFont"/>
    <w:uiPriority w:val="99"/>
    <w:semiHidden/>
    <w:unhideWhenUsed/>
    <w:rsid w:val="007672CC"/>
    <w:rPr>
      <w:color w:val="954F72" w:themeColor="followedHyperlink"/>
      <w:u w:val="single"/>
    </w:rPr>
  </w:style>
  <w:style w:type="paragraph" w:styleId="Caption">
    <w:name w:val="caption"/>
    <w:basedOn w:val="Normal"/>
    <w:next w:val="Normal"/>
    <w:uiPriority w:val="35"/>
    <w:unhideWhenUsed/>
    <w:qFormat/>
    <w:rsid w:val="00B23D34"/>
    <w:pPr>
      <w:spacing w:after="200" w:line="240" w:lineRule="auto"/>
    </w:pPr>
    <w:rPr>
      <w:i/>
      <w:iCs/>
      <w:color w:val="44546A" w:themeColor="text2"/>
      <w:sz w:val="18"/>
      <w:szCs w:val="18"/>
    </w:rPr>
  </w:style>
  <w:style w:type="character" w:customStyle="1" w:styleId="cf11">
    <w:name w:val="cf11"/>
    <w:basedOn w:val="DefaultParagraphFont"/>
    <w:rsid w:val="00BD4966"/>
    <w:rPr>
      <w:rFonts w:ascii="Segoe UI" w:hAnsi="Segoe UI" w:cs="Segoe UI" w:hint="default"/>
      <w:sz w:val="18"/>
      <w:szCs w:val="18"/>
    </w:rPr>
  </w:style>
  <w:style w:type="character" w:customStyle="1" w:styleId="normaltextrun">
    <w:name w:val="normaltextrun"/>
    <w:basedOn w:val="DefaultParagraphFont"/>
    <w:rsid w:val="00BC3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27403">
      <w:bodyDiv w:val="1"/>
      <w:marLeft w:val="0"/>
      <w:marRight w:val="0"/>
      <w:marTop w:val="0"/>
      <w:marBottom w:val="0"/>
      <w:divBdr>
        <w:top w:val="none" w:sz="0" w:space="0" w:color="auto"/>
        <w:left w:val="none" w:sz="0" w:space="0" w:color="auto"/>
        <w:bottom w:val="none" w:sz="0" w:space="0" w:color="auto"/>
        <w:right w:val="none" w:sz="0" w:space="0" w:color="auto"/>
      </w:divBdr>
    </w:div>
    <w:div w:id="149442154">
      <w:bodyDiv w:val="1"/>
      <w:marLeft w:val="0"/>
      <w:marRight w:val="0"/>
      <w:marTop w:val="0"/>
      <w:marBottom w:val="0"/>
      <w:divBdr>
        <w:top w:val="none" w:sz="0" w:space="0" w:color="auto"/>
        <w:left w:val="none" w:sz="0" w:space="0" w:color="auto"/>
        <w:bottom w:val="none" w:sz="0" w:space="0" w:color="auto"/>
        <w:right w:val="none" w:sz="0" w:space="0" w:color="auto"/>
      </w:divBdr>
    </w:div>
    <w:div w:id="149568029">
      <w:bodyDiv w:val="1"/>
      <w:marLeft w:val="0"/>
      <w:marRight w:val="0"/>
      <w:marTop w:val="0"/>
      <w:marBottom w:val="0"/>
      <w:divBdr>
        <w:top w:val="none" w:sz="0" w:space="0" w:color="auto"/>
        <w:left w:val="none" w:sz="0" w:space="0" w:color="auto"/>
        <w:bottom w:val="none" w:sz="0" w:space="0" w:color="auto"/>
        <w:right w:val="none" w:sz="0" w:space="0" w:color="auto"/>
      </w:divBdr>
    </w:div>
    <w:div w:id="183524083">
      <w:bodyDiv w:val="1"/>
      <w:marLeft w:val="0"/>
      <w:marRight w:val="0"/>
      <w:marTop w:val="0"/>
      <w:marBottom w:val="0"/>
      <w:divBdr>
        <w:top w:val="none" w:sz="0" w:space="0" w:color="auto"/>
        <w:left w:val="none" w:sz="0" w:space="0" w:color="auto"/>
        <w:bottom w:val="none" w:sz="0" w:space="0" w:color="auto"/>
        <w:right w:val="none" w:sz="0" w:space="0" w:color="auto"/>
      </w:divBdr>
    </w:div>
    <w:div w:id="221647294">
      <w:bodyDiv w:val="1"/>
      <w:marLeft w:val="0"/>
      <w:marRight w:val="0"/>
      <w:marTop w:val="0"/>
      <w:marBottom w:val="0"/>
      <w:divBdr>
        <w:top w:val="none" w:sz="0" w:space="0" w:color="auto"/>
        <w:left w:val="none" w:sz="0" w:space="0" w:color="auto"/>
        <w:bottom w:val="none" w:sz="0" w:space="0" w:color="auto"/>
        <w:right w:val="none" w:sz="0" w:space="0" w:color="auto"/>
      </w:divBdr>
    </w:div>
    <w:div w:id="386153197">
      <w:bodyDiv w:val="1"/>
      <w:marLeft w:val="0"/>
      <w:marRight w:val="0"/>
      <w:marTop w:val="0"/>
      <w:marBottom w:val="0"/>
      <w:divBdr>
        <w:top w:val="none" w:sz="0" w:space="0" w:color="auto"/>
        <w:left w:val="none" w:sz="0" w:space="0" w:color="auto"/>
        <w:bottom w:val="none" w:sz="0" w:space="0" w:color="auto"/>
        <w:right w:val="none" w:sz="0" w:space="0" w:color="auto"/>
      </w:divBdr>
      <w:divsChild>
        <w:div w:id="1338313172">
          <w:marLeft w:val="144"/>
          <w:marRight w:val="0"/>
          <w:marTop w:val="240"/>
          <w:marBottom w:val="40"/>
          <w:divBdr>
            <w:top w:val="none" w:sz="0" w:space="0" w:color="auto"/>
            <w:left w:val="none" w:sz="0" w:space="0" w:color="auto"/>
            <w:bottom w:val="none" w:sz="0" w:space="0" w:color="auto"/>
            <w:right w:val="none" w:sz="0" w:space="0" w:color="auto"/>
          </w:divBdr>
        </w:div>
      </w:divsChild>
    </w:div>
    <w:div w:id="461388996">
      <w:bodyDiv w:val="1"/>
      <w:marLeft w:val="0"/>
      <w:marRight w:val="0"/>
      <w:marTop w:val="0"/>
      <w:marBottom w:val="0"/>
      <w:divBdr>
        <w:top w:val="none" w:sz="0" w:space="0" w:color="auto"/>
        <w:left w:val="none" w:sz="0" w:space="0" w:color="auto"/>
        <w:bottom w:val="none" w:sz="0" w:space="0" w:color="auto"/>
        <w:right w:val="none" w:sz="0" w:space="0" w:color="auto"/>
      </w:divBdr>
      <w:divsChild>
        <w:div w:id="80878665">
          <w:marLeft w:val="187"/>
          <w:marRight w:val="0"/>
          <w:marTop w:val="360"/>
          <w:marBottom w:val="0"/>
          <w:divBdr>
            <w:top w:val="none" w:sz="0" w:space="0" w:color="auto"/>
            <w:left w:val="none" w:sz="0" w:space="0" w:color="auto"/>
            <w:bottom w:val="none" w:sz="0" w:space="0" w:color="auto"/>
            <w:right w:val="none" w:sz="0" w:space="0" w:color="auto"/>
          </w:divBdr>
        </w:div>
        <w:div w:id="164053983">
          <w:marLeft w:val="187"/>
          <w:marRight w:val="0"/>
          <w:marTop w:val="360"/>
          <w:marBottom w:val="0"/>
          <w:divBdr>
            <w:top w:val="none" w:sz="0" w:space="0" w:color="auto"/>
            <w:left w:val="none" w:sz="0" w:space="0" w:color="auto"/>
            <w:bottom w:val="none" w:sz="0" w:space="0" w:color="auto"/>
            <w:right w:val="none" w:sz="0" w:space="0" w:color="auto"/>
          </w:divBdr>
        </w:div>
        <w:div w:id="447748812">
          <w:marLeft w:val="187"/>
          <w:marRight w:val="0"/>
          <w:marTop w:val="360"/>
          <w:marBottom w:val="0"/>
          <w:divBdr>
            <w:top w:val="none" w:sz="0" w:space="0" w:color="auto"/>
            <w:left w:val="none" w:sz="0" w:space="0" w:color="auto"/>
            <w:bottom w:val="none" w:sz="0" w:space="0" w:color="auto"/>
            <w:right w:val="none" w:sz="0" w:space="0" w:color="auto"/>
          </w:divBdr>
        </w:div>
        <w:div w:id="771704137">
          <w:marLeft w:val="187"/>
          <w:marRight w:val="0"/>
          <w:marTop w:val="360"/>
          <w:marBottom w:val="0"/>
          <w:divBdr>
            <w:top w:val="none" w:sz="0" w:space="0" w:color="auto"/>
            <w:left w:val="none" w:sz="0" w:space="0" w:color="auto"/>
            <w:bottom w:val="none" w:sz="0" w:space="0" w:color="auto"/>
            <w:right w:val="none" w:sz="0" w:space="0" w:color="auto"/>
          </w:divBdr>
        </w:div>
        <w:div w:id="1020859235">
          <w:marLeft w:val="187"/>
          <w:marRight w:val="0"/>
          <w:marTop w:val="240"/>
          <w:marBottom w:val="0"/>
          <w:divBdr>
            <w:top w:val="none" w:sz="0" w:space="0" w:color="auto"/>
            <w:left w:val="none" w:sz="0" w:space="0" w:color="auto"/>
            <w:bottom w:val="none" w:sz="0" w:space="0" w:color="auto"/>
            <w:right w:val="none" w:sz="0" w:space="0" w:color="auto"/>
          </w:divBdr>
        </w:div>
        <w:div w:id="1437943524">
          <w:marLeft w:val="187"/>
          <w:marRight w:val="0"/>
          <w:marTop w:val="360"/>
          <w:marBottom w:val="0"/>
          <w:divBdr>
            <w:top w:val="none" w:sz="0" w:space="0" w:color="auto"/>
            <w:left w:val="none" w:sz="0" w:space="0" w:color="auto"/>
            <w:bottom w:val="none" w:sz="0" w:space="0" w:color="auto"/>
            <w:right w:val="none" w:sz="0" w:space="0" w:color="auto"/>
          </w:divBdr>
        </w:div>
        <w:div w:id="1613780723">
          <w:marLeft w:val="187"/>
          <w:marRight w:val="0"/>
          <w:marTop w:val="360"/>
          <w:marBottom w:val="0"/>
          <w:divBdr>
            <w:top w:val="none" w:sz="0" w:space="0" w:color="auto"/>
            <w:left w:val="none" w:sz="0" w:space="0" w:color="auto"/>
            <w:bottom w:val="none" w:sz="0" w:space="0" w:color="auto"/>
            <w:right w:val="none" w:sz="0" w:space="0" w:color="auto"/>
          </w:divBdr>
        </w:div>
        <w:div w:id="1744330918">
          <w:marLeft w:val="187"/>
          <w:marRight w:val="0"/>
          <w:marTop w:val="360"/>
          <w:marBottom w:val="0"/>
          <w:divBdr>
            <w:top w:val="none" w:sz="0" w:space="0" w:color="auto"/>
            <w:left w:val="none" w:sz="0" w:space="0" w:color="auto"/>
            <w:bottom w:val="none" w:sz="0" w:space="0" w:color="auto"/>
            <w:right w:val="none" w:sz="0" w:space="0" w:color="auto"/>
          </w:divBdr>
        </w:div>
        <w:div w:id="1828084834">
          <w:marLeft w:val="187"/>
          <w:marRight w:val="0"/>
          <w:marTop w:val="360"/>
          <w:marBottom w:val="0"/>
          <w:divBdr>
            <w:top w:val="none" w:sz="0" w:space="0" w:color="auto"/>
            <w:left w:val="none" w:sz="0" w:space="0" w:color="auto"/>
            <w:bottom w:val="none" w:sz="0" w:space="0" w:color="auto"/>
            <w:right w:val="none" w:sz="0" w:space="0" w:color="auto"/>
          </w:divBdr>
        </w:div>
        <w:div w:id="1986012343">
          <w:marLeft w:val="187"/>
          <w:marRight w:val="0"/>
          <w:marTop w:val="360"/>
          <w:marBottom w:val="0"/>
          <w:divBdr>
            <w:top w:val="none" w:sz="0" w:space="0" w:color="auto"/>
            <w:left w:val="none" w:sz="0" w:space="0" w:color="auto"/>
            <w:bottom w:val="none" w:sz="0" w:space="0" w:color="auto"/>
            <w:right w:val="none" w:sz="0" w:space="0" w:color="auto"/>
          </w:divBdr>
        </w:div>
        <w:div w:id="1996301307">
          <w:marLeft w:val="187"/>
          <w:marRight w:val="0"/>
          <w:marTop w:val="360"/>
          <w:marBottom w:val="0"/>
          <w:divBdr>
            <w:top w:val="none" w:sz="0" w:space="0" w:color="auto"/>
            <w:left w:val="none" w:sz="0" w:space="0" w:color="auto"/>
            <w:bottom w:val="none" w:sz="0" w:space="0" w:color="auto"/>
            <w:right w:val="none" w:sz="0" w:space="0" w:color="auto"/>
          </w:divBdr>
        </w:div>
        <w:div w:id="2032800767">
          <w:marLeft w:val="187"/>
          <w:marRight w:val="0"/>
          <w:marTop w:val="360"/>
          <w:marBottom w:val="0"/>
          <w:divBdr>
            <w:top w:val="none" w:sz="0" w:space="0" w:color="auto"/>
            <w:left w:val="none" w:sz="0" w:space="0" w:color="auto"/>
            <w:bottom w:val="none" w:sz="0" w:space="0" w:color="auto"/>
            <w:right w:val="none" w:sz="0" w:space="0" w:color="auto"/>
          </w:divBdr>
        </w:div>
      </w:divsChild>
    </w:div>
    <w:div w:id="681854972">
      <w:bodyDiv w:val="1"/>
      <w:marLeft w:val="0"/>
      <w:marRight w:val="0"/>
      <w:marTop w:val="0"/>
      <w:marBottom w:val="0"/>
      <w:divBdr>
        <w:top w:val="none" w:sz="0" w:space="0" w:color="auto"/>
        <w:left w:val="none" w:sz="0" w:space="0" w:color="auto"/>
        <w:bottom w:val="none" w:sz="0" w:space="0" w:color="auto"/>
        <w:right w:val="none" w:sz="0" w:space="0" w:color="auto"/>
      </w:divBdr>
    </w:div>
    <w:div w:id="894702073">
      <w:bodyDiv w:val="1"/>
      <w:marLeft w:val="0"/>
      <w:marRight w:val="0"/>
      <w:marTop w:val="0"/>
      <w:marBottom w:val="0"/>
      <w:divBdr>
        <w:top w:val="none" w:sz="0" w:space="0" w:color="auto"/>
        <w:left w:val="none" w:sz="0" w:space="0" w:color="auto"/>
        <w:bottom w:val="none" w:sz="0" w:space="0" w:color="auto"/>
        <w:right w:val="none" w:sz="0" w:space="0" w:color="auto"/>
      </w:divBdr>
    </w:div>
    <w:div w:id="899361792">
      <w:bodyDiv w:val="1"/>
      <w:marLeft w:val="0"/>
      <w:marRight w:val="0"/>
      <w:marTop w:val="0"/>
      <w:marBottom w:val="0"/>
      <w:divBdr>
        <w:top w:val="none" w:sz="0" w:space="0" w:color="auto"/>
        <w:left w:val="none" w:sz="0" w:space="0" w:color="auto"/>
        <w:bottom w:val="none" w:sz="0" w:space="0" w:color="auto"/>
        <w:right w:val="none" w:sz="0" w:space="0" w:color="auto"/>
      </w:divBdr>
      <w:divsChild>
        <w:div w:id="854536310">
          <w:marLeft w:val="288"/>
          <w:marRight w:val="0"/>
          <w:marTop w:val="120"/>
          <w:marBottom w:val="0"/>
          <w:divBdr>
            <w:top w:val="none" w:sz="0" w:space="0" w:color="auto"/>
            <w:left w:val="none" w:sz="0" w:space="0" w:color="auto"/>
            <w:bottom w:val="none" w:sz="0" w:space="0" w:color="auto"/>
            <w:right w:val="none" w:sz="0" w:space="0" w:color="auto"/>
          </w:divBdr>
        </w:div>
        <w:div w:id="1447657315">
          <w:marLeft w:val="288"/>
          <w:marRight w:val="0"/>
          <w:marTop w:val="120"/>
          <w:marBottom w:val="0"/>
          <w:divBdr>
            <w:top w:val="none" w:sz="0" w:space="0" w:color="auto"/>
            <w:left w:val="none" w:sz="0" w:space="0" w:color="auto"/>
            <w:bottom w:val="none" w:sz="0" w:space="0" w:color="auto"/>
            <w:right w:val="none" w:sz="0" w:space="0" w:color="auto"/>
          </w:divBdr>
        </w:div>
        <w:div w:id="1486388488">
          <w:marLeft w:val="288"/>
          <w:marRight w:val="0"/>
          <w:marTop w:val="120"/>
          <w:marBottom w:val="0"/>
          <w:divBdr>
            <w:top w:val="none" w:sz="0" w:space="0" w:color="auto"/>
            <w:left w:val="none" w:sz="0" w:space="0" w:color="auto"/>
            <w:bottom w:val="none" w:sz="0" w:space="0" w:color="auto"/>
            <w:right w:val="none" w:sz="0" w:space="0" w:color="auto"/>
          </w:divBdr>
        </w:div>
      </w:divsChild>
    </w:div>
    <w:div w:id="994383414">
      <w:bodyDiv w:val="1"/>
      <w:marLeft w:val="0"/>
      <w:marRight w:val="0"/>
      <w:marTop w:val="0"/>
      <w:marBottom w:val="0"/>
      <w:divBdr>
        <w:top w:val="none" w:sz="0" w:space="0" w:color="auto"/>
        <w:left w:val="none" w:sz="0" w:space="0" w:color="auto"/>
        <w:bottom w:val="none" w:sz="0" w:space="0" w:color="auto"/>
        <w:right w:val="none" w:sz="0" w:space="0" w:color="auto"/>
      </w:divBdr>
    </w:div>
    <w:div w:id="1075587613">
      <w:bodyDiv w:val="1"/>
      <w:marLeft w:val="0"/>
      <w:marRight w:val="0"/>
      <w:marTop w:val="0"/>
      <w:marBottom w:val="0"/>
      <w:divBdr>
        <w:top w:val="none" w:sz="0" w:space="0" w:color="auto"/>
        <w:left w:val="none" w:sz="0" w:space="0" w:color="auto"/>
        <w:bottom w:val="none" w:sz="0" w:space="0" w:color="auto"/>
        <w:right w:val="none" w:sz="0" w:space="0" w:color="auto"/>
      </w:divBdr>
    </w:div>
    <w:div w:id="1177385200">
      <w:bodyDiv w:val="1"/>
      <w:marLeft w:val="0"/>
      <w:marRight w:val="0"/>
      <w:marTop w:val="0"/>
      <w:marBottom w:val="0"/>
      <w:divBdr>
        <w:top w:val="none" w:sz="0" w:space="0" w:color="auto"/>
        <w:left w:val="none" w:sz="0" w:space="0" w:color="auto"/>
        <w:bottom w:val="none" w:sz="0" w:space="0" w:color="auto"/>
        <w:right w:val="none" w:sz="0" w:space="0" w:color="auto"/>
      </w:divBdr>
    </w:div>
    <w:div w:id="1284654788">
      <w:bodyDiv w:val="1"/>
      <w:marLeft w:val="0"/>
      <w:marRight w:val="0"/>
      <w:marTop w:val="0"/>
      <w:marBottom w:val="0"/>
      <w:divBdr>
        <w:top w:val="none" w:sz="0" w:space="0" w:color="auto"/>
        <w:left w:val="none" w:sz="0" w:space="0" w:color="auto"/>
        <w:bottom w:val="none" w:sz="0" w:space="0" w:color="auto"/>
        <w:right w:val="none" w:sz="0" w:space="0" w:color="auto"/>
      </w:divBdr>
      <w:divsChild>
        <w:div w:id="1073090365">
          <w:marLeft w:val="274"/>
          <w:marRight w:val="0"/>
          <w:marTop w:val="0"/>
          <w:marBottom w:val="0"/>
          <w:divBdr>
            <w:top w:val="none" w:sz="0" w:space="0" w:color="auto"/>
            <w:left w:val="none" w:sz="0" w:space="0" w:color="auto"/>
            <w:bottom w:val="none" w:sz="0" w:space="0" w:color="auto"/>
            <w:right w:val="none" w:sz="0" w:space="0" w:color="auto"/>
          </w:divBdr>
        </w:div>
        <w:div w:id="1568102668">
          <w:marLeft w:val="274"/>
          <w:marRight w:val="0"/>
          <w:marTop w:val="0"/>
          <w:marBottom w:val="0"/>
          <w:divBdr>
            <w:top w:val="none" w:sz="0" w:space="0" w:color="auto"/>
            <w:left w:val="none" w:sz="0" w:space="0" w:color="auto"/>
            <w:bottom w:val="none" w:sz="0" w:space="0" w:color="auto"/>
            <w:right w:val="none" w:sz="0" w:space="0" w:color="auto"/>
          </w:divBdr>
        </w:div>
      </w:divsChild>
    </w:div>
    <w:div w:id="1359969019">
      <w:bodyDiv w:val="1"/>
      <w:marLeft w:val="0"/>
      <w:marRight w:val="0"/>
      <w:marTop w:val="0"/>
      <w:marBottom w:val="0"/>
      <w:divBdr>
        <w:top w:val="none" w:sz="0" w:space="0" w:color="auto"/>
        <w:left w:val="none" w:sz="0" w:space="0" w:color="auto"/>
        <w:bottom w:val="none" w:sz="0" w:space="0" w:color="auto"/>
        <w:right w:val="none" w:sz="0" w:space="0" w:color="auto"/>
      </w:divBdr>
    </w:div>
    <w:div w:id="1460032823">
      <w:bodyDiv w:val="1"/>
      <w:marLeft w:val="0"/>
      <w:marRight w:val="0"/>
      <w:marTop w:val="0"/>
      <w:marBottom w:val="0"/>
      <w:divBdr>
        <w:top w:val="none" w:sz="0" w:space="0" w:color="auto"/>
        <w:left w:val="none" w:sz="0" w:space="0" w:color="auto"/>
        <w:bottom w:val="none" w:sz="0" w:space="0" w:color="auto"/>
        <w:right w:val="none" w:sz="0" w:space="0" w:color="auto"/>
      </w:divBdr>
      <w:divsChild>
        <w:div w:id="1254968898">
          <w:marLeft w:val="288"/>
          <w:marRight w:val="0"/>
          <w:marTop w:val="60"/>
          <w:marBottom w:val="0"/>
          <w:divBdr>
            <w:top w:val="none" w:sz="0" w:space="0" w:color="auto"/>
            <w:left w:val="none" w:sz="0" w:space="0" w:color="auto"/>
            <w:bottom w:val="none" w:sz="0" w:space="0" w:color="auto"/>
            <w:right w:val="none" w:sz="0" w:space="0" w:color="auto"/>
          </w:divBdr>
        </w:div>
        <w:div w:id="1542091927">
          <w:marLeft w:val="288"/>
          <w:marRight w:val="0"/>
          <w:marTop w:val="60"/>
          <w:marBottom w:val="0"/>
          <w:divBdr>
            <w:top w:val="none" w:sz="0" w:space="0" w:color="auto"/>
            <w:left w:val="none" w:sz="0" w:space="0" w:color="auto"/>
            <w:bottom w:val="none" w:sz="0" w:space="0" w:color="auto"/>
            <w:right w:val="none" w:sz="0" w:space="0" w:color="auto"/>
          </w:divBdr>
        </w:div>
      </w:divsChild>
    </w:div>
    <w:div w:id="1462378356">
      <w:bodyDiv w:val="1"/>
      <w:marLeft w:val="0"/>
      <w:marRight w:val="0"/>
      <w:marTop w:val="0"/>
      <w:marBottom w:val="0"/>
      <w:divBdr>
        <w:top w:val="none" w:sz="0" w:space="0" w:color="auto"/>
        <w:left w:val="none" w:sz="0" w:space="0" w:color="auto"/>
        <w:bottom w:val="none" w:sz="0" w:space="0" w:color="auto"/>
        <w:right w:val="none" w:sz="0" w:space="0" w:color="auto"/>
      </w:divBdr>
      <w:divsChild>
        <w:div w:id="779496577">
          <w:marLeft w:val="144"/>
          <w:marRight w:val="0"/>
          <w:marTop w:val="240"/>
          <w:marBottom w:val="40"/>
          <w:divBdr>
            <w:top w:val="none" w:sz="0" w:space="0" w:color="auto"/>
            <w:left w:val="none" w:sz="0" w:space="0" w:color="auto"/>
            <w:bottom w:val="none" w:sz="0" w:space="0" w:color="auto"/>
            <w:right w:val="none" w:sz="0" w:space="0" w:color="auto"/>
          </w:divBdr>
        </w:div>
      </w:divsChild>
    </w:div>
    <w:div w:id="1473134369">
      <w:bodyDiv w:val="1"/>
      <w:marLeft w:val="0"/>
      <w:marRight w:val="0"/>
      <w:marTop w:val="0"/>
      <w:marBottom w:val="0"/>
      <w:divBdr>
        <w:top w:val="none" w:sz="0" w:space="0" w:color="auto"/>
        <w:left w:val="none" w:sz="0" w:space="0" w:color="auto"/>
        <w:bottom w:val="none" w:sz="0" w:space="0" w:color="auto"/>
        <w:right w:val="none" w:sz="0" w:space="0" w:color="auto"/>
      </w:divBdr>
    </w:div>
    <w:div w:id="1495295815">
      <w:bodyDiv w:val="1"/>
      <w:marLeft w:val="0"/>
      <w:marRight w:val="0"/>
      <w:marTop w:val="0"/>
      <w:marBottom w:val="0"/>
      <w:divBdr>
        <w:top w:val="none" w:sz="0" w:space="0" w:color="auto"/>
        <w:left w:val="none" w:sz="0" w:space="0" w:color="auto"/>
        <w:bottom w:val="none" w:sz="0" w:space="0" w:color="auto"/>
        <w:right w:val="none" w:sz="0" w:space="0" w:color="auto"/>
      </w:divBdr>
    </w:div>
    <w:div w:id="1556695119">
      <w:bodyDiv w:val="1"/>
      <w:marLeft w:val="0"/>
      <w:marRight w:val="0"/>
      <w:marTop w:val="0"/>
      <w:marBottom w:val="0"/>
      <w:divBdr>
        <w:top w:val="none" w:sz="0" w:space="0" w:color="auto"/>
        <w:left w:val="none" w:sz="0" w:space="0" w:color="auto"/>
        <w:bottom w:val="none" w:sz="0" w:space="0" w:color="auto"/>
        <w:right w:val="none" w:sz="0" w:space="0" w:color="auto"/>
      </w:divBdr>
      <w:divsChild>
        <w:div w:id="608004598">
          <w:marLeft w:val="605"/>
          <w:marRight w:val="0"/>
          <w:marTop w:val="40"/>
          <w:marBottom w:val="80"/>
          <w:divBdr>
            <w:top w:val="none" w:sz="0" w:space="0" w:color="auto"/>
            <w:left w:val="none" w:sz="0" w:space="0" w:color="auto"/>
            <w:bottom w:val="none" w:sz="0" w:space="0" w:color="auto"/>
            <w:right w:val="none" w:sz="0" w:space="0" w:color="auto"/>
          </w:divBdr>
        </w:div>
        <w:div w:id="637104924">
          <w:marLeft w:val="605"/>
          <w:marRight w:val="0"/>
          <w:marTop w:val="40"/>
          <w:marBottom w:val="80"/>
          <w:divBdr>
            <w:top w:val="none" w:sz="0" w:space="0" w:color="auto"/>
            <w:left w:val="none" w:sz="0" w:space="0" w:color="auto"/>
            <w:bottom w:val="none" w:sz="0" w:space="0" w:color="auto"/>
            <w:right w:val="none" w:sz="0" w:space="0" w:color="auto"/>
          </w:divBdr>
        </w:div>
        <w:div w:id="947660247">
          <w:marLeft w:val="605"/>
          <w:marRight w:val="0"/>
          <w:marTop w:val="40"/>
          <w:marBottom w:val="80"/>
          <w:divBdr>
            <w:top w:val="none" w:sz="0" w:space="0" w:color="auto"/>
            <w:left w:val="none" w:sz="0" w:space="0" w:color="auto"/>
            <w:bottom w:val="none" w:sz="0" w:space="0" w:color="auto"/>
            <w:right w:val="none" w:sz="0" w:space="0" w:color="auto"/>
          </w:divBdr>
        </w:div>
        <w:div w:id="962466124">
          <w:marLeft w:val="144"/>
          <w:marRight w:val="0"/>
          <w:marTop w:val="240"/>
          <w:marBottom w:val="40"/>
          <w:divBdr>
            <w:top w:val="none" w:sz="0" w:space="0" w:color="auto"/>
            <w:left w:val="none" w:sz="0" w:space="0" w:color="auto"/>
            <w:bottom w:val="none" w:sz="0" w:space="0" w:color="auto"/>
            <w:right w:val="none" w:sz="0" w:space="0" w:color="auto"/>
          </w:divBdr>
        </w:div>
        <w:div w:id="1076391750">
          <w:marLeft w:val="605"/>
          <w:marRight w:val="0"/>
          <w:marTop w:val="40"/>
          <w:marBottom w:val="80"/>
          <w:divBdr>
            <w:top w:val="none" w:sz="0" w:space="0" w:color="auto"/>
            <w:left w:val="none" w:sz="0" w:space="0" w:color="auto"/>
            <w:bottom w:val="none" w:sz="0" w:space="0" w:color="auto"/>
            <w:right w:val="none" w:sz="0" w:space="0" w:color="auto"/>
          </w:divBdr>
        </w:div>
        <w:div w:id="1835418073">
          <w:marLeft w:val="605"/>
          <w:marRight w:val="0"/>
          <w:marTop w:val="40"/>
          <w:marBottom w:val="80"/>
          <w:divBdr>
            <w:top w:val="none" w:sz="0" w:space="0" w:color="auto"/>
            <w:left w:val="none" w:sz="0" w:space="0" w:color="auto"/>
            <w:bottom w:val="none" w:sz="0" w:space="0" w:color="auto"/>
            <w:right w:val="none" w:sz="0" w:space="0" w:color="auto"/>
          </w:divBdr>
        </w:div>
        <w:div w:id="1998342565">
          <w:marLeft w:val="605"/>
          <w:marRight w:val="0"/>
          <w:marTop w:val="40"/>
          <w:marBottom w:val="80"/>
          <w:divBdr>
            <w:top w:val="none" w:sz="0" w:space="0" w:color="auto"/>
            <w:left w:val="none" w:sz="0" w:space="0" w:color="auto"/>
            <w:bottom w:val="none" w:sz="0" w:space="0" w:color="auto"/>
            <w:right w:val="none" w:sz="0" w:space="0" w:color="auto"/>
          </w:divBdr>
        </w:div>
      </w:divsChild>
    </w:div>
    <w:div w:id="1624775902">
      <w:bodyDiv w:val="1"/>
      <w:marLeft w:val="0"/>
      <w:marRight w:val="0"/>
      <w:marTop w:val="0"/>
      <w:marBottom w:val="0"/>
      <w:divBdr>
        <w:top w:val="none" w:sz="0" w:space="0" w:color="auto"/>
        <w:left w:val="none" w:sz="0" w:space="0" w:color="auto"/>
        <w:bottom w:val="none" w:sz="0" w:space="0" w:color="auto"/>
        <w:right w:val="none" w:sz="0" w:space="0" w:color="auto"/>
      </w:divBdr>
    </w:div>
    <w:div w:id="1662392392">
      <w:bodyDiv w:val="1"/>
      <w:marLeft w:val="0"/>
      <w:marRight w:val="0"/>
      <w:marTop w:val="0"/>
      <w:marBottom w:val="0"/>
      <w:divBdr>
        <w:top w:val="none" w:sz="0" w:space="0" w:color="auto"/>
        <w:left w:val="none" w:sz="0" w:space="0" w:color="auto"/>
        <w:bottom w:val="none" w:sz="0" w:space="0" w:color="auto"/>
        <w:right w:val="none" w:sz="0" w:space="0" w:color="auto"/>
      </w:divBdr>
      <w:divsChild>
        <w:div w:id="181238853">
          <w:marLeft w:val="187"/>
          <w:marRight w:val="0"/>
          <w:marTop w:val="360"/>
          <w:marBottom w:val="0"/>
          <w:divBdr>
            <w:top w:val="none" w:sz="0" w:space="0" w:color="auto"/>
            <w:left w:val="none" w:sz="0" w:space="0" w:color="auto"/>
            <w:bottom w:val="none" w:sz="0" w:space="0" w:color="auto"/>
            <w:right w:val="none" w:sz="0" w:space="0" w:color="auto"/>
          </w:divBdr>
        </w:div>
        <w:div w:id="231546814">
          <w:marLeft w:val="187"/>
          <w:marRight w:val="0"/>
          <w:marTop w:val="360"/>
          <w:marBottom w:val="0"/>
          <w:divBdr>
            <w:top w:val="none" w:sz="0" w:space="0" w:color="auto"/>
            <w:left w:val="none" w:sz="0" w:space="0" w:color="auto"/>
            <w:bottom w:val="none" w:sz="0" w:space="0" w:color="auto"/>
            <w:right w:val="none" w:sz="0" w:space="0" w:color="auto"/>
          </w:divBdr>
        </w:div>
        <w:div w:id="252935606">
          <w:marLeft w:val="187"/>
          <w:marRight w:val="0"/>
          <w:marTop w:val="360"/>
          <w:marBottom w:val="0"/>
          <w:divBdr>
            <w:top w:val="none" w:sz="0" w:space="0" w:color="auto"/>
            <w:left w:val="none" w:sz="0" w:space="0" w:color="auto"/>
            <w:bottom w:val="none" w:sz="0" w:space="0" w:color="auto"/>
            <w:right w:val="none" w:sz="0" w:space="0" w:color="auto"/>
          </w:divBdr>
        </w:div>
        <w:div w:id="410391034">
          <w:marLeft w:val="187"/>
          <w:marRight w:val="0"/>
          <w:marTop w:val="240"/>
          <w:marBottom w:val="0"/>
          <w:divBdr>
            <w:top w:val="none" w:sz="0" w:space="0" w:color="auto"/>
            <w:left w:val="none" w:sz="0" w:space="0" w:color="auto"/>
            <w:bottom w:val="none" w:sz="0" w:space="0" w:color="auto"/>
            <w:right w:val="none" w:sz="0" w:space="0" w:color="auto"/>
          </w:divBdr>
        </w:div>
        <w:div w:id="525026234">
          <w:marLeft w:val="187"/>
          <w:marRight w:val="0"/>
          <w:marTop w:val="360"/>
          <w:marBottom w:val="0"/>
          <w:divBdr>
            <w:top w:val="none" w:sz="0" w:space="0" w:color="auto"/>
            <w:left w:val="none" w:sz="0" w:space="0" w:color="auto"/>
            <w:bottom w:val="none" w:sz="0" w:space="0" w:color="auto"/>
            <w:right w:val="none" w:sz="0" w:space="0" w:color="auto"/>
          </w:divBdr>
        </w:div>
        <w:div w:id="786582884">
          <w:marLeft w:val="187"/>
          <w:marRight w:val="0"/>
          <w:marTop w:val="360"/>
          <w:marBottom w:val="0"/>
          <w:divBdr>
            <w:top w:val="none" w:sz="0" w:space="0" w:color="auto"/>
            <w:left w:val="none" w:sz="0" w:space="0" w:color="auto"/>
            <w:bottom w:val="none" w:sz="0" w:space="0" w:color="auto"/>
            <w:right w:val="none" w:sz="0" w:space="0" w:color="auto"/>
          </w:divBdr>
        </w:div>
        <w:div w:id="833178938">
          <w:marLeft w:val="187"/>
          <w:marRight w:val="0"/>
          <w:marTop w:val="360"/>
          <w:marBottom w:val="0"/>
          <w:divBdr>
            <w:top w:val="none" w:sz="0" w:space="0" w:color="auto"/>
            <w:left w:val="none" w:sz="0" w:space="0" w:color="auto"/>
            <w:bottom w:val="none" w:sz="0" w:space="0" w:color="auto"/>
            <w:right w:val="none" w:sz="0" w:space="0" w:color="auto"/>
          </w:divBdr>
        </w:div>
        <w:div w:id="1084381207">
          <w:marLeft w:val="187"/>
          <w:marRight w:val="0"/>
          <w:marTop w:val="360"/>
          <w:marBottom w:val="0"/>
          <w:divBdr>
            <w:top w:val="none" w:sz="0" w:space="0" w:color="auto"/>
            <w:left w:val="none" w:sz="0" w:space="0" w:color="auto"/>
            <w:bottom w:val="none" w:sz="0" w:space="0" w:color="auto"/>
            <w:right w:val="none" w:sz="0" w:space="0" w:color="auto"/>
          </w:divBdr>
        </w:div>
        <w:div w:id="1127088491">
          <w:marLeft w:val="187"/>
          <w:marRight w:val="0"/>
          <w:marTop w:val="360"/>
          <w:marBottom w:val="0"/>
          <w:divBdr>
            <w:top w:val="none" w:sz="0" w:space="0" w:color="auto"/>
            <w:left w:val="none" w:sz="0" w:space="0" w:color="auto"/>
            <w:bottom w:val="none" w:sz="0" w:space="0" w:color="auto"/>
            <w:right w:val="none" w:sz="0" w:space="0" w:color="auto"/>
          </w:divBdr>
        </w:div>
        <w:div w:id="1276671622">
          <w:marLeft w:val="187"/>
          <w:marRight w:val="0"/>
          <w:marTop w:val="360"/>
          <w:marBottom w:val="0"/>
          <w:divBdr>
            <w:top w:val="none" w:sz="0" w:space="0" w:color="auto"/>
            <w:left w:val="none" w:sz="0" w:space="0" w:color="auto"/>
            <w:bottom w:val="none" w:sz="0" w:space="0" w:color="auto"/>
            <w:right w:val="none" w:sz="0" w:space="0" w:color="auto"/>
          </w:divBdr>
        </w:div>
        <w:div w:id="1641765383">
          <w:marLeft w:val="187"/>
          <w:marRight w:val="0"/>
          <w:marTop w:val="360"/>
          <w:marBottom w:val="0"/>
          <w:divBdr>
            <w:top w:val="none" w:sz="0" w:space="0" w:color="auto"/>
            <w:left w:val="none" w:sz="0" w:space="0" w:color="auto"/>
            <w:bottom w:val="none" w:sz="0" w:space="0" w:color="auto"/>
            <w:right w:val="none" w:sz="0" w:space="0" w:color="auto"/>
          </w:divBdr>
        </w:div>
        <w:div w:id="1908883634">
          <w:marLeft w:val="187"/>
          <w:marRight w:val="0"/>
          <w:marTop w:val="360"/>
          <w:marBottom w:val="0"/>
          <w:divBdr>
            <w:top w:val="none" w:sz="0" w:space="0" w:color="auto"/>
            <w:left w:val="none" w:sz="0" w:space="0" w:color="auto"/>
            <w:bottom w:val="none" w:sz="0" w:space="0" w:color="auto"/>
            <w:right w:val="none" w:sz="0" w:space="0" w:color="auto"/>
          </w:divBdr>
        </w:div>
      </w:divsChild>
    </w:div>
    <w:div w:id="1679886849">
      <w:bodyDiv w:val="1"/>
      <w:marLeft w:val="0"/>
      <w:marRight w:val="0"/>
      <w:marTop w:val="0"/>
      <w:marBottom w:val="0"/>
      <w:divBdr>
        <w:top w:val="none" w:sz="0" w:space="0" w:color="auto"/>
        <w:left w:val="none" w:sz="0" w:space="0" w:color="auto"/>
        <w:bottom w:val="none" w:sz="0" w:space="0" w:color="auto"/>
        <w:right w:val="none" w:sz="0" w:space="0" w:color="auto"/>
      </w:divBdr>
    </w:div>
    <w:div w:id="1902132459">
      <w:bodyDiv w:val="1"/>
      <w:marLeft w:val="0"/>
      <w:marRight w:val="0"/>
      <w:marTop w:val="0"/>
      <w:marBottom w:val="0"/>
      <w:divBdr>
        <w:top w:val="none" w:sz="0" w:space="0" w:color="auto"/>
        <w:left w:val="none" w:sz="0" w:space="0" w:color="auto"/>
        <w:bottom w:val="none" w:sz="0" w:space="0" w:color="auto"/>
        <w:right w:val="none" w:sz="0" w:space="0" w:color="auto"/>
      </w:divBdr>
    </w:div>
    <w:div w:id="1940482965">
      <w:bodyDiv w:val="1"/>
      <w:marLeft w:val="0"/>
      <w:marRight w:val="0"/>
      <w:marTop w:val="0"/>
      <w:marBottom w:val="0"/>
      <w:divBdr>
        <w:top w:val="none" w:sz="0" w:space="0" w:color="auto"/>
        <w:left w:val="none" w:sz="0" w:space="0" w:color="auto"/>
        <w:bottom w:val="none" w:sz="0" w:space="0" w:color="auto"/>
        <w:right w:val="none" w:sz="0" w:space="0" w:color="auto"/>
      </w:divBdr>
      <w:divsChild>
        <w:div w:id="2042245120">
          <w:marLeft w:val="274"/>
          <w:marRight w:val="0"/>
          <w:marTop w:val="0"/>
          <w:marBottom w:val="0"/>
          <w:divBdr>
            <w:top w:val="none" w:sz="0" w:space="0" w:color="auto"/>
            <w:left w:val="none" w:sz="0" w:space="0" w:color="auto"/>
            <w:bottom w:val="none" w:sz="0" w:space="0" w:color="auto"/>
            <w:right w:val="none" w:sz="0" w:space="0" w:color="auto"/>
          </w:divBdr>
        </w:div>
        <w:div w:id="2063283801">
          <w:marLeft w:val="274"/>
          <w:marRight w:val="0"/>
          <w:marTop w:val="0"/>
          <w:marBottom w:val="0"/>
          <w:divBdr>
            <w:top w:val="none" w:sz="0" w:space="0" w:color="auto"/>
            <w:left w:val="none" w:sz="0" w:space="0" w:color="auto"/>
            <w:bottom w:val="none" w:sz="0" w:space="0" w:color="auto"/>
            <w:right w:val="none" w:sz="0" w:space="0" w:color="auto"/>
          </w:divBdr>
        </w:div>
      </w:divsChild>
    </w:div>
    <w:div w:id="1948266908">
      <w:bodyDiv w:val="1"/>
      <w:marLeft w:val="0"/>
      <w:marRight w:val="0"/>
      <w:marTop w:val="0"/>
      <w:marBottom w:val="0"/>
      <w:divBdr>
        <w:top w:val="none" w:sz="0" w:space="0" w:color="auto"/>
        <w:left w:val="none" w:sz="0" w:space="0" w:color="auto"/>
        <w:bottom w:val="none" w:sz="0" w:space="0" w:color="auto"/>
        <w:right w:val="none" w:sz="0" w:space="0" w:color="auto"/>
      </w:divBdr>
      <w:divsChild>
        <w:div w:id="90048025">
          <w:marLeft w:val="187"/>
          <w:marRight w:val="0"/>
          <w:marTop w:val="360"/>
          <w:marBottom w:val="0"/>
          <w:divBdr>
            <w:top w:val="none" w:sz="0" w:space="0" w:color="auto"/>
            <w:left w:val="none" w:sz="0" w:space="0" w:color="auto"/>
            <w:bottom w:val="none" w:sz="0" w:space="0" w:color="auto"/>
            <w:right w:val="none" w:sz="0" w:space="0" w:color="auto"/>
          </w:divBdr>
        </w:div>
        <w:div w:id="92022768">
          <w:marLeft w:val="187"/>
          <w:marRight w:val="0"/>
          <w:marTop w:val="360"/>
          <w:marBottom w:val="0"/>
          <w:divBdr>
            <w:top w:val="none" w:sz="0" w:space="0" w:color="auto"/>
            <w:left w:val="none" w:sz="0" w:space="0" w:color="auto"/>
            <w:bottom w:val="none" w:sz="0" w:space="0" w:color="auto"/>
            <w:right w:val="none" w:sz="0" w:space="0" w:color="auto"/>
          </w:divBdr>
        </w:div>
        <w:div w:id="160047277">
          <w:marLeft w:val="187"/>
          <w:marRight w:val="0"/>
          <w:marTop w:val="360"/>
          <w:marBottom w:val="0"/>
          <w:divBdr>
            <w:top w:val="none" w:sz="0" w:space="0" w:color="auto"/>
            <w:left w:val="none" w:sz="0" w:space="0" w:color="auto"/>
            <w:bottom w:val="none" w:sz="0" w:space="0" w:color="auto"/>
            <w:right w:val="none" w:sz="0" w:space="0" w:color="auto"/>
          </w:divBdr>
        </w:div>
        <w:div w:id="454758452">
          <w:marLeft w:val="187"/>
          <w:marRight w:val="0"/>
          <w:marTop w:val="360"/>
          <w:marBottom w:val="0"/>
          <w:divBdr>
            <w:top w:val="none" w:sz="0" w:space="0" w:color="auto"/>
            <w:left w:val="none" w:sz="0" w:space="0" w:color="auto"/>
            <w:bottom w:val="none" w:sz="0" w:space="0" w:color="auto"/>
            <w:right w:val="none" w:sz="0" w:space="0" w:color="auto"/>
          </w:divBdr>
        </w:div>
        <w:div w:id="600068306">
          <w:marLeft w:val="187"/>
          <w:marRight w:val="0"/>
          <w:marTop w:val="360"/>
          <w:marBottom w:val="0"/>
          <w:divBdr>
            <w:top w:val="none" w:sz="0" w:space="0" w:color="auto"/>
            <w:left w:val="none" w:sz="0" w:space="0" w:color="auto"/>
            <w:bottom w:val="none" w:sz="0" w:space="0" w:color="auto"/>
            <w:right w:val="none" w:sz="0" w:space="0" w:color="auto"/>
          </w:divBdr>
        </w:div>
        <w:div w:id="724991617">
          <w:marLeft w:val="187"/>
          <w:marRight w:val="0"/>
          <w:marTop w:val="360"/>
          <w:marBottom w:val="0"/>
          <w:divBdr>
            <w:top w:val="none" w:sz="0" w:space="0" w:color="auto"/>
            <w:left w:val="none" w:sz="0" w:space="0" w:color="auto"/>
            <w:bottom w:val="none" w:sz="0" w:space="0" w:color="auto"/>
            <w:right w:val="none" w:sz="0" w:space="0" w:color="auto"/>
          </w:divBdr>
        </w:div>
        <w:div w:id="854729482">
          <w:marLeft w:val="187"/>
          <w:marRight w:val="0"/>
          <w:marTop w:val="360"/>
          <w:marBottom w:val="0"/>
          <w:divBdr>
            <w:top w:val="none" w:sz="0" w:space="0" w:color="auto"/>
            <w:left w:val="none" w:sz="0" w:space="0" w:color="auto"/>
            <w:bottom w:val="none" w:sz="0" w:space="0" w:color="auto"/>
            <w:right w:val="none" w:sz="0" w:space="0" w:color="auto"/>
          </w:divBdr>
        </w:div>
        <w:div w:id="965045168">
          <w:marLeft w:val="187"/>
          <w:marRight w:val="0"/>
          <w:marTop w:val="240"/>
          <w:marBottom w:val="0"/>
          <w:divBdr>
            <w:top w:val="none" w:sz="0" w:space="0" w:color="auto"/>
            <w:left w:val="none" w:sz="0" w:space="0" w:color="auto"/>
            <w:bottom w:val="none" w:sz="0" w:space="0" w:color="auto"/>
            <w:right w:val="none" w:sz="0" w:space="0" w:color="auto"/>
          </w:divBdr>
        </w:div>
        <w:div w:id="1047070313">
          <w:marLeft w:val="187"/>
          <w:marRight w:val="0"/>
          <w:marTop w:val="360"/>
          <w:marBottom w:val="0"/>
          <w:divBdr>
            <w:top w:val="none" w:sz="0" w:space="0" w:color="auto"/>
            <w:left w:val="none" w:sz="0" w:space="0" w:color="auto"/>
            <w:bottom w:val="none" w:sz="0" w:space="0" w:color="auto"/>
            <w:right w:val="none" w:sz="0" w:space="0" w:color="auto"/>
          </w:divBdr>
        </w:div>
        <w:div w:id="1567760541">
          <w:marLeft w:val="187"/>
          <w:marRight w:val="0"/>
          <w:marTop w:val="360"/>
          <w:marBottom w:val="0"/>
          <w:divBdr>
            <w:top w:val="none" w:sz="0" w:space="0" w:color="auto"/>
            <w:left w:val="none" w:sz="0" w:space="0" w:color="auto"/>
            <w:bottom w:val="none" w:sz="0" w:space="0" w:color="auto"/>
            <w:right w:val="none" w:sz="0" w:space="0" w:color="auto"/>
          </w:divBdr>
        </w:div>
        <w:div w:id="1800682926">
          <w:marLeft w:val="187"/>
          <w:marRight w:val="0"/>
          <w:marTop w:val="360"/>
          <w:marBottom w:val="0"/>
          <w:divBdr>
            <w:top w:val="none" w:sz="0" w:space="0" w:color="auto"/>
            <w:left w:val="none" w:sz="0" w:space="0" w:color="auto"/>
            <w:bottom w:val="none" w:sz="0" w:space="0" w:color="auto"/>
            <w:right w:val="none" w:sz="0" w:space="0" w:color="auto"/>
          </w:divBdr>
        </w:div>
        <w:div w:id="1810514134">
          <w:marLeft w:val="187"/>
          <w:marRight w:val="0"/>
          <w:marTop w:val="360"/>
          <w:marBottom w:val="0"/>
          <w:divBdr>
            <w:top w:val="none" w:sz="0" w:space="0" w:color="auto"/>
            <w:left w:val="none" w:sz="0" w:space="0" w:color="auto"/>
            <w:bottom w:val="none" w:sz="0" w:space="0" w:color="auto"/>
            <w:right w:val="none" w:sz="0" w:space="0" w:color="auto"/>
          </w:divBdr>
        </w:div>
      </w:divsChild>
    </w:div>
    <w:div w:id="1954818773">
      <w:bodyDiv w:val="1"/>
      <w:marLeft w:val="0"/>
      <w:marRight w:val="0"/>
      <w:marTop w:val="0"/>
      <w:marBottom w:val="0"/>
      <w:divBdr>
        <w:top w:val="none" w:sz="0" w:space="0" w:color="auto"/>
        <w:left w:val="none" w:sz="0" w:space="0" w:color="auto"/>
        <w:bottom w:val="none" w:sz="0" w:space="0" w:color="auto"/>
        <w:right w:val="none" w:sz="0" w:space="0" w:color="auto"/>
      </w:divBdr>
    </w:div>
    <w:div w:id="1988046450">
      <w:bodyDiv w:val="1"/>
      <w:marLeft w:val="0"/>
      <w:marRight w:val="0"/>
      <w:marTop w:val="0"/>
      <w:marBottom w:val="0"/>
      <w:divBdr>
        <w:top w:val="none" w:sz="0" w:space="0" w:color="auto"/>
        <w:left w:val="none" w:sz="0" w:space="0" w:color="auto"/>
        <w:bottom w:val="none" w:sz="0" w:space="0" w:color="auto"/>
        <w:right w:val="none" w:sz="0" w:space="0" w:color="auto"/>
      </w:divBdr>
      <w:divsChild>
        <w:div w:id="916481925">
          <w:marLeft w:val="288"/>
          <w:marRight w:val="0"/>
          <w:marTop w:val="120"/>
          <w:marBottom w:val="0"/>
          <w:divBdr>
            <w:top w:val="none" w:sz="0" w:space="0" w:color="auto"/>
            <w:left w:val="none" w:sz="0" w:space="0" w:color="auto"/>
            <w:bottom w:val="none" w:sz="0" w:space="0" w:color="auto"/>
            <w:right w:val="none" w:sz="0" w:space="0" w:color="auto"/>
          </w:divBdr>
        </w:div>
      </w:divsChild>
    </w:div>
    <w:div w:id="205804181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uckland.figshare.com/articles/dataset/CANDID-PTX/14173982" TargetMode="External"/><Relationship Id="rId18" Type="http://schemas.openxmlformats.org/officeDocument/2006/relationships/hyperlink" Target="https://doi.org/10.1109/ICMLA52953.2021.00027" TargetMode="External"/><Relationship Id="rId26" Type="http://schemas.openxmlformats.org/officeDocument/2006/relationships/hyperlink" Target="https://doi.org/10.1055/s-0041-1735178" TargetMode="External"/><Relationship Id="rId39" Type="http://schemas.openxmlformats.org/officeDocument/2006/relationships/fontTable" Target="fontTable.xml"/><Relationship Id="rId21" Type="http://schemas.openxmlformats.org/officeDocument/2006/relationships/hyperlink" Target="https://arxiv.org/pdf/2011.07394.pdf" TargetMode="External"/><Relationship Id="rId34" Type="http://schemas.openxmlformats.org/officeDocument/2006/relationships/image" Target="media/image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doi.org/10.1109/AIIoT52608.2021.9454205" TargetMode="External"/><Relationship Id="rId29" Type="http://schemas.openxmlformats.org/officeDocument/2006/relationships/hyperlink" Target="https://doi.org/10.1038/s41597-021-0106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qure.ai/" TargetMode="External"/><Relationship Id="rId24" Type="http://schemas.openxmlformats.org/officeDocument/2006/relationships/hyperlink" Target="https://doi.org/10.1007/s10278-017-0025-z" TargetMode="External"/><Relationship Id="rId32" Type="http://schemas.openxmlformats.org/officeDocument/2006/relationships/hyperlink" Target="https://doi.org/10.1016/j.cmpb.2020.105674"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svg"/><Relationship Id="rId23" Type="http://schemas.openxmlformats.org/officeDocument/2006/relationships/hyperlink" Target="https://doi.org/10.1097/SLA.0b013e318208f550" TargetMode="External"/><Relationship Id="rId28" Type="http://schemas.openxmlformats.org/officeDocument/2006/relationships/hyperlink" Target="https://doi.org/10.1007/978-3-030-32226-7_58"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uclahealth.org/radiology/workfiles/Newsletter/2019W_DevicePlacement.pdf" TargetMode="External"/><Relationship Id="rId31" Type="http://schemas.openxmlformats.org/officeDocument/2006/relationships/hyperlink" Target="https://openaccess.thecvf.com/content_cvpr_2017/papers/Wang_ChestX-ray8_Hospital-Scale_Chest_CVPR_2017_paper.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doi.org/10.1016/j.cmpb.2014.10.009" TargetMode="External"/><Relationship Id="rId27" Type="http://schemas.openxmlformats.org/officeDocument/2006/relationships/hyperlink" Target="https://doi.org/10.1109/ISBI48211.2021.9434022" TargetMode="External"/><Relationship Id="rId30" Type="http://schemas.openxmlformats.org/officeDocument/2006/relationships/hyperlink" Target="https://doi.org/10.1016/j.ijnurstu.2020.103614" TargetMode="External"/><Relationship Id="rId35" Type="http://schemas.openxmlformats.org/officeDocument/2006/relationships/header" Target="header1.xml"/><Relationship Id="Rc20b04b3d33c4eb8" Type="http://schemas.microsoft.com/office/2019/09/relationships/intelligence" Target="intelligenc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kaggle.com/competitions/ranzcr-clip-catheter-line-classification/data" TargetMode="External"/><Relationship Id="rId17" Type="http://schemas.openxmlformats.org/officeDocument/2006/relationships/image" Target="media/image4.svg"/><Relationship Id="rId25" Type="http://schemas.openxmlformats.org/officeDocument/2006/relationships/hyperlink" Target="https://doi.org/10.1016/j.ajem.2020.07.038" TargetMode="External"/><Relationship Id="rId33" Type="http://schemas.openxmlformats.org/officeDocument/2006/relationships/hyperlink" Target="https://assets.researchsquare.com/files/rs-1022308/v1/95eddf19-0938-4d06-bc61-b7133642993c.pdf?c=1639382524" TargetMode="External"/><Relationship Id="rId38"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microsofteur.sharepoint.com/:b:/r/teams/RadiologyUCLH-MSR/Shared%20Documents/General/UCLH%20Documents%20-%20NGT%20placement/Nasogastric+tube+insertion+and+management+adults+policy.pdf?csf=1&amp;web=1&amp;e=kvw2nb" TargetMode="External"/><Relationship Id="rId2" Type="http://schemas.openxmlformats.org/officeDocument/2006/relationships/hyperlink" Target="https://www.uclh.nhs.uk/our-services/our-hospitals/national-hospital-neurology-and-neurosurgery" TargetMode="External"/><Relationship Id="rId1" Type="http://schemas.openxmlformats.org/officeDocument/2006/relationships/hyperlink" Target="https://www.england.nhs.uk/patient-safety/revised-never-events-policy-and-framework/" TargetMode="External"/><Relationship Id="rId4" Type="http://schemas.openxmlformats.org/officeDocument/2006/relationships/hyperlink" Target="https://www.accessdata.fda.gov/cdrh_docs/pdf21/K21269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ab509009-f2a6-48ca-93d2-b1f441e42504">
      <UserInfo>
        <DisplayName>Stephanie Simmons</DisplayName>
        <AccountId>36</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B9D9CC16F0692488CD0611E036B35C8" ma:contentTypeVersion="6" ma:contentTypeDescription="Create a new document." ma:contentTypeScope="" ma:versionID="6ff52fc281ea8ad385eeaeda6958bc3a">
  <xsd:schema xmlns:xsd="http://www.w3.org/2001/XMLSchema" xmlns:xs="http://www.w3.org/2001/XMLSchema" xmlns:p="http://schemas.microsoft.com/office/2006/metadata/properties" xmlns:ns2="5da0d32e-f9e0-4e71-8202-3ca2f9ed000c" xmlns:ns3="ab509009-f2a6-48ca-93d2-b1f441e42504" targetNamespace="http://schemas.microsoft.com/office/2006/metadata/properties" ma:root="true" ma:fieldsID="d0e469007778585f6c300cf25f81b13c" ns2:_="" ns3:_="">
    <xsd:import namespace="5da0d32e-f9e0-4e71-8202-3ca2f9ed000c"/>
    <xsd:import namespace="ab509009-f2a6-48ca-93d2-b1f441e4250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a0d32e-f9e0-4e71-8202-3ca2f9ed00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b509009-f2a6-48ca-93d2-b1f441e4250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7BC28-110F-4219-8AC9-B1C417B8BF73}">
  <ds:schemaRefs>
    <ds:schemaRef ds:uri="http://schemas.openxmlformats.org/package/2006/metadata/core-properties"/>
    <ds:schemaRef ds:uri="http://purl.org/dc/terms/"/>
    <ds:schemaRef ds:uri="http://purl.org/dc/elements/1.1/"/>
    <ds:schemaRef ds:uri="http://purl.org/dc/dcmitype/"/>
    <ds:schemaRef ds:uri="http://www.w3.org/XML/1998/namespace"/>
    <ds:schemaRef ds:uri="ab509009-f2a6-48ca-93d2-b1f441e42504"/>
    <ds:schemaRef ds:uri="5da0d32e-f9e0-4e71-8202-3ca2f9ed000c"/>
    <ds:schemaRef ds:uri="http://schemas.microsoft.com/office/2006/documentManagement/types"/>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CEB7BC1D-58DE-4A9F-92FD-E681F05350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a0d32e-f9e0-4e71-8202-3ca2f9ed000c"/>
    <ds:schemaRef ds:uri="ab509009-f2a6-48ca-93d2-b1f441e425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AB3B77-FDB2-4F12-8111-8D4020BB0120}">
  <ds:schemaRefs>
    <ds:schemaRef ds:uri="http://schemas.microsoft.com/sharepoint/v3/contenttype/forms"/>
  </ds:schemaRefs>
</ds:datastoreItem>
</file>

<file path=customXml/itemProps4.xml><?xml version="1.0" encoding="utf-8"?>
<ds:datastoreItem xmlns:ds="http://schemas.openxmlformats.org/officeDocument/2006/customXml" ds:itemID="{95F8163C-E6EB-4EBE-B2A6-49618D6552EB}">
  <ds:schemaRefs>
    <ds:schemaRef ds:uri="http://schemas.openxmlformats.org/officeDocument/2006/bibliography"/>
  </ds:schemaRefs>
</ds:datastoreItem>
</file>

<file path=docMetadata/LabelInfo.xml><?xml version="1.0" encoding="utf-8"?>
<clbl:labelList xmlns:clbl="http://schemas.microsoft.com/office/2020/mipLabelMetadata">
  <clbl:label id="{1a19d03a-48bc-4359-8038-5b5f6d5847c3}"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12</Pages>
  <Words>5277</Words>
  <Characters>30082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35289</CharactersWithSpaces>
  <SharedDoc>false</SharedDoc>
  <HLinks>
    <vt:vector size="156" baseType="variant">
      <vt:variant>
        <vt:i4>7929897</vt:i4>
      </vt:variant>
      <vt:variant>
        <vt:i4>201</vt:i4>
      </vt:variant>
      <vt:variant>
        <vt:i4>0</vt:i4>
      </vt:variant>
      <vt:variant>
        <vt:i4>5</vt:i4>
      </vt:variant>
      <vt:variant>
        <vt:lpwstr>https://assets.researchsquare.com/files/rs-1022308/v1/95eddf19-0938-4d06-bc61-b7133642993c.pdf?c=1639382524</vt:lpwstr>
      </vt:variant>
      <vt:variant>
        <vt:lpwstr/>
      </vt:variant>
      <vt:variant>
        <vt:i4>3080248</vt:i4>
      </vt:variant>
      <vt:variant>
        <vt:i4>198</vt:i4>
      </vt:variant>
      <vt:variant>
        <vt:i4>0</vt:i4>
      </vt:variant>
      <vt:variant>
        <vt:i4>5</vt:i4>
      </vt:variant>
      <vt:variant>
        <vt:lpwstr>https://doi.org/10.1016/j.cmpb.2020.105674</vt:lpwstr>
      </vt:variant>
      <vt:variant>
        <vt:lpwstr/>
      </vt:variant>
      <vt:variant>
        <vt:i4>5898304</vt:i4>
      </vt:variant>
      <vt:variant>
        <vt:i4>195</vt:i4>
      </vt:variant>
      <vt:variant>
        <vt:i4>0</vt:i4>
      </vt:variant>
      <vt:variant>
        <vt:i4>5</vt:i4>
      </vt:variant>
      <vt:variant>
        <vt:lpwstr>https://openaccess.thecvf.com/content_cvpr_2017/papers/Wang_ChestX-ray8_Hospital-Scale_Chest_CVPR_2017_paper.pdf</vt:lpwstr>
      </vt:variant>
      <vt:variant>
        <vt:lpwstr/>
      </vt:variant>
      <vt:variant>
        <vt:i4>4063335</vt:i4>
      </vt:variant>
      <vt:variant>
        <vt:i4>192</vt:i4>
      </vt:variant>
      <vt:variant>
        <vt:i4>0</vt:i4>
      </vt:variant>
      <vt:variant>
        <vt:i4>5</vt:i4>
      </vt:variant>
      <vt:variant>
        <vt:lpwstr>https://doi.org/10.1148/ryai.2020190082</vt:lpwstr>
      </vt:variant>
      <vt:variant>
        <vt:lpwstr/>
      </vt:variant>
      <vt:variant>
        <vt:i4>3735594</vt:i4>
      </vt:variant>
      <vt:variant>
        <vt:i4>189</vt:i4>
      </vt:variant>
      <vt:variant>
        <vt:i4>0</vt:i4>
      </vt:variant>
      <vt:variant>
        <vt:i4>5</vt:i4>
      </vt:variant>
      <vt:variant>
        <vt:lpwstr>https://doi.org/10.1016/j.ijnurstu.2020.103614</vt:lpwstr>
      </vt:variant>
      <vt:variant>
        <vt:lpwstr/>
      </vt:variant>
      <vt:variant>
        <vt:i4>2687025</vt:i4>
      </vt:variant>
      <vt:variant>
        <vt:i4>186</vt:i4>
      </vt:variant>
      <vt:variant>
        <vt:i4>0</vt:i4>
      </vt:variant>
      <vt:variant>
        <vt:i4>5</vt:i4>
      </vt:variant>
      <vt:variant>
        <vt:lpwstr>https://doi.org/10.1038/s41597-021-01066-8</vt:lpwstr>
      </vt:variant>
      <vt:variant>
        <vt:lpwstr/>
      </vt:variant>
      <vt:variant>
        <vt:i4>7340122</vt:i4>
      </vt:variant>
      <vt:variant>
        <vt:i4>183</vt:i4>
      </vt:variant>
      <vt:variant>
        <vt:i4>0</vt:i4>
      </vt:variant>
      <vt:variant>
        <vt:i4>5</vt:i4>
      </vt:variant>
      <vt:variant>
        <vt:lpwstr>https://doi.org/10.1007/978-3-030-32226-7_58</vt:lpwstr>
      </vt:variant>
      <vt:variant>
        <vt:lpwstr/>
      </vt:variant>
      <vt:variant>
        <vt:i4>2556018</vt:i4>
      </vt:variant>
      <vt:variant>
        <vt:i4>180</vt:i4>
      </vt:variant>
      <vt:variant>
        <vt:i4>0</vt:i4>
      </vt:variant>
      <vt:variant>
        <vt:i4>5</vt:i4>
      </vt:variant>
      <vt:variant>
        <vt:lpwstr>https://doi.org/10.1109/ISBI48211.2021.9434022</vt:lpwstr>
      </vt:variant>
      <vt:variant>
        <vt:lpwstr/>
      </vt:variant>
      <vt:variant>
        <vt:i4>2293815</vt:i4>
      </vt:variant>
      <vt:variant>
        <vt:i4>177</vt:i4>
      </vt:variant>
      <vt:variant>
        <vt:i4>0</vt:i4>
      </vt:variant>
      <vt:variant>
        <vt:i4>5</vt:i4>
      </vt:variant>
      <vt:variant>
        <vt:lpwstr>https://doi.org/10.1007/s10278-019-00229-9</vt:lpwstr>
      </vt:variant>
      <vt:variant>
        <vt:lpwstr/>
      </vt:variant>
      <vt:variant>
        <vt:i4>3211312</vt:i4>
      </vt:variant>
      <vt:variant>
        <vt:i4>174</vt:i4>
      </vt:variant>
      <vt:variant>
        <vt:i4>0</vt:i4>
      </vt:variant>
      <vt:variant>
        <vt:i4>5</vt:i4>
      </vt:variant>
      <vt:variant>
        <vt:lpwstr>https://doi.org/10.1055/s-0041-1735178</vt:lpwstr>
      </vt:variant>
      <vt:variant>
        <vt:lpwstr/>
      </vt:variant>
      <vt:variant>
        <vt:i4>7340155</vt:i4>
      </vt:variant>
      <vt:variant>
        <vt:i4>171</vt:i4>
      </vt:variant>
      <vt:variant>
        <vt:i4>0</vt:i4>
      </vt:variant>
      <vt:variant>
        <vt:i4>5</vt:i4>
      </vt:variant>
      <vt:variant>
        <vt:lpwstr>http://norma.ncirl.ie/5219/</vt:lpwstr>
      </vt:variant>
      <vt:variant>
        <vt:lpwstr/>
      </vt:variant>
      <vt:variant>
        <vt:i4>2752561</vt:i4>
      </vt:variant>
      <vt:variant>
        <vt:i4>168</vt:i4>
      </vt:variant>
      <vt:variant>
        <vt:i4>0</vt:i4>
      </vt:variant>
      <vt:variant>
        <vt:i4>5</vt:i4>
      </vt:variant>
      <vt:variant>
        <vt:lpwstr>https://doi.org/10.1016/j.ajem.2020.07.038</vt:lpwstr>
      </vt:variant>
      <vt:variant>
        <vt:lpwstr/>
      </vt:variant>
      <vt:variant>
        <vt:i4>29</vt:i4>
      </vt:variant>
      <vt:variant>
        <vt:i4>165</vt:i4>
      </vt:variant>
      <vt:variant>
        <vt:i4>0</vt:i4>
      </vt:variant>
      <vt:variant>
        <vt:i4>5</vt:i4>
      </vt:variant>
      <vt:variant>
        <vt:lpwstr>https://doi.org/10.1007/s10278-017-0025-z</vt:lpwstr>
      </vt:variant>
      <vt:variant>
        <vt:lpwstr/>
      </vt:variant>
      <vt:variant>
        <vt:i4>5242900</vt:i4>
      </vt:variant>
      <vt:variant>
        <vt:i4>162</vt:i4>
      </vt:variant>
      <vt:variant>
        <vt:i4>0</vt:i4>
      </vt:variant>
      <vt:variant>
        <vt:i4>5</vt:i4>
      </vt:variant>
      <vt:variant>
        <vt:lpwstr>https://doi.org/10.1097/SLA.0b013e318208f550</vt:lpwstr>
      </vt:variant>
      <vt:variant>
        <vt:lpwstr/>
      </vt:variant>
      <vt:variant>
        <vt:i4>2555936</vt:i4>
      </vt:variant>
      <vt:variant>
        <vt:i4>159</vt:i4>
      </vt:variant>
      <vt:variant>
        <vt:i4>0</vt:i4>
      </vt:variant>
      <vt:variant>
        <vt:i4>5</vt:i4>
      </vt:variant>
      <vt:variant>
        <vt:lpwstr>https://doi.org/10.1016/j.cmpb.2014.10.009</vt:lpwstr>
      </vt:variant>
      <vt:variant>
        <vt:lpwstr/>
      </vt:variant>
      <vt:variant>
        <vt:i4>1179736</vt:i4>
      </vt:variant>
      <vt:variant>
        <vt:i4>156</vt:i4>
      </vt:variant>
      <vt:variant>
        <vt:i4>0</vt:i4>
      </vt:variant>
      <vt:variant>
        <vt:i4>5</vt:i4>
      </vt:variant>
      <vt:variant>
        <vt:lpwstr>https://arxiv.org/pdf/2011.07394.pdf</vt:lpwstr>
      </vt:variant>
      <vt:variant>
        <vt:lpwstr/>
      </vt:variant>
      <vt:variant>
        <vt:i4>3145789</vt:i4>
      </vt:variant>
      <vt:variant>
        <vt:i4>153</vt:i4>
      </vt:variant>
      <vt:variant>
        <vt:i4>0</vt:i4>
      </vt:variant>
      <vt:variant>
        <vt:i4>5</vt:i4>
      </vt:variant>
      <vt:variant>
        <vt:lpwstr>https://doi.org/10.1109/AIIoT52608.2021.9454205</vt:lpwstr>
      </vt:variant>
      <vt:variant>
        <vt:lpwstr/>
      </vt:variant>
      <vt:variant>
        <vt:i4>131129</vt:i4>
      </vt:variant>
      <vt:variant>
        <vt:i4>150</vt:i4>
      </vt:variant>
      <vt:variant>
        <vt:i4>0</vt:i4>
      </vt:variant>
      <vt:variant>
        <vt:i4>5</vt:i4>
      </vt:variant>
      <vt:variant>
        <vt:lpwstr>https://www.uclahealth.org/radiology/workfiles/Newsletter/2019W_DevicePlacement.pdf</vt:lpwstr>
      </vt:variant>
      <vt:variant>
        <vt:lpwstr/>
      </vt:variant>
      <vt:variant>
        <vt:i4>983071</vt:i4>
      </vt:variant>
      <vt:variant>
        <vt:i4>147</vt:i4>
      </vt:variant>
      <vt:variant>
        <vt:i4>0</vt:i4>
      </vt:variant>
      <vt:variant>
        <vt:i4>5</vt:i4>
      </vt:variant>
      <vt:variant>
        <vt:lpwstr>https://doi.org/10.1109/ICMLA52953.2021.00027</vt:lpwstr>
      </vt:variant>
      <vt:variant>
        <vt:lpwstr/>
      </vt:variant>
      <vt:variant>
        <vt:i4>7733354</vt:i4>
      </vt:variant>
      <vt:variant>
        <vt:i4>144</vt:i4>
      </vt:variant>
      <vt:variant>
        <vt:i4>0</vt:i4>
      </vt:variant>
      <vt:variant>
        <vt:i4>5</vt:i4>
      </vt:variant>
      <vt:variant>
        <vt:lpwstr>https://auckland.figshare.com/articles/dataset/CANDID-PTX/14173982</vt:lpwstr>
      </vt:variant>
      <vt:variant>
        <vt:lpwstr/>
      </vt:variant>
      <vt:variant>
        <vt:i4>524308</vt:i4>
      </vt:variant>
      <vt:variant>
        <vt:i4>141</vt:i4>
      </vt:variant>
      <vt:variant>
        <vt:i4>0</vt:i4>
      </vt:variant>
      <vt:variant>
        <vt:i4>5</vt:i4>
      </vt:variant>
      <vt:variant>
        <vt:lpwstr>https://www.kaggle.com/competitions/ranzcr-clip-catheter-line-classification/data</vt:lpwstr>
      </vt:variant>
      <vt:variant>
        <vt:lpwstr/>
      </vt:variant>
      <vt:variant>
        <vt:i4>5177348</vt:i4>
      </vt:variant>
      <vt:variant>
        <vt:i4>138</vt:i4>
      </vt:variant>
      <vt:variant>
        <vt:i4>0</vt:i4>
      </vt:variant>
      <vt:variant>
        <vt:i4>5</vt:i4>
      </vt:variant>
      <vt:variant>
        <vt:lpwstr>https://qure.ai/</vt:lpwstr>
      </vt:variant>
      <vt:variant>
        <vt:lpwstr/>
      </vt:variant>
      <vt:variant>
        <vt:i4>1310763</vt:i4>
      </vt:variant>
      <vt:variant>
        <vt:i4>9</vt:i4>
      </vt:variant>
      <vt:variant>
        <vt:i4>0</vt:i4>
      </vt:variant>
      <vt:variant>
        <vt:i4>5</vt:i4>
      </vt:variant>
      <vt:variant>
        <vt:lpwstr>https://www.accessdata.fda.gov/cdrh_docs/pdf21/K212690.pdf</vt:lpwstr>
      </vt:variant>
      <vt:variant>
        <vt:lpwstr/>
      </vt:variant>
      <vt:variant>
        <vt:i4>6619246</vt:i4>
      </vt:variant>
      <vt:variant>
        <vt:i4>6</vt:i4>
      </vt:variant>
      <vt:variant>
        <vt:i4>0</vt:i4>
      </vt:variant>
      <vt:variant>
        <vt:i4>5</vt:i4>
      </vt:variant>
      <vt:variant>
        <vt:lpwstr>https://microsofteur.sharepoint.com/:b:/r/teams/RadiologyUCLH-MSR/Shared Documents/General/UCLH Documents - NGT placement/Nasogastric+tube+insertion+and+management+adults+policy.pdf?csf=1&amp;web=1&amp;e=kvw2nb</vt:lpwstr>
      </vt:variant>
      <vt:variant>
        <vt:lpwstr/>
      </vt:variant>
      <vt:variant>
        <vt:i4>7274528</vt:i4>
      </vt:variant>
      <vt:variant>
        <vt:i4>3</vt:i4>
      </vt:variant>
      <vt:variant>
        <vt:i4>0</vt:i4>
      </vt:variant>
      <vt:variant>
        <vt:i4>5</vt:i4>
      </vt:variant>
      <vt:variant>
        <vt:lpwstr>https://www.uclh.nhs.uk/our-services/our-hospitals/national-hospital-neurology-and-neurosurgery</vt:lpwstr>
      </vt:variant>
      <vt:variant>
        <vt:lpwstr/>
      </vt:variant>
      <vt:variant>
        <vt:i4>5898250</vt:i4>
      </vt:variant>
      <vt:variant>
        <vt:i4>0</vt:i4>
      </vt:variant>
      <vt:variant>
        <vt:i4>0</vt:i4>
      </vt:variant>
      <vt:variant>
        <vt:i4>5</vt:i4>
      </vt:variant>
      <vt:variant>
        <vt:lpwstr>https://www.england.nhs.uk/patient-safety/revised-never-events-policy-and-framework/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Munir</dc:creator>
  <cp:keywords/>
  <dc:description/>
  <cp:lastModifiedBy>Anja Thieme</cp:lastModifiedBy>
  <cp:revision>2</cp:revision>
  <cp:lastPrinted>2022-06-27T13:10:00Z</cp:lastPrinted>
  <dcterms:created xsi:type="dcterms:W3CDTF">2022-09-12T13:09:00Z</dcterms:created>
  <dcterms:modified xsi:type="dcterms:W3CDTF">2022-09-12T13:09:00Z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0x0101008B9D9CC16F0692488CD0611E036B35C8</vt:lpwstr>
  </property>
  <property fmtid="{D5CDD505-2E9C-101B-9397-08002B2CF9AE}" pid="3" name="ClassificationContentMarkingFooterShapeIds">
    <vt:lpwstr>1,3,4</vt:lpwstr>
  </property>
  <property fmtid="{D5CDD505-2E9C-101B-9397-08002B2CF9AE}" pid="4" name="ClassificationContentMarkingFooterFontProps">
    <vt:lpwstr>#000000,10,Calibri</vt:lpwstr>
  </property>
  <property fmtid="{D5CDD505-2E9C-101B-9397-08002B2CF9AE}" pid="5" name="ClassificationContentMarkingFooterText">
    <vt:lpwstr>Classified as Microsoft Confidential</vt:lpwstr>
  </property>
</Properties>
</file>