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AC3B" w14:textId="77777777" w:rsidR="00691374" w:rsidRDefault="00B42165" w:rsidP="00A17A0A">
      <w:pPr>
        <w:pStyle w:val="Heading1"/>
        <w:spacing w:before="62"/>
        <w:ind w:left="1540" w:firstLine="620"/>
        <w:rPr>
          <w:spacing w:val="-3"/>
          <w:sz w:val="32"/>
          <w:szCs w:val="32"/>
        </w:rPr>
      </w:pPr>
      <w:r w:rsidRPr="00A17A0A">
        <w:rPr>
          <w:spacing w:val="-4"/>
          <w:sz w:val="32"/>
          <w:szCs w:val="32"/>
        </w:rPr>
        <w:t>COVID-19</w:t>
      </w:r>
      <w:r w:rsidRPr="00A17A0A">
        <w:rPr>
          <w:spacing w:val="-8"/>
          <w:sz w:val="32"/>
          <w:szCs w:val="32"/>
        </w:rPr>
        <w:t xml:space="preserve"> </w:t>
      </w:r>
      <w:r w:rsidRPr="00A17A0A">
        <w:rPr>
          <w:spacing w:val="-4"/>
          <w:sz w:val="32"/>
          <w:szCs w:val="32"/>
        </w:rPr>
        <w:t>VACCINE</w:t>
      </w:r>
      <w:r w:rsidRPr="00A17A0A">
        <w:rPr>
          <w:spacing w:val="-2"/>
          <w:sz w:val="32"/>
          <w:szCs w:val="32"/>
        </w:rPr>
        <w:t xml:space="preserve"> </w:t>
      </w:r>
      <w:r w:rsidRPr="00A17A0A">
        <w:rPr>
          <w:spacing w:val="-3"/>
          <w:sz w:val="32"/>
          <w:szCs w:val="32"/>
        </w:rPr>
        <w:t>DATA</w:t>
      </w:r>
      <w:r w:rsidRPr="00A17A0A">
        <w:rPr>
          <w:spacing w:val="-24"/>
          <w:sz w:val="32"/>
          <w:szCs w:val="32"/>
        </w:rPr>
        <w:t xml:space="preserve"> </w:t>
      </w:r>
      <w:r w:rsidRPr="00A17A0A">
        <w:rPr>
          <w:spacing w:val="-3"/>
          <w:sz w:val="32"/>
          <w:szCs w:val="32"/>
        </w:rPr>
        <w:t>ANALYSIS</w:t>
      </w:r>
    </w:p>
    <w:p w14:paraId="2554D28B" w14:textId="77777777" w:rsidR="00691374" w:rsidRDefault="00691374">
      <w:pPr>
        <w:pStyle w:val="BodyText"/>
        <w:rPr>
          <w:sz w:val="24"/>
        </w:rPr>
      </w:pPr>
    </w:p>
    <w:p w14:paraId="421DF32A" w14:textId="77777777" w:rsidR="00691374" w:rsidRDefault="00691374">
      <w:pPr>
        <w:pStyle w:val="BodyText"/>
        <w:spacing w:before="4"/>
        <w:rPr>
          <w:sz w:val="29"/>
        </w:rPr>
      </w:pPr>
    </w:p>
    <w:p w14:paraId="120675D7" w14:textId="77777777" w:rsidR="00691374" w:rsidRDefault="00B42165">
      <w:pPr>
        <w:pStyle w:val="Heading1"/>
      </w:pPr>
      <w:r>
        <w:rPr>
          <w:spacing w:val="-1"/>
        </w:rPr>
        <w:t>PROBLEM</w:t>
      </w:r>
      <w:r>
        <w:rPr>
          <w:spacing w:val="-9"/>
        </w:rPr>
        <w:t xml:space="preserve"> </w:t>
      </w:r>
      <w:r>
        <w:rPr>
          <w:spacing w:val="-1"/>
        </w:rPr>
        <w:t>STATEMENT</w:t>
      </w:r>
    </w:p>
    <w:p w14:paraId="1CE37BF2" w14:textId="77777777" w:rsidR="00691374" w:rsidRDefault="00B42165">
      <w:pPr>
        <w:pStyle w:val="BodyText"/>
        <w:spacing w:before="179" w:line="259" w:lineRule="auto"/>
        <w:ind w:left="100" w:right="145" w:firstLine="1096"/>
      </w:pPr>
      <w:r>
        <w:t>This project focuses on conducting a comprehensive analysis of COVID-19 vaccine data,</w:t>
      </w:r>
      <w:r>
        <w:rPr>
          <w:spacing w:val="-52"/>
        </w:rPr>
        <w:t xml:space="preserve"> </w:t>
      </w:r>
      <w:r>
        <w:t>emphasizing</w:t>
      </w:r>
      <w:r>
        <w:rPr>
          <w:spacing w:val="-2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efficacy,</w:t>
      </w:r>
      <w:r>
        <w:rPr>
          <w:spacing w:val="-2"/>
        </w:rPr>
        <w:t xml:space="preserve"> </w:t>
      </w:r>
      <w:r>
        <w:t>distribution,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effects.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</w:p>
    <w:p w14:paraId="5E16A74A" w14:textId="77777777" w:rsidR="00691374" w:rsidRDefault="00B42165">
      <w:pPr>
        <w:pStyle w:val="BodyText"/>
        <w:spacing w:before="1" w:line="256" w:lineRule="auto"/>
        <w:ind w:left="100" w:right="208"/>
      </w:pPr>
      <w:r>
        <w:t>actionable insights to assist policymakers and health organizations in optimizing vaccine deployment</w:t>
      </w:r>
      <w:r>
        <w:rPr>
          <w:spacing w:val="-52"/>
        </w:rPr>
        <w:t xml:space="preserve"> </w:t>
      </w:r>
      <w:r>
        <w:t>strategies.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encompasses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</w:p>
    <w:p w14:paraId="261C9A73" w14:textId="77777777" w:rsidR="00691374" w:rsidRDefault="00B42165">
      <w:pPr>
        <w:pStyle w:val="BodyText"/>
        <w:spacing w:before="3"/>
        <w:ind w:left="100"/>
      </w:pPr>
      <w:r>
        <w:t>(EDA),</w:t>
      </w:r>
      <w:r>
        <w:rPr>
          <w:spacing w:val="-3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visualization.</w:t>
      </w:r>
    </w:p>
    <w:p w14:paraId="325DFC14" w14:textId="77777777" w:rsidR="00691374" w:rsidRDefault="00691374">
      <w:pPr>
        <w:pStyle w:val="BodyText"/>
        <w:rPr>
          <w:sz w:val="24"/>
        </w:rPr>
      </w:pPr>
    </w:p>
    <w:p w14:paraId="5A9C5DFC" w14:textId="77777777" w:rsidR="00691374" w:rsidRDefault="00691374">
      <w:pPr>
        <w:pStyle w:val="BodyText"/>
        <w:spacing w:before="5"/>
        <w:rPr>
          <w:sz w:val="29"/>
        </w:rPr>
      </w:pPr>
    </w:p>
    <w:p w14:paraId="3BCE7AC4" w14:textId="77777777" w:rsidR="00691374" w:rsidRDefault="00B42165">
      <w:pPr>
        <w:pStyle w:val="Heading1"/>
      </w:pPr>
      <w:r>
        <w:t>DESIGN</w:t>
      </w:r>
      <w:r>
        <w:rPr>
          <w:spacing w:val="-12"/>
        </w:rPr>
        <w:t xml:space="preserve"> </w:t>
      </w:r>
      <w:r>
        <w:t>THINKING</w:t>
      </w:r>
    </w:p>
    <w:p w14:paraId="7B489275" w14:textId="77777777" w:rsidR="00691374" w:rsidRDefault="00B42165">
      <w:pPr>
        <w:pStyle w:val="ListParagraph"/>
        <w:numPr>
          <w:ilvl w:val="0"/>
          <w:numId w:val="2"/>
        </w:numPr>
        <w:tabs>
          <w:tab w:val="left" w:pos="322"/>
        </w:tabs>
        <w:ind w:hanging="222"/>
        <w:rPr>
          <w:b/>
        </w:rPr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</w:p>
    <w:p w14:paraId="2A2789DE" w14:textId="77777777" w:rsidR="00691374" w:rsidRDefault="00B42165">
      <w:pPr>
        <w:pStyle w:val="BodyText"/>
        <w:spacing w:before="181"/>
        <w:ind w:left="100"/>
      </w:pPr>
      <w:r>
        <w:rPr>
          <w:b/>
        </w:rPr>
        <w:t>Objective</w:t>
      </w:r>
      <w:r>
        <w:t>:</w:t>
      </w:r>
      <w:r>
        <w:rPr>
          <w:spacing w:val="-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credible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accuracy.</w:t>
      </w:r>
    </w:p>
    <w:p w14:paraId="49E0CAC3" w14:textId="77777777" w:rsidR="00691374" w:rsidRDefault="00B42165">
      <w:pPr>
        <w:pStyle w:val="Heading1"/>
        <w:spacing w:before="179"/>
        <w:rPr>
          <w:b w:val="0"/>
        </w:rPr>
      </w:pPr>
      <w:r>
        <w:t>Approach</w:t>
      </w:r>
      <w:r>
        <w:rPr>
          <w:b w:val="0"/>
        </w:rPr>
        <w:t>:</w:t>
      </w:r>
    </w:p>
    <w:p w14:paraId="4FCF6EC2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2" w:line="256" w:lineRule="auto"/>
        <w:ind w:right="497" w:firstLine="0"/>
      </w:pPr>
      <w:r>
        <w:t>Utilizing a reliable dataset from Kaggle (https://</w:t>
      </w:r>
      <w:hyperlink r:id="rId5">
        <w:r>
          <w:t>www.kaggle.com/datasets/gpreda/covid-world-</w:t>
        </w:r>
      </w:hyperlink>
      <w:r>
        <w:rPr>
          <w:spacing w:val="1"/>
        </w:rPr>
        <w:t xml:space="preserve"> </w:t>
      </w:r>
      <w:r>
        <w:t>vaccination-progress)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worldwide</w:t>
      </w:r>
      <w:r>
        <w:rPr>
          <w:spacing w:val="-3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data.</w:t>
      </w:r>
    </w:p>
    <w:p w14:paraId="63D8F319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64"/>
        <w:ind w:left="230" w:hanging="131"/>
      </w:pPr>
      <w:r>
        <w:t>Gathering</w:t>
      </w:r>
      <w:r>
        <w:rPr>
          <w:spacing w:val="-3"/>
        </w:rPr>
        <w:t xml:space="preserve"> </w:t>
      </w:r>
      <w:r>
        <w:t>supplementary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authoritative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databases.</w:t>
      </w:r>
    </w:p>
    <w:p w14:paraId="14F2F222" w14:textId="77777777" w:rsidR="00691374" w:rsidRDefault="00691374">
      <w:pPr>
        <w:pStyle w:val="BodyText"/>
        <w:rPr>
          <w:sz w:val="24"/>
        </w:rPr>
      </w:pPr>
    </w:p>
    <w:p w14:paraId="473FB2FB" w14:textId="77777777" w:rsidR="00691374" w:rsidRDefault="00691374">
      <w:pPr>
        <w:pStyle w:val="BodyText"/>
        <w:spacing w:before="4"/>
        <w:rPr>
          <w:sz w:val="29"/>
        </w:rPr>
      </w:pPr>
    </w:p>
    <w:p w14:paraId="71C21C99" w14:textId="77777777" w:rsidR="00691374" w:rsidRDefault="00B42165">
      <w:pPr>
        <w:pStyle w:val="Heading1"/>
        <w:numPr>
          <w:ilvl w:val="0"/>
          <w:numId w:val="2"/>
        </w:numPr>
        <w:tabs>
          <w:tab w:val="left" w:pos="322"/>
        </w:tabs>
        <w:ind w:hanging="222"/>
      </w:pPr>
      <w:r>
        <w:t>Data</w:t>
      </w:r>
      <w:r>
        <w:rPr>
          <w:spacing w:val="-6"/>
        </w:rPr>
        <w:t xml:space="preserve"> </w:t>
      </w:r>
      <w:r>
        <w:t>Preprocessing</w:t>
      </w:r>
    </w:p>
    <w:p w14:paraId="3ED01C7B" w14:textId="77777777" w:rsidR="00691374" w:rsidRDefault="00B42165">
      <w:pPr>
        <w:pStyle w:val="BodyText"/>
        <w:spacing w:before="179"/>
        <w:ind w:left="10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of 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50E1811C" w14:textId="77777777" w:rsidR="00691374" w:rsidRDefault="00B42165">
      <w:pPr>
        <w:pStyle w:val="Heading1"/>
        <w:spacing w:before="179"/>
      </w:pPr>
      <w:r>
        <w:t>Approach:</w:t>
      </w:r>
    </w:p>
    <w:p w14:paraId="7622F49F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2"/>
        <w:ind w:left="230" w:hanging="131"/>
      </w:pPr>
      <w:r>
        <w:t>Elimination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irrelevant</w:t>
      </w:r>
      <w:r>
        <w:rPr>
          <w:spacing w:val="-2"/>
        </w:rPr>
        <w:t xml:space="preserve"> </w:t>
      </w:r>
      <w:r>
        <w:t>columns.</w:t>
      </w:r>
    </w:p>
    <w:p w14:paraId="360F75B8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ind w:left="230" w:hanging="131"/>
      </w:pPr>
      <w:r>
        <w:t>Employment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removal.</w:t>
      </w:r>
    </w:p>
    <w:p w14:paraId="0A23D45C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1"/>
        <w:ind w:left="230" w:hanging="131"/>
      </w:pPr>
      <w:r>
        <w:t>Converting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representations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analysis.</w:t>
      </w:r>
    </w:p>
    <w:p w14:paraId="1B968FF6" w14:textId="77777777" w:rsidR="00691374" w:rsidRDefault="00691374">
      <w:pPr>
        <w:pStyle w:val="BodyText"/>
        <w:rPr>
          <w:sz w:val="24"/>
        </w:rPr>
      </w:pPr>
    </w:p>
    <w:p w14:paraId="7A1D8F3B" w14:textId="77777777" w:rsidR="00691374" w:rsidRDefault="00691374">
      <w:pPr>
        <w:pStyle w:val="BodyText"/>
        <w:spacing w:before="4"/>
        <w:rPr>
          <w:sz w:val="29"/>
        </w:rPr>
      </w:pPr>
    </w:p>
    <w:p w14:paraId="5B0CB37B" w14:textId="77777777" w:rsidR="00691374" w:rsidRDefault="00B42165">
      <w:pPr>
        <w:pStyle w:val="Heading1"/>
        <w:numPr>
          <w:ilvl w:val="0"/>
          <w:numId w:val="2"/>
        </w:numPr>
        <w:tabs>
          <w:tab w:val="left" w:pos="322"/>
        </w:tabs>
        <w:ind w:hanging="222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</w:p>
    <w:p w14:paraId="114E6900" w14:textId="77777777" w:rsidR="00691374" w:rsidRDefault="00B42165">
      <w:pPr>
        <w:pStyle w:val="BodyText"/>
        <w:spacing w:before="180"/>
        <w:ind w:left="10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Gaining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outliers.</w:t>
      </w:r>
    </w:p>
    <w:p w14:paraId="081EED62" w14:textId="77777777" w:rsidR="00691374" w:rsidRDefault="00B42165">
      <w:pPr>
        <w:pStyle w:val="Heading1"/>
        <w:spacing w:before="179"/>
      </w:pPr>
      <w:r>
        <w:t>Approach:</w:t>
      </w:r>
    </w:p>
    <w:p w14:paraId="25858DEA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1"/>
        <w:ind w:left="230" w:hanging="131"/>
      </w:pPr>
      <w:r>
        <w:t>Generating</w:t>
      </w:r>
      <w:r>
        <w:rPr>
          <w:spacing w:val="-5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median,</w:t>
      </w:r>
      <w:r>
        <w:rPr>
          <w:spacing w:val="-2"/>
        </w:rPr>
        <w:t xml:space="preserve"> </w:t>
      </w:r>
      <w:r>
        <w:t>histograms).</w:t>
      </w:r>
    </w:p>
    <w:p w14:paraId="0FA1FE29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ind w:left="230" w:hanging="131"/>
      </w:pPr>
      <w:r>
        <w:t>Exploration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efficacy.</w:t>
      </w:r>
    </w:p>
    <w:p w14:paraId="54A02E8E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2"/>
        <w:ind w:left="230" w:hanging="131"/>
      </w:pP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anomalies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consideration.</w:t>
      </w:r>
    </w:p>
    <w:p w14:paraId="2026D840" w14:textId="77777777" w:rsidR="00691374" w:rsidRDefault="00691374">
      <w:pPr>
        <w:sectPr w:rsidR="00691374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42E0DA" w14:textId="77777777" w:rsidR="00691374" w:rsidRDefault="00691374">
      <w:pPr>
        <w:pStyle w:val="BodyText"/>
        <w:rPr>
          <w:sz w:val="20"/>
        </w:rPr>
      </w:pPr>
    </w:p>
    <w:p w14:paraId="59B8B740" w14:textId="77777777" w:rsidR="00691374" w:rsidRDefault="00691374">
      <w:pPr>
        <w:pStyle w:val="BodyText"/>
        <w:rPr>
          <w:sz w:val="20"/>
        </w:rPr>
      </w:pPr>
    </w:p>
    <w:p w14:paraId="1E5B0AF6" w14:textId="77777777" w:rsidR="00691374" w:rsidRDefault="00691374">
      <w:pPr>
        <w:pStyle w:val="BodyText"/>
        <w:spacing w:before="7"/>
        <w:rPr>
          <w:sz w:val="21"/>
        </w:rPr>
      </w:pPr>
    </w:p>
    <w:p w14:paraId="25C04ABF" w14:textId="77777777" w:rsidR="00691374" w:rsidRDefault="00B42165">
      <w:pPr>
        <w:pStyle w:val="Heading1"/>
        <w:numPr>
          <w:ilvl w:val="0"/>
          <w:numId w:val="2"/>
        </w:numPr>
        <w:tabs>
          <w:tab w:val="left" w:pos="322"/>
        </w:tabs>
        <w:spacing w:before="1"/>
        <w:ind w:hanging="222"/>
      </w:pPr>
      <w:r>
        <w:rPr>
          <w:spacing w:val="-1"/>
        </w:rPr>
        <w:t>Statistical</w:t>
      </w:r>
      <w:r>
        <w:rPr>
          <w:spacing w:val="-12"/>
        </w:rPr>
        <w:t xml:space="preserve"> </w:t>
      </w:r>
      <w:r>
        <w:t>Analysis</w:t>
      </w:r>
    </w:p>
    <w:p w14:paraId="5D0050E2" w14:textId="77777777" w:rsidR="00691374" w:rsidRDefault="00B42165">
      <w:pPr>
        <w:pStyle w:val="BodyText"/>
        <w:spacing w:before="179" w:line="259" w:lineRule="auto"/>
        <w:ind w:left="100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analyse</w:t>
      </w:r>
      <w:r>
        <w:rPr>
          <w:spacing w:val="-3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efficacy,</w:t>
      </w:r>
      <w:r>
        <w:rPr>
          <w:spacing w:val="-7"/>
        </w:rPr>
        <w:t xml:space="preserve"> </w:t>
      </w:r>
      <w:r>
        <w:t>adverse</w:t>
      </w:r>
      <w:r>
        <w:rPr>
          <w:spacing w:val="-6"/>
        </w:rPr>
        <w:t xml:space="preserve"> </w:t>
      </w:r>
      <w:r>
        <w:t>effects,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distribution</w:t>
      </w:r>
      <w:r>
        <w:rPr>
          <w:spacing w:val="-52"/>
        </w:rPr>
        <w:t xml:space="preserve"> </w:t>
      </w:r>
      <w:r>
        <w:t>across populations.</w:t>
      </w:r>
    </w:p>
    <w:p w14:paraId="702BE396" w14:textId="77777777" w:rsidR="00691374" w:rsidRDefault="00B42165">
      <w:pPr>
        <w:pStyle w:val="Heading1"/>
        <w:spacing w:before="159"/>
      </w:pPr>
      <w:r>
        <w:t>Approach:</w:t>
      </w:r>
    </w:p>
    <w:p w14:paraId="5EC6EA80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1"/>
        <w:ind w:left="230" w:hanging="131"/>
      </w:pPr>
      <w:r>
        <w:t>Perform</w:t>
      </w:r>
      <w:r>
        <w:rPr>
          <w:spacing w:val="-2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types.</w:t>
      </w:r>
    </w:p>
    <w:p w14:paraId="101F17D4" w14:textId="77777777" w:rsidR="00691374" w:rsidRDefault="00B42165">
      <w:pPr>
        <w:pStyle w:val="ListParagraph"/>
        <w:numPr>
          <w:ilvl w:val="0"/>
          <w:numId w:val="1"/>
        </w:numPr>
        <w:tabs>
          <w:tab w:val="left" w:pos="219"/>
        </w:tabs>
        <w:ind w:left="218" w:hanging="119"/>
      </w:pPr>
      <w:r>
        <w:t>Analysing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associations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vaccines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demographics.</w:t>
      </w:r>
    </w:p>
    <w:p w14:paraId="13E1E600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2"/>
        <w:ind w:left="230" w:hanging="131"/>
      </w:pPr>
      <w:r>
        <w:t>Investigating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vaccines.</w:t>
      </w:r>
    </w:p>
    <w:p w14:paraId="5C415A80" w14:textId="77777777" w:rsidR="00691374" w:rsidRDefault="00691374">
      <w:pPr>
        <w:pStyle w:val="BodyText"/>
        <w:rPr>
          <w:sz w:val="24"/>
        </w:rPr>
      </w:pPr>
    </w:p>
    <w:p w14:paraId="5239CBCC" w14:textId="77777777" w:rsidR="00691374" w:rsidRDefault="00691374">
      <w:pPr>
        <w:pStyle w:val="BodyText"/>
        <w:spacing w:before="4"/>
        <w:rPr>
          <w:sz w:val="29"/>
        </w:rPr>
      </w:pPr>
    </w:p>
    <w:p w14:paraId="0E4C2F26" w14:textId="77777777" w:rsidR="00691374" w:rsidRDefault="00B42165">
      <w:pPr>
        <w:pStyle w:val="Heading1"/>
        <w:numPr>
          <w:ilvl w:val="0"/>
          <w:numId w:val="2"/>
        </w:numPr>
        <w:tabs>
          <w:tab w:val="left" w:pos="317"/>
        </w:tabs>
        <w:ind w:left="316" w:hanging="217"/>
      </w:pPr>
      <w:r>
        <w:t>Visualization</w:t>
      </w:r>
    </w:p>
    <w:p w14:paraId="1BB976B6" w14:textId="77777777" w:rsidR="00691374" w:rsidRDefault="00B42165">
      <w:pPr>
        <w:pStyle w:val="BodyText"/>
        <w:spacing w:before="179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findings and</w:t>
      </w:r>
      <w:r>
        <w:rPr>
          <w:spacing w:val="-3"/>
        </w:rPr>
        <w:t xml:space="preserve"> </w:t>
      </w:r>
      <w:r>
        <w:t>insights.</w:t>
      </w:r>
    </w:p>
    <w:p w14:paraId="350BD68C" w14:textId="77777777" w:rsidR="00691374" w:rsidRDefault="00B42165">
      <w:pPr>
        <w:pStyle w:val="Heading1"/>
        <w:spacing w:before="179"/>
      </w:pPr>
      <w:r>
        <w:t>Approach:</w:t>
      </w:r>
    </w:p>
    <w:p w14:paraId="223275B4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2" w:line="259" w:lineRule="auto"/>
        <w:ind w:right="112" w:firstLine="0"/>
      </w:pPr>
      <w:r>
        <w:t>Utilizing suitable visualization techniques (e.g., bar plots, line charts, heatmaps) to represent the data</w:t>
      </w:r>
      <w:r>
        <w:rPr>
          <w:spacing w:val="-52"/>
        </w:rPr>
        <w:t xml:space="preserve"> </w:t>
      </w:r>
      <w:r>
        <w:t>effectively.</w:t>
      </w:r>
    </w:p>
    <w:p w14:paraId="04DA40C1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59" w:line="259" w:lineRule="auto"/>
        <w:ind w:right="141" w:firstLine="0"/>
      </w:pPr>
      <w:r>
        <w:t>Developing</w:t>
      </w:r>
      <w:r>
        <w:rPr>
          <w:spacing w:val="-4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efficacy</w:t>
      </w:r>
      <w:r>
        <w:rPr>
          <w:spacing w:val="-6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adverse</w:t>
      </w:r>
      <w:r>
        <w:rPr>
          <w:spacing w:val="-5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demographic</w:t>
      </w:r>
      <w:r>
        <w:rPr>
          <w:spacing w:val="-52"/>
        </w:rPr>
        <w:t xml:space="preserve"> </w:t>
      </w:r>
      <w:r>
        <w:t>analyses.</w:t>
      </w:r>
    </w:p>
    <w:p w14:paraId="43F2CEBB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59"/>
        <w:ind w:left="230" w:hanging="131"/>
      </w:pPr>
      <w:r>
        <w:t>Incorporating</w:t>
      </w:r>
      <w:r>
        <w:rPr>
          <w:spacing w:val="-2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engagement.</w:t>
      </w:r>
    </w:p>
    <w:p w14:paraId="54F1B2A0" w14:textId="77777777" w:rsidR="00691374" w:rsidRDefault="00691374">
      <w:pPr>
        <w:pStyle w:val="BodyText"/>
        <w:rPr>
          <w:sz w:val="24"/>
        </w:rPr>
      </w:pPr>
    </w:p>
    <w:p w14:paraId="575E8408" w14:textId="77777777" w:rsidR="00691374" w:rsidRDefault="00691374">
      <w:pPr>
        <w:pStyle w:val="BodyText"/>
        <w:spacing w:before="4"/>
        <w:rPr>
          <w:sz w:val="29"/>
        </w:rPr>
      </w:pPr>
    </w:p>
    <w:p w14:paraId="5FFC13ED" w14:textId="77777777" w:rsidR="00691374" w:rsidRDefault="00B42165">
      <w:pPr>
        <w:pStyle w:val="Heading1"/>
        <w:numPr>
          <w:ilvl w:val="0"/>
          <w:numId w:val="2"/>
        </w:numPr>
        <w:tabs>
          <w:tab w:val="left" w:pos="322"/>
        </w:tabs>
        <w:ind w:hanging="222"/>
      </w:pPr>
      <w:r>
        <w:t>Insights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</w:t>
      </w:r>
    </w:p>
    <w:p w14:paraId="64954FF3" w14:textId="77777777" w:rsidR="00691374" w:rsidRDefault="00B42165">
      <w:pPr>
        <w:pStyle w:val="BodyText"/>
        <w:spacing w:before="179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concise</w:t>
      </w:r>
      <w:r>
        <w:rPr>
          <w:spacing w:val="-3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decision-making.</w:t>
      </w:r>
    </w:p>
    <w:p w14:paraId="4F2909D9" w14:textId="77777777" w:rsidR="00691374" w:rsidRDefault="00B42165">
      <w:pPr>
        <w:pStyle w:val="Heading1"/>
        <w:spacing w:before="182"/>
      </w:pPr>
      <w:r>
        <w:t>Approach:</w:t>
      </w:r>
    </w:p>
    <w:p w14:paraId="746BAB3C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ind w:left="230" w:hanging="131"/>
      </w:pPr>
      <w:r>
        <w:rPr>
          <w:spacing w:val="-1"/>
        </w:rPr>
        <w:t>Summarizing</w:t>
      </w:r>
      <w:r>
        <w:t xml:space="preserve"> </w:t>
      </w:r>
      <w:r>
        <w:rPr>
          <w:spacing w:val="-1"/>
        </w:rPr>
        <w:t>significant</w:t>
      </w:r>
      <w:r>
        <w:rPr>
          <w:spacing w:val="1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EDA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analysis.</w:t>
      </w:r>
    </w:p>
    <w:p w14:paraId="61952218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81" w:line="256" w:lineRule="auto"/>
        <w:ind w:right="520" w:firstLine="0"/>
      </w:pPr>
      <w:r>
        <w:t>Offer</w:t>
      </w:r>
      <w:r>
        <w:rPr>
          <w:spacing w:val="-6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deployment,</w:t>
      </w:r>
      <w:r>
        <w:rPr>
          <w:spacing w:val="-5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efficacy,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adverse effects.</w:t>
      </w:r>
    </w:p>
    <w:p w14:paraId="3149D1F4" w14:textId="77777777" w:rsidR="00691374" w:rsidRDefault="00B42165">
      <w:pPr>
        <w:pStyle w:val="ListParagraph"/>
        <w:numPr>
          <w:ilvl w:val="0"/>
          <w:numId w:val="1"/>
        </w:numPr>
        <w:tabs>
          <w:tab w:val="left" w:pos="231"/>
        </w:tabs>
        <w:spacing w:before="165"/>
        <w:ind w:left="230" w:hanging="131"/>
      </w:pPr>
      <w:r>
        <w:t>Presenting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decision-making.</w:t>
      </w:r>
    </w:p>
    <w:p w14:paraId="7808524E" w14:textId="77777777" w:rsidR="00691374" w:rsidRDefault="00691374">
      <w:pPr>
        <w:pStyle w:val="BodyText"/>
        <w:rPr>
          <w:sz w:val="24"/>
        </w:rPr>
      </w:pPr>
    </w:p>
    <w:p w14:paraId="724A8447" w14:textId="77777777" w:rsidR="00691374" w:rsidRDefault="00691374">
      <w:pPr>
        <w:pStyle w:val="BodyText"/>
        <w:spacing w:before="4"/>
        <w:rPr>
          <w:sz w:val="29"/>
        </w:rPr>
      </w:pPr>
    </w:p>
    <w:p w14:paraId="2FC18112" w14:textId="77777777" w:rsidR="00691374" w:rsidRDefault="00B42165">
      <w:pPr>
        <w:pStyle w:val="Heading1"/>
      </w:pPr>
      <w:r>
        <w:t>Conclusion</w:t>
      </w:r>
    </w:p>
    <w:p w14:paraId="2D814AF5" w14:textId="77777777" w:rsidR="00691374" w:rsidRDefault="00B42165">
      <w:pPr>
        <w:pStyle w:val="BodyText"/>
        <w:spacing w:before="179" w:line="259" w:lineRule="auto"/>
        <w:ind w:left="100" w:right="382" w:firstLine="719"/>
        <w:jc w:val="both"/>
      </w:pPr>
      <w:r>
        <w:t>This project aims to conduct a thorough analysis of COVID-19 vaccine data, delivering</w:t>
      </w:r>
      <w:r>
        <w:rPr>
          <w:spacing w:val="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policymakers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organizations.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approach</w:t>
      </w:r>
    </w:p>
    <w:p w14:paraId="5425746A" w14:textId="77777777" w:rsidR="00691374" w:rsidRDefault="00B42165">
      <w:pPr>
        <w:pStyle w:val="BodyText"/>
        <w:spacing w:before="1" w:line="259" w:lineRule="auto"/>
        <w:ind w:left="100" w:right="200"/>
        <w:jc w:val="both"/>
      </w:pPr>
      <w:r>
        <w:t>covers data collection, preprocessing, exploratory data analysis, statistical analysis, visualization, and</w:t>
      </w:r>
      <w:r>
        <w:rPr>
          <w:spacing w:val="-52"/>
        </w:rPr>
        <w:t xml:space="preserve"> </w:t>
      </w:r>
      <w:r>
        <w:t>the delivery of actionable insights and recommendations. The primary data source will be the Kaggle</w:t>
      </w:r>
      <w:r>
        <w:rPr>
          <w:spacing w:val="-5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supplemented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reputable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government databases.</w:t>
      </w:r>
    </w:p>
    <w:sectPr w:rsidR="00691374" w:rsidSect="0069137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24A0E"/>
    <w:multiLevelType w:val="hybridMultilevel"/>
    <w:tmpl w:val="4D041370"/>
    <w:lvl w:ilvl="0" w:tplc="0546D06E">
      <w:numFmt w:val="bullet"/>
      <w:lvlText w:val="-"/>
      <w:lvlJc w:val="left"/>
      <w:pPr>
        <w:ind w:left="100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9C23BE">
      <w:numFmt w:val="bullet"/>
      <w:lvlText w:val="•"/>
      <w:lvlJc w:val="left"/>
      <w:pPr>
        <w:ind w:left="1012" w:hanging="130"/>
      </w:pPr>
      <w:rPr>
        <w:rFonts w:hint="default"/>
        <w:lang w:val="en-US" w:eastAsia="en-US" w:bidi="ar-SA"/>
      </w:rPr>
    </w:lvl>
    <w:lvl w:ilvl="2" w:tplc="ADB8E25E">
      <w:numFmt w:val="bullet"/>
      <w:lvlText w:val="•"/>
      <w:lvlJc w:val="left"/>
      <w:pPr>
        <w:ind w:left="1925" w:hanging="130"/>
      </w:pPr>
      <w:rPr>
        <w:rFonts w:hint="default"/>
        <w:lang w:val="en-US" w:eastAsia="en-US" w:bidi="ar-SA"/>
      </w:rPr>
    </w:lvl>
    <w:lvl w:ilvl="3" w:tplc="BDE48D06">
      <w:numFmt w:val="bullet"/>
      <w:lvlText w:val="•"/>
      <w:lvlJc w:val="left"/>
      <w:pPr>
        <w:ind w:left="2837" w:hanging="130"/>
      </w:pPr>
      <w:rPr>
        <w:rFonts w:hint="default"/>
        <w:lang w:val="en-US" w:eastAsia="en-US" w:bidi="ar-SA"/>
      </w:rPr>
    </w:lvl>
    <w:lvl w:ilvl="4" w:tplc="B13AAE60">
      <w:numFmt w:val="bullet"/>
      <w:lvlText w:val="•"/>
      <w:lvlJc w:val="left"/>
      <w:pPr>
        <w:ind w:left="3750" w:hanging="130"/>
      </w:pPr>
      <w:rPr>
        <w:rFonts w:hint="default"/>
        <w:lang w:val="en-US" w:eastAsia="en-US" w:bidi="ar-SA"/>
      </w:rPr>
    </w:lvl>
    <w:lvl w:ilvl="5" w:tplc="420AFCE2">
      <w:numFmt w:val="bullet"/>
      <w:lvlText w:val="•"/>
      <w:lvlJc w:val="left"/>
      <w:pPr>
        <w:ind w:left="4663" w:hanging="130"/>
      </w:pPr>
      <w:rPr>
        <w:rFonts w:hint="default"/>
        <w:lang w:val="en-US" w:eastAsia="en-US" w:bidi="ar-SA"/>
      </w:rPr>
    </w:lvl>
    <w:lvl w:ilvl="6" w:tplc="F03CCC20">
      <w:numFmt w:val="bullet"/>
      <w:lvlText w:val="•"/>
      <w:lvlJc w:val="left"/>
      <w:pPr>
        <w:ind w:left="5575" w:hanging="130"/>
      </w:pPr>
      <w:rPr>
        <w:rFonts w:hint="default"/>
        <w:lang w:val="en-US" w:eastAsia="en-US" w:bidi="ar-SA"/>
      </w:rPr>
    </w:lvl>
    <w:lvl w:ilvl="7" w:tplc="946A24B2">
      <w:numFmt w:val="bullet"/>
      <w:lvlText w:val="•"/>
      <w:lvlJc w:val="left"/>
      <w:pPr>
        <w:ind w:left="6488" w:hanging="130"/>
      </w:pPr>
      <w:rPr>
        <w:rFonts w:hint="default"/>
        <w:lang w:val="en-US" w:eastAsia="en-US" w:bidi="ar-SA"/>
      </w:rPr>
    </w:lvl>
    <w:lvl w:ilvl="8" w:tplc="2A320EFA">
      <w:numFmt w:val="bullet"/>
      <w:lvlText w:val="•"/>
      <w:lvlJc w:val="left"/>
      <w:pPr>
        <w:ind w:left="7401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77B2428D"/>
    <w:multiLevelType w:val="hybridMultilevel"/>
    <w:tmpl w:val="AFB41026"/>
    <w:lvl w:ilvl="0" w:tplc="C80635F4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A64293A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E02C8814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005C277C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264469B0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FA4265A4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B68CA77C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B5004944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09206FCE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 w16cid:durableId="810906776">
    <w:abstractNumId w:val="0"/>
  </w:num>
  <w:num w:numId="2" w16cid:durableId="82026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374"/>
    <w:rsid w:val="00691374"/>
    <w:rsid w:val="00730B16"/>
    <w:rsid w:val="00A17A0A"/>
    <w:rsid w:val="00B42165"/>
    <w:rsid w:val="00C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E02B"/>
  <w15:docId w15:val="{BC7300DA-4CCF-4245-BBEF-F10AFEAD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913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91374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1374"/>
  </w:style>
  <w:style w:type="paragraph" w:styleId="ListParagraph">
    <w:name w:val="List Paragraph"/>
    <w:basedOn w:val="Normal"/>
    <w:uiPriority w:val="1"/>
    <w:qFormat/>
    <w:rsid w:val="00691374"/>
    <w:pPr>
      <w:spacing w:before="179"/>
      <w:ind w:left="230" w:hanging="131"/>
    </w:pPr>
  </w:style>
  <w:style w:type="paragraph" w:customStyle="1" w:styleId="TableParagraph">
    <w:name w:val="Table Paragraph"/>
    <w:basedOn w:val="Normal"/>
    <w:uiPriority w:val="1"/>
    <w:qFormat/>
    <w:rsid w:val="0069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datasets/gpreda/covid-world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Giriprasadh S</dc:creator>
  <cp:lastModifiedBy>NAVEEN M</cp:lastModifiedBy>
  <cp:revision>4</cp:revision>
  <dcterms:created xsi:type="dcterms:W3CDTF">2023-10-04T05:19:00Z</dcterms:created>
  <dcterms:modified xsi:type="dcterms:W3CDTF">2023-10-04T13:10:00Z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2023-10-04T00:00:00Z</vt:filetime>
  </property>
</Properties>
</file>