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8CF7" w14:textId="27670DBE" w:rsidR="00011F09" w:rsidRPr="00011F09" w:rsidRDefault="00011F09" w:rsidP="00011F09">
      <w:pPr>
        <w:rPr>
          <w:b/>
          <w:bCs/>
          <w:lang w:val="fr-FR"/>
        </w:rPr>
      </w:pPr>
      <w:r w:rsidRPr="00011F09">
        <w:rPr>
          <w:b/>
          <w:bCs/>
          <w:lang w:val="fr-FR"/>
        </w:rPr>
        <w:t>Politique de cookies</w:t>
      </w:r>
    </w:p>
    <w:p w14:paraId="4A33267F" w14:textId="37870A84" w:rsidR="00011F09" w:rsidRPr="00011F09" w:rsidRDefault="00011F09" w:rsidP="00011F09">
      <w:pPr>
        <w:rPr>
          <w:lang w:val="fr-FR"/>
        </w:rPr>
      </w:pPr>
      <w:r w:rsidRPr="00011F09">
        <w:rPr>
          <w:lang w:val="fr-FR"/>
        </w:rPr>
        <w:t>SAFIA</w:t>
      </w:r>
    </w:p>
    <w:p>
      <w:pPr>
        <w:rPr>
          <w:lang w:val="fr-FR"/>
        </w:rPr>
      </w:pPr>
      <w:r>
        <w:t xml:space="preserve">Dernière mise à jour : 16 septembre 2026</w:t>
      </w:r>
    </w:p>
    <w:p w14:paraId="78488A33" w14:textId="77777777" w:rsidR="00011F09" w:rsidRDefault="00011F09" w:rsidP="00011F09">
      <w:pPr>
        <w:rPr>
          <w:lang w:val="fr-FR"/>
        </w:rPr>
      </w:pPr>
    </w:p>
    <w:p w14:paraId="11F6DD01" w14:textId="25695E0B" w:rsidR="00011F09" w:rsidRPr="00011F09" w:rsidRDefault="00011F09" w:rsidP="00011F09">
      <w:pPr>
        <w:rPr>
          <w:b/>
          <w:bCs/>
          <w:lang w:val="fr-FR"/>
        </w:rPr>
      </w:pPr>
      <w:r w:rsidRPr="00011F09">
        <w:rPr>
          <w:b/>
          <w:bCs/>
          <w:lang w:val="fr-FR"/>
        </w:rPr>
        <w:t>1. Introduction</w:t>
      </w:r>
    </w:p>
    <w:p w14:paraId="16B6DC05" w14:textId="56499EA4" w:rsidR="00011F09" w:rsidRPr="00011F09" w:rsidRDefault="00011F09" w:rsidP="00011F09">
      <w:pPr>
        <w:rPr>
          <w:lang w:val="fr-FR"/>
        </w:rPr>
      </w:pPr>
      <w:r w:rsidRPr="00011F09">
        <w:rPr>
          <w:lang w:val="fr-FR"/>
        </w:rPr>
        <w:t>La présente Politique de cookies explique comment SAFIA utilise des cookies et technologies similaires dans le cadre de l’utilisation de sa plateforme.</w:t>
      </w:r>
    </w:p>
    <w:p w14:paraId="6B2AADF7" w14:textId="6157E0D4" w:rsidR="00011F09" w:rsidRPr="00011F09" w:rsidRDefault="00011F09" w:rsidP="00011F09">
      <w:pPr>
        <w:rPr>
          <w:lang w:val="fr-FR"/>
        </w:rPr>
      </w:pPr>
      <w:r w:rsidRPr="00011F09">
        <w:rPr>
          <w:lang w:val="fr-FR"/>
        </w:rPr>
        <w:t>Les cookies sont de petits fichiers susceptibles d’être enregistrés sur l’appareil de l’utilisateur lors de la consultation d’un site internet ou de l’utilisation de certains services numériques. Ils permettent notamment d’assurer le bon fonctionnement technique d’un service.</w:t>
      </w:r>
    </w:p>
    <w:p>
      <w:pPr>
        <w:rPr>
          <w:lang w:val="fr-FR"/>
        </w:rPr>
      </w:pPr>
      <w:r>
        <w:t xml:space="preserve">SAFIA s'engage à limiter l'utilisation des cookies au strict nécessaire. L'application n'utilise que des cookies techniques ; le site internet safia.finance y ajoute un outil de mesure d'audience, soumis au consentement préalable de l'utilisateur et décrit à l'article 4.</w:t>
      </w:r>
    </w:p>
    <w:p w14:paraId="456F10AD" w14:textId="77777777" w:rsidR="00011F09" w:rsidRDefault="00011F09" w:rsidP="00011F09">
      <w:pPr>
        <w:rPr>
          <w:lang w:val="fr-FR"/>
        </w:rPr>
      </w:pPr>
    </w:p>
    <w:p w14:paraId="72074A65" w14:textId="50DF938A" w:rsidR="00011F09" w:rsidRPr="00011F09" w:rsidRDefault="00011F09" w:rsidP="00011F09">
      <w:pPr>
        <w:rPr>
          <w:b/>
          <w:bCs/>
          <w:lang w:val="fr-FR"/>
        </w:rPr>
      </w:pPr>
      <w:r w:rsidRPr="00011F09">
        <w:rPr>
          <w:b/>
          <w:bCs/>
          <w:lang w:val="fr-FR"/>
        </w:rPr>
        <w:t>2. Cookies utilisés par SAFIA</w:t>
      </w:r>
    </w:p>
    <w:p>
      <w:pPr>
        <w:rPr>
          <w:lang w:val="fr-FR"/>
        </w:rPr>
      </w:pPr>
      <w:r>
        <w:t xml:space="preserve">Au sein de l'application, SAFIA utilise uniquement des cookies strictement nécessaires au fonctionnement de la plateforme.</w:t>
      </w:r>
    </w:p>
    <w:p w14:paraId="260D5B28" w14:textId="14204473" w:rsidR="00011F09" w:rsidRPr="00011F09" w:rsidRDefault="00011F09" w:rsidP="00011F09">
      <w:pPr>
        <w:rPr>
          <w:lang w:val="fr-FR"/>
        </w:rPr>
      </w:pPr>
      <w:r w:rsidRPr="00011F09">
        <w:rPr>
          <w:lang w:val="fr-FR"/>
        </w:rPr>
        <w:t>Ces cookies techniques permettent notamment :</w:t>
      </w:r>
    </w:p>
    <w:p w14:paraId="696ECB45" w14:textId="1B733DD9" w:rsidR="00011F09" w:rsidRPr="00011F09" w:rsidRDefault="00011F09" w:rsidP="00011F09">
      <w:pPr>
        <w:pStyle w:val="ListParagraph"/>
        <w:numPr>
          <w:ilvl w:val="0"/>
          <w:numId w:val="4"/>
        </w:numPr>
        <w:rPr>
          <w:lang w:val="fr-FR"/>
        </w:rPr>
      </w:pPr>
      <w:r w:rsidRPr="00011F09">
        <w:rPr>
          <w:lang w:val="fr-FR"/>
        </w:rPr>
        <w:t>l’authentification des utilisateurs ;</w:t>
      </w:r>
    </w:p>
    <w:p w14:paraId="5A7909AE" w14:textId="41B26E02" w:rsidR="00011F09" w:rsidRPr="00011F09" w:rsidRDefault="00011F09" w:rsidP="00011F09">
      <w:pPr>
        <w:pStyle w:val="ListParagraph"/>
        <w:numPr>
          <w:ilvl w:val="0"/>
          <w:numId w:val="4"/>
        </w:numPr>
        <w:rPr>
          <w:lang w:val="fr-FR"/>
        </w:rPr>
      </w:pPr>
      <w:r w:rsidRPr="00011F09">
        <w:rPr>
          <w:lang w:val="fr-FR"/>
        </w:rPr>
        <w:t>le maintien de la session de connexion ;</w:t>
      </w:r>
    </w:p>
    <w:p w14:paraId="70753C76" w14:textId="24CBD7CF" w:rsidR="00011F09" w:rsidRPr="00011F09" w:rsidRDefault="00011F09" w:rsidP="00011F09">
      <w:pPr>
        <w:pStyle w:val="ListParagraph"/>
        <w:numPr>
          <w:ilvl w:val="0"/>
          <w:numId w:val="4"/>
        </w:numPr>
        <w:rPr>
          <w:lang w:val="fr-FR"/>
        </w:rPr>
      </w:pPr>
      <w:r w:rsidRPr="00011F09">
        <w:rPr>
          <w:lang w:val="fr-FR"/>
        </w:rPr>
        <w:t>la sécurisation de l’accès aux comptes utilisateurs ;</w:t>
      </w:r>
    </w:p>
    <w:p w14:paraId="20BAF0F6" w14:textId="68E7EE56" w:rsidR="00011F09" w:rsidRPr="00011F09" w:rsidRDefault="00011F09" w:rsidP="00011F09">
      <w:pPr>
        <w:pStyle w:val="ListParagraph"/>
        <w:numPr>
          <w:ilvl w:val="0"/>
          <w:numId w:val="4"/>
        </w:numPr>
        <w:rPr>
          <w:lang w:val="fr-FR"/>
        </w:rPr>
      </w:pPr>
      <w:r w:rsidRPr="00011F09">
        <w:rPr>
          <w:lang w:val="fr-FR"/>
        </w:rPr>
        <w:t>le bon fonctionnement technique des services proposés par la plateforme.</w:t>
      </w:r>
    </w:p>
    <w:p w14:paraId="2F457B3D" w14:textId="099DD300" w:rsidR="00011F09" w:rsidRPr="00011F09" w:rsidRDefault="00011F09" w:rsidP="00011F09">
      <w:pPr>
        <w:rPr>
          <w:lang w:val="fr-FR"/>
        </w:rPr>
      </w:pPr>
      <w:r w:rsidRPr="00011F09">
        <w:rPr>
          <w:lang w:val="fr-FR"/>
        </w:rPr>
        <w:t>Ces cookies ne permettent pas d’identifier directement un utilisateur à des fins publicitaires et ne servent pas à suivre son comportement de navigation.</w:t>
      </w:r>
    </w:p>
    <w:p w14:paraId="1795A85B" w14:textId="77777777" w:rsidR="00011F09" w:rsidRPr="00011F09" w:rsidRDefault="00011F09" w:rsidP="00011F09">
      <w:pPr>
        <w:rPr>
          <w:lang w:val="fr-FR"/>
        </w:rPr>
      </w:pPr>
    </w:p>
    <w:p w14:paraId="3904BCA7" w14:textId="62AB8DF3" w:rsidR="00011F09" w:rsidRPr="00011F09" w:rsidRDefault="00011F09" w:rsidP="00011F09">
      <w:pPr>
        <w:rPr>
          <w:b/>
          <w:bCs/>
          <w:lang w:val="fr-FR"/>
        </w:rPr>
      </w:pPr>
      <w:r w:rsidRPr="00011F09">
        <w:rPr>
          <w:b/>
          <w:bCs/>
          <w:lang w:val="fr-FR"/>
        </w:rPr>
        <w:t>3. Absence de cookies publicitaires ou de suivi comportemental</w:t>
      </w:r>
    </w:p>
    <w:p w14:paraId="1F2D62D3" w14:textId="6A7194CB" w:rsidR="00011F09" w:rsidRPr="00011F09" w:rsidRDefault="00011F09" w:rsidP="00011F09">
      <w:pPr>
        <w:rPr>
          <w:lang w:val="fr-FR"/>
        </w:rPr>
      </w:pPr>
      <w:r w:rsidRPr="00011F09">
        <w:rPr>
          <w:lang w:val="fr-FR"/>
        </w:rPr>
        <w:t>SAFIA n’utilise pas de cookies :</w:t>
      </w:r>
    </w:p>
    <w:p w14:paraId="2B34E9CF" w14:textId="00404D33" w:rsidR="00011F09" w:rsidRPr="00011F09" w:rsidRDefault="00011F09" w:rsidP="00011F09">
      <w:pPr>
        <w:pStyle w:val="ListParagraph"/>
        <w:numPr>
          <w:ilvl w:val="0"/>
          <w:numId w:val="4"/>
        </w:numPr>
        <w:rPr>
          <w:lang w:val="fr-FR"/>
        </w:rPr>
      </w:pPr>
      <w:r w:rsidRPr="00011F09">
        <w:rPr>
          <w:lang w:val="fr-FR"/>
        </w:rPr>
        <w:t>publicitaires ;</w:t>
      </w:r>
    </w:p>
    <w:p w14:paraId="27FA63AC" w14:textId="46E74E5C" w:rsidR="00011F09" w:rsidRPr="00011F09" w:rsidRDefault="00011F09" w:rsidP="00011F09">
      <w:pPr>
        <w:pStyle w:val="ListParagraph"/>
        <w:numPr>
          <w:ilvl w:val="0"/>
          <w:numId w:val="4"/>
        </w:numPr>
        <w:rPr>
          <w:lang w:val="fr-FR"/>
        </w:rPr>
      </w:pPr>
      <w:r w:rsidRPr="00011F09">
        <w:rPr>
          <w:lang w:val="fr-FR"/>
        </w:rPr>
        <w:t>de profilage marketing ;</w:t>
      </w:r>
    </w:p>
    <w:p>
      <w:pPr>
        <w:pStyle w:val="ListParagraph"/>
        <w:numPr>
          <w:ilvl w:val="0"/>
          <w:numId w:val="4"/>
        </w:numPr>
        <w:rPr>
          <w:lang w:val="fr-FR"/>
        </w:rPr>
      </w:pPr>
      <w:r>
        <w:t xml:space="preserve">de suivi comportemental.</w:t>
      </w:r>
    </w:p>
    <w:p>
      <w:pPr>
        <w:rPr>
          <w:lang w:val="fr-FR"/>
        </w:rPr>
      </w:pPr>
      <w:r>
        <w:t xml:space="preserve">SAFIA ne procède à aucun suivi publicitaire de ses utilisateurs et ne collecte aucune donnée destinée à de la publicité ciblée. La mesure d'audience décrite à l'article 4 est configurée pour exclure tout usage publicitaire.</w:t>
      </w:r>
    </w:p>
    <w:p w14:paraId="7CBFCA7E" w14:textId="77777777" w:rsidR="00011F09" w:rsidRPr="00011F09" w:rsidRDefault="00011F09" w:rsidP="00011F09">
      <w:pPr>
        <w:rPr>
          <w:lang w:val="fr-FR"/>
        </w:rPr>
      </w:pPr>
      <w:r w:rsidRPr="00011F09">
        <w:rPr>
          <w:lang w:val="fr-FR"/>
        </w:rPr>
        <w:t>SAFIA peut toutefois diffuser des campagnes publicitaires sur des plateformes tierces, telles que des réseaux sociaux ou des moteurs de recherche. Ces plateformes peuvent collecter certaines données dans le cadre de leurs propres politiques de confidentialité, indépendamment de SAFIA.</w:t>
      </w:r>
    </w:p>
    <w:p>
      <w:r>
        <w:t xml:space="preserve">4. Mesure d'audience du site internet</w:t>
      </w:r>
    </w:p>
    <w:p>
      <w:r>
        <w:t xml:space="preserve">Le site internet safia.finance utilise Google Analytics 4, fourni par Google Ireland Limited, afin de mesurer sa fréquentation et de connaître les pages consultées.</w:t>
      </w:r>
    </w:p>
    <w:p>
      <w:r>
        <w:t xml:space="preserve">Aucun cookie de mesure d'audience n'est déposé tant que l'utilisateur n'a pas accepté cette mesure dans le bandeau affiché lors de sa première visite. Le refus n'a aucune conséquence sur la consultation du site.</w:t>
      </w:r>
    </w:p>
    <w:p>
      <w:r>
        <w:t xml:space="preserve">Les signaux Google et la personnalisation publicitaire sont désactivés : les données recueillies ne servent ni à la publicité ciblée, ni au profilage marketing.</w:t>
      </w:r>
    </w:p>
    <w:p>
      <w:r>
        <w:t xml:space="preserve">Les cookies déposés à ce titre sont nommés _ga et _ga_*. Leur durée de vie est de treize mois au maximum. Le choix exprimé par l'utilisateur est lui-même conservé treize mois, puis à nouveau sollicité.</w:t>
      </w:r>
    </w:p>
    <w:p>
      <w:r>
        <w:t xml:space="preserve">Le lien « Gestion des cookies », présent en bas de chaque page du site, permet de modifier ce choix à tout moment. En cas de refus après une acceptation, la mesure d'audience est désactivée et les cookies correspondants sont supprimés.</w:t>
      </w:r>
    </w:p>
    <w:p w14:paraId="4B24F9F1" w14:textId="1CC3D0FC" w:rsidR="00011F09" w:rsidRPr="00011F09" w:rsidRDefault="00011F09" w:rsidP="00011F09">
      <w:pPr>
        <w:rPr>
          <w:lang w:val="fr-FR"/>
        </w:rPr>
      </w:pPr>
    </w:p>
    <w:p>
      <w:pPr>
        <w:rPr>
          <w:b/>
          <w:bCs/>
          <w:lang w:val="fr-FR"/>
        </w:rPr>
      </w:pPr>
      <w:r>
        <w:t xml:space="preserve">5. Gestion des cookies</w:t>
      </w:r>
    </w:p>
    <w:p w14:paraId="1FE49A00" w14:textId="5E24F415" w:rsidR="00011F09" w:rsidRPr="00011F09" w:rsidRDefault="00011F09" w:rsidP="00011F09">
      <w:pPr>
        <w:rPr>
          <w:lang w:val="fr-FR"/>
        </w:rPr>
      </w:pPr>
      <w:r w:rsidRPr="00011F09">
        <w:rPr>
          <w:lang w:val="fr-FR"/>
        </w:rPr>
        <w:t>Les cookies techniques utilisés par SAFIA sont nécessaires au fonctionnement de la plateforme et ne peuvent pas être désactivés sans affecter l’utilisation du service.</w:t>
      </w:r>
    </w:p>
    <w:p w14:paraId="072C8E9E" w14:textId="4AB4A2F1" w:rsidR="00011F09" w:rsidRPr="00011F09" w:rsidRDefault="00011F09" w:rsidP="00011F09">
      <w:pPr>
        <w:rPr>
          <w:lang w:val="fr-FR"/>
        </w:rPr>
      </w:pPr>
      <w:r w:rsidRPr="00011F09">
        <w:rPr>
          <w:lang w:val="fr-FR"/>
        </w:rPr>
        <w:t>Les utilisateurs peuvent néanmoins configurer leur navigateur afin de bloquer ou supprimer les cookies existants.</w:t>
      </w:r>
    </w:p>
    <w:p w14:paraId="484BEEF8" w14:textId="082D2816" w:rsidR="00011F09" w:rsidRPr="00011F09" w:rsidRDefault="00011F09" w:rsidP="00011F09">
      <w:pPr>
        <w:rPr>
          <w:lang w:val="fr-FR"/>
        </w:rPr>
      </w:pPr>
      <w:r w:rsidRPr="00011F09">
        <w:rPr>
          <w:lang w:val="fr-FR"/>
        </w:rPr>
        <w:t>La gestion des cookies peut généralement être effectuée dans les paramètres du navigateur internet utilisé par l’utilisateur.</w:t>
      </w:r>
    </w:p>
    <w:p w14:paraId="241B6D92" w14:textId="77777777" w:rsidR="00011F09" w:rsidRPr="00011F09" w:rsidRDefault="00011F09" w:rsidP="00011F09">
      <w:pPr>
        <w:rPr>
          <w:lang w:val="fr-FR"/>
        </w:rPr>
      </w:pPr>
    </w:p>
    <w:p>
      <w:pPr>
        <w:rPr>
          <w:b/>
          <w:bCs/>
          <w:lang w:val="fr-FR"/>
        </w:rPr>
      </w:pPr>
      <w:r>
        <w:t xml:space="preserve">6. Modification de la politique de cookies</w:t>
      </w:r>
    </w:p>
    <w:p w14:paraId="008733F0" w14:textId="05C08A63" w:rsidR="00011F09" w:rsidRDefault="00011F09" w:rsidP="00011F09">
      <w:pPr>
        <w:rPr>
          <w:lang w:val="fr-FR"/>
        </w:rPr>
      </w:pPr>
      <w:r w:rsidRPr="00011F09">
        <w:rPr>
          <w:lang w:val="fr-FR"/>
        </w:rPr>
        <w:t>SAFIA se réserve le droit de modifier la présente Politique de cookies afin de tenir compte des évolutions techniques, légales ou réglementaires.</w:t>
      </w:r>
    </w:p>
    <w:p w14:paraId="2B0439E8" w14:textId="77777777" w:rsidR="00011F09" w:rsidRPr="00011F09" w:rsidRDefault="00011F09" w:rsidP="00011F09">
      <w:pPr>
        <w:rPr>
          <w:lang w:val="fr-FR"/>
        </w:rPr>
      </w:pPr>
    </w:p>
    <w:p w14:paraId="48F5FD45" w14:textId="5DE03BB4" w:rsidR="00223E61" w:rsidRPr="00011F09" w:rsidRDefault="00011F09" w:rsidP="00011F09">
      <w:pPr>
        <w:rPr>
          <w:lang w:val="fr-FR"/>
        </w:rPr>
      </w:pPr>
      <w:r w:rsidRPr="00011F09">
        <w:rPr>
          <w:lang w:val="fr-FR"/>
        </w:rPr>
        <w:t>La version en vigueur est celle publiée sur la plateforme SAFIA.</w:t>
      </w:r>
    </w:p>
    <w:sectPr w:rsidR="00223E61" w:rsidRPr="00011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C55"/>
    <w:multiLevelType w:val="multilevel"/>
    <w:tmpl w:val="27E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E3FE5"/>
    <w:multiLevelType w:val="hybridMultilevel"/>
    <w:tmpl w:val="D5F0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A049A"/>
    <w:multiLevelType w:val="hybridMultilevel"/>
    <w:tmpl w:val="4622E704"/>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176FF3"/>
    <w:multiLevelType w:val="hybridMultilevel"/>
    <w:tmpl w:val="135AD8FE"/>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4B76D2"/>
    <w:multiLevelType w:val="multilevel"/>
    <w:tmpl w:val="27E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3286">
    <w:abstractNumId w:val="0"/>
  </w:num>
  <w:num w:numId="2" w16cid:durableId="585924243">
    <w:abstractNumId w:val="4"/>
  </w:num>
  <w:num w:numId="3" w16cid:durableId="1642347691">
    <w:abstractNumId w:val="1"/>
  </w:num>
  <w:num w:numId="4" w16cid:durableId="96369803">
    <w:abstractNumId w:val="2"/>
  </w:num>
  <w:num w:numId="5" w16cid:durableId="186150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09"/>
    <w:rsid w:val="00011F09"/>
    <w:rsid w:val="00223E61"/>
    <w:rsid w:val="00294C9F"/>
    <w:rsid w:val="005003D1"/>
    <w:rsid w:val="00676BFA"/>
    <w:rsid w:val="008020F7"/>
    <w:rsid w:val="00B21545"/>
    <w:rsid w:val="00B3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C051"/>
  <w15:chartTrackingRefBased/>
  <w15:docId w15:val="{1E6F2D89-A1F4-43A1-867A-B96607C9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09"/>
    <w:rPr>
      <w:rFonts w:eastAsiaTheme="majorEastAsia" w:cstheme="majorBidi"/>
      <w:color w:val="272727" w:themeColor="text1" w:themeTint="D8"/>
    </w:rPr>
  </w:style>
  <w:style w:type="paragraph" w:styleId="Title">
    <w:name w:val="Title"/>
    <w:basedOn w:val="Normal"/>
    <w:next w:val="Normal"/>
    <w:link w:val="TitleChar"/>
    <w:uiPriority w:val="10"/>
    <w:qFormat/>
    <w:rsid w:val="0001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09"/>
    <w:pPr>
      <w:spacing w:before="160"/>
      <w:jc w:val="center"/>
    </w:pPr>
    <w:rPr>
      <w:i/>
      <w:iCs/>
      <w:color w:val="404040" w:themeColor="text1" w:themeTint="BF"/>
    </w:rPr>
  </w:style>
  <w:style w:type="character" w:customStyle="1" w:styleId="QuoteChar">
    <w:name w:val="Quote Char"/>
    <w:basedOn w:val="DefaultParagraphFont"/>
    <w:link w:val="Quote"/>
    <w:uiPriority w:val="29"/>
    <w:rsid w:val="00011F09"/>
    <w:rPr>
      <w:i/>
      <w:iCs/>
      <w:color w:val="404040" w:themeColor="text1" w:themeTint="BF"/>
    </w:rPr>
  </w:style>
  <w:style w:type="paragraph" w:styleId="ListParagraph">
    <w:name w:val="List Paragraph"/>
    <w:basedOn w:val="Normal"/>
    <w:uiPriority w:val="34"/>
    <w:qFormat/>
    <w:rsid w:val="00011F09"/>
    <w:pPr>
      <w:ind w:left="720"/>
      <w:contextualSpacing/>
    </w:pPr>
  </w:style>
  <w:style w:type="character" w:styleId="IntenseEmphasis">
    <w:name w:val="Intense Emphasis"/>
    <w:basedOn w:val="DefaultParagraphFont"/>
    <w:uiPriority w:val="21"/>
    <w:qFormat/>
    <w:rsid w:val="00011F09"/>
    <w:rPr>
      <w:i/>
      <w:iCs/>
      <w:color w:val="0F4761" w:themeColor="accent1" w:themeShade="BF"/>
    </w:rPr>
  </w:style>
  <w:style w:type="paragraph" w:styleId="IntenseQuote">
    <w:name w:val="Intense Quote"/>
    <w:basedOn w:val="Normal"/>
    <w:next w:val="Normal"/>
    <w:link w:val="IntenseQuoteChar"/>
    <w:uiPriority w:val="30"/>
    <w:qFormat/>
    <w:rsid w:val="0001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F09"/>
    <w:rPr>
      <w:i/>
      <w:iCs/>
      <w:color w:val="0F4761" w:themeColor="accent1" w:themeShade="BF"/>
    </w:rPr>
  </w:style>
  <w:style w:type="character" w:styleId="IntenseReference">
    <w:name w:val="Intense Reference"/>
    <w:basedOn w:val="DefaultParagraphFont"/>
    <w:uiPriority w:val="32"/>
    <w:qFormat/>
    <w:rsid w:val="00011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ée un document." ma:contentTypeScope="" ma:versionID="8f7fc49bf3028dc7555d1ba24f52ea1b">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48e8c9fa217b3a84c141c2672a1f0d88"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Props1.xml><?xml version="1.0" encoding="utf-8"?>
<ds:datastoreItem xmlns:ds="http://schemas.openxmlformats.org/officeDocument/2006/customXml" ds:itemID="{A0A81E5D-134B-479E-B2C5-13695A395B3B}"/>
</file>

<file path=customXml/itemProps2.xml><?xml version="1.0" encoding="utf-8"?>
<ds:datastoreItem xmlns:ds="http://schemas.openxmlformats.org/officeDocument/2006/customXml" ds:itemID="{0357AE82-2B5F-4F4C-A8C9-1C5F3CCFE431}"/>
</file>

<file path=customXml/itemProps3.xml><?xml version="1.0" encoding="utf-8"?>
<ds:datastoreItem xmlns:ds="http://schemas.openxmlformats.org/officeDocument/2006/customXml" ds:itemID="{03CAAC47-4C70-4C07-BEA6-EB2D14EDF238}"/>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1</cp:revision>
  <dcterms:created xsi:type="dcterms:W3CDTF">2026-03-06T14:51:00Z</dcterms:created>
  <dcterms:modified xsi:type="dcterms:W3CDTF">2026-03-06T14:54:00Z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