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B.Safreen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19cse023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1.Write a java program to search a number in a given number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 @author velmurugan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search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static void main(String[] arg){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Scanner obj=new Scanner(System.in);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System.out.println("Enter the number:");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n=obj.nextInt();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System.out.println("Enter the digit:");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m=obj.nextInt();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int position=0;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while(n&gt;0)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if(n%10==m)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System.out.println(position);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++ position;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n/=10;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2.Write a java program to find the distance travelled by the light in tha specified number of days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* @author velmurugan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Lightdistance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Scanner obj=new Scanner(System.in);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System.out.println("Enter no of days:");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float days=obj.nextFloat();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float distance;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distance= (float) (18.6*1000000*24*60*60*days);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System.out.println("Distance travelled by the light is:"+distance+"trillion metres");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3.Write a java program to.calculate revenue from the sale based on the unit price and quantity of the product input by the user.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discount rate is 10% for the quantity purchased between 100 and 120 units, and 15% for the quantity purchased greater than 120 units. If the quantity purchased is less than 100 units, the discount rate is 0%. See the example output as shown below: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Enter unit price: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Enter quantity: 110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revenue from sale: 2475.0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After discount: 275.0(10.0%)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* @author velmurugan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public class revenue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double rate=0;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double amount=0;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Scanner obj=new Scanner(System.in);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System.out.println("Enter the unit price:");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int n=obj.nextInt();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System.out.println("Enter the quantity of a product:");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double q=obj.nextDouble();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double revenue=0.0;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if((q&gt;=100)&amp;&amp;(q&lt;=120))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rate=10/100;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amount=0.0;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revenue=n*q;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amount=revenue*0.1;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revenue=revenue-amount;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rate=15/100;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revenue=n*q;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amount=revenue*rate;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revenue=revenue-amount;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System.out.println("The revenue from sale:"+revenue);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System.out.println("After discount:"+(n*q));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4.Write a program to find the sum of all integers greater than 100 and less than 200 that are divisible by 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* @author velmurugan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public class number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private static int i;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Scanner obj=new Scanner(System.in);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int r=0;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for(i=101;i&lt;200;i++)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if(i%8==0)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r=r+i;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System.out.println("The required number is:"+r);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5.Write a program to check whether the array contains duplicate elements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package lab1;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* @author velmurugan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public class duplicateelements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private static int i;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private static int j;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public static void main(String[] args){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Scanner  obj=new Scanner(System.in);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System.out.println("Enter the no of terms:");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int n=obj.nextInt();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System.out.println("Enter the terms");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int m[]=new int[n];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for(i=0;i&lt;n;i++)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m[i]=obj.nextInt();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for(i=0;i&lt;n-1;i++)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for(j=i+1;j&lt;n;j++)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if(m[i]==m[j])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System.out.println("Duplicate elements found");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System.out.println("Duplicate elements not found");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