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Project proposal based off the Heilmeier Catechism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are you trying to do?</w:t>
      </w:r>
    </w:p>
    <w:p w:rsidR="00000000" w:rsidDel="00000000" w:rsidP="00000000" w:rsidRDefault="00000000" w:rsidRPr="00000000" w14:paraId="00000005">
      <w:pPr>
        <w:rPr>
          <w:i w:val="1"/>
        </w:rPr>
      </w:pPr>
      <w:r w:rsidDel="00000000" w:rsidR="00000000" w:rsidRPr="00000000">
        <w:rPr>
          <w:i w:val="1"/>
          <w:rtl w:val="0"/>
        </w:rPr>
        <w:t xml:space="preserve">The objective is to develop a forecast model for the S&amp;P 500 index using the Python programming language, specifically utilizing the Prophet library for time series forecasting.</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What's new in your approach and why do you think it will be successful?</w:t>
      </w:r>
    </w:p>
    <w:p w:rsidR="00000000" w:rsidDel="00000000" w:rsidP="00000000" w:rsidRDefault="00000000" w:rsidRPr="00000000" w14:paraId="00000008">
      <w:pPr>
        <w:rPr>
          <w:i w:val="1"/>
        </w:rPr>
      </w:pPr>
      <w:r w:rsidDel="00000000" w:rsidR="00000000" w:rsidRPr="00000000">
        <w:rPr>
          <w:i w:val="1"/>
          <w:rtl w:val="0"/>
        </w:rPr>
        <w:t xml:space="preserve">This approach utilizes the Prophet library in Python for forecasting the S&amp;P 500 index. Prophet, developed by Facebook's Core Data Science team, offers advanced capabilities for handling time series data, including seasonality and outliers, with minimal manual intervention. By leveraging Python's extensive ecosystem, the approach combines flexibility, ease of use, and accessibility, empowering users to customize and extend the forecasting model as needed. Integrating Prophet within Python facilitates seamless collaboration and integration with other data analysis techniques, promising accurate and reliable forecasts for informed decision-making in financial markets.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Who cares?</w:t>
      </w:r>
    </w:p>
    <w:p w:rsidR="00000000" w:rsidDel="00000000" w:rsidP="00000000" w:rsidRDefault="00000000" w:rsidRPr="00000000" w14:paraId="0000000B">
      <w:pPr>
        <w:rPr>
          <w:i w:val="1"/>
        </w:rPr>
      </w:pPr>
      <w:r w:rsidDel="00000000" w:rsidR="00000000" w:rsidRPr="00000000">
        <w:rPr>
          <w:i w:val="1"/>
          <w:rtl w:val="0"/>
        </w:rPr>
        <w:t xml:space="preserve">Our instructors and evaluators for the AI bootcamp will be interested in the depth of your understanding and application of time series forecasting techniques. Additionally, financial professionals, investors, and data scientists in the industry are also likely to find value in this project. Accurate forecasts of the S&amp;P 500 index can aid in investment decision-making, risk management, and portfolio optimization. We are passionate about this and hope we can create a usable forecast model for the S&amp;P 500 index.</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If you're successful, what difference will it make?</w:t>
      </w:r>
    </w:p>
    <w:p w:rsidR="00000000" w:rsidDel="00000000" w:rsidP="00000000" w:rsidRDefault="00000000" w:rsidRPr="00000000" w14:paraId="0000000E">
      <w:pPr>
        <w:rPr>
          <w:i w:val="1"/>
        </w:rPr>
      </w:pPr>
      <w:r w:rsidDel="00000000" w:rsidR="00000000" w:rsidRPr="00000000">
        <w:rPr>
          <w:i w:val="1"/>
          <w:rtl w:val="0"/>
        </w:rPr>
        <w:t xml:space="preserve">If successful, this project can make a significant difference in several ways. Firstly, it can enhance understanding and proficiency in time series forecasting techniques, a crucial skill in data science and financial analysis. Secondly, accurate forecasts of the S&amp;P 500 index can provide valuable insights for investors, enabling them to make informed decisions regarding portfolio allocation, risk management, and trading strategies. Moreover, by demonstrating the effectiveness of Prophet and Python in forecasting financial data, the project can contribute to the advancement of predictive modeling techniques in the field of finance and beyond. Overall, the project's success can lead to improved decision-making processes and better outcomes for investors and financial professionals.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are the risks and the payoffs?</w:t>
      </w:r>
    </w:p>
    <w:p w:rsidR="00000000" w:rsidDel="00000000" w:rsidP="00000000" w:rsidRDefault="00000000" w:rsidRPr="00000000" w14:paraId="00000011">
      <w:pPr>
        <w:rPr>
          <w:b w:val="1"/>
          <w:i w:val="1"/>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b w:val="1"/>
          <w:i w:val="1"/>
          <w:rtl w:val="0"/>
        </w:rPr>
        <w:t xml:space="preserve">Potential Risks:</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numPr>
          <w:ilvl w:val="0"/>
          <w:numId w:val="3"/>
        </w:numPr>
        <w:ind w:left="720" w:hanging="360"/>
        <w:rPr>
          <w:i w:val="1"/>
        </w:rPr>
      </w:pPr>
      <w:r w:rsidDel="00000000" w:rsidR="00000000" w:rsidRPr="00000000">
        <w:rPr>
          <w:b w:val="1"/>
          <w:i w:val="1"/>
          <w:rtl w:val="0"/>
        </w:rPr>
        <w:t xml:space="preserve">Data Quality:</w:t>
      </w:r>
      <w:r w:rsidDel="00000000" w:rsidR="00000000" w:rsidRPr="00000000">
        <w:rPr>
          <w:i w:val="1"/>
          <w:rtl w:val="0"/>
        </w:rPr>
        <w:t xml:space="preserve"> Inaccurate or incomplete data could lead to flawed forecasts and unreliable results.</w:t>
      </w:r>
    </w:p>
    <w:p w:rsidR="00000000" w:rsidDel="00000000" w:rsidP="00000000" w:rsidRDefault="00000000" w:rsidRPr="00000000" w14:paraId="00000015">
      <w:pPr>
        <w:numPr>
          <w:ilvl w:val="0"/>
          <w:numId w:val="3"/>
        </w:numPr>
        <w:ind w:left="720" w:hanging="360"/>
        <w:rPr>
          <w:i w:val="1"/>
        </w:rPr>
      </w:pPr>
      <w:r w:rsidDel="00000000" w:rsidR="00000000" w:rsidRPr="00000000">
        <w:rPr>
          <w:b w:val="1"/>
          <w:i w:val="1"/>
          <w:rtl w:val="0"/>
        </w:rPr>
        <w:t xml:space="preserve">Model Complexity:</w:t>
      </w:r>
      <w:r w:rsidDel="00000000" w:rsidR="00000000" w:rsidRPr="00000000">
        <w:rPr>
          <w:i w:val="1"/>
          <w:rtl w:val="0"/>
        </w:rPr>
        <w:t xml:space="preserve"> Overfitting or underfitting the data could result in poor generalization and inaccurate predictions.</w:t>
      </w:r>
    </w:p>
    <w:p w:rsidR="00000000" w:rsidDel="00000000" w:rsidP="00000000" w:rsidRDefault="00000000" w:rsidRPr="00000000" w14:paraId="00000016">
      <w:pPr>
        <w:numPr>
          <w:ilvl w:val="0"/>
          <w:numId w:val="3"/>
        </w:numPr>
        <w:ind w:left="720" w:hanging="360"/>
        <w:rPr>
          <w:i w:val="1"/>
        </w:rPr>
      </w:pPr>
      <w:r w:rsidDel="00000000" w:rsidR="00000000" w:rsidRPr="00000000">
        <w:rPr>
          <w:b w:val="1"/>
          <w:i w:val="1"/>
          <w:rtl w:val="0"/>
        </w:rPr>
        <w:t xml:space="preserve">Technical Challenges: </w:t>
      </w:r>
      <w:r w:rsidDel="00000000" w:rsidR="00000000" w:rsidRPr="00000000">
        <w:rPr>
          <w:i w:val="1"/>
          <w:rtl w:val="0"/>
        </w:rPr>
        <w:t xml:space="preserve">Implementing Prophet in Python and tuning the model parameters may require technical expertise and troubleshooting.</w:t>
      </w:r>
    </w:p>
    <w:p w:rsidR="00000000" w:rsidDel="00000000" w:rsidP="00000000" w:rsidRDefault="00000000" w:rsidRPr="00000000" w14:paraId="00000017">
      <w:pPr>
        <w:numPr>
          <w:ilvl w:val="0"/>
          <w:numId w:val="3"/>
        </w:numPr>
        <w:ind w:left="720" w:hanging="360"/>
        <w:rPr>
          <w:i w:val="1"/>
        </w:rPr>
      </w:pPr>
      <w:r w:rsidDel="00000000" w:rsidR="00000000" w:rsidRPr="00000000">
        <w:rPr>
          <w:b w:val="1"/>
          <w:i w:val="1"/>
          <w:rtl w:val="0"/>
        </w:rPr>
        <w:t xml:space="preserve">Market Volatility:</w:t>
      </w:r>
      <w:r w:rsidDel="00000000" w:rsidR="00000000" w:rsidRPr="00000000">
        <w:rPr>
          <w:i w:val="1"/>
          <w:rtl w:val="0"/>
        </w:rPr>
        <w:t xml:space="preserve"> Sudden market fluctuations or unexpected events could impact the accuracy of the forecasts.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i w:val="1"/>
        </w:rPr>
      </w:pPr>
      <w:r w:rsidDel="00000000" w:rsidR="00000000" w:rsidRPr="00000000">
        <w:rPr>
          <w:b w:val="1"/>
          <w:i w:val="1"/>
          <w:rtl w:val="0"/>
        </w:rPr>
        <w:t xml:space="preserve">Potential Payoffs:</w:t>
      </w:r>
    </w:p>
    <w:p w:rsidR="00000000" w:rsidDel="00000000" w:rsidP="00000000" w:rsidRDefault="00000000" w:rsidRPr="00000000" w14:paraId="0000001A">
      <w:pPr>
        <w:ind w:left="0" w:firstLine="0"/>
        <w:rPr>
          <w:i w:val="1"/>
        </w:rPr>
      </w:pPr>
      <w:r w:rsidDel="00000000" w:rsidR="00000000" w:rsidRPr="00000000">
        <w:rPr>
          <w:rtl w:val="0"/>
        </w:rPr>
      </w:r>
    </w:p>
    <w:p w:rsidR="00000000" w:rsidDel="00000000" w:rsidP="00000000" w:rsidRDefault="00000000" w:rsidRPr="00000000" w14:paraId="0000001B">
      <w:pPr>
        <w:numPr>
          <w:ilvl w:val="0"/>
          <w:numId w:val="2"/>
        </w:numPr>
        <w:ind w:left="720" w:hanging="360"/>
        <w:rPr>
          <w:i w:val="1"/>
        </w:rPr>
      </w:pPr>
      <w:r w:rsidDel="00000000" w:rsidR="00000000" w:rsidRPr="00000000">
        <w:rPr>
          <w:b w:val="1"/>
          <w:i w:val="1"/>
          <w:rtl w:val="0"/>
        </w:rPr>
        <w:t xml:space="preserve">Improved Decision Making:</w:t>
      </w:r>
      <w:r w:rsidDel="00000000" w:rsidR="00000000" w:rsidRPr="00000000">
        <w:rPr>
          <w:i w:val="1"/>
          <w:rtl w:val="0"/>
        </w:rPr>
        <w:t xml:space="preserve"> Accurate forecasts of the S&amp;P 500 index can provide valuable insights for investors, aiding in portfolio optimization and risk management.</w:t>
      </w:r>
    </w:p>
    <w:p w:rsidR="00000000" w:rsidDel="00000000" w:rsidP="00000000" w:rsidRDefault="00000000" w:rsidRPr="00000000" w14:paraId="0000001C">
      <w:pPr>
        <w:numPr>
          <w:ilvl w:val="0"/>
          <w:numId w:val="2"/>
        </w:numPr>
        <w:ind w:left="720" w:hanging="360"/>
        <w:rPr>
          <w:i w:val="1"/>
        </w:rPr>
      </w:pPr>
      <w:r w:rsidDel="00000000" w:rsidR="00000000" w:rsidRPr="00000000">
        <w:rPr>
          <w:b w:val="1"/>
          <w:i w:val="1"/>
          <w:rtl w:val="0"/>
        </w:rPr>
        <w:t xml:space="preserve">Skill Development:</w:t>
      </w:r>
      <w:r w:rsidDel="00000000" w:rsidR="00000000" w:rsidRPr="00000000">
        <w:rPr>
          <w:i w:val="1"/>
          <w:rtl w:val="0"/>
        </w:rPr>
        <w:t xml:space="preserve"> Working on this project can enhance proficiency in time series forecasting techniques and Python programming, valuable skills in the field of data science.</w:t>
      </w:r>
    </w:p>
    <w:p w:rsidR="00000000" w:rsidDel="00000000" w:rsidP="00000000" w:rsidRDefault="00000000" w:rsidRPr="00000000" w14:paraId="0000001D">
      <w:pPr>
        <w:numPr>
          <w:ilvl w:val="0"/>
          <w:numId w:val="2"/>
        </w:numPr>
        <w:ind w:left="720" w:hanging="360"/>
        <w:rPr>
          <w:i w:val="1"/>
        </w:rPr>
      </w:pPr>
      <w:r w:rsidDel="00000000" w:rsidR="00000000" w:rsidRPr="00000000">
        <w:rPr>
          <w:b w:val="1"/>
          <w:i w:val="1"/>
          <w:rtl w:val="0"/>
        </w:rPr>
        <w:t xml:space="preserve">Academic Success:</w:t>
      </w:r>
      <w:r w:rsidDel="00000000" w:rsidR="00000000" w:rsidRPr="00000000">
        <w:rPr>
          <w:i w:val="1"/>
          <w:rtl w:val="0"/>
        </w:rPr>
        <w:t xml:space="preserve"> Successfully completing the project can contribute to a higher grade in the AI bootcamp and recognition for your efforts and skills.</w:t>
      </w:r>
    </w:p>
    <w:p w:rsidR="00000000" w:rsidDel="00000000" w:rsidP="00000000" w:rsidRDefault="00000000" w:rsidRPr="00000000" w14:paraId="0000001E">
      <w:pPr>
        <w:numPr>
          <w:ilvl w:val="0"/>
          <w:numId w:val="2"/>
        </w:numPr>
        <w:ind w:left="720" w:hanging="360"/>
        <w:rPr>
          <w:i w:val="1"/>
        </w:rPr>
      </w:pPr>
      <w:r w:rsidDel="00000000" w:rsidR="00000000" w:rsidRPr="00000000">
        <w:rPr>
          <w:b w:val="1"/>
          <w:i w:val="1"/>
          <w:rtl w:val="0"/>
        </w:rPr>
        <w:t xml:space="preserve">Contribution to Knowledge:</w:t>
      </w:r>
      <w:r w:rsidDel="00000000" w:rsidR="00000000" w:rsidRPr="00000000">
        <w:rPr>
          <w:i w:val="1"/>
          <w:rtl w:val="0"/>
        </w:rPr>
        <w:t xml:space="preserve"> The project's findings and methodologies could contribute to the body of knowledge in predictive modeling and financial analysis, benefiting both academia and industry.</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How much will it cost?</w:t>
      </w:r>
    </w:p>
    <w:p w:rsidR="00000000" w:rsidDel="00000000" w:rsidP="00000000" w:rsidRDefault="00000000" w:rsidRPr="00000000" w14:paraId="00000021">
      <w:pPr>
        <w:rPr>
          <w:i w:val="1"/>
        </w:rPr>
      </w:pPr>
      <w:r w:rsidDel="00000000" w:rsidR="00000000" w:rsidRPr="00000000">
        <w:rPr>
          <w:i w:val="1"/>
          <w:rtl w:val="0"/>
        </w:rPr>
        <w:t xml:space="preserve">The cost of the project can vary depending on several factors:</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numPr>
          <w:ilvl w:val="0"/>
          <w:numId w:val="1"/>
        </w:numPr>
        <w:ind w:left="720" w:hanging="360"/>
        <w:rPr>
          <w:i w:val="1"/>
        </w:rPr>
      </w:pPr>
      <w:r w:rsidDel="00000000" w:rsidR="00000000" w:rsidRPr="00000000">
        <w:rPr>
          <w:b w:val="1"/>
          <w:i w:val="1"/>
          <w:rtl w:val="0"/>
        </w:rPr>
        <w:t xml:space="preserve">Software and Tools:</w:t>
      </w:r>
      <w:r w:rsidDel="00000000" w:rsidR="00000000" w:rsidRPr="00000000">
        <w:rPr>
          <w:i w:val="1"/>
          <w:rtl w:val="0"/>
        </w:rPr>
        <w:t xml:space="preserve"> The Prophet library and Python are open-source and freely available, so there is no direct cost associated with obtaining these tools. However, if you require additional software or libraries for data preprocessing, visualization, or analysis, there may be associated costs.</w:t>
      </w:r>
    </w:p>
    <w:p w:rsidR="00000000" w:rsidDel="00000000" w:rsidP="00000000" w:rsidRDefault="00000000" w:rsidRPr="00000000" w14:paraId="00000024">
      <w:pPr>
        <w:numPr>
          <w:ilvl w:val="0"/>
          <w:numId w:val="1"/>
        </w:numPr>
        <w:ind w:left="720" w:hanging="360"/>
        <w:rPr>
          <w:i w:val="1"/>
        </w:rPr>
      </w:pPr>
      <w:r w:rsidDel="00000000" w:rsidR="00000000" w:rsidRPr="00000000">
        <w:rPr>
          <w:b w:val="1"/>
          <w:i w:val="1"/>
          <w:rtl w:val="0"/>
        </w:rPr>
        <w:t xml:space="preserve">Hardware:</w:t>
      </w:r>
      <w:r w:rsidDel="00000000" w:rsidR="00000000" w:rsidRPr="00000000">
        <w:rPr>
          <w:i w:val="1"/>
          <w:rtl w:val="0"/>
        </w:rPr>
        <w:t xml:space="preserve"> The computational resources required for training and testing the forecasting model can vary depending on the size of the dataset and the complexity of the model. If you do not have access to sufficient computational resources, you may need to use cloud-based services such as AWS, Google Cloud, or Microsoft Azure, which may incur costs based on usage.</w:t>
      </w:r>
    </w:p>
    <w:p w:rsidR="00000000" w:rsidDel="00000000" w:rsidP="00000000" w:rsidRDefault="00000000" w:rsidRPr="00000000" w14:paraId="00000025">
      <w:pPr>
        <w:numPr>
          <w:ilvl w:val="0"/>
          <w:numId w:val="1"/>
        </w:numPr>
        <w:ind w:left="720" w:hanging="360"/>
        <w:rPr>
          <w:i w:val="1"/>
        </w:rPr>
      </w:pPr>
      <w:r w:rsidDel="00000000" w:rsidR="00000000" w:rsidRPr="00000000">
        <w:rPr>
          <w:b w:val="1"/>
          <w:i w:val="1"/>
          <w:rtl w:val="0"/>
        </w:rPr>
        <w:t xml:space="preserve">Data:</w:t>
      </w:r>
      <w:r w:rsidDel="00000000" w:rsidR="00000000" w:rsidRPr="00000000">
        <w:rPr>
          <w:i w:val="1"/>
          <w:rtl w:val="0"/>
        </w:rPr>
        <w:t xml:space="preserve"> Acquiring high-quality historical data for the S&amp;P 500 index may involve costs, especially if you need access to proprietary or premium datasets. However, there are also freely available datasets that you can use for academic or research purposes.</w:t>
      </w:r>
    </w:p>
    <w:p w:rsidR="00000000" w:rsidDel="00000000" w:rsidP="00000000" w:rsidRDefault="00000000" w:rsidRPr="00000000" w14:paraId="00000026">
      <w:pPr>
        <w:numPr>
          <w:ilvl w:val="0"/>
          <w:numId w:val="1"/>
        </w:numPr>
        <w:ind w:left="720" w:hanging="360"/>
        <w:rPr>
          <w:i w:val="1"/>
        </w:rPr>
      </w:pPr>
      <w:r w:rsidDel="00000000" w:rsidR="00000000" w:rsidRPr="00000000">
        <w:rPr>
          <w:b w:val="1"/>
          <w:i w:val="1"/>
          <w:rtl w:val="0"/>
        </w:rPr>
        <w:t xml:space="preserve">Training and Education:</w:t>
      </w:r>
      <w:r w:rsidDel="00000000" w:rsidR="00000000" w:rsidRPr="00000000">
        <w:rPr>
          <w:i w:val="1"/>
          <w:rtl w:val="0"/>
        </w:rPr>
        <w:t xml:space="preserve"> If you need to acquire additional knowledge or skills in time series forecasting or Python programming, there may be costs associated with training courses, books, or online resources.</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How long will it take?</w:t>
      </w:r>
    </w:p>
    <w:p w:rsidR="00000000" w:rsidDel="00000000" w:rsidP="00000000" w:rsidRDefault="00000000" w:rsidRPr="00000000" w14:paraId="00000029">
      <w:pPr>
        <w:rPr>
          <w:i w:val="1"/>
        </w:rPr>
      </w:pPr>
      <w:r w:rsidDel="00000000" w:rsidR="00000000" w:rsidRPr="00000000">
        <w:rPr>
          <w:i w:val="1"/>
          <w:rtl w:val="0"/>
        </w:rPr>
        <w:t xml:space="preserve">Given that the project will take 2 weeks to complete this is the tentative timeline from now till project completion: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i w:val="1"/>
        </w:rPr>
      </w:pPr>
      <w:r w:rsidDel="00000000" w:rsidR="00000000" w:rsidRPr="00000000">
        <w:rPr>
          <w:b w:val="1"/>
          <w:i w:val="1"/>
          <w:rtl w:val="0"/>
        </w:rPr>
        <w:t xml:space="preserve">Week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b w:val="1"/>
          <w:i w:val="1"/>
          <w:rtl w:val="0"/>
        </w:rPr>
        <w:t xml:space="preserve">Day 1-2:</w:t>
      </w:r>
      <w:r w:rsidDel="00000000" w:rsidR="00000000" w:rsidRPr="00000000">
        <w:rPr>
          <w:i w:val="1"/>
          <w:rtl w:val="0"/>
        </w:rPr>
        <w:t xml:space="preserve"> Proposals Draft, Data Collection and Preprocessing</w:t>
      </w:r>
    </w:p>
    <w:p w:rsidR="00000000" w:rsidDel="00000000" w:rsidP="00000000" w:rsidRDefault="00000000" w:rsidRPr="00000000" w14:paraId="0000002E">
      <w:pPr>
        <w:rPr>
          <w:i w:val="1"/>
        </w:rPr>
      </w:pPr>
      <w:r w:rsidDel="00000000" w:rsidR="00000000" w:rsidRPr="00000000">
        <w:rPr>
          <w:b w:val="1"/>
          <w:i w:val="1"/>
          <w:rtl w:val="0"/>
        </w:rPr>
        <w:t xml:space="preserve">Day 3-4:</w:t>
      </w:r>
      <w:r w:rsidDel="00000000" w:rsidR="00000000" w:rsidRPr="00000000">
        <w:rPr>
          <w:i w:val="1"/>
          <w:rtl w:val="0"/>
        </w:rPr>
        <w:t xml:space="preserve"> Familiarization with Prophet and Python Environment Setup</w:t>
      </w:r>
    </w:p>
    <w:p w:rsidR="00000000" w:rsidDel="00000000" w:rsidP="00000000" w:rsidRDefault="00000000" w:rsidRPr="00000000" w14:paraId="0000002F">
      <w:pPr>
        <w:rPr>
          <w:i w:val="1"/>
        </w:rPr>
      </w:pPr>
      <w:r w:rsidDel="00000000" w:rsidR="00000000" w:rsidRPr="00000000">
        <w:rPr>
          <w:b w:val="1"/>
          <w:i w:val="1"/>
          <w:rtl w:val="0"/>
        </w:rPr>
        <w:t xml:space="preserve">Day 5-7:</w:t>
      </w:r>
      <w:r w:rsidDel="00000000" w:rsidR="00000000" w:rsidRPr="00000000">
        <w:rPr>
          <w:i w:val="1"/>
          <w:rtl w:val="0"/>
        </w:rPr>
        <w:t xml:space="preserve"> Model Development and Initial Testing</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Week 2:</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b w:val="1"/>
          <w:i w:val="1"/>
          <w:rtl w:val="0"/>
        </w:rPr>
        <w:t xml:space="preserve">Day 1-2:</w:t>
      </w:r>
      <w:r w:rsidDel="00000000" w:rsidR="00000000" w:rsidRPr="00000000">
        <w:rPr>
          <w:i w:val="1"/>
          <w:rtl w:val="0"/>
        </w:rPr>
        <w:t xml:space="preserve"> Model Tuning and Optimization</w:t>
      </w:r>
    </w:p>
    <w:p w:rsidR="00000000" w:rsidDel="00000000" w:rsidP="00000000" w:rsidRDefault="00000000" w:rsidRPr="00000000" w14:paraId="00000034">
      <w:pPr>
        <w:rPr>
          <w:i w:val="1"/>
        </w:rPr>
      </w:pPr>
      <w:r w:rsidDel="00000000" w:rsidR="00000000" w:rsidRPr="00000000">
        <w:rPr>
          <w:b w:val="1"/>
          <w:i w:val="1"/>
          <w:rtl w:val="0"/>
        </w:rPr>
        <w:t xml:space="preserve">Day 3-4:</w:t>
      </w:r>
      <w:r w:rsidDel="00000000" w:rsidR="00000000" w:rsidRPr="00000000">
        <w:rPr>
          <w:i w:val="1"/>
          <w:rtl w:val="0"/>
        </w:rPr>
        <w:t xml:space="preserve"> Validation and Fine-tuning</w:t>
      </w:r>
    </w:p>
    <w:p w:rsidR="00000000" w:rsidDel="00000000" w:rsidP="00000000" w:rsidRDefault="00000000" w:rsidRPr="00000000" w14:paraId="00000035">
      <w:pPr>
        <w:rPr>
          <w:i w:val="1"/>
        </w:rPr>
      </w:pPr>
      <w:r w:rsidDel="00000000" w:rsidR="00000000" w:rsidRPr="00000000">
        <w:rPr>
          <w:b w:val="1"/>
          <w:i w:val="1"/>
          <w:rtl w:val="0"/>
        </w:rPr>
        <w:t xml:space="preserve">Day 5-6:</w:t>
      </w:r>
      <w:r w:rsidDel="00000000" w:rsidR="00000000" w:rsidRPr="00000000">
        <w:rPr>
          <w:i w:val="1"/>
          <w:rtl w:val="0"/>
        </w:rPr>
        <w:t xml:space="preserve"> Documentation, Report Writing, and Presentation Preparation</w:t>
      </w:r>
    </w:p>
    <w:p w:rsidR="00000000" w:rsidDel="00000000" w:rsidP="00000000" w:rsidRDefault="00000000" w:rsidRPr="00000000" w14:paraId="00000036">
      <w:pPr>
        <w:rPr>
          <w:i w:val="1"/>
        </w:rPr>
      </w:pPr>
      <w:r w:rsidDel="00000000" w:rsidR="00000000" w:rsidRPr="00000000">
        <w:rPr>
          <w:b w:val="1"/>
          <w:i w:val="1"/>
          <w:rtl w:val="0"/>
        </w:rPr>
        <w:t xml:space="preserve">Day 7:</w:t>
      </w:r>
      <w:r w:rsidDel="00000000" w:rsidR="00000000" w:rsidRPr="00000000">
        <w:rPr>
          <w:i w:val="1"/>
          <w:rtl w:val="0"/>
        </w:rPr>
        <w:t xml:space="preserve"> Final Review and Presentation Rehearsal</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What are the midterm and final "exams" to check for success?</w:t>
      </w:r>
    </w:p>
    <w:p w:rsidR="00000000" w:rsidDel="00000000" w:rsidP="00000000" w:rsidRDefault="00000000" w:rsidRPr="00000000" w14:paraId="00000039">
      <w:pPr>
        <w:rPr/>
      </w:pPr>
      <w:r w:rsidDel="00000000" w:rsidR="00000000" w:rsidRPr="00000000">
        <w:rPr>
          <w:rtl w:val="0"/>
        </w:rPr>
        <w:t xml:space="preserve">Define measurable milestones or criteria for evaluating progress and success.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How will you know you're succeeding?</w:t>
      </w:r>
    </w:p>
    <w:p w:rsidR="00000000" w:rsidDel="00000000" w:rsidP="00000000" w:rsidRDefault="00000000" w:rsidRPr="00000000" w14:paraId="0000003C">
      <w:pPr>
        <w:rPr/>
      </w:pPr>
      <w:r w:rsidDel="00000000" w:rsidR="00000000" w:rsidRPr="00000000">
        <w:rPr>
          <w:rtl w:val="0"/>
        </w:rPr>
        <w:t xml:space="preserve">Describe the metrics or indicators that will be used to assess progress towards your goals.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What will you do if you're wrong?</w:t>
      </w:r>
    </w:p>
    <w:p w:rsidR="00000000" w:rsidDel="00000000" w:rsidP="00000000" w:rsidRDefault="00000000" w:rsidRPr="00000000" w14:paraId="0000003F">
      <w:pPr>
        <w:rPr/>
      </w:pPr>
      <w:r w:rsidDel="00000000" w:rsidR="00000000" w:rsidRPr="00000000">
        <w:rPr>
          <w:rtl w:val="0"/>
        </w:rPr>
        <w:t xml:space="preserve">Outline contingency plans or alternative strategies in case your initial approach does not yield the desired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