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46" w:rsidRPr="00243846" w:rsidRDefault="00243846" w:rsidP="00243846">
      <w:pPr>
        <w:shd w:val="clear" w:color="auto" w:fill="FFFFFF"/>
        <w:spacing w:after="0" w:line="240" w:lineRule="auto"/>
        <w:rPr>
          <w:rFonts w:ascii="Tahoma" w:eastAsia="Times New Roman" w:hAnsi="Tahoma" w:cs="Tahoma"/>
          <w:color w:val="222222"/>
          <w:sz w:val="32"/>
          <w:szCs w:val="32"/>
          <w:lang w:val="en-US" w:eastAsia="fi-FI"/>
        </w:rPr>
      </w:pPr>
      <w:r w:rsidRPr="00243846">
        <w:rPr>
          <w:rFonts w:ascii="Helvetica" w:eastAsia="Times New Roman" w:hAnsi="Helvetica" w:cs="Tahoma"/>
          <w:color w:val="474747"/>
          <w:sz w:val="32"/>
          <w:szCs w:val="32"/>
          <w:lang w:val="en-US" w:eastAsia="fi-FI"/>
        </w:rPr>
        <w:t>Betel</w:t>
      </w:r>
    </w:p>
    <w:p w:rsidR="00243846" w:rsidRDefault="00243846" w:rsidP="00243846">
      <w:pPr>
        <w:shd w:val="clear" w:color="auto" w:fill="FFFFFF"/>
        <w:spacing w:after="0" w:line="240" w:lineRule="auto"/>
        <w:rPr>
          <w:rFonts w:ascii="Tahoma" w:eastAsia="Times New Roman" w:hAnsi="Tahoma" w:cs="Tahoma"/>
          <w:color w:val="222222"/>
          <w:sz w:val="19"/>
          <w:szCs w:val="19"/>
          <w:lang w:val="en-US" w:eastAsia="fi-FI"/>
        </w:rPr>
      </w:pPr>
    </w:p>
    <w:p w:rsidR="00C34481" w:rsidRPr="00243846" w:rsidRDefault="00C34481" w:rsidP="00243846">
      <w:pPr>
        <w:shd w:val="clear" w:color="auto" w:fill="FFFFFF"/>
        <w:spacing w:after="0" w:line="240" w:lineRule="auto"/>
        <w:rPr>
          <w:rFonts w:ascii="Tahoma" w:eastAsia="Times New Roman" w:hAnsi="Tahoma" w:cs="Tahoma"/>
          <w:color w:val="222222"/>
          <w:sz w:val="19"/>
          <w:szCs w:val="19"/>
          <w:lang w:val="en-US" w:eastAsia="fi-FI"/>
        </w:rPr>
      </w:pPr>
      <w:r>
        <w:rPr>
          <w:noProof/>
          <w:lang w:eastAsia="fi-FI"/>
        </w:rPr>
        <w:drawing>
          <wp:inline distT="0" distB="0" distL="0" distR="0" wp14:anchorId="3C1018E6" wp14:editId="3F384BB5">
            <wp:extent cx="5715000" cy="4267200"/>
            <wp:effectExtent l="0" t="0" r="0" b="0"/>
            <wp:docPr id="3" name="Kuva 3" descr="Image result for shredded be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redded bet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67200"/>
                    </a:xfrm>
                    <a:prstGeom prst="rect">
                      <a:avLst/>
                    </a:prstGeom>
                    <a:noFill/>
                    <a:ln>
                      <a:noFill/>
                    </a:ln>
                  </pic:spPr>
                </pic:pic>
              </a:graphicData>
            </a:graphic>
          </wp:inline>
        </w:drawing>
      </w:r>
    </w:p>
    <w:p w:rsidR="00243846" w:rsidRPr="00243846" w:rsidRDefault="00243846" w:rsidP="00243846">
      <w:pPr>
        <w:shd w:val="clear" w:color="auto" w:fill="FFFFFF"/>
        <w:spacing w:after="0" w:line="240" w:lineRule="auto"/>
        <w:rPr>
          <w:rFonts w:ascii="Tahoma" w:eastAsia="Times New Roman" w:hAnsi="Tahoma" w:cs="Tahoma"/>
          <w:color w:val="222222"/>
          <w:sz w:val="28"/>
          <w:szCs w:val="28"/>
          <w:lang w:val="en-US" w:eastAsia="fi-FI"/>
        </w:rPr>
      </w:pPr>
      <w:r w:rsidRPr="00243846">
        <w:rPr>
          <w:rFonts w:ascii="Helvetica" w:eastAsia="Times New Roman" w:hAnsi="Helvetica" w:cs="Tahoma"/>
          <w:color w:val="474747"/>
          <w:sz w:val="28"/>
          <w:szCs w:val="28"/>
          <w:lang w:val="en-US" w:eastAsia="fi-FI"/>
        </w:rPr>
        <w:t>General</w:t>
      </w:r>
    </w:p>
    <w:p w:rsidR="00243846" w:rsidRPr="00243846" w:rsidRDefault="00243846" w:rsidP="00243846">
      <w:pPr>
        <w:shd w:val="clear" w:color="auto" w:fill="FFFFFF"/>
        <w:spacing w:after="0" w:line="240" w:lineRule="auto"/>
        <w:rPr>
          <w:rFonts w:ascii="Tahoma" w:eastAsia="Times New Roman" w:hAnsi="Tahoma" w:cs="Tahoma"/>
          <w:color w:val="222222"/>
          <w:sz w:val="19"/>
          <w:szCs w:val="19"/>
          <w:lang w:val="en-US" w:eastAsia="fi-FI"/>
        </w:rPr>
      </w:pPr>
      <w:r w:rsidRPr="00243846">
        <w:rPr>
          <w:rFonts w:ascii="Helvetica" w:eastAsia="Times New Roman" w:hAnsi="Helvetica" w:cs="Tahoma"/>
          <w:color w:val="474747"/>
          <w:sz w:val="24"/>
          <w:szCs w:val="24"/>
          <w:lang w:val="en-US" w:eastAsia="fi-FI"/>
        </w:rPr>
        <w:t>The areca tree is a feathery palm that grows to approximately 1.5 m in height and is widely cultivated in tropical India, Bangladesh, Japan, Sri Lanka, south China, the East Indies, the Philippines, and parts of Africa. The tropical palm trees bear fruit all year. The nut may be used fresh, dried, or cured by boiling, baking, or roasting. The quid is a mixture of areca nut, tobacco, and lime wrapped in the leaf of the betel vine (</w:t>
      </w:r>
      <w:r w:rsidRPr="00243846">
        <w:rPr>
          <w:rFonts w:ascii="Helvetica" w:eastAsia="Times New Roman" w:hAnsi="Helvetica" w:cs="Tahoma"/>
          <w:i/>
          <w:iCs/>
          <w:color w:val="474747"/>
          <w:sz w:val="24"/>
          <w:szCs w:val="24"/>
          <w:lang w:val="en-US" w:eastAsia="fi-FI"/>
        </w:rPr>
        <w:t>Piper betel</w:t>
      </w:r>
      <w:r w:rsidRPr="00243846">
        <w:rPr>
          <w:rFonts w:ascii="Helvetica" w:eastAsia="Times New Roman" w:hAnsi="Helvetica" w:cs="Tahoma"/>
          <w:color w:val="474747"/>
          <w:sz w:val="24"/>
          <w:szCs w:val="24"/>
          <w:lang w:val="en-US" w:eastAsia="fi-FI"/>
        </w:rPr>
        <w:t xml:space="preserve"> L. Family: </w:t>
      </w:r>
      <w:proofErr w:type="spellStart"/>
      <w:r w:rsidRPr="00243846">
        <w:rPr>
          <w:rFonts w:ascii="Helvetica" w:eastAsia="Times New Roman" w:hAnsi="Helvetica" w:cs="Tahoma"/>
          <w:color w:val="474747"/>
          <w:sz w:val="24"/>
          <w:szCs w:val="24"/>
          <w:lang w:val="en-US" w:eastAsia="fi-FI"/>
        </w:rPr>
        <w:t>Piperaceae</w:t>
      </w:r>
      <w:proofErr w:type="spellEnd"/>
      <w:r w:rsidRPr="00243846">
        <w:rPr>
          <w:rFonts w:ascii="Helvetica" w:eastAsia="Times New Roman" w:hAnsi="Helvetica" w:cs="Tahoma"/>
          <w:color w:val="474747"/>
          <w:sz w:val="24"/>
          <w:szCs w:val="24"/>
          <w:lang w:val="en-US" w:eastAsia="fi-FI"/>
        </w:rPr>
        <w:t>).</w:t>
      </w:r>
    </w:p>
    <w:p w:rsidR="00243846" w:rsidRPr="00243846" w:rsidRDefault="00243846" w:rsidP="00243846">
      <w:pPr>
        <w:shd w:val="clear" w:color="auto" w:fill="FFFFFF"/>
        <w:spacing w:before="120" w:after="120" w:line="240" w:lineRule="auto"/>
        <w:rPr>
          <w:rFonts w:ascii="Arial" w:eastAsia="Times New Roman" w:hAnsi="Arial" w:cs="Arial"/>
          <w:color w:val="252525"/>
          <w:sz w:val="21"/>
          <w:szCs w:val="21"/>
          <w:lang w:val="en-US" w:eastAsia="fi-FI"/>
        </w:rPr>
      </w:pPr>
    </w:p>
    <w:p w:rsidR="00243846" w:rsidRPr="00243846" w:rsidRDefault="00243846" w:rsidP="00243846">
      <w:pPr>
        <w:shd w:val="clear" w:color="auto" w:fill="FFFFFF"/>
        <w:spacing w:before="120" w:after="120" w:line="240" w:lineRule="auto"/>
        <w:rPr>
          <w:rFonts w:ascii="Arial" w:eastAsia="Times New Roman" w:hAnsi="Arial" w:cs="Arial"/>
          <w:color w:val="222222"/>
          <w:sz w:val="28"/>
          <w:szCs w:val="28"/>
          <w:lang w:val="en-US" w:eastAsia="fi-FI"/>
        </w:rPr>
      </w:pPr>
      <w:r w:rsidRPr="00243846">
        <w:rPr>
          <w:rFonts w:ascii="Helvetica" w:eastAsia="Times New Roman" w:hAnsi="Helvetica" w:cs="Arial"/>
          <w:color w:val="474747"/>
          <w:sz w:val="28"/>
          <w:szCs w:val="28"/>
          <w:lang w:val="en-US" w:eastAsia="fi-FI"/>
        </w:rPr>
        <w:t>(Consume) What is it used for?</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t xml:space="preserve">The chewing of betel nut </w:t>
      </w:r>
      <w:proofErr w:type="spellStart"/>
      <w:r w:rsidRPr="00243846">
        <w:rPr>
          <w:rFonts w:ascii="Helvetica" w:eastAsia="Times New Roman" w:hAnsi="Helvetica" w:cs="Arial"/>
          <w:color w:val="474747"/>
          <w:sz w:val="24"/>
          <w:szCs w:val="24"/>
          <w:lang w:val="en-US" w:eastAsia="fi-FI"/>
        </w:rPr>
        <w:t>quids</w:t>
      </w:r>
      <w:proofErr w:type="spellEnd"/>
      <w:r w:rsidRPr="00243846">
        <w:rPr>
          <w:rFonts w:ascii="Helvetica" w:eastAsia="Times New Roman" w:hAnsi="Helvetica" w:cs="Arial"/>
          <w:color w:val="474747"/>
          <w:sz w:val="24"/>
          <w:szCs w:val="24"/>
          <w:lang w:val="en-US" w:eastAsia="fi-FI"/>
        </w:rPr>
        <w:t xml:space="preserve"> dates to antiquity. In the 1st century AD, Sanskrit medical writings claimed that betel nut possessed 13 qualities found in the region of heaven. It is pungent, bitter, spicy, sweet, salty, and astringent. It was said to expel wind, kill worms, remove phlegm, subdue bad odors, beautify the mouth, induce purification, and kindle passion. Because of its CNS stimulating effects, betel nut is used in a manner similar to the western use of tobacco or caffeine. </w:t>
      </w:r>
      <w:proofErr w:type="spellStart"/>
      <w:r w:rsidRPr="00243846">
        <w:rPr>
          <w:rFonts w:ascii="Helvetica" w:eastAsia="Times New Roman" w:hAnsi="Helvetica" w:cs="Arial"/>
          <w:color w:val="474747"/>
          <w:sz w:val="24"/>
          <w:szCs w:val="24"/>
          <w:lang w:val="en-US" w:eastAsia="fi-FI"/>
        </w:rPr>
        <w:t>Arecoline</w:t>
      </w:r>
      <w:proofErr w:type="spellEnd"/>
      <w:r w:rsidRPr="00243846">
        <w:rPr>
          <w:rFonts w:ascii="Helvetica" w:eastAsia="Times New Roman" w:hAnsi="Helvetica" w:cs="Arial"/>
          <w:color w:val="474747"/>
          <w:sz w:val="24"/>
          <w:szCs w:val="24"/>
          <w:lang w:val="en-US" w:eastAsia="fi-FI"/>
        </w:rPr>
        <w:t xml:space="preserve"> is responsible for some of the effects of betel quid chewing, such as alertness, increased stamina, a sense of well-being, euphoria, and salivation. Chewing the nut stimulates the flow of saliva to aid digestion. Betel nut also has been used to stimulate the appetite.</w:t>
      </w:r>
    </w:p>
    <w:p w:rsidR="00243846" w:rsidRPr="00243846" w:rsidRDefault="00243846" w:rsidP="00243846">
      <w:pPr>
        <w:shd w:val="clear" w:color="auto" w:fill="FFFFFF"/>
        <w:spacing w:before="120" w:after="120" w:line="240" w:lineRule="auto"/>
        <w:rPr>
          <w:rFonts w:ascii="Arial" w:eastAsia="Times New Roman" w:hAnsi="Arial" w:cs="Arial"/>
          <w:color w:val="222222"/>
          <w:sz w:val="28"/>
          <w:szCs w:val="28"/>
          <w:lang w:val="en-US" w:eastAsia="fi-FI"/>
        </w:rPr>
      </w:pPr>
      <w:r w:rsidRPr="00243846">
        <w:rPr>
          <w:rFonts w:ascii="Helvetica" w:eastAsia="Times New Roman" w:hAnsi="Helvetica" w:cs="Arial"/>
          <w:bCs/>
          <w:color w:val="474747"/>
          <w:sz w:val="28"/>
          <w:szCs w:val="28"/>
          <w:lang w:val="en-US" w:eastAsia="fi-FI"/>
        </w:rPr>
        <w:t>Miscellaneous uses</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lastRenderedPageBreak/>
        <w:t>Betel nut's medical use is limited, and long-term negative reactions to betel quid chewing are well known. A decrease in positive symptoms among men with schizophrenia was attributed to betel nut consumption.</w:t>
      </w:r>
    </w:p>
    <w:p w:rsidR="00243846" w:rsidRPr="00243846" w:rsidRDefault="00243846" w:rsidP="00243846">
      <w:pPr>
        <w:shd w:val="clear" w:color="auto" w:fill="FFFFFF"/>
        <w:spacing w:before="288" w:after="48" w:line="240" w:lineRule="auto"/>
        <w:outlineLvl w:val="1"/>
        <w:rPr>
          <w:rFonts w:ascii="Helvetica" w:eastAsia="Times New Roman" w:hAnsi="Helvetica" w:cs="Arial"/>
          <w:bCs/>
          <w:color w:val="474747"/>
          <w:sz w:val="28"/>
          <w:szCs w:val="28"/>
          <w:lang w:val="en-US" w:eastAsia="fi-FI"/>
        </w:rPr>
      </w:pPr>
      <w:r w:rsidRPr="00243846">
        <w:rPr>
          <w:rFonts w:ascii="Helvetica" w:eastAsia="Times New Roman" w:hAnsi="Helvetica" w:cs="Arial"/>
          <w:bCs/>
          <w:color w:val="474747"/>
          <w:sz w:val="28"/>
          <w:szCs w:val="28"/>
          <w:lang w:val="en-US" w:eastAsia="fi-FI"/>
        </w:rPr>
        <w:t>What is the recommended dosage?</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t>Limited clinical trials exist to guide dosage; limited clinical uses exist.</w:t>
      </w:r>
    </w:p>
    <w:p w:rsidR="00243846" w:rsidRPr="00243846" w:rsidRDefault="00243846" w:rsidP="00243846">
      <w:pPr>
        <w:shd w:val="clear" w:color="auto" w:fill="FFFFFF"/>
        <w:spacing w:before="288" w:after="48" w:line="240" w:lineRule="auto"/>
        <w:outlineLvl w:val="1"/>
        <w:rPr>
          <w:rFonts w:ascii="Helvetica" w:eastAsia="Times New Roman" w:hAnsi="Helvetica" w:cs="Arial"/>
          <w:bCs/>
          <w:color w:val="474747"/>
          <w:sz w:val="28"/>
          <w:szCs w:val="28"/>
          <w:lang w:val="en-US" w:eastAsia="fi-FI"/>
        </w:rPr>
      </w:pPr>
      <w:r w:rsidRPr="00243846">
        <w:rPr>
          <w:rFonts w:ascii="Helvetica" w:eastAsia="Times New Roman" w:hAnsi="Helvetica" w:cs="Arial"/>
          <w:bCs/>
          <w:color w:val="474747"/>
          <w:sz w:val="28"/>
          <w:szCs w:val="28"/>
          <w:lang w:val="en-US" w:eastAsia="fi-FI"/>
        </w:rPr>
        <w:t>How safe is it?</w:t>
      </w:r>
    </w:p>
    <w:p w:rsidR="00243846" w:rsidRPr="00243846" w:rsidRDefault="00243846" w:rsidP="00243846">
      <w:pPr>
        <w:shd w:val="clear" w:color="auto" w:fill="FFFFFF"/>
        <w:spacing w:before="120" w:after="120" w:line="240" w:lineRule="auto"/>
        <w:rPr>
          <w:rFonts w:ascii="Arial" w:eastAsia="Times New Roman" w:hAnsi="Arial" w:cs="Arial"/>
          <w:color w:val="252525"/>
          <w:sz w:val="28"/>
          <w:szCs w:val="28"/>
          <w:lang w:val="en-US" w:eastAsia="fi-FI"/>
        </w:rPr>
      </w:pPr>
      <w:r w:rsidRPr="00243846">
        <w:rPr>
          <w:rFonts w:ascii="Helvetica" w:eastAsia="Times New Roman" w:hAnsi="Helvetica" w:cs="Arial"/>
          <w:bCs/>
          <w:color w:val="474747"/>
          <w:sz w:val="28"/>
          <w:szCs w:val="28"/>
          <w:lang w:val="en-US" w:eastAsia="fi-FI"/>
        </w:rPr>
        <w:t>Contraindications</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t>None well documented.</w:t>
      </w:r>
    </w:p>
    <w:p w:rsidR="00243846" w:rsidRPr="00243846" w:rsidRDefault="00243846" w:rsidP="00243846">
      <w:pPr>
        <w:shd w:val="clear" w:color="auto" w:fill="FFFFFF"/>
        <w:spacing w:before="120" w:after="120" w:line="240" w:lineRule="auto"/>
        <w:rPr>
          <w:rFonts w:ascii="Arial" w:eastAsia="Times New Roman" w:hAnsi="Arial" w:cs="Arial"/>
          <w:color w:val="252525"/>
          <w:sz w:val="28"/>
          <w:szCs w:val="28"/>
          <w:lang w:val="en-US" w:eastAsia="fi-FI"/>
        </w:rPr>
      </w:pPr>
      <w:r w:rsidRPr="00243846">
        <w:rPr>
          <w:rFonts w:ascii="Helvetica" w:eastAsia="Times New Roman" w:hAnsi="Helvetica" w:cs="Arial"/>
          <w:bCs/>
          <w:color w:val="474747"/>
          <w:sz w:val="28"/>
          <w:szCs w:val="28"/>
          <w:lang w:val="en-US" w:eastAsia="fi-FI"/>
        </w:rPr>
        <w:t>Pregnancy</w:t>
      </w:r>
      <w:r>
        <w:rPr>
          <w:rFonts w:ascii="Helvetica" w:eastAsia="Times New Roman" w:hAnsi="Helvetica" w:cs="Arial"/>
          <w:bCs/>
          <w:color w:val="474747"/>
          <w:sz w:val="28"/>
          <w:szCs w:val="28"/>
          <w:lang w:val="en-US" w:eastAsia="fi-FI"/>
        </w:rPr>
        <w:t xml:space="preserve"> </w:t>
      </w:r>
      <w:r w:rsidRPr="00243846">
        <w:rPr>
          <w:rFonts w:ascii="Helvetica" w:eastAsia="Times New Roman" w:hAnsi="Helvetica" w:cs="Arial"/>
          <w:bCs/>
          <w:color w:val="474747"/>
          <w:sz w:val="28"/>
          <w:szCs w:val="28"/>
          <w:lang w:val="en-US" w:eastAsia="fi-FI"/>
        </w:rPr>
        <w:t>/</w:t>
      </w:r>
      <w:r>
        <w:rPr>
          <w:rFonts w:ascii="Helvetica" w:eastAsia="Times New Roman" w:hAnsi="Helvetica" w:cs="Arial"/>
          <w:bCs/>
          <w:color w:val="474747"/>
          <w:sz w:val="28"/>
          <w:szCs w:val="28"/>
          <w:lang w:val="en-US" w:eastAsia="fi-FI"/>
        </w:rPr>
        <w:t xml:space="preserve"> </w:t>
      </w:r>
      <w:r w:rsidRPr="00243846">
        <w:rPr>
          <w:rFonts w:ascii="Helvetica" w:eastAsia="Times New Roman" w:hAnsi="Helvetica" w:cs="Arial"/>
          <w:bCs/>
          <w:color w:val="474747"/>
          <w:sz w:val="28"/>
          <w:szCs w:val="28"/>
          <w:lang w:val="en-US" w:eastAsia="fi-FI"/>
        </w:rPr>
        <w:t>nursing</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proofErr w:type="gramStart"/>
      <w:r w:rsidRPr="00243846">
        <w:rPr>
          <w:rFonts w:ascii="Helvetica" w:eastAsia="Times New Roman" w:hAnsi="Helvetica" w:cs="Arial"/>
          <w:color w:val="474747"/>
          <w:sz w:val="24"/>
          <w:szCs w:val="24"/>
          <w:lang w:val="en-US" w:eastAsia="fi-FI"/>
        </w:rPr>
        <w:t>Documented adverse reactions, including DNA damage and damage to the fetus.</w:t>
      </w:r>
      <w:proofErr w:type="gramEnd"/>
      <w:r w:rsidRPr="00243846">
        <w:rPr>
          <w:rFonts w:ascii="Helvetica" w:eastAsia="Times New Roman" w:hAnsi="Helvetica" w:cs="Arial"/>
          <w:color w:val="474747"/>
          <w:sz w:val="24"/>
          <w:szCs w:val="24"/>
          <w:lang w:val="en-US" w:eastAsia="fi-FI"/>
        </w:rPr>
        <w:t xml:space="preserve"> Avoid use.</w:t>
      </w:r>
    </w:p>
    <w:p w:rsidR="00243846" w:rsidRPr="00243846" w:rsidRDefault="00243846" w:rsidP="00243846">
      <w:pPr>
        <w:shd w:val="clear" w:color="auto" w:fill="FFFFFF"/>
        <w:spacing w:before="120" w:after="120" w:line="240" w:lineRule="auto"/>
        <w:rPr>
          <w:rFonts w:ascii="Arial" w:eastAsia="Times New Roman" w:hAnsi="Arial" w:cs="Arial"/>
          <w:color w:val="252525"/>
          <w:sz w:val="28"/>
          <w:szCs w:val="28"/>
          <w:lang w:val="en-US" w:eastAsia="fi-FI"/>
        </w:rPr>
      </w:pPr>
      <w:r w:rsidRPr="00243846">
        <w:rPr>
          <w:rFonts w:ascii="Helvetica" w:eastAsia="Times New Roman" w:hAnsi="Helvetica" w:cs="Arial"/>
          <w:bCs/>
          <w:color w:val="474747"/>
          <w:sz w:val="28"/>
          <w:szCs w:val="28"/>
          <w:lang w:val="en-US" w:eastAsia="fi-FI"/>
        </w:rPr>
        <w:t>Interactions</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t>None well documented.</w:t>
      </w:r>
    </w:p>
    <w:p w:rsidR="00243846" w:rsidRPr="00243846" w:rsidRDefault="00243846" w:rsidP="00243846">
      <w:pPr>
        <w:shd w:val="clear" w:color="auto" w:fill="FFFFFF"/>
        <w:spacing w:before="120" w:after="120" w:line="240" w:lineRule="auto"/>
        <w:rPr>
          <w:rFonts w:ascii="Arial" w:eastAsia="Times New Roman" w:hAnsi="Arial" w:cs="Arial"/>
          <w:color w:val="252525"/>
          <w:sz w:val="28"/>
          <w:szCs w:val="28"/>
          <w:lang w:val="en-US" w:eastAsia="fi-FI"/>
        </w:rPr>
      </w:pPr>
      <w:r w:rsidRPr="00243846">
        <w:rPr>
          <w:rFonts w:ascii="Helvetica" w:eastAsia="Times New Roman" w:hAnsi="Helvetica" w:cs="Arial"/>
          <w:bCs/>
          <w:color w:val="474747"/>
          <w:sz w:val="28"/>
          <w:szCs w:val="28"/>
          <w:lang w:val="en-US" w:eastAsia="fi-FI"/>
        </w:rPr>
        <w:t>Side Effects</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t>Betel nut consumption has been linked to the incidence of metabolic syndrome.</w:t>
      </w:r>
    </w:p>
    <w:p w:rsidR="00243846" w:rsidRPr="00243846" w:rsidRDefault="00243846" w:rsidP="00243846">
      <w:pPr>
        <w:shd w:val="clear" w:color="auto" w:fill="FFFFFF"/>
        <w:spacing w:before="120" w:after="120" w:line="240" w:lineRule="auto"/>
        <w:rPr>
          <w:rFonts w:ascii="Arial" w:eastAsia="Times New Roman" w:hAnsi="Arial" w:cs="Arial"/>
          <w:color w:val="252525"/>
          <w:sz w:val="28"/>
          <w:szCs w:val="28"/>
          <w:lang w:val="en-US" w:eastAsia="fi-FI"/>
        </w:rPr>
      </w:pPr>
      <w:r w:rsidRPr="00243846">
        <w:rPr>
          <w:rFonts w:ascii="Helvetica" w:eastAsia="Times New Roman" w:hAnsi="Helvetica" w:cs="Arial"/>
          <w:bCs/>
          <w:color w:val="474747"/>
          <w:sz w:val="28"/>
          <w:szCs w:val="28"/>
          <w:lang w:val="en-US" w:eastAsia="fi-FI"/>
        </w:rPr>
        <w:t>Toxicities</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t>Areca nut and the betel leaf have caused DNA damage and cancer in cells and in animal experiments. There is a dose- and duration-dependent association of betel quid chewing with precancerous changes in the mouth as well as mouth, throat, laryngeal, and esophageal cancer.</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p>
    <w:p w:rsidR="00243846" w:rsidRPr="00243846" w:rsidRDefault="00243846" w:rsidP="00243846">
      <w:pPr>
        <w:shd w:val="clear" w:color="auto" w:fill="FFFFFF"/>
        <w:spacing w:after="240" w:line="240" w:lineRule="auto"/>
        <w:rPr>
          <w:rFonts w:ascii="Helvetica" w:eastAsia="Times New Roman" w:hAnsi="Helvetica" w:cs="Arial"/>
          <w:color w:val="474747"/>
          <w:sz w:val="28"/>
          <w:szCs w:val="28"/>
          <w:lang w:val="en-US" w:eastAsia="fi-FI"/>
        </w:rPr>
      </w:pPr>
      <w:r w:rsidRPr="00243846">
        <w:rPr>
          <w:rFonts w:ascii="Helvetica" w:eastAsia="Times New Roman" w:hAnsi="Helvetica" w:cs="Arial"/>
          <w:color w:val="474747"/>
          <w:sz w:val="28"/>
          <w:szCs w:val="28"/>
          <w:lang w:val="en-US" w:eastAsia="fi-FI"/>
        </w:rPr>
        <w:t>In case of an overdose</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r w:rsidRPr="00243846">
        <w:rPr>
          <w:rFonts w:ascii="Helvetica" w:eastAsia="Times New Roman" w:hAnsi="Helvetica" w:cs="Arial"/>
          <w:color w:val="474747"/>
          <w:sz w:val="24"/>
          <w:szCs w:val="24"/>
          <w:lang w:val="en-US" w:eastAsia="fi-FI"/>
        </w:rPr>
        <w:t>Contact the seller</w:t>
      </w:r>
    </w:p>
    <w:p w:rsidR="00243846" w:rsidRPr="00243846"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p>
    <w:p w:rsidR="00243846" w:rsidRPr="00276392" w:rsidRDefault="00243846" w:rsidP="00243846">
      <w:pPr>
        <w:shd w:val="clear" w:color="auto" w:fill="FFFFFF"/>
        <w:spacing w:after="240" w:line="240" w:lineRule="auto"/>
        <w:rPr>
          <w:rFonts w:ascii="Helvetica" w:eastAsia="Times New Roman" w:hAnsi="Helvetica" w:cs="Arial"/>
          <w:color w:val="474747"/>
          <w:sz w:val="28"/>
          <w:szCs w:val="28"/>
          <w:lang w:val="en-US" w:eastAsia="fi-FI"/>
        </w:rPr>
      </w:pPr>
      <w:r w:rsidRPr="00276392">
        <w:rPr>
          <w:rFonts w:ascii="Helvetica" w:eastAsia="Times New Roman" w:hAnsi="Helvetica" w:cs="Arial"/>
          <w:color w:val="474747"/>
          <w:sz w:val="28"/>
          <w:szCs w:val="28"/>
          <w:lang w:val="en-US" w:eastAsia="fi-FI"/>
        </w:rPr>
        <w:t>Helpline</w:t>
      </w:r>
    </w:p>
    <w:p w:rsidR="00243846" w:rsidRPr="00276392" w:rsidRDefault="00243846" w:rsidP="00243846">
      <w:pPr>
        <w:shd w:val="clear" w:color="auto" w:fill="FFFFFF"/>
        <w:spacing w:after="240" w:line="240" w:lineRule="auto"/>
        <w:rPr>
          <w:rFonts w:ascii="Helvetica" w:eastAsia="Times New Roman" w:hAnsi="Helvetica" w:cs="Arial"/>
          <w:color w:val="474747"/>
          <w:sz w:val="24"/>
          <w:szCs w:val="24"/>
          <w:lang w:val="en-US" w:eastAsia="fi-FI"/>
        </w:rPr>
      </w:pPr>
      <w:proofErr w:type="gramStart"/>
      <w:r w:rsidRPr="00276392">
        <w:rPr>
          <w:rFonts w:ascii="Helvetica" w:eastAsia="Times New Roman" w:hAnsi="Helvetica" w:cs="Arial"/>
          <w:color w:val="474747"/>
          <w:sz w:val="24"/>
          <w:szCs w:val="24"/>
          <w:lang w:val="en-US" w:eastAsia="fi-FI"/>
        </w:rPr>
        <w:t>contact</w:t>
      </w:r>
      <w:proofErr w:type="gramEnd"/>
      <w:r w:rsidRPr="00276392">
        <w:rPr>
          <w:rFonts w:ascii="Helvetica" w:eastAsia="Times New Roman" w:hAnsi="Helvetica" w:cs="Arial"/>
          <w:color w:val="474747"/>
          <w:sz w:val="24"/>
          <w:szCs w:val="24"/>
          <w:lang w:val="en-US" w:eastAsia="fi-FI"/>
        </w:rPr>
        <w:t xml:space="preserve"> the seller</w:t>
      </w:r>
    </w:p>
    <w:p w:rsidR="00243846" w:rsidRPr="00243846" w:rsidRDefault="00243846" w:rsidP="00243846">
      <w:pPr>
        <w:tabs>
          <w:tab w:val="left" w:pos="2118"/>
        </w:tabs>
        <w:rPr>
          <w:rFonts w:ascii="Helvetica" w:hAnsi="Helvetica" w:cs="Tahoma"/>
          <w:sz w:val="28"/>
          <w:szCs w:val="28"/>
          <w:lang w:val="en-US"/>
        </w:rPr>
      </w:pPr>
      <w:r w:rsidRPr="00243846">
        <w:rPr>
          <w:rFonts w:ascii="Helvetica" w:hAnsi="Helvetica" w:cs="Tahoma"/>
          <w:sz w:val="28"/>
          <w:szCs w:val="28"/>
          <w:lang w:val="en-US"/>
        </w:rPr>
        <w:t>Query:</w:t>
      </w:r>
    </w:p>
    <w:p w:rsidR="00243846" w:rsidRDefault="00243846" w:rsidP="00243846">
      <w:pPr>
        <w:tabs>
          <w:tab w:val="left" w:pos="2118"/>
        </w:tabs>
        <w:rPr>
          <w:rFonts w:ascii="Helvetica" w:hAnsi="Helvetica" w:cs="Tahoma"/>
          <w:sz w:val="24"/>
          <w:szCs w:val="24"/>
          <w:lang w:val="en-US"/>
        </w:rPr>
      </w:pPr>
      <w:r w:rsidRPr="00243846">
        <w:rPr>
          <w:rFonts w:ascii="Helvetica" w:hAnsi="Helvetica" w:cs="Tahoma"/>
          <w:sz w:val="24"/>
          <w:szCs w:val="24"/>
          <w:lang w:val="en-US"/>
        </w:rPr>
        <w:t>Different packages and solution for RSS feed list</w:t>
      </w:r>
    </w:p>
    <w:p w:rsidR="00C34481" w:rsidRDefault="00C34481" w:rsidP="00243846">
      <w:pPr>
        <w:tabs>
          <w:tab w:val="left" w:pos="2118"/>
        </w:tabs>
        <w:rPr>
          <w:rFonts w:ascii="Helvetica" w:hAnsi="Helvetica" w:cs="Tahoma"/>
          <w:sz w:val="28"/>
          <w:szCs w:val="28"/>
          <w:lang w:val="en-US"/>
        </w:rPr>
      </w:pPr>
    </w:p>
    <w:p w:rsidR="00243846" w:rsidRPr="00DF092B" w:rsidRDefault="00243846" w:rsidP="00243846">
      <w:pPr>
        <w:tabs>
          <w:tab w:val="left" w:pos="2118"/>
        </w:tabs>
        <w:rPr>
          <w:rFonts w:ascii="Helvetica" w:hAnsi="Helvetica" w:cs="Tahoma"/>
          <w:sz w:val="28"/>
          <w:szCs w:val="28"/>
          <w:lang w:val="en-US"/>
        </w:rPr>
      </w:pPr>
      <w:r w:rsidRPr="00DF092B">
        <w:rPr>
          <w:rFonts w:ascii="Helvetica" w:hAnsi="Helvetica" w:cs="Tahoma"/>
          <w:sz w:val="28"/>
          <w:szCs w:val="28"/>
          <w:lang w:val="en-US"/>
        </w:rPr>
        <w:t>Shredded Baan with leafs</w:t>
      </w:r>
    </w:p>
    <w:p w:rsidR="00DF092B" w:rsidRDefault="00276392" w:rsidP="00243846">
      <w:pPr>
        <w:tabs>
          <w:tab w:val="left" w:pos="2118"/>
        </w:tabs>
        <w:rPr>
          <w:rFonts w:ascii="Helvetica" w:hAnsi="Helvetica" w:cs="Tahoma"/>
          <w:sz w:val="24"/>
          <w:szCs w:val="24"/>
          <w:lang w:val="en-US"/>
        </w:rPr>
      </w:pPr>
      <w:r>
        <w:rPr>
          <w:rFonts w:ascii="Helvetica" w:hAnsi="Helvetica" w:cs="Tahoma"/>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62.25pt">
            <v:imagedata r:id="rId9" o:title="Wrapped areca nut"/>
          </v:shape>
        </w:pict>
      </w:r>
    </w:p>
    <w:p w:rsidR="00243846" w:rsidRDefault="00243846" w:rsidP="00243846">
      <w:pPr>
        <w:tabs>
          <w:tab w:val="left" w:pos="2118"/>
        </w:tabs>
        <w:rPr>
          <w:rFonts w:ascii="Helvetica" w:hAnsi="Helvetica" w:cs="Tahoma"/>
          <w:sz w:val="24"/>
          <w:szCs w:val="24"/>
          <w:lang w:val="en-US"/>
        </w:rPr>
      </w:pPr>
      <w:r>
        <w:rPr>
          <w:rFonts w:ascii="Helvetica" w:hAnsi="Helvetica" w:cs="Tahoma"/>
          <w:sz w:val="24"/>
          <w:szCs w:val="24"/>
          <w:lang w:val="en-US"/>
        </w:rPr>
        <w:t xml:space="preserve">50g bag </w:t>
      </w:r>
    </w:p>
    <w:p w:rsidR="00276392" w:rsidRDefault="00243846" w:rsidP="00243846">
      <w:pPr>
        <w:tabs>
          <w:tab w:val="left" w:pos="2118"/>
        </w:tabs>
        <w:rPr>
          <w:rFonts w:ascii="Helvetica" w:hAnsi="Helvetica" w:cs="Tahoma"/>
          <w:sz w:val="24"/>
          <w:szCs w:val="24"/>
          <w:lang w:val="en-US"/>
        </w:rPr>
      </w:pPr>
      <w:r>
        <w:rPr>
          <w:rFonts w:ascii="Helvetica" w:hAnsi="Helvetica" w:cs="Tahoma"/>
          <w:sz w:val="24"/>
          <w:szCs w:val="24"/>
          <w:lang w:val="en-US"/>
        </w:rPr>
        <w:t xml:space="preserve">100g bag </w:t>
      </w:r>
    </w:p>
    <w:p w:rsidR="00243846" w:rsidRDefault="00243846" w:rsidP="00243846">
      <w:pPr>
        <w:tabs>
          <w:tab w:val="left" w:pos="2118"/>
        </w:tabs>
        <w:rPr>
          <w:rFonts w:ascii="Helvetica" w:hAnsi="Helvetica" w:cs="Tahoma"/>
          <w:sz w:val="24"/>
          <w:szCs w:val="24"/>
          <w:lang w:val="en-US"/>
        </w:rPr>
      </w:pPr>
      <w:r>
        <w:rPr>
          <w:rFonts w:ascii="Helvetica" w:hAnsi="Helvetica" w:cs="Tahoma"/>
          <w:sz w:val="24"/>
          <w:szCs w:val="24"/>
          <w:lang w:val="en-US"/>
        </w:rPr>
        <w:t xml:space="preserve">Carton (100pcs/50g bags) </w:t>
      </w:r>
    </w:p>
    <w:p w:rsidR="00C34481" w:rsidRPr="00C34481" w:rsidRDefault="00243846" w:rsidP="00C34481">
      <w:pPr>
        <w:tabs>
          <w:tab w:val="left" w:pos="2118"/>
        </w:tabs>
        <w:rPr>
          <w:rFonts w:ascii="Helvetica" w:hAnsi="Helvetica" w:cs="Tahoma"/>
          <w:sz w:val="24"/>
          <w:szCs w:val="24"/>
          <w:lang w:val="en-US"/>
        </w:rPr>
      </w:pPr>
      <w:r>
        <w:rPr>
          <w:rFonts w:ascii="Helvetica" w:hAnsi="Helvetica" w:cs="Tahoma"/>
          <w:sz w:val="24"/>
          <w:szCs w:val="24"/>
          <w:lang w:val="en-US"/>
        </w:rPr>
        <w:t xml:space="preserve">Carton (100pcs/100g bags) </w:t>
      </w:r>
    </w:p>
    <w:p w:rsidR="00C34481" w:rsidRDefault="00C34481" w:rsidP="00243846">
      <w:pPr>
        <w:shd w:val="clear" w:color="auto" w:fill="FFFFFF"/>
        <w:spacing w:after="240" w:line="240" w:lineRule="auto"/>
        <w:rPr>
          <w:rFonts w:ascii="Helvetica" w:eastAsia="Times New Roman" w:hAnsi="Helvetica" w:cs="Arial"/>
          <w:color w:val="474747"/>
          <w:sz w:val="28"/>
          <w:szCs w:val="28"/>
          <w:lang w:val="en-US" w:eastAsia="fi-FI"/>
        </w:rPr>
      </w:pPr>
    </w:p>
    <w:p w:rsidR="00243846" w:rsidRPr="00243846" w:rsidRDefault="00243846" w:rsidP="00243846">
      <w:pPr>
        <w:shd w:val="clear" w:color="auto" w:fill="FFFFFF"/>
        <w:spacing w:after="240" w:line="240" w:lineRule="auto"/>
        <w:rPr>
          <w:rFonts w:ascii="Helvetica" w:eastAsia="Times New Roman" w:hAnsi="Helvetica" w:cs="Arial"/>
          <w:color w:val="474747"/>
          <w:sz w:val="28"/>
          <w:szCs w:val="28"/>
          <w:lang w:val="en-US" w:eastAsia="fi-FI"/>
        </w:rPr>
      </w:pPr>
      <w:r w:rsidRPr="00DF092B">
        <w:rPr>
          <w:rFonts w:ascii="Helvetica" w:eastAsia="Times New Roman" w:hAnsi="Helvetica" w:cs="Arial"/>
          <w:color w:val="474747"/>
          <w:sz w:val="28"/>
          <w:szCs w:val="28"/>
          <w:lang w:val="en-US" w:eastAsia="fi-FI"/>
        </w:rPr>
        <w:t>Shredded Baan</w:t>
      </w:r>
    </w:p>
    <w:p w:rsidR="00DF092B" w:rsidRDefault="00DF092B" w:rsidP="00243846">
      <w:pPr>
        <w:tabs>
          <w:tab w:val="left" w:pos="2118"/>
        </w:tabs>
        <w:rPr>
          <w:rFonts w:ascii="Helvetica" w:hAnsi="Helvetica" w:cs="Tahoma"/>
          <w:sz w:val="24"/>
          <w:szCs w:val="24"/>
          <w:lang w:val="en-US"/>
        </w:rPr>
      </w:pPr>
      <w:r>
        <w:rPr>
          <w:noProof/>
          <w:lang w:eastAsia="fi-FI"/>
        </w:rPr>
        <w:lastRenderedPageBreak/>
        <w:drawing>
          <wp:inline distT="0" distB="0" distL="0" distR="0">
            <wp:extent cx="4419600" cy="2219325"/>
            <wp:effectExtent l="0" t="0" r="0" b="9525"/>
            <wp:docPr id="2" name="Kuva 2" descr="C:\Users\LIG-palvelu\AppData\Local\Microsoft\Windows\INetCache\Content.Word\Areca N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G-palvelu\AppData\Local\Microsoft\Windows\INetCache\Content.Word\Areca N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19325"/>
                    </a:xfrm>
                    <a:prstGeom prst="rect">
                      <a:avLst/>
                    </a:prstGeom>
                    <a:noFill/>
                    <a:ln>
                      <a:noFill/>
                    </a:ln>
                  </pic:spPr>
                </pic:pic>
              </a:graphicData>
            </a:graphic>
          </wp:inline>
        </w:drawing>
      </w:r>
    </w:p>
    <w:p w:rsidR="00243846" w:rsidRDefault="00243846" w:rsidP="00243846">
      <w:pPr>
        <w:tabs>
          <w:tab w:val="left" w:pos="2118"/>
        </w:tabs>
        <w:rPr>
          <w:rFonts w:ascii="Helvetica" w:hAnsi="Helvetica" w:cs="Tahoma"/>
          <w:sz w:val="24"/>
          <w:szCs w:val="24"/>
          <w:lang w:val="en-US"/>
        </w:rPr>
      </w:pPr>
      <w:r>
        <w:rPr>
          <w:rFonts w:ascii="Helvetica" w:hAnsi="Helvetica" w:cs="Tahoma"/>
          <w:sz w:val="24"/>
          <w:szCs w:val="24"/>
          <w:lang w:val="en-US"/>
        </w:rPr>
        <w:t xml:space="preserve">50g bag </w:t>
      </w:r>
    </w:p>
    <w:p w:rsidR="00276392" w:rsidRDefault="00243846" w:rsidP="00243846">
      <w:pPr>
        <w:tabs>
          <w:tab w:val="left" w:pos="2118"/>
        </w:tabs>
        <w:rPr>
          <w:rFonts w:ascii="Helvetica" w:hAnsi="Helvetica" w:cs="Tahoma"/>
          <w:sz w:val="24"/>
          <w:szCs w:val="24"/>
          <w:lang w:val="en-US"/>
        </w:rPr>
      </w:pPr>
      <w:r>
        <w:rPr>
          <w:rFonts w:ascii="Helvetica" w:hAnsi="Helvetica" w:cs="Tahoma"/>
          <w:sz w:val="24"/>
          <w:szCs w:val="24"/>
          <w:lang w:val="en-US"/>
        </w:rPr>
        <w:t xml:space="preserve">100g bag </w:t>
      </w:r>
    </w:p>
    <w:p w:rsidR="00243846" w:rsidRDefault="00243846" w:rsidP="00243846">
      <w:pPr>
        <w:tabs>
          <w:tab w:val="left" w:pos="2118"/>
        </w:tabs>
        <w:rPr>
          <w:rFonts w:ascii="Helvetica" w:hAnsi="Helvetica" w:cs="Tahoma"/>
          <w:sz w:val="24"/>
          <w:szCs w:val="24"/>
          <w:lang w:val="en-US"/>
        </w:rPr>
      </w:pPr>
      <w:r>
        <w:rPr>
          <w:rFonts w:ascii="Helvetica" w:hAnsi="Helvetica" w:cs="Tahoma"/>
          <w:sz w:val="24"/>
          <w:szCs w:val="24"/>
          <w:lang w:val="en-US"/>
        </w:rPr>
        <w:t xml:space="preserve">Carton (100pcs/50g bags) </w:t>
      </w:r>
    </w:p>
    <w:p w:rsidR="00243846" w:rsidRPr="00243846" w:rsidRDefault="00243846" w:rsidP="00243846">
      <w:pPr>
        <w:tabs>
          <w:tab w:val="left" w:pos="2118"/>
        </w:tabs>
        <w:rPr>
          <w:rFonts w:ascii="Helvetica" w:hAnsi="Helvetica" w:cs="Tahoma"/>
          <w:sz w:val="24"/>
          <w:szCs w:val="24"/>
          <w:lang w:val="en-US"/>
        </w:rPr>
      </w:pPr>
      <w:r>
        <w:rPr>
          <w:rFonts w:ascii="Helvetica" w:hAnsi="Helvetica" w:cs="Tahoma"/>
          <w:sz w:val="24"/>
          <w:szCs w:val="24"/>
          <w:lang w:val="en-US"/>
        </w:rPr>
        <w:t xml:space="preserve">Carton (100pcs/100g bags) </w:t>
      </w:r>
      <w:bookmarkStart w:id="0" w:name="_GoBack"/>
      <w:bookmarkEnd w:id="0"/>
    </w:p>
    <w:p w:rsidR="00D434C7" w:rsidRPr="00243846" w:rsidRDefault="00D434C7" w:rsidP="00243846">
      <w:pPr>
        <w:rPr>
          <w:lang w:val="en-US"/>
        </w:rPr>
      </w:pPr>
    </w:p>
    <w:sectPr w:rsidR="00D434C7" w:rsidRPr="00243846">
      <w:headerReference w:type="default" r:id="rId11"/>
      <w:foot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471" w:rsidRDefault="004F3471" w:rsidP="009D3367">
      <w:pPr>
        <w:spacing w:after="0" w:line="240" w:lineRule="auto"/>
      </w:pPr>
      <w:r>
        <w:separator/>
      </w:r>
    </w:p>
  </w:endnote>
  <w:endnote w:type="continuationSeparator" w:id="0">
    <w:p w:rsidR="004F3471" w:rsidRDefault="004F3471" w:rsidP="009D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367" w:rsidRPr="009D3367" w:rsidRDefault="009D3367" w:rsidP="009D3367">
    <w:pPr>
      <w:pStyle w:val="Alatunniste"/>
      <w:jc w:val="center"/>
      <w:rPr>
        <w:lang w:val="en-US"/>
      </w:rPr>
    </w:pPr>
    <w:r>
      <w:rPr>
        <w:lang w:val="en-US"/>
      </w:rPr>
      <w:t>SATAN CLAUSE LTD</w:t>
    </w:r>
  </w:p>
  <w:p w:rsidR="009D3367" w:rsidRDefault="009D3367" w:rsidP="009D3367">
    <w:pPr>
      <w:pStyle w:val="Alatunniste"/>
      <w:jc w:val="center"/>
      <w:rPr>
        <w:rFonts w:ascii="Calibri" w:hAnsi="Calibri"/>
        <w:shd w:val="clear" w:color="auto" w:fill="FFFFFF"/>
        <w:lang w:val="en-US"/>
      </w:rPr>
    </w:pPr>
    <w:r w:rsidRPr="009D3367">
      <w:rPr>
        <w:rFonts w:ascii="Calibri" w:hAnsi="Calibri"/>
        <w:shd w:val="clear" w:color="auto" w:fill="FFFFFF"/>
        <w:lang w:val="en-US"/>
      </w:rPr>
      <w:t>35 IVOR PLACE, LOWER GROUND, LONDON NW1 6EA</w:t>
    </w:r>
    <w:r>
      <w:rPr>
        <w:rFonts w:ascii="Calibri" w:hAnsi="Calibri"/>
        <w:shd w:val="clear" w:color="auto" w:fill="FFFFFF"/>
        <w:lang w:val="en-US"/>
      </w:rPr>
      <w:t>, ENGLAND</w:t>
    </w:r>
  </w:p>
  <w:p w:rsidR="009D3367" w:rsidRPr="009D3367" w:rsidRDefault="009D3367" w:rsidP="009D3367">
    <w:pPr>
      <w:pStyle w:val="Alatunniste"/>
      <w:jc w:val="center"/>
      <w:rPr>
        <w:lang w:val="en-US"/>
      </w:rPr>
    </w:pPr>
    <w:r w:rsidRPr="0014526C">
      <w:rPr>
        <w:rFonts w:ascii="Tahoma" w:hAnsi="Tahoma" w:cs="Tahoma"/>
        <w:sz w:val="20"/>
        <w:szCs w:val="20"/>
        <w:lang w:val="en-US"/>
      </w:rPr>
      <w:t>R</w:t>
    </w:r>
    <w:r>
      <w:rPr>
        <w:rFonts w:ascii="Tahoma" w:hAnsi="Tahoma" w:cs="Tahoma"/>
        <w:sz w:val="20"/>
        <w:szCs w:val="20"/>
        <w:lang w:val="en-US"/>
      </w:rPr>
      <w:t>EGISTERED IN ENGLAND AND WALES</w:t>
    </w:r>
    <w:r w:rsidRPr="0014526C">
      <w:rPr>
        <w:rFonts w:ascii="Tahoma" w:hAnsi="Tahoma" w:cs="Tahoma"/>
        <w:sz w:val="20"/>
        <w:szCs w:val="20"/>
        <w:lang w:val="en-US"/>
      </w:rPr>
      <w:t xml:space="preserve">, </w:t>
    </w:r>
    <w:r>
      <w:rPr>
        <w:rFonts w:ascii="Tahoma" w:hAnsi="Tahoma" w:cs="Tahoma"/>
        <w:sz w:val="20"/>
        <w:szCs w:val="20"/>
        <w:lang w:val="en-US"/>
      </w:rPr>
      <w:t>No</w:t>
    </w:r>
    <w:r w:rsidRPr="0014526C">
      <w:rPr>
        <w:rFonts w:ascii="Tahoma" w:hAnsi="Tahoma" w:cs="Tahoma"/>
        <w:sz w:val="20"/>
        <w:szCs w:val="20"/>
        <w:lang w:val="en-US"/>
      </w:rPr>
      <w:t xml:space="preserve">: </w:t>
    </w:r>
    <w:r w:rsidRPr="0014526C">
      <w:rPr>
        <w:rFonts w:ascii="Tahoma" w:hAnsi="Tahoma" w:cs="Tahoma"/>
        <w:bCs/>
        <w:sz w:val="20"/>
        <w:szCs w:val="20"/>
        <w:lang w:val="en-US"/>
      </w:rPr>
      <w:t>10199151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471" w:rsidRDefault="004F3471" w:rsidP="009D3367">
      <w:pPr>
        <w:spacing w:after="0" w:line="240" w:lineRule="auto"/>
      </w:pPr>
      <w:r>
        <w:separator/>
      </w:r>
    </w:p>
  </w:footnote>
  <w:footnote w:type="continuationSeparator" w:id="0">
    <w:p w:rsidR="004F3471" w:rsidRDefault="004F3471" w:rsidP="009D33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367" w:rsidRPr="000E406D" w:rsidRDefault="000E406D" w:rsidP="000E406D">
    <w:pPr>
      <w:jc w:val="center"/>
      <w:rPr>
        <w:rFonts w:ascii="Tahoma" w:hAnsi="Tahoma" w:cs="Tahoma"/>
        <w:sz w:val="26"/>
        <w:szCs w:val="26"/>
        <w:lang w:val="en-US"/>
      </w:rPr>
    </w:pPr>
    <w:r w:rsidRPr="000E406D">
      <w:rPr>
        <w:rFonts w:ascii="Tahoma" w:hAnsi="Tahoma" w:cs="Tahoma"/>
        <w:sz w:val="26"/>
        <w:szCs w:val="26"/>
        <w:lang w:val="en-US"/>
      </w:rPr>
      <w:t xml:space="preserve">SCC FORM TO FILL IN A NEW </w:t>
    </w:r>
    <w:r w:rsidR="00243846">
      <w:rPr>
        <w:rFonts w:ascii="Tahoma" w:hAnsi="Tahoma" w:cs="Tahoma"/>
        <w:sz w:val="26"/>
        <w:szCs w:val="26"/>
        <w:lang w:val="en-US"/>
      </w:rPr>
      <w:t>PRODUCT</w:t>
    </w:r>
    <w:r w:rsidRPr="000E406D">
      <w:rPr>
        <w:rFonts w:ascii="Tahoma" w:hAnsi="Tahoma" w:cs="Tahoma"/>
        <w:sz w:val="26"/>
        <w:szCs w:val="26"/>
        <w:lang w:val="en-US"/>
      </w:rPr>
      <w:t xml:space="preserve"> IN SCC WIKI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728C"/>
    <w:multiLevelType w:val="hybridMultilevel"/>
    <w:tmpl w:val="E920352C"/>
    <w:lvl w:ilvl="0" w:tplc="5838EC5A">
      <w:numFmt w:val="bullet"/>
      <w:lvlText w:val="-"/>
      <w:lvlJc w:val="left"/>
      <w:pPr>
        <w:ind w:left="720" w:hanging="360"/>
      </w:pPr>
      <w:rPr>
        <w:rFonts w:ascii="Tahoma" w:eastAsiaTheme="minorHAnsi" w:hAnsi="Tahoma" w:cs="Tahoma"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77721536"/>
    <w:multiLevelType w:val="hybridMultilevel"/>
    <w:tmpl w:val="B72EEED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35"/>
    <w:rsid w:val="0003028F"/>
    <w:rsid w:val="00093683"/>
    <w:rsid w:val="000E406D"/>
    <w:rsid w:val="0014526C"/>
    <w:rsid w:val="00146FC3"/>
    <w:rsid w:val="001D5E0D"/>
    <w:rsid w:val="00243846"/>
    <w:rsid w:val="00276392"/>
    <w:rsid w:val="002950A2"/>
    <w:rsid w:val="002960B0"/>
    <w:rsid w:val="002C7EAC"/>
    <w:rsid w:val="002E56C1"/>
    <w:rsid w:val="0030252F"/>
    <w:rsid w:val="003D10E5"/>
    <w:rsid w:val="004F3471"/>
    <w:rsid w:val="005D1CBA"/>
    <w:rsid w:val="00640127"/>
    <w:rsid w:val="00664458"/>
    <w:rsid w:val="00765235"/>
    <w:rsid w:val="00880972"/>
    <w:rsid w:val="00946EF5"/>
    <w:rsid w:val="009A71D6"/>
    <w:rsid w:val="009C3310"/>
    <w:rsid w:val="009D3367"/>
    <w:rsid w:val="00AA74E8"/>
    <w:rsid w:val="00B350D3"/>
    <w:rsid w:val="00B44D66"/>
    <w:rsid w:val="00BD6377"/>
    <w:rsid w:val="00C34481"/>
    <w:rsid w:val="00D434C7"/>
    <w:rsid w:val="00DF092B"/>
    <w:rsid w:val="00FB0EAA"/>
    <w:rsid w:val="00FB6FE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E56C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960B0"/>
    <w:pPr>
      <w:ind w:left="720"/>
      <w:contextualSpacing/>
    </w:pPr>
  </w:style>
  <w:style w:type="paragraph" w:styleId="Yltunniste">
    <w:name w:val="header"/>
    <w:basedOn w:val="Normaali"/>
    <w:link w:val="YltunnisteChar"/>
    <w:uiPriority w:val="99"/>
    <w:unhideWhenUsed/>
    <w:rsid w:val="009D33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D3367"/>
  </w:style>
  <w:style w:type="paragraph" w:styleId="Alatunniste">
    <w:name w:val="footer"/>
    <w:basedOn w:val="Normaali"/>
    <w:link w:val="AlatunnisteChar"/>
    <w:uiPriority w:val="99"/>
    <w:unhideWhenUsed/>
    <w:rsid w:val="009D33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D3367"/>
  </w:style>
  <w:style w:type="paragraph" w:styleId="Seliteteksti">
    <w:name w:val="Balloon Text"/>
    <w:basedOn w:val="Normaali"/>
    <w:link w:val="SelitetekstiChar"/>
    <w:uiPriority w:val="99"/>
    <w:semiHidden/>
    <w:unhideWhenUsed/>
    <w:rsid w:val="009D336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9D3367"/>
    <w:rPr>
      <w:rFonts w:ascii="Tahoma" w:hAnsi="Tahoma" w:cs="Tahoma"/>
      <w:sz w:val="16"/>
      <w:szCs w:val="16"/>
    </w:rPr>
  </w:style>
  <w:style w:type="paragraph" w:styleId="NormaaliWWW">
    <w:name w:val="Normal (Web)"/>
    <w:basedOn w:val="Normaali"/>
    <w:uiPriority w:val="99"/>
    <w:unhideWhenUsed/>
    <w:rsid w:val="005D1CB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5D1CBA"/>
  </w:style>
  <w:style w:type="character" w:styleId="Hyperlinkki">
    <w:name w:val="Hyperlink"/>
    <w:basedOn w:val="Kappaleenoletusfontti"/>
    <w:uiPriority w:val="99"/>
    <w:unhideWhenUsed/>
    <w:rsid w:val="00C344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E56C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960B0"/>
    <w:pPr>
      <w:ind w:left="720"/>
      <w:contextualSpacing/>
    </w:pPr>
  </w:style>
  <w:style w:type="paragraph" w:styleId="Yltunniste">
    <w:name w:val="header"/>
    <w:basedOn w:val="Normaali"/>
    <w:link w:val="YltunnisteChar"/>
    <w:uiPriority w:val="99"/>
    <w:unhideWhenUsed/>
    <w:rsid w:val="009D33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D3367"/>
  </w:style>
  <w:style w:type="paragraph" w:styleId="Alatunniste">
    <w:name w:val="footer"/>
    <w:basedOn w:val="Normaali"/>
    <w:link w:val="AlatunnisteChar"/>
    <w:uiPriority w:val="99"/>
    <w:unhideWhenUsed/>
    <w:rsid w:val="009D33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D3367"/>
  </w:style>
  <w:style w:type="paragraph" w:styleId="Seliteteksti">
    <w:name w:val="Balloon Text"/>
    <w:basedOn w:val="Normaali"/>
    <w:link w:val="SelitetekstiChar"/>
    <w:uiPriority w:val="99"/>
    <w:semiHidden/>
    <w:unhideWhenUsed/>
    <w:rsid w:val="009D336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9D3367"/>
    <w:rPr>
      <w:rFonts w:ascii="Tahoma" w:hAnsi="Tahoma" w:cs="Tahoma"/>
      <w:sz w:val="16"/>
      <w:szCs w:val="16"/>
    </w:rPr>
  </w:style>
  <w:style w:type="paragraph" w:styleId="NormaaliWWW">
    <w:name w:val="Normal (Web)"/>
    <w:basedOn w:val="Normaali"/>
    <w:uiPriority w:val="99"/>
    <w:unhideWhenUsed/>
    <w:rsid w:val="005D1CB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5D1CBA"/>
  </w:style>
  <w:style w:type="character" w:styleId="Hyperlinkki">
    <w:name w:val="Hyperlink"/>
    <w:basedOn w:val="Kappaleenoletusfontti"/>
    <w:uiPriority w:val="99"/>
    <w:unhideWhenUsed/>
    <w:rsid w:val="00C344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2243">
      <w:bodyDiv w:val="1"/>
      <w:marLeft w:val="0"/>
      <w:marRight w:val="0"/>
      <w:marTop w:val="0"/>
      <w:marBottom w:val="0"/>
      <w:divBdr>
        <w:top w:val="none" w:sz="0" w:space="0" w:color="auto"/>
        <w:left w:val="none" w:sz="0" w:space="0" w:color="auto"/>
        <w:bottom w:val="none" w:sz="0" w:space="0" w:color="auto"/>
        <w:right w:val="none" w:sz="0" w:space="0" w:color="auto"/>
      </w:divBdr>
    </w:div>
    <w:div w:id="723066759">
      <w:bodyDiv w:val="1"/>
      <w:marLeft w:val="0"/>
      <w:marRight w:val="0"/>
      <w:marTop w:val="0"/>
      <w:marBottom w:val="0"/>
      <w:divBdr>
        <w:top w:val="none" w:sz="0" w:space="0" w:color="auto"/>
        <w:left w:val="none" w:sz="0" w:space="0" w:color="auto"/>
        <w:bottom w:val="none" w:sz="0" w:space="0" w:color="auto"/>
        <w:right w:val="none" w:sz="0" w:space="0" w:color="auto"/>
      </w:divBdr>
      <w:divsChild>
        <w:div w:id="974145168">
          <w:marLeft w:val="0"/>
          <w:marRight w:val="0"/>
          <w:marTop w:val="0"/>
          <w:marBottom w:val="0"/>
          <w:divBdr>
            <w:top w:val="none" w:sz="0" w:space="0" w:color="auto"/>
            <w:left w:val="none" w:sz="0" w:space="0" w:color="auto"/>
            <w:bottom w:val="none" w:sz="0" w:space="0" w:color="auto"/>
            <w:right w:val="none" w:sz="0" w:space="0" w:color="auto"/>
          </w:divBdr>
        </w:div>
        <w:div w:id="408423980">
          <w:marLeft w:val="0"/>
          <w:marRight w:val="0"/>
          <w:marTop w:val="0"/>
          <w:marBottom w:val="0"/>
          <w:divBdr>
            <w:top w:val="none" w:sz="0" w:space="0" w:color="auto"/>
            <w:left w:val="none" w:sz="0" w:space="0" w:color="auto"/>
            <w:bottom w:val="none" w:sz="0" w:space="0" w:color="auto"/>
            <w:right w:val="none" w:sz="0" w:space="0" w:color="auto"/>
          </w:divBdr>
        </w:div>
        <w:div w:id="993684413">
          <w:marLeft w:val="0"/>
          <w:marRight w:val="0"/>
          <w:marTop w:val="0"/>
          <w:marBottom w:val="0"/>
          <w:divBdr>
            <w:top w:val="none" w:sz="0" w:space="0" w:color="auto"/>
            <w:left w:val="none" w:sz="0" w:space="0" w:color="auto"/>
            <w:bottom w:val="none" w:sz="0" w:space="0" w:color="auto"/>
            <w:right w:val="none" w:sz="0" w:space="0" w:color="auto"/>
          </w:divBdr>
        </w:div>
        <w:div w:id="1411807428">
          <w:marLeft w:val="0"/>
          <w:marRight w:val="0"/>
          <w:marTop w:val="0"/>
          <w:marBottom w:val="0"/>
          <w:divBdr>
            <w:top w:val="none" w:sz="0" w:space="0" w:color="auto"/>
            <w:left w:val="none" w:sz="0" w:space="0" w:color="auto"/>
            <w:bottom w:val="none" w:sz="0" w:space="0" w:color="auto"/>
            <w:right w:val="none" w:sz="0" w:space="0" w:color="auto"/>
          </w:divBdr>
        </w:div>
      </w:divsChild>
    </w:div>
    <w:div w:id="1477526355">
      <w:bodyDiv w:val="1"/>
      <w:marLeft w:val="0"/>
      <w:marRight w:val="0"/>
      <w:marTop w:val="0"/>
      <w:marBottom w:val="0"/>
      <w:divBdr>
        <w:top w:val="none" w:sz="0" w:space="0" w:color="auto"/>
        <w:left w:val="none" w:sz="0" w:space="0" w:color="auto"/>
        <w:bottom w:val="none" w:sz="0" w:space="0" w:color="auto"/>
        <w:right w:val="none" w:sz="0" w:space="0" w:color="auto"/>
      </w:divBdr>
      <w:divsChild>
        <w:div w:id="979457921">
          <w:marLeft w:val="0"/>
          <w:marRight w:val="0"/>
          <w:marTop w:val="0"/>
          <w:marBottom w:val="0"/>
          <w:divBdr>
            <w:top w:val="none" w:sz="0" w:space="0" w:color="auto"/>
            <w:left w:val="none" w:sz="0" w:space="0" w:color="auto"/>
            <w:bottom w:val="none" w:sz="0" w:space="0" w:color="auto"/>
            <w:right w:val="none" w:sz="0" w:space="0" w:color="auto"/>
          </w:divBdr>
        </w:div>
        <w:div w:id="2143646373">
          <w:marLeft w:val="0"/>
          <w:marRight w:val="0"/>
          <w:marTop w:val="0"/>
          <w:marBottom w:val="0"/>
          <w:divBdr>
            <w:top w:val="none" w:sz="0" w:space="0" w:color="auto"/>
            <w:left w:val="none" w:sz="0" w:space="0" w:color="auto"/>
            <w:bottom w:val="none" w:sz="0" w:space="0" w:color="auto"/>
            <w:right w:val="none" w:sz="0" w:space="0" w:color="auto"/>
          </w:divBdr>
        </w:div>
        <w:div w:id="1466507881">
          <w:marLeft w:val="0"/>
          <w:marRight w:val="0"/>
          <w:marTop w:val="0"/>
          <w:marBottom w:val="0"/>
          <w:divBdr>
            <w:top w:val="none" w:sz="0" w:space="0" w:color="auto"/>
            <w:left w:val="none" w:sz="0" w:space="0" w:color="auto"/>
            <w:bottom w:val="none" w:sz="0" w:space="0" w:color="auto"/>
            <w:right w:val="none" w:sz="0" w:space="0" w:color="auto"/>
          </w:divBdr>
        </w:div>
        <w:div w:id="662665206">
          <w:marLeft w:val="0"/>
          <w:marRight w:val="0"/>
          <w:marTop w:val="0"/>
          <w:marBottom w:val="0"/>
          <w:divBdr>
            <w:top w:val="none" w:sz="0" w:space="0" w:color="auto"/>
            <w:left w:val="none" w:sz="0" w:space="0" w:color="auto"/>
            <w:bottom w:val="none" w:sz="0" w:space="0" w:color="auto"/>
            <w:right w:val="none" w:sz="0" w:space="0" w:color="auto"/>
          </w:divBdr>
        </w:div>
        <w:div w:id="865749889">
          <w:marLeft w:val="0"/>
          <w:marRight w:val="0"/>
          <w:marTop w:val="0"/>
          <w:marBottom w:val="0"/>
          <w:divBdr>
            <w:top w:val="none" w:sz="0" w:space="0" w:color="auto"/>
            <w:left w:val="none" w:sz="0" w:space="0" w:color="auto"/>
            <w:bottom w:val="none" w:sz="0" w:space="0" w:color="auto"/>
            <w:right w:val="none" w:sz="0" w:space="0" w:color="auto"/>
          </w:divBdr>
        </w:div>
        <w:div w:id="721713216">
          <w:marLeft w:val="0"/>
          <w:marRight w:val="0"/>
          <w:marTop w:val="0"/>
          <w:marBottom w:val="0"/>
          <w:divBdr>
            <w:top w:val="none" w:sz="0" w:space="0" w:color="auto"/>
            <w:left w:val="none" w:sz="0" w:space="0" w:color="auto"/>
            <w:bottom w:val="none" w:sz="0" w:space="0" w:color="auto"/>
            <w:right w:val="none" w:sz="0" w:space="0" w:color="auto"/>
          </w:divBdr>
        </w:div>
        <w:div w:id="1650595868">
          <w:marLeft w:val="0"/>
          <w:marRight w:val="0"/>
          <w:marTop w:val="0"/>
          <w:marBottom w:val="0"/>
          <w:divBdr>
            <w:top w:val="none" w:sz="0" w:space="0" w:color="auto"/>
            <w:left w:val="none" w:sz="0" w:space="0" w:color="auto"/>
            <w:bottom w:val="none" w:sz="0" w:space="0" w:color="auto"/>
            <w:right w:val="none" w:sz="0" w:space="0" w:color="auto"/>
          </w:divBdr>
        </w:div>
        <w:div w:id="1856455067">
          <w:marLeft w:val="0"/>
          <w:marRight w:val="0"/>
          <w:marTop w:val="0"/>
          <w:marBottom w:val="0"/>
          <w:divBdr>
            <w:top w:val="none" w:sz="0" w:space="0" w:color="auto"/>
            <w:left w:val="none" w:sz="0" w:space="0" w:color="auto"/>
            <w:bottom w:val="none" w:sz="0" w:space="0" w:color="auto"/>
            <w:right w:val="none" w:sz="0" w:space="0" w:color="auto"/>
          </w:divBdr>
        </w:div>
        <w:div w:id="2017878118">
          <w:marLeft w:val="0"/>
          <w:marRight w:val="0"/>
          <w:marTop w:val="0"/>
          <w:marBottom w:val="0"/>
          <w:divBdr>
            <w:top w:val="none" w:sz="0" w:space="0" w:color="auto"/>
            <w:left w:val="none" w:sz="0" w:space="0" w:color="auto"/>
            <w:bottom w:val="none" w:sz="0" w:space="0" w:color="auto"/>
            <w:right w:val="none" w:sz="0" w:space="0" w:color="auto"/>
          </w:divBdr>
        </w:div>
        <w:div w:id="1496602590">
          <w:marLeft w:val="0"/>
          <w:marRight w:val="0"/>
          <w:marTop w:val="0"/>
          <w:marBottom w:val="0"/>
          <w:divBdr>
            <w:top w:val="none" w:sz="0" w:space="0" w:color="auto"/>
            <w:left w:val="none" w:sz="0" w:space="0" w:color="auto"/>
            <w:bottom w:val="none" w:sz="0" w:space="0" w:color="auto"/>
            <w:right w:val="none" w:sz="0" w:space="0" w:color="auto"/>
          </w:divBdr>
        </w:div>
        <w:div w:id="46690155">
          <w:marLeft w:val="0"/>
          <w:marRight w:val="0"/>
          <w:marTop w:val="0"/>
          <w:marBottom w:val="0"/>
          <w:divBdr>
            <w:top w:val="none" w:sz="0" w:space="0" w:color="auto"/>
            <w:left w:val="none" w:sz="0" w:space="0" w:color="auto"/>
            <w:bottom w:val="none" w:sz="0" w:space="0" w:color="auto"/>
            <w:right w:val="none" w:sz="0" w:space="0" w:color="auto"/>
          </w:divBdr>
        </w:div>
        <w:div w:id="337999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276</Words>
  <Characters>2240</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SATAN CLAUSE CLUB</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SATAN CLAUSE CLUB</dc:title>
  <dc:creator>LIG-palvelu</dc:creator>
  <cp:lastModifiedBy>LIG-palvelu</cp:lastModifiedBy>
  <cp:revision>6</cp:revision>
  <cp:lastPrinted>2016-06-27T10:42:00Z</cp:lastPrinted>
  <dcterms:created xsi:type="dcterms:W3CDTF">2016-11-04T23:25:00Z</dcterms:created>
  <dcterms:modified xsi:type="dcterms:W3CDTF">2016-11-04T23:41:00Z</dcterms:modified>
</cp:coreProperties>
</file>