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u w:val="single"/>
        </w:rPr>
      </w:pPr>
      <w:r>
        <w:rPr>
          <w:u w:val="single"/>
        </w:rPr>
        <w:t>Mask R-CNN workflow</w:t>
      </w:r>
    </w:p>
    <w:p>
      <w:pPr>
        <w:pStyle w:val="Normal"/>
        <w:rPr>
          <w:u w:val="single"/>
        </w:rPr>
      </w:pPr>
      <w:r>
        <w:rPr>
          <w:u w:val="single"/>
        </w:rPr>
      </w:r>
    </w:p>
    <w:p>
      <w:pPr>
        <w:pStyle w:val="Normal"/>
        <w:rPr>
          <w:u w:val="single"/>
        </w:rPr>
      </w:pPr>
      <w:r>
        <w:rPr>
          <w:u w:val="single"/>
        </w:rPr>
        <w:t xml:space="preserve">Installation using conda </w:t>
      </w:r>
    </w:p>
    <w:p>
      <w:pPr>
        <w:pStyle w:val="Normal"/>
        <w:rPr>
          <w:u w:val="single"/>
        </w:rPr>
      </w:pPr>
      <w:r>
        <w:rPr>
          <w:u w:val="single"/>
        </w:rPr>
      </w:r>
    </w:p>
    <w:p>
      <w:pPr>
        <w:pStyle w:val="Normal"/>
        <w:rPr>
          <w:u w:val="none"/>
        </w:rPr>
      </w:pPr>
      <w:r>
        <w:rPr>
          <w:u w:val="none"/>
        </w:rPr>
        <w:t>conda env create -f environment.yml</w:t>
      </w:r>
    </w:p>
    <w:p>
      <w:pPr>
        <w:pStyle w:val="Normal"/>
        <w:rPr>
          <w:u w:val="none"/>
        </w:rPr>
      </w:pPr>
      <w:r>
        <w:rPr>
          <w:u w:val="none"/>
        </w:rPr>
        <w:t>conda activate mask_rcnn</w:t>
      </w:r>
    </w:p>
    <w:p>
      <w:pPr>
        <w:pStyle w:val="Normal"/>
        <w:rPr>
          <w:u w:val="none"/>
        </w:rPr>
      </w:pPr>
      <w:r>
        <w:rPr>
          <w:u w:val="none"/>
        </w:rPr>
      </w:r>
    </w:p>
    <w:p>
      <w:pPr>
        <w:pStyle w:val="Normal"/>
        <w:rPr>
          <w:u w:val="single"/>
        </w:rPr>
      </w:pPr>
      <w:r>
        <w:rPr>
          <w:u w:val="single"/>
        </w:rPr>
        <w:t>Dataset Format</w:t>
      </w:r>
    </w:p>
    <w:p>
      <w:pPr>
        <w:pStyle w:val="Normal"/>
        <w:rPr>
          <w:u w:val="single"/>
        </w:rPr>
      </w:pPr>
      <w:r>
        <w:rPr>
          <w:u w:val="single"/>
        </w:rPr>
      </w:r>
    </w:p>
    <w:p>
      <w:pPr>
        <w:pStyle w:val="Normal"/>
        <w:rPr>
          <w:u w:val="none"/>
        </w:rPr>
      </w:pPr>
      <w:r>
        <w:rPr>
          <w:u w:val="none"/>
        </w:rPr>
        <w:t>The structure of the dataset should be as follows:</w:t>
      </w:r>
    </w:p>
    <w:p>
      <w:pPr>
        <w:pStyle w:val="Normal"/>
        <w:rPr>
          <w:u w:val="none"/>
        </w:rPr>
      </w:pPr>
      <w:r>
        <w:rPr>
          <w:u w:val="none"/>
        </w:rPr>
        <w:t>1 main folder which has subdirectories containg the train, validation and test dataset.</w:t>
      </w:r>
    </w:p>
    <w:p>
      <w:pPr>
        <w:pStyle w:val="Normal"/>
        <w:rPr>
          <w:u w:val="none"/>
        </w:rPr>
      </w:pPr>
      <w:r>
        <w:rPr>
          <w:u w:val="none"/>
        </w:rPr>
        <w:t>e.g.</w:t>
      </w:r>
    </w:p>
    <w:p>
      <w:pPr>
        <w:pStyle w:val="Normal"/>
        <w:rPr>
          <w:u w:val="none"/>
        </w:rPr>
      </w:pPr>
      <w:r>
        <w:rPr>
          <w:u w:val="none"/>
        </w:rPr>
        <w:t>Link to dataset →</w:t>
      </w:r>
    </w:p>
    <w:p>
      <w:pPr>
        <w:pStyle w:val="Normal"/>
        <w:rPr>
          <w:u w:val="none"/>
        </w:rPr>
      </w:pPr>
      <w:r>
        <w:rPr>
          <w:u w:val="none"/>
        </w:rPr>
      </w:r>
    </w:p>
    <w:p>
      <w:pPr>
        <w:pStyle w:val="Normal"/>
        <w:rPr>
          <w:i/>
          <w:i/>
          <w:sz w:val="21"/>
          <w:u w:val="none"/>
        </w:rPr>
      </w:pPr>
      <w:r>
        <w:rPr>
          <w:i/>
          <w:u w:val="none"/>
        </w:rPr>
        <w:t xml:space="preserve">https://drive.google.com/drive/u/0/folders/1Rd5806Q_ayqph6rV9d6Xaopb11dqhFCZ </w:t>
      </w:r>
    </w:p>
    <w:p>
      <w:pPr>
        <w:pStyle w:val="Normal"/>
        <w:rPr>
          <w:i/>
          <w:i/>
          <w:sz w:val="21"/>
          <w:u w:val="none"/>
        </w:rPr>
      </w:pPr>
      <w:r>
        <w:rPr>
          <w:i/>
          <w:sz w:val="21"/>
          <w:u w:val="none"/>
        </w:rPr>
      </w:r>
    </w:p>
    <w:p>
      <w:pPr>
        <w:pStyle w:val="Normal"/>
        <w:rPr>
          <w:u w:val="none"/>
        </w:rPr>
      </w:pPr>
      <w:r>
        <w:rPr>
          <w:u w:val="none"/>
        </w:rPr>
      </w:r>
    </w:p>
    <w:p>
      <w:pPr>
        <w:pStyle w:val="Normal"/>
        <w:rPr>
          <w:u w:val="none"/>
        </w:rPr>
      </w:pPr>
      <w:r>
        <w:rPr>
          <w:u w:val="none"/>
        </w:rPr>
        <w:t>ml_stawberry/</w:t>
      </w:r>
    </w:p>
    <w:p>
      <w:pPr>
        <w:pStyle w:val="Normal"/>
        <w:rPr/>
      </w:pPr>
      <w:r>
        <w:rPr>
          <w:u w:val="none"/>
        </w:rPr>
        <w:tab/>
        <w:t>train/</w:t>
      </w:r>
    </w:p>
    <w:p>
      <w:pPr>
        <w:pStyle w:val="Normal"/>
        <w:rPr>
          <w:u w:val="none"/>
        </w:rPr>
      </w:pPr>
      <w:r>
        <w:rPr>
          <w:u w:val="none"/>
        </w:rPr>
        <w:tab/>
        <w:t>val/</w:t>
      </w:r>
    </w:p>
    <w:p>
      <w:pPr>
        <w:pStyle w:val="Normal"/>
        <w:rPr>
          <w:u w:val="none"/>
        </w:rPr>
      </w:pPr>
      <w:r>
        <w:rPr>
          <w:u w:val="none"/>
        </w:rPr>
        <w:tab/>
        <w:t>test/</w:t>
      </w:r>
    </w:p>
    <w:p>
      <w:pPr>
        <w:pStyle w:val="Normal"/>
        <w:rPr>
          <w:u w:val="none"/>
        </w:rPr>
      </w:pPr>
      <w:r>
        <w:rPr>
          <w:u w:val="none"/>
        </w:rPr>
        <w:tab/>
        <w:t>json_files/</w:t>
      </w:r>
    </w:p>
    <w:p>
      <w:pPr>
        <w:pStyle w:val="Normal"/>
        <w:rPr>
          <w:u w:val="none"/>
        </w:rPr>
      </w:pPr>
      <w:r>
        <w:rPr>
          <w:u w:val="none"/>
        </w:rPr>
        <w:t>The json files are used to create the ground truth annotated  mask needed to train the models.</w:t>
      </w:r>
    </w:p>
    <w:p>
      <w:pPr>
        <w:pStyle w:val="Normal"/>
        <w:rPr>
          <w:u w:val="none"/>
        </w:rPr>
      </w:pPr>
      <w:r>
        <w:rPr>
          <w:u w:val="none"/>
        </w:rPr>
      </w:r>
    </w:p>
    <w:p>
      <w:pPr>
        <w:pStyle w:val="Normal"/>
        <w:rPr>
          <w:u w:val="single"/>
        </w:rPr>
      </w:pPr>
      <w:r>
        <w:rPr>
          <w:u w:val="single"/>
        </w:rPr>
        <w:t>Training</w:t>
      </w:r>
    </w:p>
    <w:p>
      <w:pPr>
        <w:pStyle w:val="Normal"/>
        <w:rPr>
          <w:u w:val="none"/>
        </w:rPr>
      </w:pPr>
      <w:r>
        <w:rPr>
          <w:u w:val="none"/>
        </w:rPr>
        <w:t xml:space="preserve">python berries_train.py </w:t>
      </w:r>
    </w:p>
    <w:p>
      <w:pPr>
        <w:pStyle w:val="Normal"/>
        <w:rPr>
          <w:u w:val="none"/>
        </w:rPr>
      </w:pPr>
      <w:r>
        <w:rPr>
          <w:u w:val="none"/>
        </w:rPr>
      </w:r>
    </w:p>
    <w:p>
      <w:pPr>
        <w:pStyle w:val="Normal"/>
        <w:rPr>
          <w:u w:val="none"/>
        </w:rPr>
      </w:pPr>
      <w:r>
        <w:rPr>
          <w:u w:val="none"/>
        </w:rPr>
        <w:t xml:space="preserve">Configuration parameters for training can be altered by inheriring the </w:t>
      </w:r>
      <w:r>
        <w:rPr>
          <w:i/>
          <w:u w:val="none"/>
        </w:rPr>
        <w:t xml:space="preserve">Config class </w:t>
      </w:r>
      <w:r>
        <w:rPr>
          <w:u w:val="none"/>
        </w:rPr>
        <w:t xml:space="preserve">see </w:t>
      </w:r>
      <w:r>
        <w:rPr>
          <w:i/>
          <w:u w:val="none"/>
        </w:rPr>
        <w:t>BerryConfig</w:t>
      </w:r>
      <w:r>
        <w:rPr>
          <w:u w:val="none"/>
        </w:rPr>
        <w:t xml:space="preserve"> class for example in berries_train.py script</w:t>
      </w:r>
    </w:p>
    <w:p>
      <w:pPr>
        <w:pStyle w:val="Normal"/>
        <w:rPr>
          <w:u w:val="none"/>
        </w:rPr>
      </w:pPr>
      <w:r>
        <w:rPr>
          <w:u w:val="none"/>
        </w:rPr>
      </w:r>
    </w:p>
    <w:p>
      <w:pPr>
        <w:pStyle w:val="Normal"/>
        <w:rPr>
          <w:u w:val="none"/>
        </w:rPr>
      </w:pPr>
      <w:r>
        <w:rPr>
          <w:u w:val="none"/>
        </w:rPr>
        <w:t xml:space="preserve">It is advisable to  train from epoch 16 weights file can be found in </w:t>
      </w:r>
    </w:p>
    <w:p>
      <w:pPr>
        <w:pStyle w:val="Normal"/>
        <w:rPr>
          <w:rStyle w:val="InternetLink"/>
          <w:i/>
          <w:i/>
          <w:u w:val="none"/>
        </w:rPr>
      </w:pPr>
      <w:r>
        <w:rPr/>
      </w:r>
    </w:p>
    <w:p>
      <w:pPr>
        <w:pStyle w:val="Normal"/>
        <w:rPr>
          <w:u w:val="single"/>
        </w:rPr>
      </w:pPr>
      <w:r>
        <w:rPr>
          <w:u w:val="single"/>
        </w:rPr>
        <w:t>Evaluation</w:t>
      </w:r>
    </w:p>
    <w:p>
      <w:pPr>
        <w:pStyle w:val="Normal"/>
        <w:rPr>
          <w:u w:val="none"/>
        </w:rPr>
      </w:pPr>
      <w:r>
        <w:rPr>
          <w:u w:val="none"/>
        </w:rPr>
      </w:r>
    </w:p>
    <w:p>
      <w:pPr>
        <w:pStyle w:val="Normal"/>
        <w:rPr>
          <w:u w:val="none"/>
        </w:rPr>
      </w:pPr>
      <w:r>
        <w:rPr>
          <w:u w:val="none"/>
        </w:rPr>
        <w:t>python berries_eval.py &lt;paths_to_weights&gt; &lt;path_to_data&gt; &lt;path_to_store_results&gt;</w:t>
      </w:r>
    </w:p>
    <w:p>
      <w:pPr>
        <w:pStyle w:val="Normal"/>
        <w:rPr>
          <w:u w:val="none"/>
        </w:rPr>
      </w:pPr>
      <w:r>
        <w:rPr>
          <w:u w:val="none"/>
        </w:rPr>
      </w:r>
    </w:p>
    <w:p>
      <w:pPr>
        <w:pStyle w:val="Normal"/>
        <w:rPr>
          <w:u w:val="none"/>
        </w:rPr>
      </w:pPr>
      <w:r>
        <w:rPr>
          <w:u w:val="none"/>
        </w:rPr>
        <w:t>N.B. The script is currently performing test on the validation dataset, As of now, the test datset has not yet been annotated by Redbrick. You need to supply the parent directory containing the validation dataset, see line 100 in berries_eval.py.</w:t>
      </w:r>
    </w:p>
    <w:p>
      <w:pPr>
        <w:pStyle w:val="Normal"/>
        <w:rPr>
          <w:u w:val="none"/>
        </w:rPr>
      </w:pPr>
      <w:r>
        <w:rPr>
          <w:u w:val="none"/>
        </w:rPr>
      </w:r>
    </w:p>
    <w:p>
      <w:pPr>
        <w:pStyle w:val="Normal"/>
        <w:rPr>
          <w:u w:val="none"/>
        </w:rPr>
      </w:pPr>
      <w:r>
        <w:rPr>
          <w:i/>
          <w:u w:val="none"/>
        </w:rPr>
        <w:t>Number of images in validation dataset – 50</w:t>
      </w:r>
    </w:p>
    <w:p>
      <w:pPr>
        <w:pStyle w:val="Normal"/>
        <w:rPr>
          <w:i/>
          <w:i/>
          <w:sz w:val="21"/>
        </w:rPr>
      </w:pPr>
      <w:r>
        <w:rPr>
          <w:i/>
          <w:sz w:val="21"/>
        </w:rPr>
      </w:r>
    </w:p>
    <w:p>
      <w:pPr>
        <w:pStyle w:val="Normal"/>
        <w:rPr>
          <w:u w:val="none"/>
        </w:rPr>
      </w:pPr>
      <w:r>
        <w:rPr>
          <w:i/>
          <w:u w:val="none"/>
        </w:rPr>
        <w:t xml:space="preserve">mean AP (mAP) - </w:t>
      </w:r>
      <w:r>
        <w:rPr>
          <w:b/>
          <w:i/>
          <w:u w:val="none"/>
        </w:rPr>
        <w:t>0.564</w:t>
      </w:r>
    </w:p>
    <w:p>
      <w:pPr>
        <w:pStyle w:val="Normal"/>
        <w:rPr>
          <w:u w:val="none"/>
        </w:rPr>
      </w:pPr>
      <w:r>
        <w:rPr>
          <w:i/>
          <w:u w:val="none"/>
        </w:rPr>
        <w:t>mean AR (mAR) -</w:t>
      </w:r>
      <w:r>
        <w:rPr>
          <w:b/>
          <w:i/>
          <w:u w:val="none"/>
        </w:rPr>
        <w:t xml:space="preserve"> 0.541</w:t>
      </w:r>
    </w:p>
    <w:p>
      <w:pPr>
        <w:pStyle w:val="Normal"/>
        <w:rPr/>
      </w:pPr>
      <w:r>
        <w:rPr>
          <w:b w:val="false"/>
          <w:i w:val="false"/>
          <w:u w:val="none"/>
        </w:rPr>
        <w:t xml:space="preserve">F1 score – </w:t>
      </w:r>
      <w:r>
        <w:rPr>
          <w:b/>
          <w:i/>
          <w:u w:val="none"/>
        </w:rPr>
        <w:t>0.552</w:t>
      </w:r>
    </w:p>
    <w:p>
      <w:pPr>
        <w:pStyle w:val="Normal"/>
        <w:rPr>
          <w:b/>
          <w:b/>
          <w:i/>
          <w:i/>
          <w:u w:val="none"/>
        </w:rPr>
      </w:pPr>
      <w:r>
        <w:rPr/>
      </w:r>
    </w:p>
    <w:p>
      <w:pPr>
        <w:pStyle w:val="Normal"/>
        <w:rPr>
          <w:u w:val="single"/>
        </w:rPr>
      </w:pPr>
      <w:r>
        <w:rPr>
          <w:b/>
          <w:i/>
          <w:u w:val="single"/>
        </w:rPr>
        <w:t>Future Improvement.</w:t>
      </w:r>
    </w:p>
    <w:p>
      <w:pPr>
        <w:pStyle w:val="Normal"/>
        <w:rPr>
          <w:b/>
          <w:b/>
          <w:i/>
          <w:i/>
          <w:u w:val="none"/>
        </w:rPr>
      </w:pPr>
      <w:r>
        <w:rPr/>
      </w:r>
    </w:p>
    <w:p>
      <w:pPr>
        <w:pStyle w:val="Normal"/>
        <w:rPr/>
      </w:pPr>
      <w:r>
        <w:rPr>
          <w:b/>
          <w:i/>
          <w:u w:val="none"/>
        </w:rPr>
        <w:t>1. Add Data  Augmentation techniques.</w:t>
      </w:r>
    </w:p>
    <w:p>
      <w:pPr>
        <w:pStyle w:val="Normal"/>
        <w:rPr/>
      </w:pPr>
      <w:r>
        <w:rPr>
          <w:b/>
          <w:i/>
          <w:u w:val="none"/>
        </w:rPr>
        <w:t xml:space="preserve">2. </w:t>
      </w:r>
      <w:r>
        <w:rPr>
          <w:b/>
          <w:i/>
          <w:u w:val="none"/>
        </w:rPr>
        <w:t>Experiment with different image resolutions in the Config class</w:t>
      </w:r>
    </w:p>
    <w:p>
      <w:pPr>
        <w:pStyle w:val="Normal"/>
        <w:rPr/>
      </w:pPr>
      <w:r>
        <w:rPr>
          <w:b/>
          <w:i/>
          <w:u w:val="none"/>
        </w:rPr>
        <w:t>3. Use different batch sizes during training. Current configuration is only can only support one image to be fitted into GPU.</w:t>
      </w:r>
    </w:p>
    <w:p>
      <w:pPr>
        <w:pStyle w:val="Normal"/>
        <w:rPr/>
      </w:pPr>
      <w:r>
        <w:rPr>
          <w:b/>
          <w:i/>
          <w:u w:val="none"/>
        </w:rPr>
        <w:t>4. Experiment with different learning rates.</w:t>
      </w:r>
    </w:p>
    <w:p>
      <w:pPr>
        <w:pStyle w:val="Normal"/>
        <w:rPr/>
      </w:pPr>
      <w:r>
        <w:rPr>
          <w:b/>
          <w:i/>
          <w:u w:val="none"/>
        </w:rPr>
        <w:t xml:space="preserve">5. Which </w:t>
      </w:r>
      <w:r>
        <w:rPr>
          <w:b/>
          <w:i/>
          <w:u w:val="none"/>
        </w:rPr>
        <w:t xml:space="preserve">weights are </w:t>
      </w:r>
      <w:r>
        <w:rPr>
          <w:b/>
          <w:i/>
          <w:u w:val="none"/>
        </w:rPr>
        <w:t xml:space="preserve">better </w:t>
      </w:r>
      <w:r>
        <w:rPr>
          <w:b/>
          <w:i/>
          <w:u w:val="none"/>
        </w:rPr>
        <w:t>for transfer learning Imagenet or Coco?</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GB" w:eastAsia="zh-CN" w:bidi="hi-IN"/>
    </w:rPr>
  </w:style>
  <w:style w:type="character" w:styleId="InternetLink">
    <w:name w:val="Internet Link"/>
    <w:rPr>
      <w:color w:val="000080"/>
      <w:u w:val="single"/>
      <w:lang w:val="zxx" w:eastAsia="zxx" w:bidi="zxx"/>
    </w:rPr>
  </w:style>
  <w:style w:type="character" w:styleId="ListLabel1">
    <w:name w:val="ListLabel 1"/>
    <w:qFormat/>
    <w:rPr>
      <w:i/>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LibreOffice/6.0.7.3$Linux_X86_64 LibreOffice_project/00m0$Build-3</Application>
  <Pages>2</Pages>
  <Words>224</Words>
  <Characters>1325</Characters>
  <CharactersWithSpaces>1529</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2021-06-02T12:38:49Z</dcterms:created>
  <dc:creator/>
  <dc:description/>
  <dc:language>en-GB</dc:language>
  <cp:lastModifiedBy/>
  <dcterms:modified xsi:type="dcterms:W3CDTF">2021-06-03T15:04:30Z</dcterms:modified>
  <cp:revision>2</cp:revision>
  <dc:subject/>
  <dc:title/>
</cp:coreProperties>
</file>