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gsq2h1xcl98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7kjp9txo4j1" w:id="1"/>
      <w:bookmarkEnd w:id="1"/>
      <w:r w:rsidDel="00000000" w:rsidR="00000000" w:rsidRPr="00000000">
        <w:rPr>
          <w:rtl w:val="0"/>
        </w:rPr>
        <w:t xml:space="preserve">Введение в основы vue js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После успешного выполнения данной лабораторной работы студент будет ознакомлен с такими элементами vue js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Bindings (Привязка данных)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style Bindings (Работа с классами и стилями)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Handling (Обработка событий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Computed Properties (Вычисляемые свойства)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Inputs (Работа с формами)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Rendering (Рендеринг списков)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Целью данной лабораторной является ознакомление с базовыми элементами vue.js и методом fetch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Создать поле для ввода текста и строку с текстом "Привет незнакомец"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Вместо слова "незнакомец" подставлять то, что будет написано в поле для ввода текста.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В предыдущем задании сделать так, чтобы после того, как был убран текст из поля для ввода строка приобрела исходный вид. Т.е. содержала текст “Привет незнакомец”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 помощью api, которое предоставляет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данный сайт</w:t>
        </w:r>
      </w:hyperlink>
      <w:r w:rsidDel="00000000" w:rsidR="00000000" w:rsidRPr="00000000">
        <w:rPr>
          <w:rtl w:val="0"/>
        </w:rPr>
        <w:t xml:space="preserve"> вывести список всех пород. Если порода содержит подпроды, то название этой подпороды должно быть выделено красным цветом.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Сделать кнопку, по нажатию на которую будет выводится случайная порода, содержащая подпороды и её подпороды с помощью api, которое предоставляет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данный сайт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Сделать 3 кнопки и список. По нажатию на первую кнопку в список добавляется случайная порода собаки. По нажатию на вторую кнопку из списка удаляется случайная порода собаки. По нажатию на третью кнопку список перемешивается.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Для решения этой лабораторной работы необходимо уметь с помощью средств javascript получать json и уметь его парсить. В примерах использовался метод fetch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https://ru.vuejs.org/v2/guide/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https://developer.mozilla.org/ru/docs/Web/API/Fetch_API/Using_Fetch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Web/API/Fetch_API/Using_Fe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dog.ceo/dog-api/#all" TargetMode="External"/><Relationship Id="rId7" Type="http://schemas.openxmlformats.org/officeDocument/2006/relationships/hyperlink" Target="https://dog.ceo/dog-api/#all" TargetMode="External"/><Relationship Id="rId8" Type="http://schemas.openxmlformats.org/officeDocument/2006/relationships/hyperlink" Target="https://ru.vuejs.org/v2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